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C737" w14:textId="77777777" w:rsidR="00E3219C" w:rsidRPr="004542B9" w:rsidRDefault="00E3219C" w:rsidP="00371477">
      <w:pPr>
        <w:pStyle w:val="Heading1"/>
        <w:spacing w:line="276" w:lineRule="auto"/>
        <w:jc w:val="both"/>
        <w:rPr>
          <w:rFonts w:ascii="Arial" w:hAnsi="Arial" w:cs="Arial"/>
          <w:sz w:val="22"/>
          <w:szCs w:val="22"/>
        </w:rPr>
      </w:pPr>
      <w:bookmarkStart w:id="0" w:name="_Hlk225858192"/>
      <w:bookmarkStart w:id="1" w:name="_Toc226110951"/>
      <w:bookmarkEnd w:id="0"/>
      <w:r w:rsidRPr="004542B9">
        <w:rPr>
          <w:rFonts w:ascii="Arial" w:hAnsi="Arial" w:cs="Arial"/>
          <w:sz w:val="22"/>
          <w:szCs w:val="22"/>
        </w:rPr>
        <w:t>Abstract</w:t>
      </w:r>
      <w:bookmarkEnd w:id="1"/>
    </w:p>
    <w:p w14:paraId="7B388249" w14:textId="77117B80" w:rsidR="00D66E2E" w:rsidRPr="004542B9" w:rsidRDefault="00D66E2E" w:rsidP="00371477">
      <w:pPr>
        <w:spacing w:line="276" w:lineRule="auto"/>
        <w:jc w:val="both"/>
        <w:rPr>
          <w:rFonts w:ascii="Arial" w:hAnsi="Arial" w:cs="Arial"/>
          <w:szCs w:val="22"/>
        </w:rPr>
      </w:pPr>
      <w:r w:rsidRPr="004542B9">
        <w:rPr>
          <w:rFonts w:ascii="Arial" w:hAnsi="Arial" w:cs="Arial"/>
          <w:szCs w:val="22"/>
        </w:rPr>
        <w:t>Many people in Bhutan today struggle with poor sleep and low energy, often without realizing that their daily habits are the main cause. Things like working long hours, spending too much time on screens before bed, and having irregular sleep routines are increasingly common, especially among urban residents. Yet there are very few practical tools available to help people understand and manage these habits</w:t>
      </w:r>
      <w:r w:rsidR="007D2973" w:rsidRPr="004542B9">
        <w:rPr>
          <w:rFonts w:ascii="Arial" w:hAnsi="Arial" w:cs="Arial"/>
          <w:szCs w:val="22"/>
        </w:rPr>
        <w:t xml:space="preserve"> in Bhutan</w:t>
      </w:r>
      <w:r w:rsidRPr="004542B9">
        <w:rPr>
          <w:rFonts w:ascii="Arial" w:hAnsi="Arial" w:cs="Arial"/>
          <w:szCs w:val="22"/>
        </w:rPr>
        <w:t>.</w:t>
      </w:r>
    </w:p>
    <w:p w14:paraId="0F4D9DA3" w14:textId="77777777" w:rsidR="004A23A6" w:rsidRPr="004542B9" w:rsidRDefault="004A23A6" w:rsidP="00371477">
      <w:pPr>
        <w:spacing w:line="276" w:lineRule="auto"/>
        <w:jc w:val="both"/>
        <w:rPr>
          <w:rFonts w:ascii="Arial" w:hAnsi="Arial" w:cs="Arial"/>
          <w:szCs w:val="22"/>
        </w:rPr>
      </w:pPr>
    </w:p>
    <w:p w14:paraId="41EB2DA5" w14:textId="2C2E8268" w:rsidR="00D66E2E" w:rsidRPr="004542B9" w:rsidRDefault="00D66E2E" w:rsidP="00371477">
      <w:pPr>
        <w:spacing w:line="276" w:lineRule="auto"/>
        <w:jc w:val="both"/>
        <w:rPr>
          <w:rFonts w:ascii="Arial" w:hAnsi="Arial" w:cs="Arial"/>
          <w:szCs w:val="22"/>
        </w:rPr>
      </w:pPr>
      <w:r w:rsidRPr="004542B9">
        <w:rPr>
          <w:rFonts w:ascii="Arial" w:hAnsi="Arial" w:cs="Arial"/>
          <w:szCs w:val="22"/>
        </w:rPr>
        <w:t>This report presents SomPel Tech, a startup founded to address this gap through simple and accessible digital solutions. The report is based on a survey of 358 residents across urban, semi-urban, and rural areas of Bhutan. The survey explored differences in work patterns, screen use, and sleep habits between these groups, and examined how these factors relate to sleep quality and daytime energy.</w:t>
      </w:r>
    </w:p>
    <w:p w14:paraId="6CA7EF35" w14:textId="77777777" w:rsidR="004A23A6" w:rsidRPr="004542B9" w:rsidRDefault="004A23A6" w:rsidP="00371477">
      <w:pPr>
        <w:spacing w:line="276" w:lineRule="auto"/>
        <w:jc w:val="both"/>
        <w:rPr>
          <w:rFonts w:ascii="Arial" w:hAnsi="Arial" w:cs="Arial"/>
          <w:szCs w:val="22"/>
        </w:rPr>
      </w:pPr>
    </w:p>
    <w:p w14:paraId="7642E7FB" w14:textId="2FA51F21" w:rsidR="00D66E2E" w:rsidRPr="004542B9" w:rsidRDefault="00D66E2E" w:rsidP="00371477">
      <w:pPr>
        <w:spacing w:line="276" w:lineRule="auto"/>
        <w:jc w:val="both"/>
        <w:rPr>
          <w:rFonts w:ascii="Arial" w:hAnsi="Arial" w:cs="Arial"/>
          <w:szCs w:val="22"/>
        </w:rPr>
      </w:pPr>
      <w:r w:rsidRPr="004542B9">
        <w:rPr>
          <w:rFonts w:ascii="Arial" w:hAnsi="Arial" w:cs="Arial"/>
          <w:szCs w:val="22"/>
        </w:rPr>
        <w:t>The findings show that screen use before sleep consistently harms sleep quality and daily energy in both urban and rural groups. Urban residents tend to work longer hours and do more knowledge-based work, while rural residents sleep slightly longer and rely more on physical activity. Based on these results, SomPel Tech proposes two core products: a benchmarking website where users can compare their habits with others, and a mobile app for tracking sleep, screen use, and lifestyle. The report also outlines the company’s go-to-market strategy, competitive positioning, and risk management approach. Overall, there is strong user interest and a clear market opportunity for a localized, data-driven sleep and wellbeing solution in Bhutan.</w:t>
      </w:r>
    </w:p>
    <w:p w14:paraId="57D83CD2" w14:textId="77777777" w:rsidR="0085116A" w:rsidRPr="004542B9" w:rsidRDefault="0085116A" w:rsidP="00371477">
      <w:pPr>
        <w:spacing w:line="276" w:lineRule="auto"/>
        <w:jc w:val="both"/>
        <w:rPr>
          <w:rFonts w:ascii="Arial" w:hAnsi="Arial" w:cs="Arial"/>
          <w:szCs w:val="22"/>
        </w:rPr>
      </w:pPr>
    </w:p>
    <w:p w14:paraId="6ED25083" w14:textId="77777777" w:rsidR="0085116A" w:rsidRPr="004542B9" w:rsidRDefault="0085116A" w:rsidP="00371477">
      <w:pPr>
        <w:spacing w:line="276" w:lineRule="auto"/>
        <w:jc w:val="both"/>
        <w:rPr>
          <w:rFonts w:ascii="Arial" w:hAnsi="Arial" w:cs="Arial"/>
          <w:szCs w:val="22"/>
        </w:rPr>
      </w:pPr>
    </w:p>
    <w:p w14:paraId="4447FF80" w14:textId="77777777" w:rsidR="0085116A" w:rsidRPr="004542B9" w:rsidRDefault="0085116A" w:rsidP="00371477">
      <w:pPr>
        <w:spacing w:line="276" w:lineRule="auto"/>
        <w:jc w:val="both"/>
        <w:rPr>
          <w:rFonts w:ascii="Arial" w:hAnsi="Arial" w:cs="Arial"/>
          <w:szCs w:val="22"/>
        </w:rPr>
      </w:pPr>
    </w:p>
    <w:p w14:paraId="38D43B84" w14:textId="77777777" w:rsidR="0085116A" w:rsidRPr="004542B9" w:rsidRDefault="0085116A" w:rsidP="00371477">
      <w:pPr>
        <w:spacing w:line="276" w:lineRule="auto"/>
        <w:jc w:val="both"/>
        <w:rPr>
          <w:rFonts w:ascii="Arial" w:hAnsi="Arial" w:cs="Arial"/>
          <w:szCs w:val="22"/>
        </w:rPr>
      </w:pPr>
    </w:p>
    <w:p w14:paraId="1ECA0831" w14:textId="77777777" w:rsidR="0085116A" w:rsidRPr="004542B9" w:rsidRDefault="0085116A" w:rsidP="00371477">
      <w:pPr>
        <w:spacing w:line="276" w:lineRule="auto"/>
        <w:jc w:val="both"/>
        <w:rPr>
          <w:rFonts w:ascii="Arial" w:hAnsi="Arial" w:cs="Arial"/>
          <w:szCs w:val="22"/>
        </w:rPr>
      </w:pPr>
    </w:p>
    <w:p w14:paraId="38D44D98" w14:textId="77777777" w:rsidR="0085116A" w:rsidRPr="004542B9" w:rsidRDefault="0085116A" w:rsidP="00371477">
      <w:pPr>
        <w:spacing w:line="276" w:lineRule="auto"/>
        <w:jc w:val="both"/>
        <w:rPr>
          <w:rFonts w:ascii="Arial" w:hAnsi="Arial" w:cs="Arial"/>
          <w:szCs w:val="22"/>
        </w:rPr>
      </w:pPr>
    </w:p>
    <w:p w14:paraId="0D567B4F" w14:textId="77777777" w:rsidR="0085116A" w:rsidRPr="004542B9" w:rsidRDefault="0085116A" w:rsidP="00371477">
      <w:pPr>
        <w:spacing w:line="276" w:lineRule="auto"/>
        <w:jc w:val="both"/>
        <w:rPr>
          <w:rFonts w:ascii="Arial" w:hAnsi="Arial" w:cs="Arial"/>
          <w:szCs w:val="22"/>
        </w:rPr>
      </w:pPr>
    </w:p>
    <w:p w14:paraId="2E9F5FFA" w14:textId="77777777" w:rsidR="0085116A" w:rsidRPr="004542B9" w:rsidRDefault="0085116A" w:rsidP="00371477">
      <w:pPr>
        <w:spacing w:line="276" w:lineRule="auto"/>
        <w:jc w:val="both"/>
        <w:rPr>
          <w:rFonts w:ascii="Arial" w:hAnsi="Arial" w:cs="Arial"/>
          <w:szCs w:val="22"/>
        </w:rPr>
      </w:pPr>
    </w:p>
    <w:p w14:paraId="1869B964" w14:textId="77777777" w:rsidR="0085116A" w:rsidRPr="004542B9" w:rsidRDefault="0085116A" w:rsidP="00371477">
      <w:pPr>
        <w:spacing w:line="276" w:lineRule="auto"/>
        <w:jc w:val="both"/>
        <w:rPr>
          <w:rFonts w:ascii="Arial" w:hAnsi="Arial" w:cs="Arial"/>
          <w:szCs w:val="22"/>
        </w:rPr>
      </w:pPr>
    </w:p>
    <w:p w14:paraId="6E8D085F" w14:textId="77777777" w:rsidR="0085116A" w:rsidRPr="004542B9" w:rsidRDefault="0085116A" w:rsidP="00371477">
      <w:pPr>
        <w:spacing w:line="276" w:lineRule="auto"/>
        <w:jc w:val="both"/>
        <w:rPr>
          <w:rFonts w:ascii="Arial" w:hAnsi="Arial" w:cs="Arial"/>
          <w:szCs w:val="22"/>
        </w:rPr>
      </w:pPr>
    </w:p>
    <w:p w14:paraId="3E4830D0" w14:textId="77777777" w:rsidR="004A23A6" w:rsidRPr="004542B9" w:rsidRDefault="004A23A6" w:rsidP="00371477">
      <w:pPr>
        <w:spacing w:line="276" w:lineRule="auto"/>
        <w:jc w:val="both"/>
        <w:rPr>
          <w:rFonts w:ascii="Arial" w:hAnsi="Arial" w:cs="Arial"/>
          <w:szCs w:val="22"/>
        </w:rPr>
      </w:pPr>
    </w:p>
    <w:p w14:paraId="79A78F39" w14:textId="77777777" w:rsidR="004A23A6" w:rsidRPr="004542B9" w:rsidRDefault="004A23A6" w:rsidP="00371477">
      <w:pPr>
        <w:spacing w:line="276" w:lineRule="auto"/>
        <w:jc w:val="both"/>
        <w:rPr>
          <w:rFonts w:ascii="Arial" w:hAnsi="Arial" w:cs="Arial"/>
          <w:szCs w:val="22"/>
        </w:rPr>
      </w:pPr>
    </w:p>
    <w:sdt>
      <w:sdtPr>
        <w:rPr>
          <w:rFonts w:ascii="Arial" w:eastAsiaTheme="minorHAnsi" w:hAnsi="Arial" w:cs="Arial"/>
          <w:color w:val="auto"/>
          <w:kern w:val="2"/>
          <w:sz w:val="22"/>
          <w:szCs w:val="22"/>
          <w:lang w:bidi="dz-BT"/>
          <w14:ligatures w14:val="standardContextual"/>
        </w:rPr>
        <w:id w:val="-1506900820"/>
        <w:docPartObj>
          <w:docPartGallery w:val="Table of Contents"/>
          <w:docPartUnique/>
        </w:docPartObj>
      </w:sdtPr>
      <w:sdtEndPr>
        <w:rPr>
          <w:noProof/>
        </w:rPr>
      </w:sdtEndPr>
      <w:sdtContent>
        <w:p w14:paraId="7FCA8E9A" w14:textId="77777777" w:rsidR="009D6AD8" w:rsidRPr="004542B9" w:rsidRDefault="009D6AD8" w:rsidP="00371477">
          <w:pPr>
            <w:pStyle w:val="TOCHeading"/>
            <w:spacing w:line="276" w:lineRule="auto"/>
            <w:jc w:val="both"/>
            <w:rPr>
              <w:rFonts w:ascii="Arial" w:hAnsi="Arial" w:cs="Arial"/>
              <w:sz w:val="22"/>
              <w:szCs w:val="22"/>
            </w:rPr>
          </w:pPr>
          <w:r w:rsidRPr="004542B9">
            <w:rPr>
              <w:rFonts w:ascii="Arial" w:hAnsi="Arial" w:cs="Arial"/>
              <w:sz w:val="22"/>
              <w:szCs w:val="22"/>
            </w:rPr>
            <w:t>Table of Contents</w:t>
          </w:r>
        </w:p>
        <w:p w14:paraId="72E4E633" w14:textId="766952F6" w:rsidR="00371477" w:rsidRDefault="009D6AD8">
          <w:pPr>
            <w:pStyle w:val="TOC1"/>
            <w:tabs>
              <w:tab w:val="right" w:leader="dot" w:pos="9350"/>
            </w:tabs>
            <w:rPr>
              <w:rFonts w:eastAsiaTheme="minorEastAsia"/>
              <w:noProof/>
              <w:sz w:val="24"/>
              <w:szCs w:val="34"/>
            </w:rPr>
          </w:pPr>
          <w:r w:rsidRPr="004542B9">
            <w:rPr>
              <w:rFonts w:ascii="Arial" w:hAnsi="Arial" w:cs="Arial"/>
              <w:szCs w:val="22"/>
            </w:rPr>
            <w:fldChar w:fldCharType="begin"/>
          </w:r>
          <w:r w:rsidRPr="004542B9">
            <w:rPr>
              <w:rFonts w:ascii="Arial" w:hAnsi="Arial" w:cs="Arial"/>
              <w:szCs w:val="22"/>
            </w:rPr>
            <w:instrText xml:space="preserve"> TOC \o "1-3" \h \z \u </w:instrText>
          </w:r>
          <w:r w:rsidRPr="004542B9">
            <w:rPr>
              <w:rFonts w:ascii="Arial" w:hAnsi="Arial" w:cs="Arial"/>
              <w:szCs w:val="22"/>
            </w:rPr>
            <w:fldChar w:fldCharType="separate"/>
          </w:r>
          <w:hyperlink w:anchor="_Toc226110951" w:history="1">
            <w:r w:rsidR="00371477" w:rsidRPr="00180286">
              <w:rPr>
                <w:rStyle w:val="Hyperlink"/>
                <w:rFonts w:ascii="Arial" w:hAnsi="Arial" w:cs="Arial"/>
                <w:noProof/>
              </w:rPr>
              <w:t>Abstract</w:t>
            </w:r>
            <w:r w:rsidR="00371477">
              <w:rPr>
                <w:noProof/>
                <w:webHidden/>
              </w:rPr>
              <w:tab/>
            </w:r>
            <w:r w:rsidR="00371477">
              <w:rPr>
                <w:noProof/>
                <w:webHidden/>
              </w:rPr>
              <w:fldChar w:fldCharType="begin"/>
            </w:r>
            <w:r w:rsidR="00371477">
              <w:rPr>
                <w:noProof/>
                <w:webHidden/>
              </w:rPr>
              <w:instrText xml:space="preserve"> PAGEREF _Toc226110951 \h </w:instrText>
            </w:r>
            <w:r w:rsidR="00371477">
              <w:rPr>
                <w:noProof/>
                <w:webHidden/>
              </w:rPr>
            </w:r>
            <w:r w:rsidR="00371477">
              <w:rPr>
                <w:noProof/>
                <w:webHidden/>
              </w:rPr>
              <w:fldChar w:fldCharType="separate"/>
            </w:r>
            <w:r w:rsidR="00002CB5">
              <w:rPr>
                <w:noProof/>
                <w:webHidden/>
              </w:rPr>
              <w:t>1</w:t>
            </w:r>
            <w:r w:rsidR="00371477">
              <w:rPr>
                <w:noProof/>
                <w:webHidden/>
              </w:rPr>
              <w:fldChar w:fldCharType="end"/>
            </w:r>
          </w:hyperlink>
        </w:p>
        <w:p w14:paraId="5260168E" w14:textId="4BFDD021" w:rsidR="00371477" w:rsidRDefault="00371477">
          <w:pPr>
            <w:pStyle w:val="TOC1"/>
            <w:tabs>
              <w:tab w:val="right" w:leader="dot" w:pos="9350"/>
            </w:tabs>
            <w:rPr>
              <w:rFonts w:eastAsiaTheme="minorEastAsia"/>
              <w:noProof/>
              <w:sz w:val="24"/>
              <w:szCs w:val="34"/>
            </w:rPr>
          </w:pPr>
          <w:hyperlink w:anchor="_Toc226110952" w:history="1">
            <w:r w:rsidRPr="0018028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_Toc226110952 \h </w:instrText>
            </w:r>
            <w:r>
              <w:rPr>
                <w:noProof/>
                <w:webHidden/>
              </w:rPr>
            </w:r>
            <w:r>
              <w:rPr>
                <w:noProof/>
                <w:webHidden/>
              </w:rPr>
              <w:fldChar w:fldCharType="separate"/>
            </w:r>
            <w:r w:rsidR="00002CB5">
              <w:rPr>
                <w:noProof/>
                <w:webHidden/>
              </w:rPr>
              <w:t>3</w:t>
            </w:r>
            <w:r>
              <w:rPr>
                <w:noProof/>
                <w:webHidden/>
              </w:rPr>
              <w:fldChar w:fldCharType="end"/>
            </w:r>
          </w:hyperlink>
        </w:p>
        <w:p w14:paraId="4B4E324E" w14:textId="4FA3BC73" w:rsidR="00371477" w:rsidRDefault="00371477">
          <w:pPr>
            <w:pStyle w:val="TOC1"/>
            <w:tabs>
              <w:tab w:val="right" w:leader="dot" w:pos="9350"/>
            </w:tabs>
            <w:rPr>
              <w:rFonts w:eastAsiaTheme="minorEastAsia"/>
              <w:noProof/>
              <w:sz w:val="24"/>
              <w:szCs w:val="34"/>
            </w:rPr>
          </w:pPr>
          <w:hyperlink w:anchor="_Toc226110953" w:history="1">
            <w:r w:rsidRPr="00180286">
              <w:rPr>
                <w:rStyle w:val="Hyperlink"/>
                <w:rFonts w:ascii="Arial" w:hAnsi="Arial" w:cs="Arial"/>
                <w:noProof/>
              </w:rPr>
              <w:t>About</w:t>
            </w:r>
            <w:r>
              <w:rPr>
                <w:noProof/>
                <w:webHidden/>
              </w:rPr>
              <w:tab/>
            </w:r>
            <w:r>
              <w:rPr>
                <w:noProof/>
                <w:webHidden/>
              </w:rPr>
              <w:fldChar w:fldCharType="begin"/>
            </w:r>
            <w:r>
              <w:rPr>
                <w:noProof/>
                <w:webHidden/>
              </w:rPr>
              <w:instrText xml:space="preserve"> PAGEREF _Toc226110953 \h </w:instrText>
            </w:r>
            <w:r>
              <w:rPr>
                <w:noProof/>
                <w:webHidden/>
              </w:rPr>
            </w:r>
            <w:r>
              <w:rPr>
                <w:noProof/>
                <w:webHidden/>
              </w:rPr>
              <w:fldChar w:fldCharType="separate"/>
            </w:r>
            <w:r w:rsidR="00002CB5">
              <w:rPr>
                <w:noProof/>
                <w:webHidden/>
              </w:rPr>
              <w:t>4</w:t>
            </w:r>
            <w:r>
              <w:rPr>
                <w:noProof/>
                <w:webHidden/>
              </w:rPr>
              <w:fldChar w:fldCharType="end"/>
            </w:r>
          </w:hyperlink>
        </w:p>
        <w:p w14:paraId="11ECC9AF" w14:textId="18EF830E" w:rsidR="00371477" w:rsidRDefault="00371477">
          <w:pPr>
            <w:pStyle w:val="TOC1"/>
            <w:tabs>
              <w:tab w:val="right" w:leader="dot" w:pos="9350"/>
            </w:tabs>
            <w:rPr>
              <w:rFonts w:eastAsiaTheme="minorEastAsia"/>
              <w:noProof/>
              <w:sz w:val="24"/>
              <w:szCs w:val="34"/>
            </w:rPr>
          </w:pPr>
          <w:hyperlink w:anchor="_Toc226110954" w:history="1">
            <w:r w:rsidRPr="00180286">
              <w:rPr>
                <w:rStyle w:val="Hyperlink"/>
                <w:rFonts w:ascii="Arial" w:hAnsi="Arial" w:cs="Arial"/>
                <w:noProof/>
              </w:rPr>
              <w:t>Background</w:t>
            </w:r>
            <w:r>
              <w:rPr>
                <w:noProof/>
                <w:webHidden/>
              </w:rPr>
              <w:tab/>
            </w:r>
            <w:r>
              <w:rPr>
                <w:noProof/>
                <w:webHidden/>
              </w:rPr>
              <w:fldChar w:fldCharType="begin"/>
            </w:r>
            <w:r>
              <w:rPr>
                <w:noProof/>
                <w:webHidden/>
              </w:rPr>
              <w:instrText xml:space="preserve"> PAGEREF _Toc226110954 \h </w:instrText>
            </w:r>
            <w:r>
              <w:rPr>
                <w:noProof/>
                <w:webHidden/>
              </w:rPr>
            </w:r>
            <w:r>
              <w:rPr>
                <w:noProof/>
                <w:webHidden/>
              </w:rPr>
              <w:fldChar w:fldCharType="separate"/>
            </w:r>
            <w:r w:rsidR="00002CB5">
              <w:rPr>
                <w:noProof/>
                <w:webHidden/>
              </w:rPr>
              <w:t>5</w:t>
            </w:r>
            <w:r>
              <w:rPr>
                <w:noProof/>
                <w:webHidden/>
              </w:rPr>
              <w:fldChar w:fldCharType="end"/>
            </w:r>
          </w:hyperlink>
        </w:p>
        <w:p w14:paraId="4401EEE7" w14:textId="4B18A8BD" w:rsidR="00371477" w:rsidRDefault="00371477">
          <w:pPr>
            <w:pStyle w:val="TOC1"/>
            <w:tabs>
              <w:tab w:val="right" w:leader="dot" w:pos="9350"/>
            </w:tabs>
            <w:rPr>
              <w:rFonts w:eastAsiaTheme="minorEastAsia"/>
              <w:noProof/>
              <w:sz w:val="24"/>
              <w:szCs w:val="34"/>
            </w:rPr>
          </w:pPr>
          <w:hyperlink w:anchor="_Toc226110955" w:history="1">
            <w:r w:rsidRPr="00180286">
              <w:rPr>
                <w:rStyle w:val="Hyperlink"/>
                <w:rFonts w:ascii="Arial" w:hAnsi="Arial" w:cs="Arial"/>
                <w:noProof/>
              </w:rPr>
              <w:t>Significance</w:t>
            </w:r>
            <w:r>
              <w:rPr>
                <w:noProof/>
                <w:webHidden/>
              </w:rPr>
              <w:tab/>
            </w:r>
            <w:r>
              <w:rPr>
                <w:noProof/>
                <w:webHidden/>
              </w:rPr>
              <w:fldChar w:fldCharType="begin"/>
            </w:r>
            <w:r>
              <w:rPr>
                <w:noProof/>
                <w:webHidden/>
              </w:rPr>
              <w:instrText xml:space="preserve"> PAGEREF _Toc226110955 \h </w:instrText>
            </w:r>
            <w:r>
              <w:rPr>
                <w:noProof/>
                <w:webHidden/>
              </w:rPr>
            </w:r>
            <w:r>
              <w:rPr>
                <w:noProof/>
                <w:webHidden/>
              </w:rPr>
              <w:fldChar w:fldCharType="separate"/>
            </w:r>
            <w:r w:rsidR="00002CB5">
              <w:rPr>
                <w:noProof/>
                <w:webHidden/>
              </w:rPr>
              <w:t>5</w:t>
            </w:r>
            <w:r>
              <w:rPr>
                <w:noProof/>
                <w:webHidden/>
              </w:rPr>
              <w:fldChar w:fldCharType="end"/>
            </w:r>
          </w:hyperlink>
        </w:p>
        <w:p w14:paraId="1936F3D4" w14:textId="15A53F55" w:rsidR="00371477" w:rsidRDefault="00371477">
          <w:pPr>
            <w:pStyle w:val="TOC1"/>
            <w:tabs>
              <w:tab w:val="right" w:leader="dot" w:pos="9350"/>
            </w:tabs>
            <w:rPr>
              <w:rFonts w:eastAsiaTheme="minorEastAsia"/>
              <w:noProof/>
              <w:sz w:val="24"/>
              <w:szCs w:val="34"/>
            </w:rPr>
          </w:pPr>
          <w:hyperlink w:anchor="_Toc226110956" w:history="1">
            <w:r w:rsidRPr="00180286">
              <w:rPr>
                <w:rStyle w:val="Hyperlink"/>
                <w:rFonts w:ascii="Arial" w:hAnsi="Arial" w:cs="Arial"/>
                <w:noProof/>
              </w:rPr>
              <w:t>Literature Review</w:t>
            </w:r>
            <w:r>
              <w:rPr>
                <w:noProof/>
                <w:webHidden/>
              </w:rPr>
              <w:tab/>
            </w:r>
            <w:r>
              <w:rPr>
                <w:noProof/>
                <w:webHidden/>
              </w:rPr>
              <w:fldChar w:fldCharType="begin"/>
            </w:r>
            <w:r>
              <w:rPr>
                <w:noProof/>
                <w:webHidden/>
              </w:rPr>
              <w:instrText xml:space="preserve"> PAGEREF _Toc226110956 \h </w:instrText>
            </w:r>
            <w:r>
              <w:rPr>
                <w:noProof/>
                <w:webHidden/>
              </w:rPr>
            </w:r>
            <w:r>
              <w:rPr>
                <w:noProof/>
                <w:webHidden/>
              </w:rPr>
              <w:fldChar w:fldCharType="separate"/>
            </w:r>
            <w:r w:rsidR="00002CB5">
              <w:rPr>
                <w:noProof/>
                <w:webHidden/>
              </w:rPr>
              <w:t>6</w:t>
            </w:r>
            <w:r>
              <w:rPr>
                <w:noProof/>
                <w:webHidden/>
              </w:rPr>
              <w:fldChar w:fldCharType="end"/>
            </w:r>
          </w:hyperlink>
        </w:p>
        <w:p w14:paraId="6C34D2AC" w14:textId="3C5E7785" w:rsidR="00371477" w:rsidRDefault="00371477">
          <w:pPr>
            <w:pStyle w:val="TOC1"/>
            <w:tabs>
              <w:tab w:val="right" w:leader="dot" w:pos="9350"/>
            </w:tabs>
            <w:rPr>
              <w:rFonts w:eastAsiaTheme="minorEastAsia"/>
              <w:noProof/>
              <w:sz w:val="24"/>
              <w:szCs w:val="34"/>
            </w:rPr>
          </w:pPr>
          <w:hyperlink w:anchor="_Toc226110957" w:history="1">
            <w:r w:rsidRPr="00180286">
              <w:rPr>
                <w:rStyle w:val="Hyperlink"/>
                <w:rFonts w:ascii="Arial" w:hAnsi="Arial" w:cs="Arial"/>
                <w:noProof/>
              </w:rPr>
              <w:t>Competitive Analysis</w:t>
            </w:r>
            <w:r>
              <w:rPr>
                <w:noProof/>
                <w:webHidden/>
              </w:rPr>
              <w:tab/>
            </w:r>
            <w:r>
              <w:rPr>
                <w:noProof/>
                <w:webHidden/>
              </w:rPr>
              <w:fldChar w:fldCharType="begin"/>
            </w:r>
            <w:r>
              <w:rPr>
                <w:noProof/>
                <w:webHidden/>
              </w:rPr>
              <w:instrText xml:space="preserve"> PAGEREF _Toc226110957 \h </w:instrText>
            </w:r>
            <w:r>
              <w:rPr>
                <w:noProof/>
                <w:webHidden/>
              </w:rPr>
            </w:r>
            <w:r>
              <w:rPr>
                <w:noProof/>
                <w:webHidden/>
              </w:rPr>
              <w:fldChar w:fldCharType="separate"/>
            </w:r>
            <w:r w:rsidR="00002CB5">
              <w:rPr>
                <w:noProof/>
                <w:webHidden/>
              </w:rPr>
              <w:t>7</w:t>
            </w:r>
            <w:r>
              <w:rPr>
                <w:noProof/>
                <w:webHidden/>
              </w:rPr>
              <w:fldChar w:fldCharType="end"/>
            </w:r>
          </w:hyperlink>
        </w:p>
        <w:p w14:paraId="4182F557" w14:textId="40336CE5" w:rsidR="00371477" w:rsidRDefault="00371477">
          <w:pPr>
            <w:pStyle w:val="TOC1"/>
            <w:tabs>
              <w:tab w:val="right" w:leader="dot" w:pos="9350"/>
            </w:tabs>
            <w:rPr>
              <w:rFonts w:eastAsiaTheme="minorEastAsia"/>
              <w:noProof/>
              <w:sz w:val="24"/>
              <w:szCs w:val="34"/>
            </w:rPr>
          </w:pPr>
          <w:hyperlink w:anchor="_Toc226110958" w:history="1">
            <w:r w:rsidRPr="00180286">
              <w:rPr>
                <w:rStyle w:val="Hyperlink"/>
                <w:rFonts w:ascii="Arial" w:hAnsi="Arial" w:cs="Arial"/>
                <w:noProof/>
              </w:rPr>
              <w:t>SWOT analysis</w:t>
            </w:r>
            <w:r>
              <w:rPr>
                <w:noProof/>
                <w:webHidden/>
              </w:rPr>
              <w:tab/>
            </w:r>
            <w:r>
              <w:rPr>
                <w:noProof/>
                <w:webHidden/>
              </w:rPr>
              <w:fldChar w:fldCharType="begin"/>
            </w:r>
            <w:r>
              <w:rPr>
                <w:noProof/>
                <w:webHidden/>
              </w:rPr>
              <w:instrText xml:space="preserve"> PAGEREF _Toc226110958 \h </w:instrText>
            </w:r>
            <w:r>
              <w:rPr>
                <w:noProof/>
                <w:webHidden/>
              </w:rPr>
            </w:r>
            <w:r>
              <w:rPr>
                <w:noProof/>
                <w:webHidden/>
              </w:rPr>
              <w:fldChar w:fldCharType="separate"/>
            </w:r>
            <w:r w:rsidR="00002CB5">
              <w:rPr>
                <w:noProof/>
                <w:webHidden/>
              </w:rPr>
              <w:t>9</w:t>
            </w:r>
            <w:r>
              <w:rPr>
                <w:noProof/>
                <w:webHidden/>
              </w:rPr>
              <w:fldChar w:fldCharType="end"/>
            </w:r>
          </w:hyperlink>
        </w:p>
        <w:p w14:paraId="580AD0F6" w14:textId="6D0AC275" w:rsidR="00371477" w:rsidRDefault="00371477">
          <w:pPr>
            <w:pStyle w:val="TOC1"/>
            <w:tabs>
              <w:tab w:val="right" w:leader="dot" w:pos="9350"/>
            </w:tabs>
            <w:rPr>
              <w:rFonts w:eastAsiaTheme="minorEastAsia"/>
              <w:noProof/>
              <w:sz w:val="24"/>
              <w:szCs w:val="34"/>
            </w:rPr>
          </w:pPr>
          <w:hyperlink w:anchor="_Toc226110959" w:history="1">
            <w:r w:rsidRPr="00180286">
              <w:rPr>
                <w:rStyle w:val="Hyperlink"/>
                <w:rFonts w:ascii="Arial" w:hAnsi="Arial" w:cs="Arial"/>
                <w:noProof/>
              </w:rPr>
              <w:t>Methodology</w:t>
            </w:r>
            <w:r>
              <w:rPr>
                <w:noProof/>
                <w:webHidden/>
              </w:rPr>
              <w:tab/>
            </w:r>
            <w:r>
              <w:rPr>
                <w:noProof/>
                <w:webHidden/>
              </w:rPr>
              <w:fldChar w:fldCharType="begin"/>
            </w:r>
            <w:r>
              <w:rPr>
                <w:noProof/>
                <w:webHidden/>
              </w:rPr>
              <w:instrText xml:space="preserve"> PAGEREF _Toc226110959 \h </w:instrText>
            </w:r>
            <w:r>
              <w:rPr>
                <w:noProof/>
                <w:webHidden/>
              </w:rPr>
            </w:r>
            <w:r>
              <w:rPr>
                <w:noProof/>
                <w:webHidden/>
              </w:rPr>
              <w:fldChar w:fldCharType="separate"/>
            </w:r>
            <w:r w:rsidR="00002CB5">
              <w:rPr>
                <w:noProof/>
                <w:webHidden/>
              </w:rPr>
              <w:t>11</w:t>
            </w:r>
            <w:r>
              <w:rPr>
                <w:noProof/>
                <w:webHidden/>
              </w:rPr>
              <w:fldChar w:fldCharType="end"/>
            </w:r>
          </w:hyperlink>
        </w:p>
        <w:p w14:paraId="31FF5CB6" w14:textId="4838C13A" w:rsidR="00371477" w:rsidRDefault="00371477">
          <w:pPr>
            <w:pStyle w:val="TOC1"/>
            <w:tabs>
              <w:tab w:val="right" w:leader="dot" w:pos="9350"/>
            </w:tabs>
            <w:rPr>
              <w:rFonts w:eastAsiaTheme="minorEastAsia"/>
              <w:noProof/>
              <w:sz w:val="24"/>
              <w:szCs w:val="34"/>
            </w:rPr>
          </w:pPr>
          <w:hyperlink w:anchor="_Toc226110960" w:history="1">
            <w:r w:rsidRPr="00180286">
              <w:rPr>
                <w:rStyle w:val="Hyperlink"/>
                <w:rFonts w:ascii="Arial" w:hAnsi="Arial" w:cs="Arial"/>
                <w:noProof/>
              </w:rPr>
              <w:t>Findings</w:t>
            </w:r>
            <w:r>
              <w:rPr>
                <w:noProof/>
                <w:webHidden/>
              </w:rPr>
              <w:tab/>
            </w:r>
            <w:r>
              <w:rPr>
                <w:noProof/>
                <w:webHidden/>
              </w:rPr>
              <w:fldChar w:fldCharType="begin"/>
            </w:r>
            <w:r>
              <w:rPr>
                <w:noProof/>
                <w:webHidden/>
              </w:rPr>
              <w:instrText xml:space="preserve"> PAGEREF _Toc226110960 \h </w:instrText>
            </w:r>
            <w:r>
              <w:rPr>
                <w:noProof/>
                <w:webHidden/>
              </w:rPr>
            </w:r>
            <w:r>
              <w:rPr>
                <w:noProof/>
                <w:webHidden/>
              </w:rPr>
              <w:fldChar w:fldCharType="separate"/>
            </w:r>
            <w:r w:rsidR="00002CB5">
              <w:rPr>
                <w:noProof/>
                <w:webHidden/>
              </w:rPr>
              <w:t>12</w:t>
            </w:r>
            <w:r>
              <w:rPr>
                <w:noProof/>
                <w:webHidden/>
              </w:rPr>
              <w:fldChar w:fldCharType="end"/>
            </w:r>
          </w:hyperlink>
        </w:p>
        <w:p w14:paraId="2C9488D0" w14:textId="3FCA78F6" w:rsidR="00371477" w:rsidRDefault="00371477">
          <w:pPr>
            <w:pStyle w:val="TOC1"/>
            <w:tabs>
              <w:tab w:val="right" w:leader="dot" w:pos="9350"/>
            </w:tabs>
            <w:rPr>
              <w:rFonts w:eastAsiaTheme="minorEastAsia"/>
              <w:noProof/>
              <w:sz w:val="24"/>
              <w:szCs w:val="34"/>
            </w:rPr>
          </w:pPr>
          <w:hyperlink w:anchor="_Toc226110961" w:history="1">
            <w:r w:rsidRPr="00180286">
              <w:rPr>
                <w:rStyle w:val="Hyperlink"/>
                <w:rFonts w:ascii="Arial" w:hAnsi="Arial" w:cs="Arial"/>
                <w:noProof/>
              </w:rPr>
              <w:t>Improvement Strategies &amp; Preferences</w:t>
            </w:r>
            <w:r>
              <w:rPr>
                <w:noProof/>
                <w:webHidden/>
              </w:rPr>
              <w:tab/>
            </w:r>
            <w:r>
              <w:rPr>
                <w:noProof/>
                <w:webHidden/>
              </w:rPr>
              <w:fldChar w:fldCharType="begin"/>
            </w:r>
            <w:r>
              <w:rPr>
                <w:noProof/>
                <w:webHidden/>
              </w:rPr>
              <w:instrText xml:space="preserve"> PAGEREF _Toc226110961 \h </w:instrText>
            </w:r>
            <w:r>
              <w:rPr>
                <w:noProof/>
                <w:webHidden/>
              </w:rPr>
            </w:r>
            <w:r>
              <w:rPr>
                <w:noProof/>
                <w:webHidden/>
              </w:rPr>
              <w:fldChar w:fldCharType="separate"/>
            </w:r>
            <w:r w:rsidR="00002CB5">
              <w:rPr>
                <w:noProof/>
                <w:webHidden/>
              </w:rPr>
              <w:t>17</w:t>
            </w:r>
            <w:r>
              <w:rPr>
                <w:noProof/>
                <w:webHidden/>
              </w:rPr>
              <w:fldChar w:fldCharType="end"/>
            </w:r>
          </w:hyperlink>
        </w:p>
        <w:p w14:paraId="59514D1B" w14:textId="763D51A8" w:rsidR="00371477" w:rsidRDefault="00371477">
          <w:pPr>
            <w:pStyle w:val="TOC1"/>
            <w:tabs>
              <w:tab w:val="right" w:leader="dot" w:pos="9350"/>
            </w:tabs>
            <w:rPr>
              <w:rFonts w:eastAsiaTheme="minorEastAsia"/>
              <w:noProof/>
              <w:sz w:val="24"/>
              <w:szCs w:val="34"/>
            </w:rPr>
          </w:pPr>
          <w:hyperlink w:anchor="_Toc226110962" w:history="1">
            <w:r w:rsidRPr="00180286">
              <w:rPr>
                <w:rStyle w:val="Hyperlink"/>
                <w:rFonts w:ascii="Arial" w:hAnsi="Arial" w:cs="Arial"/>
                <w:noProof/>
              </w:rPr>
              <w:t>Market Opportunity (includes Unit Economics + Commercial Potential)</w:t>
            </w:r>
            <w:r>
              <w:rPr>
                <w:noProof/>
                <w:webHidden/>
              </w:rPr>
              <w:tab/>
            </w:r>
            <w:r>
              <w:rPr>
                <w:noProof/>
                <w:webHidden/>
              </w:rPr>
              <w:fldChar w:fldCharType="begin"/>
            </w:r>
            <w:r>
              <w:rPr>
                <w:noProof/>
                <w:webHidden/>
              </w:rPr>
              <w:instrText xml:space="preserve"> PAGEREF _Toc226110962 \h </w:instrText>
            </w:r>
            <w:r>
              <w:rPr>
                <w:noProof/>
                <w:webHidden/>
              </w:rPr>
            </w:r>
            <w:r>
              <w:rPr>
                <w:noProof/>
                <w:webHidden/>
              </w:rPr>
              <w:fldChar w:fldCharType="separate"/>
            </w:r>
            <w:r w:rsidR="00002CB5">
              <w:rPr>
                <w:noProof/>
                <w:webHidden/>
              </w:rPr>
              <w:t>18</w:t>
            </w:r>
            <w:r>
              <w:rPr>
                <w:noProof/>
                <w:webHidden/>
              </w:rPr>
              <w:fldChar w:fldCharType="end"/>
            </w:r>
          </w:hyperlink>
        </w:p>
        <w:p w14:paraId="1F07F1D5" w14:textId="2960867A" w:rsidR="00371477" w:rsidRDefault="00371477">
          <w:pPr>
            <w:pStyle w:val="TOC1"/>
            <w:tabs>
              <w:tab w:val="right" w:leader="dot" w:pos="9350"/>
            </w:tabs>
            <w:rPr>
              <w:rFonts w:eastAsiaTheme="minorEastAsia"/>
              <w:noProof/>
              <w:sz w:val="24"/>
              <w:szCs w:val="34"/>
            </w:rPr>
          </w:pPr>
          <w:hyperlink w:anchor="_Toc226110963" w:history="1">
            <w:r w:rsidRPr="00180286">
              <w:rPr>
                <w:rStyle w:val="Hyperlink"/>
                <w:rFonts w:ascii="Arial" w:hAnsi="Arial" w:cs="Arial"/>
                <w:noProof/>
              </w:rPr>
              <w:t>Market willingness and commercial potential</w:t>
            </w:r>
            <w:r>
              <w:rPr>
                <w:noProof/>
                <w:webHidden/>
              </w:rPr>
              <w:tab/>
            </w:r>
            <w:r>
              <w:rPr>
                <w:noProof/>
                <w:webHidden/>
              </w:rPr>
              <w:fldChar w:fldCharType="begin"/>
            </w:r>
            <w:r>
              <w:rPr>
                <w:noProof/>
                <w:webHidden/>
              </w:rPr>
              <w:instrText xml:space="preserve"> PAGEREF _Toc226110963 \h </w:instrText>
            </w:r>
            <w:r>
              <w:rPr>
                <w:noProof/>
                <w:webHidden/>
              </w:rPr>
            </w:r>
            <w:r>
              <w:rPr>
                <w:noProof/>
                <w:webHidden/>
              </w:rPr>
              <w:fldChar w:fldCharType="separate"/>
            </w:r>
            <w:r w:rsidR="00002CB5">
              <w:rPr>
                <w:noProof/>
                <w:webHidden/>
              </w:rPr>
              <w:t>19</w:t>
            </w:r>
            <w:r>
              <w:rPr>
                <w:noProof/>
                <w:webHidden/>
              </w:rPr>
              <w:fldChar w:fldCharType="end"/>
            </w:r>
          </w:hyperlink>
        </w:p>
        <w:p w14:paraId="0ED536DF" w14:textId="4DF4A8C4" w:rsidR="00371477" w:rsidRDefault="00371477">
          <w:pPr>
            <w:pStyle w:val="TOC1"/>
            <w:tabs>
              <w:tab w:val="right" w:leader="dot" w:pos="9350"/>
            </w:tabs>
            <w:rPr>
              <w:rFonts w:eastAsiaTheme="minorEastAsia"/>
              <w:noProof/>
              <w:sz w:val="24"/>
              <w:szCs w:val="34"/>
            </w:rPr>
          </w:pPr>
          <w:hyperlink w:anchor="_Toc226110964" w:history="1">
            <w:r w:rsidRPr="00180286">
              <w:rPr>
                <w:rStyle w:val="Hyperlink"/>
                <w:rFonts w:ascii="Arial" w:hAnsi="Arial" w:cs="Arial"/>
                <w:noProof/>
              </w:rPr>
              <w:t>Proposed Solution</w:t>
            </w:r>
            <w:r>
              <w:rPr>
                <w:noProof/>
                <w:webHidden/>
              </w:rPr>
              <w:tab/>
            </w:r>
            <w:r>
              <w:rPr>
                <w:noProof/>
                <w:webHidden/>
              </w:rPr>
              <w:fldChar w:fldCharType="begin"/>
            </w:r>
            <w:r>
              <w:rPr>
                <w:noProof/>
                <w:webHidden/>
              </w:rPr>
              <w:instrText xml:space="preserve"> PAGEREF _Toc226110964 \h </w:instrText>
            </w:r>
            <w:r>
              <w:rPr>
                <w:noProof/>
                <w:webHidden/>
              </w:rPr>
            </w:r>
            <w:r>
              <w:rPr>
                <w:noProof/>
                <w:webHidden/>
              </w:rPr>
              <w:fldChar w:fldCharType="separate"/>
            </w:r>
            <w:r w:rsidR="00002CB5">
              <w:rPr>
                <w:noProof/>
                <w:webHidden/>
              </w:rPr>
              <w:t>20</w:t>
            </w:r>
            <w:r>
              <w:rPr>
                <w:noProof/>
                <w:webHidden/>
              </w:rPr>
              <w:fldChar w:fldCharType="end"/>
            </w:r>
          </w:hyperlink>
        </w:p>
        <w:p w14:paraId="24A6CF39" w14:textId="69ECE0D3" w:rsidR="00371477" w:rsidRDefault="00371477">
          <w:pPr>
            <w:pStyle w:val="TOC1"/>
            <w:tabs>
              <w:tab w:val="right" w:leader="dot" w:pos="9350"/>
            </w:tabs>
            <w:rPr>
              <w:rFonts w:eastAsiaTheme="minorEastAsia"/>
              <w:noProof/>
              <w:sz w:val="24"/>
              <w:szCs w:val="34"/>
            </w:rPr>
          </w:pPr>
          <w:hyperlink w:anchor="_Toc226110965" w:history="1">
            <w:r w:rsidRPr="00180286">
              <w:rPr>
                <w:rStyle w:val="Hyperlink"/>
                <w:rFonts w:ascii="Arial" w:hAnsi="Arial" w:cs="Arial"/>
                <w:noProof/>
              </w:rPr>
              <w:t>Go-to-Market Strategy</w:t>
            </w:r>
            <w:r>
              <w:rPr>
                <w:noProof/>
                <w:webHidden/>
              </w:rPr>
              <w:tab/>
            </w:r>
            <w:r>
              <w:rPr>
                <w:noProof/>
                <w:webHidden/>
              </w:rPr>
              <w:fldChar w:fldCharType="begin"/>
            </w:r>
            <w:r>
              <w:rPr>
                <w:noProof/>
                <w:webHidden/>
              </w:rPr>
              <w:instrText xml:space="preserve"> PAGEREF _Toc226110965 \h </w:instrText>
            </w:r>
            <w:r>
              <w:rPr>
                <w:noProof/>
                <w:webHidden/>
              </w:rPr>
            </w:r>
            <w:r>
              <w:rPr>
                <w:noProof/>
                <w:webHidden/>
              </w:rPr>
              <w:fldChar w:fldCharType="separate"/>
            </w:r>
            <w:r w:rsidR="00002CB5">
              <w:rPr>
                <w:noProof/>
                <w:webHidden/>
              </w:rPr>
              <w:t>21</w:t>
            </w:r>
            <w:r>
              <w:rPr>
                <w:noProof/>
                <w:webHidden/>
              </w:rPr>
              <w:fldChar w:fldCharType="end"/>
            </w:r>
          </w:hyperlink>
        </w:p>
        <w:p w14:paraId="2E6878C0" w14:textId="40F1A5C1" w:rsidR="00371477" w:rsidRDefault="00371477">
          <w:pPr>
            <w:pStyle w:val="TOC1"/>
            <w:tabs>
              <w:tab w:val="right" w:leader="dot" w:pos="9350"/>
            </w:tabs>
            <w:rPr>
              <w:rFonts w:eastAsiaTheme="minorEastAsia"/>
              <w:noProof/>
              <w:sz w:val="24"/>
              <w:szCs w:val="34"/>
            </w:rPr>
          </w:pPr>
          <w:hyperlink w:anchor="_Toc226110966" w:history="1">
            <w:r w:rsidRPr="00180286">
              <w:rPr>
                <w:rStyle w:val="Hyperlink"/>
                <w:rFonts w:ascii="Arial" w:hAnsi="Arial" w:cs="Arial"/>
                <w:noProof/>
              </w:rPr>
              <w:t>Risk Register</w:t>
            </w:r>
            <w:r>
              <w:rPr>
                <w:noProof/>
                <w:webHidden/>
              </w:rPr>
              <w:tab/>
            </w:r>
            <w:r>
              <w:rPr>
                <w:noProof/>
                <w:webHidden/>
              </w:rPr>
              <w:fldChar w:fldCharType="begin"/>
            </w:r>
            <w:r>
              <w:rPr>
                <w:noProof/>
                <w:webHidden/>
              </w:rPr>
              <w:instrText xml:space="preserve"> PAGEREF _Toc226110966 \h </w:instrText>
            </w:r>
            <w:r>
              <w:rPr>
                <w:noProof/>
                <w:webHidden/>
              </w:rPr>
            </w:r>
            <w:r>
              <w:rPr>
                <w:noProof/>
                <w:webHidden/>
              </w:rPr>
              <w:fldChar w:fldCharType="separate"/>
            </w:r>
            <w:r w:rsidR="00002CB5">
              <w:rPr>
                <w:noProof/>
                <w:webHidden/>
              </w:rPr>
              <w:t>22</w:t>
            </w:r>
            <w:r>
              <w:rPr>
                <w:noProof/>
                <w:webHidden/>
              </w:rPr>
              <w:fldChar w:fldCharType="end"/>
            </w:r>
          </w:hyperlink>
        </w:p>
        <w:p w14:paraId="78ED3CAE" w14:textId="2DA8AEFC" w:rsidR="00371477" w:rsidRDefault="00371477">
          <w:pPr>
            <w:pStyle w:val="TOC1"/>
            <w:tabs>
              <w:tab w:val="right" w:leader="dot" w:pos="9350"/>
            </w:tabs>
            <w:rPr>
              <w:rFonts w:eastAsiaTheme="minorEastAsia"/>
              <w:noProof/>
              <w:sz w:val="24"/>
              <w:szCs w:val="34"/>
            </w:rPr>
          </w:pPr>
          <w:hyperlink w:anchor="_Toc226110967" w:history="1">
            <w:r w:rsidRPr="00180286">
              <w:rPr>
                <w:rStyle w:val="Hyperlink"/>
                <w:rFonts w:ascii="Arial" w:hAnsi="Arial" w:cs="Arial"/>
                <w:noProof/>
              </w:rPr>
              <w:t>Conclusions</w:t>
            </w:r>
            <w:r>
              <w:rPr>
                <w:noProof/>
                <w:webHidden/>
              </w:rPr>
              <w:tab/>
            </w:r>
            <w:r>
              <w:rPr>
                <w:noProof/>
                <w:webHidden/>
              </w:rPr>
              <w:fldChar w:fldCharType="begin"/>
            </w:r>
            <w:r>
              <w:rPr>
                <w:noProof/>
                <w:webHidden/>
              </w:rPr>
              <w:instrText xml:space="preserve"> PAGEREF _Toc226110967 \h </w:instrText>
            </w:r>
            <w:r>
              <w:rPr>
                <w:noProof/>
                <w:webHidden/>
              </w:rPr>
            </w:r>
            <w:r>
              <w:rPr>
                <w:noProof/>
                <w:webHidden/>
              </w:rPr>
              <w:fldChar w:fldCharType="separate"/>
            </w:r>
            <w:r w:rsidR="00002CB5">
              <w:rPr>
                <w:noProof/>
                <w:webHidden/>
              </w:rPr>
              <w:t>23</w:t>
            </w:r>
            <w:r>
              <w:rPr>
                <w:noProof/>
                <w:webHidden/>
              </w:rPr>
              <w:fldChar w:fldCharType="end"/>
            </w:r>
          </w:hyperlink>
        </w:p>
        <w:p w14:paraId="403DE4BC" w14:textId="315D698A" w:rsidR="00371477" w:rsidRDefault="00371477">
          <w:pPr>
            <w:pStyle w:val="TOC1"/>
            <w:tabs>
              <w:tab w:val="right" w:leader="dot" w:pos="9350"/>
            </w:tabs>
            <w:rPr>
              <w:rFonts w:eastAsiaTheme="minorEastAsia"/>
              <w:noProof/>
              <w:sz w:val="24"/>
              <w:szCs w:val="34"/>
            </w:rPr>
          </w:pPr>
          <w:hyperlink w:anchor="_Toc226110968" w:history="1">
            <w:r w:rsidRPr="0018028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_Toc226110968 \h </w:instrText>
            </w:r>
            <w:r>
              <w:rPr>
                <w:noProof/>
                <w:webHidden/>
              </w:rPr>
            </w:r>
            <w:r>
              <w:rPr>
                <w:noProof/>
                <w:webHidden/>
              </w:rPr>
              <w:fldChar w:fldCharType="separate"/>
            </w:r>
            <w:r w:rsidR="00002CB5">
              <w:rPr>
                <w:noProof/>
                <w:webHidden/>
              </w:rPr>
              <w:t>24</w:t>
            </w:r>
            <w:r>
              <w:rPr>
                <w:noProof/>
                <w:webHidden/>
              </w:rPr>
              <w:fldChar w:fldCharType="end"/>
            </w:r>
          </w:hyperlink>
        </w:p>
        <w:p w14:paraId="217CCE26" w14:textId="7C6F8A5B" w:rsidR="00371477" w:rsidRDefault="00371477">
          <w:pPr>
            <w:pStyle w:val="TOC1"/>
            <w:tabs>
              <w:tab w:val="right" w:leader="dot" w:pos="9350"/>
            </w:tabs>
            <w:rPr>
              <w:rFonts w:eastAsiaTheme="minorEastAsia"/>
              <w:noProof/>
              <w:sz w:val="24"/>
              <w:szCs w:val="34"/>
            </w:rPr>
          </w:pPr>
          <w:hyperlink w:anchor="_Toc226110969" w:history="1">
            <w:r w:rsidRPr="00180286">
              <w:rPr>
                <w:rStyle w:val="Hyperlink"/>
                <w:rFonts w:ascii="Arial" w:hAnsi="Arial" w:cs="Arial"/>
                <w:noProof/>
              </w:rPr>
              <w:t>Appendix</w:t>
            </w:r>
            <w:r>
              <w:rPr>
                <w:noProof/>
                <w:webHidden/>
              </w:rPr>
              <w:tab/>
            </w:r>
            <w:r>
              <w:rPr>
                <w:noProof/>
                <w:webHidden/>
              </w:rPr>
              <w:fldChar w:fldCharType="begin"/>
            </w:r>
            <w:r>
              <w:rPr>
                <w:noProof/>
                <w:webHidden/>
              </w:rPr>
              <w:instrText xml:space="preserve"> PAGEREF _Toc226110969 \h </w:instrText>
            </w:r>
            <w:r>
              <w:rPr>
                <w:noProof/>
                <w:webHidden/>
              </w:rPr>
            </w:r>
            <w:r>
              <w:rPr>
                <w:noProof/>
                <w:webHidden/>
              </w:rPr>
              <w:fldChar w:fldCharType="separate"/>
            </w:r>
            <w:r w:rsidR="00002CB5">
              <w:rPr>
                <w:noProof/>
                <w:webHidden/>
              </w:rPr>
              <w:t>25</w:t>
            </w:r>
            <w:r>
              <w:rPr>
                <w:noProof/>
                <w:webHidden/>
              </w:rPr>
              <w:fldChar w:fldCharType="end"/>
            </w:r>
          </w:hyperlink>
        </w:p>
        <w:p w14:paraId="571D5B69" w14:textId="4BFD5714" w:rsidR="00D66E2E" w:rsidRPr="004542B9" w:rsidRDefault="009D6AD8" w:rsidP="00371477">
          <w:pPr>
            <w:spacing w:line="276" w:lineRule="auto"/>
            <w:jc w:val="both"/>
            <w:rPr>
              <w:rFonts w:ascii="Arial" w:hAnsi="Arial" w:cs="Arial"/>
              <w:noProof/>
              <w:szCs w:val="22"/>
            </w:rPr>
          </w:pPr>
          <w:r w:rsidRPr="004542B9">
            <w:rPr>
              <w:rFonts w:ascii="Arial" w:hAnsi="Arial" w:cs="Arial"/>
              <w:noProof/>
              <w:szCs w:val="22"/>
            </w:rPr>
            <w:fldChar w:fldCharType="end"/>
          </w:r>
        </w:p>
      </w:sdtContent>
    </w:sdt>
    <w:p w14:paraId="710E076A" w14:textId="77777777" w:rsidR="00F74696" w:rsidRPr="004542B9" w:rsidRDefault="00F74696" w:rsidP="00371477">
      <w:pPr>
        <w:spacing w:line="276" w:lineRule="auto"/>
        <w:jc w:val="both"/>
        <w:rPr>
          <w:rFonts w:ascii="Arial" w:hAnsi="Arial" w:cs="Arial"/>
          <w:noProof/>
          <w:szCs w:val="22"/>
        </w:rPr>
      </w:pPr>
    </w:p>
    <w:p w14:paraId="12AEFB7D" w14:textId="77777777" w:rsidR="00F74696" w:rsidRPr="004542B9" w:rsidRDefault="00F74696" w:rsidP="00371477">
      <w:pPr>
        <w:spacing w:line="276" w:lineRule="auto"/>
        <w:jc w:val="both"/>
        <w:rPr>
          <w:rFonts w:ascii="Arial" w:hAnsi="Arial" w:cs="Arial"/>
          <w:noProof/>
          <w:szCs w:val="22"/>
        </w:rPr>
      </w:pPr>
    </w:p>
    <w:p w14:paraId="50CCF9BA" w14:textId="77777777" w:rsidR="00F74696" w:rsidRPr="004542B9" w:rsidRDefault="00F74696" w:rsidP="00371477">
      <w:pPr>
        <w:spacing w:line="276" w:lineRule="auto"/>
        <w:jc w:val="both"/>
        <w:rPr>
          <w:rFonts w:ascii="Arial" w:hAnsi="Arial" w:cs="Arial"/>
          <w:noProof/>
          <w:szCs w:val="22"/>
        </w:rPr>
      </w:pPr>
    </w:p>
    <w:p w14:paraId="0789C4DD" w14:textId="77777777" w:rsidR="00445E3E" w:rsidRPr="004542B9" w:rsidRDefault="00445E3E" w:rsidP="00371477">
      <w:pPr>
        <w:spacing w:line="276" w:lineRule="auto"/>
        <w:jc w:val="both"/>
        <w:rPr>
          <w:rFonts w:ascii="Arial" w:hAnsi="Arial" w:cs="Arial"/>
          <w:noProof/>
          <w:szCs w:val="22"/>
        </w:rPr>
      </w:pPr>
    </w:p>
    <w:p w14:paraId="24E59145" w14:textId="77777777" w:rsidR="00F74696" w:rsidRPr="004542B9" w:rsidRDefault="00F74696" w:rsidP="00371477">
      <w:pPr>
        <w:spacing w:line="276" w:lineRule="auto"/>
        <w:jc w:val="both"/>
        <w:rPr>
          <w:rFonts w:ascii="Arial" w:hAnsi="Arial" w:cs="Arial"/>
          <w:noProof/>
          <w:szCs w:val="22"/>
        </w:rPr>
      </w:pPr>
    </w:p>
    <w:p w14:paraId="290C41F6" w14:textId="77777777" w:rsidR="00F74696" w:rsidRPr="004542B9" w:rsidRDefault="00F74696" w:rsidP="00371477">
      <w:pPr>
        <w:spacing w:line="276" w:lineRule="auto"/>
        <w:jc w:val="both"/>
        <w:rPr>
          <w:rFonts w:ascii="Arial" w:hAnsi="Arial" w:cs="Arial"/>
          <w:szCs w:val="22"/>
        </w:rPr>
      </w:pPr>
    </w:p>
    <w:p w14:paraId="16F0C468" w14:textId="77777777" w:rsidR="004E655E" w:rsidRPr="004542B9" w:rsidRDefault="004E655E" w:rsidP="00371477">
      <w:pPr>
        <w:spacing w:line="276" w:lineRule="auto"/>
        <w:jc w:val="both"/>
        <w:rPr>
          <w:rFonts w:ascii="Arial" w:hAnsi="Arial" w:cs="Arial"/>
          <w:szCs w:val="22"/>
        </w:rPr>
      </w:pPr>
    </w:p>
    <w:p w14:paraId="08ED34E8" w14:textId="77777777" w:rsidR="004E655E" w:rsidRPr="004542B9" w:rsidRDefault="004E655E" w:rsidP="00371477">
      <w:pPr>
        <w:spacing w:line="276" w:lineRule="auto"/>
        <w:jc w:val="both"/>
        <w:rPr>
          <w:rFonts w:ascii="Arial" w:hAnsi="Arial" w:cs="Arial"/>
          <w:szCs w:val="22"/>
        </w:rPr>
      </w:pPr>
    </w:p>
    <w:p w14:paraId="500EF7D4" w14:textId="77777777" w:rsidR="004E655E" w:rsidRPr="004542B9" w:rsidRDefault="004E655E" w:rsidP="00371477">
      <w:pPr>
        <w:spacing w:line="276" w:lineRule="auto"/>
        <w:jc w:val="both"/>
        <w:rPr>
          <w:rFonts w:ascii="Arial" w:hAnsi="Arial" w:cs="Arial"/>
          <w:szCs w:val="22"/>
        </w:rPr>
      </w:pPr>
    </w:p>
    <w:p w14:paraId="4CF06D11" w14:textId="77777777" w:rsidR="004E655E" w:rsidRPr="004542B9" w:rsidRDefault="004E655E" w:rsidP="00371477">
      <w:pPr>
        <w:spacing w:line="276" w:lineRule="auto"/>
        <w:jc w:val="both"/>
        <w:rPr>
          <w:rFonts w:ascii="Arial" w:hAnsi="Arial" w:cs="Arial"/>
          <w:szCs w:val="22"/>
        </w:rPr>
      </w:pPr>
    </w:p>
    <w:p w14:paraId="2AEB34D8" w14:textId="77777777" w:rsidR="00E3219C" w:rsidRPr="004542B9" w:rsidRDefault="00E3219C" w:rsidP="00371477">
      <w:pPr>
        <w:pStyle w:val="Heading1"/>
        <w:spacing w:line="276" w:lineRule="auto"/>
        <w:jc w:val="both"/>
        <w:rPr>
          <w:rFonts w:ascii="Arial" w:hAnsi="Arial" w:cs="Arial"/>
          <w:sz w:val="22"/>
          <w:szCs w:val="22"/>
        </w:rPr>
      </w:pPr>
      <w:bookmarkStart w:id="2" w:name="_Toc226110952"/>
      <w:r w:rsidRPr="004542B9">
        <w:rPr>
          <w:rFonts w:ascii="Arial" w:hAnsi="Arial" w:cs="Arial"/>
          <w:sz w:val="22"/>
          <w:szCs w:val="22"/>
        </w:rPr>
        <w:lastRenderedPageBreak/>
        <w:t>Introduction</w:t>
      </w:r>
      <w:bookmarkEnd w:id="2"/>
    </w:p>
    <w:p w14:paraId="1C570169" w14:textId="77777777" w:rsidR="003A5884" w:rsidRPr="004542B9" w:rsidRDefault="003A5884" w:rsidP="00371477">
      <w:pPr>
        <w:spacing w:line="276" w:lineRule="auto"/>
        <w:jc w:val="both"/>
        <w:rPr>
          <w:rFonts w:ascii="Arial" w:hAnsi="Arial" w:cs="Arial"/>
          <w:szCs w:val="22"/>
        </w:rPr>
      </w:pPr>
      <w:r w:rsidRPr="004542B9">
        <w:rPr>
          <w:rFonts w:ascii="Arial" w:hAnsi="Arial" w:cs="Arial"/>
          <w:szCs w:val="22"/>
        </w:rPr>
        <w:t>Sleep is one of the most important parts of a healthy life, yet it is something many people in Bhutan are getting wrong. Whether it is staying up late scrolling through a phone, working long hours, or simply not having a consistent bedtime routine, poor sleep habits have become very common, particularly in urban areas.</w:t>
      </w:r>
    </w:p>
    <w:p w14:paraId="3B2B936F" w14:textId="77777777" w:rsidR="004E655E" w:rsidRPr="004542B9" w:rsidRDefault="004E655E" w:rsidP="00371477">
      <w:pPr>
        <w:spacing w:line="276" w:lineRule="auto"/>
        <w:jc w:val="both"/>
        <w:rPr>
          <w:rFonts w:ascii="Arial" w:hAnsi="Arial" w:cs="Arial"/>
          <w:szCs w:val="22"/>
        </w:rPr>
      </w:pPr>
    </w:p>
    <w:p w14:paraId="50DDE2CC" w14:textId="77777777" w:rsidR="003A5884" w:rsidRPr="004542B9" w:rsidRDefault="003A5884" w:rsidP="00371477">
      <w:pPr>
        <w:spacing w:line="276" w:lineRule="auto"/>
        <w:jc w:val="both"/>
        <w:rPr>
          <w:rFonts w:ascii="Arial" w:hAnsi="Arial" w:cs="Arial"/>
          <w:szCs w:val="22"/>
        </w:rPr>
      </w:pPr>
      <w:r w:rsidRPr="004542B9">
        <w:rPr>
          <w:rFonts w:ascii="Arial" w:hAnsi="Arial" w:cs="Arial"/>
          <w:szCs w:val="22"/>
        </w:rPr>
        <w:t>The problem is not just about feeling tired. Poor sleep affects concentration, mood, physical health, and overall productivity. Research shows that sleep issues are linked to mental health problems, chronic disease, and reduced quality of life. Despite this, awareness remains low and there are very few accessible tools to help individuals in Bhutan monitor and improve their sleep habits.</w:t>
      </w:r>
    </w:p>
    <w:p w14:paraId="575AC53D" w14:textId="77777777" w:rsidR="004E655E" w:rsidRPr="004542B9" w:rsidRDefault="004E655E" w:rsidP="00371477">
      <w:pPr>
        <w:spacing w:line="276" w:lineRule="auto"/>
        <w:jc w:val="both"/>
        <w:rPr>
          <w:rFonts w:ascii="Arial" w:hAnsi="Arial" w:cs="Arial"/>
          <w:szCs w:val="22"/>
        </w:rPr>
      </w:pPr>
    </w:p>
    <w:p w14:paraId="6B529B27" w14:textId="2695AEAC" w:rsidR="003A5884" w:rsidRPr="004542B9" w:rsidRDefault="003A5884" w:rsidP="00371477">
      <w:pPr>
        <w:spacing w:line="276" w:lineRule="auto"/>
        <w:jc w:val="both"/>
        <w:rPr>
          <w:rFonts w:ascii="Arial" w:hAnsi="Arial" w:cs="Arial"/>
          <w:szCs w:val="22"/>
        </w:rPr>
      </w:pPr>
      <w:r w:rsidRPr="004542B9">
        <w:rPr>
          <w:rFonts w:ascii="Arial" w:hAnsi="Arial" w:cs="Arial"/>
          <w:szCs w:val="22"/>
        </w:rPr>
        <w:t>This report introduces SomPel Tech, a technology startup that aims to change this by offering simple, data-driven digital tools to help people better understand their sleep and lifestyle habits. The idea was born from a desire to combine personal purpose with real-world impact, using technology as a bridge to better wellbeing.</w:t>
      </w:r>
    </w:p>
    <w:p w14:paraId="4C98CBF8" w14:textId="77777777" w:rsidR="004E655E" w:rsidRPr="004542B9" w:rsidRDefault="004E655E" w:rsidP="00371477">
      <w:pPr>
        <w:spacing w:line="276" w:lineRule="auto"/>
        <w:jc w:val="both"/>
        <w:rPr>
          <w:rFonts w:ascii="Arial" w:hAnsi="Arial" w:cs="Arial"/>
          <w:szCs w:val="22"/>
        </w:rPr>
      </w:pPr>
    </w:p>
    <w:p w14:paraId="5B170859" w14:textId="504D9D4F" w:rsidR="003A5884" w:rsidRPr="004542B9" w:rsidRDefault="003A5884" w:rsidP="00371477">
      <w:pPr>
        <w:spacing w:line="276" w:lineRule="auto"/>
        <w:jc w:val="both"/>
        <w:rPr>
          <w:rFonts w:ascii="Arial" w:hAnsi="Arial" w:cs="Arial"/>
          <w:szCs w:val="22"/>
        </w:rPr>
      </w:pPr>
      <w:r w:rsidRPr="004542B9">
        <w:rPr>
          <w:rFonts w:ascii="Arial" w:hAnsi="Arial" w:cs="Arial"/>
          <w:szCs w:val="22"/>
        </w:rPr>
        <w:t>This entrepreneurial report documents the research, analysis, and planning behind SomPel Tech. It covers the background and motivation for the business, a review of existing research on sleep and lifestyle in Bhutan, a competitive analysis of current solutions, findings from an original survey conducted with 358 participants, the proposed product solutions, a go-to-market strategy, and an assessment of risks. The goal is to show that there is a real need for this kind of solution in Bhutan, and that SomPel Tech is well-positioned to meet it.</w:t>
      </w:r>
    </w:p>
    <w:p w14:paraId="1DA82ECD" w14:textId="77777777" w:rsidR="003A5884" w:rsidRPr="004542B9" w:rsidRDefault="003A5884" w:rsidP="00371477">
      <w:pPr>
        <w:spacing w:line="276" w:lineRule="auto"/>
        <w:jc w:val="both"/>
        <w:rPr>
          <w:rFonts w:ascii="Arial" w:hAnsi="Arial" w:cs="Arial"/>
          <w:szCs w:val="22"/>
        </w:rPr>
      </w:pPr>
    </w:p>
    <w:p w14:paraId="294C50FE" w14:textId="77777777" w:rsidR="00DF488F" w:rsidRPr="004542B9" w:rsidRDefault="00DF488F" w:rsidP="00371477">
      <w:pPr>
        <w:spacing w:line="276" w:lineRule="auto"/>
        <w:jc w:val="both"/>
        <w:rPr>
          <w:rFonts w:ascii="Arial" w:hAnsi="Arial" w:cs="Arial"/>
          <w:szCs w:val="22"/>
        </w:rPr>
      </w:pPr>
    </w:p>
    <w:p w14:paraId="7B338B26" w14:textId="77777777" w:rsidR="00DF488F" w:rsidRPr="004542B9" w:rsidRDefault="00DF488F" w:rsidP="00371477">
      <w:pPr>
        <w:spacing w:line="276" w:lineRule="auto"/>
        <w:jc w:val="both"/>
        <w:rPr>
          <w:rFonts w:ascii="Arial" w:hAnsi="Arial" w:cs="Arial"/>
          <w:szCs w:val="22"/>
        </w:rPr>
      </w:pPr>
    </w:p>
    <w:p w14:paraId="18B12958" w14:textId="77777777" w:rsidR="00DF488F" w:rsidRPr="004542B9" w:rsidRDefault="00DF488F" w:rsidP="00371477">
      <w:pPr>
        <w:spacing w:line="276" w:lineRule="auto"/>
        <w:jc w:val="both"/>
        <w:rPr>
          <w:rFonts w:ascii="Arial" w:hAnsi="Arial" w:cs="Arial"/>
          <w:szCs w:val="22"/>
        </w:rPr>
      </w:pPr>
    </w:p>
    <w:p w14:paraId="32A0C137" w14:textId="77777777" w:rsidR="00DF488F" w:rsidRPr="004542B9" w:rsidRDefault="00DF488F" w:rsidP="00371477">
      <w:pPr>
        <w:spacing w:line="276" w:lineRule="auto"/>
        <w:jc w:val="both"/>
        <w:rPr>
          <w:rFonts w:ascii="Arial" w:hAnsi="Arial" w:cs="Arial"/>
          <w:szCs w:val="22"/>
        </w:rPr>
      </w:pPr>
    </w:p>
    <w:p w14:paraId="0792C62C" w14:textId="77777777" w:rsidR="00DF488F" w:rsidRPr="004542B9" w:rsidRDefault="00DF488F" w:rsidP="00371477">
      <w:pPr>
        <w:spacing w:line="276" w:lineRule="auto"/>
        <w:jc w:val="both"/>
        <w:rPr>
          <w:rFonts w:ascii="Arial" w:hAnsi="Arial" w:cs="Arial"/>
          <w:szCs w:val="22"/>
        </w:rPr>
      </w:pPr>
    </w:p>
    <w:p w14:paraId="273CC88C" w14:textId="77777777" w:rsidR="00DF488F" w:rsidRPr="004542B9" w:rsidRDefault="00DF488F" w:rsidP="00371477">
      <w:pPr>
        <w:spacing w:line="276" w:lineRule="auto"/>
        <w:jc w:val="both"/>
        <w:rPr>
          <w:rFonts w:ascii="Arial" w:hAnsi="Arial" w:cs="Arial"/>
          <w:szCs w:val="22"/>
        </w:rPr>
      </w:pPr>
    </w:p>
    <w:p w14:paraId="31CD9152" w14:textId="77777777" w:rsidR="00DF488F" w:rsidRPr="004542B9" w:rsidRDefault="00DF488F" w:rsidP="00371477">
      <w:pPr>
        <w:spacing w:line="276" w:lineRule="auto"/>
        <w:jc w:val="both"/>
        <w:rPr>
          <w:rFonts w:ascii="Arial" w:hAnsi="Arial" w:cs="Arial"/>
          <w:szCs w:val="22"/>
        </w:rPr>
      </w:pPr>
    </w:p>
    <w:p w14:paraId="2E48CF27" w14:textId="77777777" w:rsidR="00DF488F" w:rsidRPr="004542B9" w:rsidRDefault="00DF488F" w:rsidP="00371477">
      <w:pPr>
        <w:spacing w:line="276" w:lineRule="auto"/>
        <w:jc w:val="both"/>
        <w:rPr>
          <w:rFonts w:ascii="Arial" w:hAnsi="Arial" w:cs="Arial"/>
          <w:szCs w:val="22"/>
        </w:rPr>
      </w:pPr>
    </w:p>
    <w:p w14:paraId="73F208D1" w14:textId="77777777" w:rsidR="00DF488F" w:rsidRPr="004542B9" w:rsidRDefault="00DF488F" w:rsidP="00371477">
      <w:pPr>
        <w:spacing w:line="276" w:lineRule="auto"/>
        <w:jc w:val="both"/>
        <w:rPr>
          <w:rFonts w:ascii="Arial" w:hAnsi="Arial" w:cs="Arial"/>
          <w:szCs w:val="22"/>
        </w:rPr>
      </w:pPr>
    </w:p>
    <w:p w14:paraId="6708BFDB" w14:textId="77777777" w:rsidR="00DF488F" w:rsidRPr="004542B9" w:rsidRDefault="00DF488F" w:rsidP="00371477">
      <w:pPr>
        <w:spacing w:line="276" w:lineRule="auto"/>
        <w:jc w:val="both"/>
        <w:rPr>
          <w:rFonts w:ascii="Arial" w:hAnsi="Arial" w:cs="Arial"/>
          <w:szCs w:val="22"/>
        </w:rPr>
      </w:pPr>
    </w:p>
    <w:p w14:paraId="58183A99" w14:textId="77777777" w:rsidR="00E3219C" w:rsidRPr="004542B9" w:rsidRDefault="00E3219C" w:rsidP="00371477">
      <w:pPr>
        <w:pStyle w:val="Heading1"/>
        <w:spacing w:line="276" w:lineRule="auto"/>
        <w:jc w:val="both"/>
        <w:rPr>
          <w:rFonts w:ascii="Arial" w:hAnsi="Arial" w:cs="Arial"/>
          <w:sz w:val="22"/>
          <w:szCs w:val="22"/>
        </w:rPr>
      </w:pPr>
      <w:bookmarkStart w:id="3" w:name="_Toc226110953"/>
      <w:r w:rsidRPr="004542B9">
        <w:rPr>
          <w:rFonts w:ascii="Arial" w:hAnsi="Arial" w:cs="Arial"/>
          <w:sz w:val="22"/>
          <w:szCs w:val="22"/>
        </w:rPr>
        <w:lastRenderedPageBreak/>
        <w:t>About</w:t>
      </w:r>
      <w:bookmarkEnd w:id="3"/>
    </w:p>
    <w:p w14:paraId="348CEE67" w14:textId="77777777" w:rsidR="00AD0A8B" w:rsidRPr="004542B9" w:rsidRDefault="00AD0A8B" w:rsidP="00371477">
      <w:pPr>
        <w:spacing w:line="276" w:lineRule="auto"/>
        <w:jc w:val="both"/>
        <w:rPr>
          <w:rFonts w:ascii="Arial" w:hAnsi="Arial" w:cs="Arial"/>
          <w:szCs w:val="22"/>
        </w:rPr>
      </w:pPr>
      <w:r w:rsidRPr="004542B9">
        <w:rPr>
          <w:rFonts w:ascii="Arial" w:hAnsi="Arial" w:cs="Arial"/>
          <w:szCs w:val="22"/>
        </w:rPr>
        <w:t>SomPel Tech was founded during my six-month internship at Bhutan Data Scientists Pvt. Ltd., where I was encouraged to create a company identity as part of a project. At first, I proposed the name Phendhey Tech, inspired by the Dzongkha word “Phendhey”, meaning wellness, combined with technology. However, I later chose a more personal and meaningful name SomPel Tech.</w:t>
      </w:r>
    </w:p>
    <w:p w14:paraId="1DA2B1B3" w14:textId="77777777" w:rsidR="00AD0A8B" w:rsidRPr="004542B9" w:rsidRDefault="00AD0A8B" w:rsidP="00371477">
      <w:pPr>
        <w:spacing w:line="276" w:lineRule="auto"/>
        <w:jc w:val="both"/>
        <w:rPr>
          <w:rFonts w:ascii="Arial" w:hAnsi="Arial" w:cs="Arial"/>
          <w:szCs w:val="22"/>
        </w:rPr>
      </w:pPr>
      <w:r w:rsidRPr="004542B9">
        <w:rPr>
          <w:rFonts w:ascii="Arial" w:hAnsi="Arial" w:cs="Arial"/>
          <w:szCs w:val="22"/>
        </w:rPr>
        <w:t>The name SomPel comes from my own name, Sonam Peldon.</w:t>
      </w:r>
    </w:p>
    <w:p w14:paraId="0587D00F" w14:textId="77777777" w:rsidR="00AD0A8B" w:rsidRPr="004542B9" w:rsidRDefault="00AD0A8B" w:rsidP="00371477">
      <w:pPr>
        <w:numPr>
          <w:ilvl w:val="0"/>
          <w:numId w:val="2"/>
        </w:numPr>
        <w:spacing w:line="276" w:lineRule="auto"/>
        <w:jc w:val="both"/>
        <w:rPr>
          <w:rFonts w:ascii="Arial" w:hAnsi="Arial" w:cs="Arial"/>
          <w:szCs w:val="22"/>
        </w:rPr>
      </w:pPr>
      <w:r w:rsidRPr="004542B9">
        <w:rPr>
          <w:rFonts w:ascii="Arial" w:hAnsi="Arial" w:cs="Arial"/>
          <w:szCs w:val="22"/>
        </w:rPr>
        <w:t xml:space="preserve">Sonam means merit, virtue, good karma, and good deeds </w:t>
      </w:r>
    </w:p>
    <w:p w14:paraId="4645937C" w14:textId="77777777" w:rsidR="00AD0A8B" w:rsidRPr="004542B9" w:rsidRDefault="00AD0A8B" w:rsidP="00371477">
      <w:pPr>
        <w:numPr>
          <w:ilvl w:val="0"/>
          <w:numId w:val="2"/>
        </w:numPr>
        <w:spacing w:line="276" w:lineRule="auto"/>
        <w:jc w:val="both"/>
        <w:rPr>
          <w:rFonts w:ascii="Arial" w:hAnsi="Arial" w:cs="Arial"/>
          <w:szCs w:val="22"/>
        </w:rPr>
      </w:pPr>
      <w:r w:rsidRPr="004542B9">
        <w:rPr>
          <w:rFonts w:ascii="Arial" w:hAnsi="Arial" w:cs="Arial"/>
          <w:szCs w:val="22"/>
        </w:rPr>
        <w:t xml:space="preserve">Peldon means glorious, prosperous, and blessed with fortune </w:t>
      </w:r>
    </w:p>
    <w:p w14:paraId="7637D32F" w14:textId="77777777" w:rsidR="00AD0A8B" w:rsidRPr="004542B9" w:rsidRDefault="00AD0A8B" w:rsidP="00371477">
      <w:pPr>
        <w:spacing w:line="276" w:lineRule="auto"/>
        <w:jc w:val="both"/>
        <w:rPr>
          <w:rFonts w:ascii="Arial" w:hAnsi="Arial" w:cs="Arial"/>
          <w:szCs w:val="22"/>
        </w:rPr>
      </w:pPr>
      <w:r w:rsidRPr="004542B9">
        <w:rPr>
          <w:rFonts w:ascii="Arial" w:hAnsi="Arial" w:cs="Arial"/>
          <w:szCs w:val="22"/>
        </w:rPr>
        <w:t>By combining “Som” and “Pel”, the name represents not only my identity but also the values I aim to bring into work with purpose, positivity, and meaningful impact through technology. As the sole founder, SomPel Tech reflects the vision of using technology to create solutions that contribute to well-being, growth, and innovation in society.</w:t>
      </w:r>
    </w:p>
    <w:p w14:paraId="56ADBBCB" w14:textId="77777777" w:rsidR="00351F40" w:rsidRPr="004542B9" w:rsidRDefault="00351F40" w:rsidP="00371477">
      <w:pPr>
        <w:spacing w:line="276" w:lineRule="auto"/>
        <w:jc w:val="both"/>
        <w:rPr>
          <w:rFonts w:ascii="Arial" w:hAnsi="Arial" w:cs="Arial"/>
          <w:szCs w:val="22"/>
        </w:rPr>
      </w:pPr>
    </w:p>
    <w:p w14:paraId="3BC1397A" w14:textId="06A777A8" w:rsidR="006C5B8A" w:rsidRPr="004542B9" w:rsidRDefault="00364586" w:rsidP="00371477">
      <w:pPr>
        <w:spacing w:line="276" w:lineRule="auto"/>
        <w:jc w:val="both"/>
        <w:rPr>
          <w:rFonts w:ascii="Arial" w:hAnsi="Arial" w:cs="Arial"/>
          <w:szCs w:val="22"/>
        </w:rPr>
      </w:pPr>
      <w:r w:rsidRPr="004542B9">
        <w:rPr>
          <w:rFonts w:ascii="Arial" w:hAnsi="Arial" w:cs="Arial"/>
          <w:szCs w:val="22"/>
        </w:rPr>
        <w:t>Vision: To create a healthier and more balanced society in Bhutan by transforming how people understand and manage sleep, lifestyle, and wellbeing through data-driven technology.</w:t>
      </w:r>
    </w:p>
    <w:p w14:paraId="7EC6CC84" w14:textId="77777777" w:rsidR="00351F40" w:rsidRPr="004542B9" w:rsidRDefault="00351F40" w:rsidP="00371477">
      <w:pPr>
        <w:spacing w:line="276" w:lineRule="auto"/>
        <w:jc w:val="both"/>
        <w:rPr>
          <w:rFonts w:ascii="Arial" w:hAnsi="Arial" w:cs="Arial"/>
          <w:szCs w:val="22"/>
        </w:rPr>
      </w:pPr>
    </w:p>
    <w:p w14:paraId="56550497" w14:textId="4AEEE8A4" w:rsidR="007140BF" w:rsidRPr="004542B9" w:rsidRDefault="00364586" w:rsidP="00371477">
      <w:pPr>
        <w:spacing w:line="276" w:lineRule="auto"/>
        <w:jc w:val="both"/>
        <w:rPr>
          <w:rFonts w:ascii="Arial" w:hAnsi="Arial" w:cs="Arial"/>
          <w:szCs w:val="22"/>
        </w:rPr>
      </w:pPr>
      <w:r w:rsidRPr="004542B9">
        <w:rPr>
          <w:rFonts w:ascii="Arial" w:hAnsi="Arial" w:cs="Arial"/>
          <w:szCs w:val="22"/>
        </w:rPr>
        <w:t>Mission: To develop accessible and user-friendly digital solutions that analyze lifestyle habits and provide personalized insights to enhance sleep quality and daily energy levels.</w:t>
      </w:r>
    </w:p>
    <w:p w14:paraId="169DFA9C" w14:textId="77777777" w:rsidR="00351F40" w:rsidRPr="004542B9" w:rsidRDefault="00351F40" w:rsidP="00371477">
      <w:pPr>
        <w:spacing w:line="276" w:lineRule="auto"/>
        <w:jc w:val="both"/>
        <w:rPr>
          <w:rFonts w:ascii="Arial" w:hAnsi="Arial" w:cs="Arial"/>
          <w:szCs w:val="22"/>
        </w:rPr>
      </w:pPr>
    </w:p>
    <w:p w14:paraId="3F98253F" w14:textId="6EF50624" w:rsidR="007140BF" w:rsidRPr="004542B9" w:rsidRDefault="00364586" w:rsidP="00371477">
      <w:pPr>
        <w:spacing w:line="276" w:lineRule="auto"/>
        <w:jc w:val="both"/>
        <w:rPr>
          <w:rFonts w:ascii="Arial" w:hAnsi="Arial" w:cs="Arial"/>
          <w:szCs w:val="22"/>
        </w:rPr>
      </w:pPr>
      <w:r w:rsidRPr="004542B9">
        <w:rPr>
          <w:rFonts w:ascii="Arial" w:hAnsi="Arial" w:cs="Arial"/>
          <w:szCs w:val="22"/>
        </w:rPr>
        <w:t>Objectives: To develop data-driven solutions that improve sleep quality and daily energy among urban and rural populations in Bhutan.</w:t>
      </w:r>
    </w:p>
    <w:p w14:paraId="4AD9C551" w14:textId="77777777" w:rsidR="007140BF" w:rsidRPr="004542B9" w:rsidRDefault="007140BF" w:rsidP="00371477">
      <w:pPr>
        <w:spacing w:line="276" w:lineRule="auto"/>
        <w:jc w:val="both"/>
        <w:rPr>
          <w:rFonts w:ascii="Arial" w:hAnsi="Arial" w:cs="Arial"/>
          <w:szCs w:val="22"/>
        </w:rPr>
      </w:pPr>
      <w:r w:rsidRPr="004542B9">
        <w:rPr>
          <w:rFonts w:ascii="Arial" w:hAnsi="Arial" w:cs="Arial"/>
          <w:szCs w:val="22"/>
        </w:rPr>
        <w:t xml:space="preserve">Specific Objectives </w:t>
      </w:r>
    </w:p>
    <w:p w14:paraId="40ED5077" w14:textId="5332FC82" w:rsidR="009023F1" w:rsidRPr="004542B9" w:rsidRDefault="007140BF" w:rsidP="00371477">
      <w:pPr>
        <w:numPr>
          <w:ilvl w:val="0"/>
          <w:numId w:val="43"/>
        </w:numPr>
        <w:spacing w:line="276" w:lineRule="auto"/>
        <w:jc w:val="both"/>
        <w:rPr>
          <w:rFonts w:ascii="Arial" w:hAnsi="Arial" w:cs="Arial"/>
          <w:szCs w:val="22"/>
        </w:rPr>
      </w:pPr>
      <w:r w:rsidRPr="004542B9">
        <w:rPr>
          <w:rFonts w:ascii="Arial" w:hAnsi="Arial" w:cs="Arial"/>
          <w:szCs w:val="22"/>
        </w:rPr>
        <w:t>To design tools that track and analyze lifestyle patterns (screen time, sleep, work habits)</w:t>
      </w:r>
    </w:p>
    <w:p w14:paraId="78C26F2B" w14:textId="77777777" w:rsidR="009023F1" w:rsidRPr="004542B9" w:rsidRDefault="007140BF" w:rsidP="00371477">
      <w:pPr>
        <w:numPr>
          <w:ilvl w:val="0"/>
          <w:numId w:val="43"/>
        </w:numPr>
        <w:spacing w:line="276" w:lineRule="auto"/>
        <w:jc w:val="both"/>
        <w:rPr>
          <w:rFonts w:ascii="Arial" w:hAnsi="Arial" w:cs="Arial"/>
          <w:szCs w:val="22"/>
        </w:rPr>
      </w:pPr>
      <w:r w:rsidRPr="004542B9">
        <w:rPr>
          <w:rFonts w:ascii="Arial" w:hAnsi="Arial" w:cs="Arial"/>
          <w:szCs w:val="22"/>
        </w:rPr>
        <w:t>To provide personalized and actionable recommendations for improving sleep health</w:t>
      </w:r>
    </w:p>
    <w:p w14:paraId="636FCDB1" w14:textId="77777777" w:rsidR="009023F1" w:rsidRPr="004542B9" w:rsidRDefault="007140BF" w:rsidP="00371477">
      <w:pPr>
        <w:numPr>
          <w:ilvl w:val="0"/>
          <w:numId w:val="43"/>
        </w:numPr>
        <w:spacing w:line="276" w:lineRule="auto"/>
        <w:jc w:val="both"/>
        <w:rPr>
          <w:rFonts w:ascii="Arial" w:hAnsi="Arial" w:cs="Arial"/>
          <w:szCs w:val="22"/>
        </w:rPr>
      </w:pPr>
      <w:r w:rsidRPr="004542B9">
        <w:rPr>
          <w:rFonts w:ascii="Arial" w:hAnsi="Arial" w:cs="Arial"/>
          <w:szCs w:val="22"/>
        </w:rPr>
        <w:t>To generate insights that support individuals, organizations, and policymakers</w:t>
      </w:r>
    </w:p>
    <w:p w14:paraId="1F738FB1" w14:textId="02006002" w:rsidR="006928A5" w:rsidRPr="004542B9" w:rsidRDefault="007140BF" w:rsidP="00371477">
      <w:pPr>
        <w:numPr>
          <w:ilvl w:val="0"/>
          <w:numId w:val="43"/>
        </w:numPr>
        <w:spacing w:line="276" w:lineRule="auto"/>
        <w:jc w:val="both"/>
        <w:rPr>
          <w:rFonts w:ascii="Arial" w:hAnsi="Arial" w:cs="Arial"/>
          <w:szCs w:val="22"/>
        </w:rPr>
      </w:pPr>
      <w:r w:rsidRPr="004542B9">
        <w:rPr>
          <w:rFonts w:ascii="Arial" w:hAnsi="Arial" w:cs="Arial"/>
          <w:szCs w:val="22"/>
        </w:rPr>
        <w:t>To promote awareness of healthy digital and sleep habits through technology</w:t>
      </w:r>
    </w:p>
    <w:p w14:paraId="2F5C35EB" w14:textId="77777777" w:rsidR="006928A5" w:rsidRPr="004542B9" w:rsidRDefault="006928A5" w:rsidP="00371477">
      <w:pPr>
        <w:spacing w:line="276" w:lineRule="auto"/>
        <w:jc w:val="both"/>
        <w:rPr>
          <w:rFonts w:ascii="Arial" w:hAnsi="Arial" w:cs="Arial"/>
          <w:szCs w:val="22"/>
        </w:rPr>
      </w:pPr>
    </w:p>
    <w:p w14:paraId="6B4A16C7" w14:textId="495CFD86" w:rsidR="004928DB" w:rsidRPr="004542B9" w:rsidRDefault="00944565" w:rsidP="00371477">
      <w:pPr>
        <w:spacing w:line="276" w:lineRule="auto"/>
        <w:jc w:val="both"/>
        <w:rPr>
          <w:rFonts w:ascii="Arial" w:hAnsi="Arial" w:cs="Arial"/>
          <w:szCs w:val="22"/>
        </w:rPr>
      </w:pPr>
      <w:r w:rsidRPr="004542B9">
        <w:rPr>
          <w:rFonts w:ascii="Arial" w:hAnsi="Arial" w:cs="Arial"/>
          <w:szCs w:val="22"/>
        </w:rPr>
        <w:t xml:space="preserve">Core values: WISP </w:t>
      </w:r>
    </w:p>
    <w:p w14:paraId="1458CC4D" w14:textId="77777777" w:rsidR="00BD7F13" w:rsidRPr="004542B9" w:rsidRDefault="00BD7F13" w:rsidP="00371477">
      <w:pPr>
        <w:numPr>
          <w:ilvl w:val="0"/>
          <w:numId w:val="2"/>
        </w:numPr>
        <w:spacing w:line="276" w:lineRule="auto"/>
        <w:jc w:val="both"/>
        <w:rPr>
          <w:rFonts w:ascii="Arial" w:hAnsi="Arial" w:cs="Arial"/>
          <w:szCs w:val="22"/>
        </w:rPr>
      </w:pPr>
      <w:r w:rsidRPr="004542B9">
        <w:rPr>
          <w:rFonts w:ascii="Arial" w:hAnsi="Arial" w:cs="Arial"/>
          <w:szCs w:val="22"/>
        </w:rPr>
        <w:t xml:space="preserve">Wellbeing – Designing solutions that promote physical, mental, and social health </w:t>
      </w:r>
    </w:p>
    <w:p w14:paraId="2DA27121" w14:textId="77777777" w:rsidR="00BD7F13" w:rsidRPr="004542B9" w:rsidRDefault="00BD7F13" w:rsidP="00371477">
      <w:pPr>
        <w:numPr>
          <w:ilvl w:val="0"/>
          <w:numId w:val="2"/>
        </w:numPr>
        <w:spacing w:line="276" w:lineRule="auto"/>
        <w:jc w:val="both"/>
        <w:rPr>
          <w:rFonts w:ascii="Arial" w:hAnsi="Arial" w:cs="Arial"/>
          <w:szCs w:val="22"/>
        </w:rPr>
      </w:pPr>
      <w:r w:rsidRPr="004542B9">
        <w:rPr>
          <w:rFonts w:ascii="Arial" w:hAnsi="Arial" w:cs="Arial"/>
          <w:szCs w:val="22"/>
        </w:rPr>
        <w:t xml:space="preserve">Insight – Transforming data into meaningful and actionable understanding </w:t>
      </w:r>
    </w:p>
    <w:p w14:paraId="4BDAB995" w14:textId="77777777" w:rsidR="00BD7F13" w:rsidRPr="004542B9" w:rsidRDefault="00BD7F13" w:rsidP="00371477">
      <w:pPr>
        <w:numPr>
          <w:ilvl w:val="0"/>
          <w:numId w:val="2"/>
        </w:numPr>
        <w:spacing w:line="276" w:lineRule="auto"/>
        <w:jc w:val="both"/>
        <w:rPr>
          <w:rFonts w:ascii="Arial" w:hAnsi="Arial" w:cs="Arial"/>
          <w:szCs w:val="22"/>
        </w:rPr>
      </w:pPr>
      <w:r w:rsidRPr="004542B9">
        <w:rPr>
          <w:rFonts w:ascii="Arial" w:hAnsi="Arial" w:cs="Arial"/>
          <w:szCs w:val="22"/>
        </w:rPr>
        <w:t xml:space="preserve">Self-Discipline – Ensuring consistency, accountability, and high-quality execution </w:t>
      </w:r>
    </w:p>
    <w:p w14:paraId="1592AE54" w14:textId="496992AD" w:rsidR="00C60BE6" w:rsidRPr="004542B9" w:rsidRDefault="00BD7F13" w:rsidP="00371477">
      <w:pPr>
        <w:numPr>
          <w:ilvl w:val="0"/>
          <w:numId w:val="2"/>
        </w:numPr>
        <w:spacing w:line="276" w:lineRule="auto"/>
        <w:jc w:val="both"/>
        <w:rPr>
          <w:rFonts w:ascii="Arial" w:hAnsi="Arial" w:cs="Arial"/>
          <w:szCs w:val="22"/>
        </w:rPr>
      </w:pPr>
      <w:r w:rsidRPr="004542B9">
        <w:rPr>
          <w:rFonts w:ascii="Arial" w:hAnsi="Arial" w:cs="Arial"/>
          <w:szCs w:val="22"/>
        </w:rPr>
        <w:t>Purpose – Creating technology with clear intention and positive societal impact</w:t>
      </w:r>
    </w:p>
    <w:p w14:paraId="12B9E41F" w14:textId="77777777" w:rsidR="00BC51C5" w:rsidRPr="004542B9" w:rsidRDefault="002D69FF" w:rsidP="00371477">
      <w:pPr>
        <w:pStyle w:val="Heading1"/>
        <w:spacing w:line="276" w:lineRule="auto"/>
        <w:jc w:val="both"/>
        <w:rPr>
          <w:rFonts w:ascii="Arial" w:hAnsi="Arial" w:cs="Arial"/>
          <w:sz w:val="22"/>
          <w:szCs w:val="22"/>
        </w:rPr>
      </w:pPr>
      <w:bookmarkStart w:id="4" w:name="_Toc226110954"/>
      <w:r w:rsidRPr="004542B9">
        <w:rPr>
          <w:rFonts w:ascii="Arial" w:hAnsi="Arial" w:cs="Arial"/>
          <w:sz w:val="22"/>
          <w:szCs w:val="22"/>
        </w:rPr>
        <w:lastRenderedPageBreak/>
        <w:t>Background</w:t>
      </w:r>
      <w:bookmarkEnd w:id="4"/>
    </w:p>
    <w:p w14:paraId="007140E6" w14:textId="77777777" w:rsidR="00E33D41" w:rsidRPr="004542B9" w:rsidRDefault="00E33D41" w:rsidP="00371477">
      <w:pPr>
        <w:spacing w:line="276" w:lineRule="auto"/>
        <w:jc w:val="both"/>
        <w:rPr>
          <w:rFonts w:ascii="Arial" w:hAnsi="Arial" w:cs="Arial"/>
          <w:szCs w:val="22"/>
        </w:rPr>
      </w:pPr>
      <w:r w:rsidRPr="004542B9">
        <w:rPr>
          <w:rFonts w:ascii="Arial" w:hAnsi="Arial" w:cs="Arial"/>
          <w:szCs w:val="22"/>
        </w:rPr>
        <w:t>Many people in Bhutan today have sleep problems because of their daily habits. Things like long working hours, too much screen use, and irregular routines can affect sleep and energy.</w:t>
      </w:r>
    </w:p>
    <w:p w14:paraId="13D35D8C" w14:textId="77777777" w:rsidR="00E33D41" w:rsidRPr="004542B9" w:rsidRDefault="00E33D41" w:rsidP="00371477">
      <w:pPr>
        <w:spacing w:line="276" w:lineRule="auto"/>
        <w:jc w:val="both"/>
        <w:rPr>
          <w:rFonts w:ascii="Arial" w:hAnsi="Arial" w:cs="Arial"/>
          <w:szCs w:val="22"/>
        </w:rPr>
      </w:pPr>
      <w:r w:rsidRPr="004542B9">
        <w:rPr>
          <w:rFonts w:ascii="Arial" w:hAnsi="Arial" w:cs="Arial"/>
          <w:szCs w:val="22"/>
        </w:rPr>
        <w:t>In cities, people usually spend more time on phones and computers and work longer hours. In rural areas, people follow more traditional routines, stay more active, and sleep earlier. However, both groups still face challenges with sleep and daily energy.</w:t>
      </w:r>
    </w:p>
    <w:p w14:paraId="2EB87ADC" w14:textId="77777777" w:rsidR="00E33D41" w:rsidRPr="004542B9" w:rsidRDefault="00E33D41" w:rsidP="00371477">
      <w:pPr>
        <w:spacing w:line="276" w:lineRule="auto"/>
        <w:jc w:val="both"/>
        <w:rPr>
          <w:rFonts w:ascii="Arial" w:hAnsi="Arial" w:cs="Arial"/>
          <w:szCs w:val="22"/>
        </w:rPr>
      </w:pPr>
      <w:r w:rsidRPr="004542B9">
        <w:rPr>
          <w:rFonts w:ascii="Arial" w:hAnsi="Arial" w:cs="Arial"/>
          <w:szCs w:val="22"/>
        </w:rPr>
        <w:t>At the moment, there is no simple tool that helps people understand how their daily habits affect their sleep. Because of this, there is an opportunity to create a solution that can help people improve their sleep and lifestyle.</w:t>
      </w:r>
    </w:p>
    <w:p w14:paraId="764E1556" w14:textId="77777777" w:rsidR="00E33D41" w:rsidRPr="004542B9" w:rsidRDefault="00E33D41" w:rsidP="00371477">
      <w:pPr>
        <w:spacing w:line="276" w:lineRule="auto"/>
        <w:jc w:val="both"/>
        <w:rPr>
          <w:rFonts w:ascii="Arial" w:hAnsi="Arial" w:cs="Arial"/>
          <w:szCs w:val="22"/>
        </w:rPr>
      </w:pPr>
      <w:r w:rsidRPr="004542B9">
        <w:rPr>
          <w:rFonts w:ascii="Arial" w:hAnsi="Arial" w:cs="Arial"/>
          <w:szCs w:val="22"/>
        </w:rPr>
        <w:t>SomPel Tech aims to solve this problem by creating a simple digital tool that helps people track their habits and improve their wellbeing.</w:t>
      </w:r>
    </w:p>
    <w:p w14:paraId="2C956A69" w14:textId="77777777" w:rsidR="00CA61D5" w:rsidRPr="004542B9" w:rsidRDefault="00CA61D5" w:rsidP="00371477">
      <w:pPr>
        <w:spacing w:line="276" w:lineRule="auto"/>
        <w:jc w:val="both"/>
        <w:rPr>
          <w:rFonts w:ascii="Arial" w:hAnsi="Arial" w:cs="Arial"/>
          <w:szCs w:val="22"/>
        </w:rPr>
      </w:pPr>
    </w:p>
    <w:p w14:paraId="7B1FF810" w14:textId="77777777" w:rsidR="00E3219C" w:rsidRPr="004542B9" w:rsidRDefault="00E3219C" w:rsidP="00371477">
      <w:pPr>
        <w:pStyle w:val="Heading1"/>
        <w:spacing w:line="276" w:lineRule="auto"/>
        <w:jc w:val="both"/>
        <w:rPr>
          <w:rFonts w:ascii="Arial" w:hAnsi="Arial" w:cs="Arial"/>
          <w:sz w:val="22"/>
          <w:szCs w:val="22"/>
        </w:rPr>
      </w:pPr>
      <w:bookmarkStart w:id="5" w:name="_Toc226110955"/>
      <w:r w:rsidRPr="004542B9">
        <w:rPr>
          <w:rFonts w:ascii="Arial" w:hAnsi="Arial" w:cs="Arial"/>
          <w:sz w:val="22"/>
          <w:szCs w:val="22"/>
        </w:rPr>
        <w:t>Significance</w:t>
      </w:r>
      <w:bookmarkEnd w:id="5"/>
      <w:r w:rsidRPr="004542B9">
        <w:rPr>
          <w:rFonts w:ascii="Arial" w:hAnsi="Arial" w:cs="Arial"/>
          <w:sz w:val="22"/>
          <w:szCs w:val="22"/>
        </w:rPr>
        <w:t xml:space="preserve"> </w:t>
      </w:r>
    </w:p>
    <w:p w14:paraId="147C6751" w14:textId="77777777" w:rsidR="00AC4239" w:rsidRPr="004542B9" w:rsidRDefault="00AC4239" w:rsidP="00371477">
      <w:pPr>
        <w:spacing w:line="276" w:lineRule="auto"/>
        <w:jc w:val="both"/>
        <w:rPr>
          <w:rFonts w:ascii="Arial" w:hAnsi="Arial" w:cs="Arial"/>
          <w:szCs w:val="22"/>
        </w:rPr>
      </w:pPr>
      <w:r w:rsidRPr="004542B9">
        <w:rPr>
          <w:rFonts w:ascii="Arial" w:hAnsi="Arial" w:cs="Arial"/>
          <w:szCs w:val="22"/>
        </w:rPr>
        <w:t>SomPel Tech aims to provide a practical solution to help people improve their sleep quality and daily energy through simple and accessible technology.</w:t>
      </w:r>
    </w:p>
    <w:p w14:paraId="03943851" w14:textId="77777777" w:rsidR="00AC4239" w:rsidRPr="004542B9" w:rsidRDefault="00AC4239" w:rsidP="00371477">
      <w:pPr>
        <w:spacing w:line="276" w:lineRule="auto"/>
        <w:jc w:val="both"/>
        <w:rPr>
          <w:rFonts w:ascii="Arial" w:hAnsi="Arial" w:cs="Arial"/>
          <w:szCs w:val="22"/>
        </w:rPr>
      </w:pPr>
      <w:r w:rsidRPr="004542B9">
        <w:rPr>
          <w:rFonts w:ascii="Arial" w:hAnsi="Arial" w:cs="Arial"/>
          <w:szCs w:val="22"/>
        </w:rPr>
        <w:t>The solution will benefit individuals by helping them understand their lifestyle habits and make better daily decisions. It will also help raise awareness about the importance of healthy sleep and reduced screen use.</w:t>
      </w:r>
    </w:p>
    <w:p w14:paraId="68411D24" w14:textId="77777777" w:rsidR="00AC4239" w:rsidRPr="004542B9" w:rsidRDefault="00AC4239" w:rsidP="00371477">
      <w:pPr>
        <w:spacing w:line="276" w:lineRule="auto"/>
        <w:jc w:val="both"/>
        <w:rPr>
          <w:rFonts w:ascii="Arial" w:hAnsi="Arial" w:cs="Arial"/>
          <w:szCs w:val="22"/>
        </w:rPr>
      </w:pPr>
      <w:r w:rsidRPr="004542B9">
        <w:rPr>
          <w:rFonts w:ascii="Arial" w:hAnsi="Arial" w:cs="Arial"/>
          <w:szCs w:val="22"/>
        </w:rPr>
        <w:t>In addition, this idea has strong potential in the growing digital health and wellbeing market. The application and platform developed by SomPel Tech can serve both urban and rural users, making it a relevant and scalable solution in Bhutan.</w:t>
      </w:r>
    </w:p>
    <w:p w14:paraId="2507E43E" w14:textId="77777777" w:rsidR="00AC4239" w:rsidRPr="004542B9" w:rsidRDefault="00AC4239" w:rsidP="00371477">
      <w:pPr>
        <w:spacing w:line="276" w:lineRule="auto"/>
        <w:jc w:val="both"/>
        <w:rPr>
          <w:rFonts w:ascii="Arial" w:hAnsi="Arial" w:cs="Arial"/>
          <w:szCs w:val="22"/>
        </w:rPr>
      </w:pPr>
      <w:r w:rsidRPr="004542B9">
        <w:rPr>
          <w:rFonts w:ascii="Arial" w:hAnsi="Arial" w:cs="Arial"/>
          <w:szCs w:val="22"/>
        </w:rPr>
        <w:t>This project also contributes to the development of technology-based wellbeing solutions in the country, while creating opportunities for future growth and innovation for SomPel Tech.</w:t>
      </w:r>
    </w:p>
    <w:p w14:paraId="3ACBE329" w14:textId="77777777" w:rsidR="00540028" w:rsidRPr="004542B9" w:rsidRDefault="00540028" w:rsidP="00371477">
      <w:pPr>
        <w:spacing w:line="276" w:lineRule="auto"/>
        <w:jc w:val="both"/>
        <w:rPr>
          <w:rFonts w:ascii="Arial" w:hAnsi="Arial" w:cs="Arial"/>
          <w:szCs w:val="22"/>
        </w:rPr>
      </w:pPr>
    </w:p>
    <w:p w14:paraId="0D70CE08" w14:textId="77777777" w:rsidR="007F6C33" w:rsidRPr="004542B9" w:rsidRDefault="007F6C33" w:rsidP="00371477">
      <w:pPr>
        <w:spacing w:line="276" w:lineRule="auto"/>
        <w:jc w:val="both"/>
        <w:rPr>
          <w:rFonts w:ascii="Arial" w:hAnsi="Arial" w:cs="Arial"/>
          <w:szCs w:val="22"/>
        </w:rPr>
      </w:pPr>
    </w:p>
    <w:p w14:paraId="64032DB2" w14:textId="77777777" w:rsidR="007F6C33" w:rsidRPr="004542B9" w:rsidRDefault="007F6C33" w:rsidP="00371477">
      <w:pPr>
        <w:spacing w:line="276" w:lineRule="auto"/>
        <w:jc w:val="both"/>
        <w:rPr>
          <w:rFonts w:ascii="Arial" w:hAnsi="Arial" w:cs="Arial"/>
          <w:szCs w:val="22"/>
        </w:rPr>
      </w:pPr>
    </w:p>
    <w:p w14:paraId="0B12A64D" w14:textId="77777777" w:rsidR="007F6C33" w:rsidRPr="004542B9" w:rsidRDefault="007F6C33" w:rsidP="00371477">
      <w:pPr>
        <w:spacing w:line="276" w:lineRule="auto"/>
        <w:jc w:val="both"/>
        <w:rPr>
          <w:rFonts w:ascii="Arial" w:hAnsi="Arial" w:cs="Arial"/>
          <w:szCs w:val="22"/>
        </w:rPr>
      </w:pPr>
    </w:p>
    <w:p w14:paraId="3B77AF27" w14:textId="77777777" w:rsidR="007F6C33" w:rsidRPr="004542B9" w:rsidRDefault="007F6C33" w:rsidP="00371477">
      <w:pPr>
        <w:spacing w:line="276" w:lineRule="auto"/>
        <w:jc w:val="both"/>
        <w:rPr>
          <w:rFonts w:ascii="Arial" w:hAnsi="Arial" w:cs="Arial"/>
          <w:szCs w:val="22"/>
        </w:rPr>
      </w:pPr>
    </w:p>
    <w:p w14:paraId="3AB59F7B" w14:textId="77777777" w:rsidR="007F6C33" w:rsidRPr="004542B9" w:rsidRDefault="007F6C33" w:rsidP="00371477">
      <w:pPr>
        <w:spacing w:line="276" w:lineRule="auto"/>
        <w:jc w:val="both"/>
        <w:rPr>
          <w:rFonts w:ascii="Arial" w:hAnsi="Arial" w:cs="Arial"/>
          <w:szCs w:val="22"/>
        </w:rPr>
      </w:pPr>
    </w:p>
    <w:p w14:paraId="27CAABDA" w14:textId="77777777" w:rsidR="007F6C33" w:rsidRPr="004542B9" w:rsidRDefault="007F6C33" w:rsidP="00371477">
      <w:pPr>
        <w:spacing w:line="276" w:lineRule="auto"/>
        <w:jc w:val="both"/>
        <w:rPr>
          <w:rFonts w:ascii="Arial" w:hAnsi="Arial" w:cs="Arial"/>
          <w:szCs w:val="22"/>
        </w:rPr>
      </w:pPr>
    </w:p>
    <w:p w14:paraId="22BE3892" w14:textId="77777777" w:rsidR="007F6C33" w:rsidRPr="004542B9" w:rsidRDefault="007F6C33" w:rsidP="00371477">
      <w:pPr>
        <w:spacing w:line="276" w:lineRule="auto"/>
        <w:jc w:val="both"/>
        <w:rPr>
          <w:rFonts w:ascii="Arial" w:hAnsi="Arial" w:cs="Arial"/>
          <w:szCs w:val="22"/>
        </w:rPr>
      </w:pPr>
    </w:p>
    <w:p w14:paraId="0405560E" w14:textId="77777777" w:rsidR="007F6C33" w:rsidRPr="004542B9" w:rsidRDefault="007F6C33" w:rsidP="00371477">
      <w:pPr>
        <w:spacing w:line="276" w:lineRule="auto"/>
        <w:jc w:val="both"/>
        <w:rPr>
          <w:rFonts w:ascii="Arial" w:hAnsi="Arial" w:cs="Arial"/>
          <w:szCs w:val="22"/>
        </w:rPr>
      </w:pPr>
    </w:p>
    <w:p w14:paraId="3AD65E0F" w14:textId="77777777" w:rsidR="00E3219C" w:rsidRPr="004542B9" w:rsidRDefault="00E3219C" w:rsidP="00371477">
      <w:pPr>
        <w:pStyle w:val="Heading1"/>
        <w:spacing w:line="276" w:lineRule="auto"/>
        <w:jc w:val="both"/>
        <w:rPr>
          <w:rFonts w:ascii="Arial" w:hAnsi="Arial" w:cs="Arial"/>
          <w:sz w:val="22"/>
          <w:szCs w:val="22"/>
        </w:rPr>
      </w:pPr>
      <w:bookmarkStart w:id="6" w:name="_Toc226110956"/>
      <w:r w:rsidRPr="004542B9">
        <w:rPr>
          <w:rFonts w:ascii="Arial" w:hAnsi="Arial" w:cs="Arial"/>
          <w:sz w:val="22"/>
          <w:szCs w:val="22"/>
        </w:rPr>
        <w:lastRenderedPageBreak/>
        <w:t>Literature Review</w:t>
      </w:r>
      <w:bookmarkEnd w:id="6"/>
    </w:p>
    <w:p w14:paraId="4CE327D6"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Existing research shows that lifestyle habits such as sleep duration, work patterns, and screen use have a strong impact on sleep quality and overall wellbeing. This highlights an opportunity for SomPel Tech to develop a solution that helps users monitor and manage these habits more effectively.</w:t>
      </w:r>
    </w:p>
    <w:p w14:paraId="417C1409"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Research based on Bhutan’s Gross National Happiness survey found that both insufficient sleep (6 hours or less) and excessive sleep (11 hours or more) are associated with poorer health outcomes (Sithey et al., 2017). This indicates that maintaining an optimal sleep duration is important for overall wellbeing. It also suggests the need for a system that can help users better understand and regulate their sleep patterns.</w:t>
      </w:r>
    </w:p>
    <w:p w14:paraId="50196832"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Sleep quality is closely linked to mental health. A study among people with epilepsy in Bhutan found that individuals with poor sleep are more likely to experience depression and social isolation (Stauder et al., 2020). Similarly, research among older adults shows that sleep problems such as insomnia are associated with lower quality of life, especially when combined with conditions like pain and depression (Dorji et al., 2018). These findings highlight that sleep is not only a physical concern but also a key factor influencing emotional and psychological wellbeing. This creates an opportunity for SomPel Tech to support users in improving both sleep quality and mental health through better lifestyle management.</w:t>
      </w:r>
    </w:p>
    <w:p w14:paraId="79BF3894"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Work patterns and daily routines also play an important role in sleep and wellbeing. Research on nurses in Bhutan shows that proper rest, such as taking naps during night shifts, reduces fatigue and improves work performance (Gyeltshen et al., 2023). In contrast, studies among workers in Thimphu indicate that high workload and job stress are common and negatively impact mental wellbeing (Naveed et al., 2020). This suggests that work-related factors significantly influence sleep and overall health, highlighting the need for tools that can help users manage work-life balance and its effects on sleep.</w:t>
      </w:r>
    </w:p>
    <w:p w14:paraId="37EA6D9E"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In addition, modern lifestyle habits such as screen use are increasingly affecting sleep quality. Studies among young adults show that spending long hours on smartphones, especially before bedtime, is linked to poor sleep quality and increased daytime tiredness (Deivendran et al., 2025). Higher screen use is consistently associated with sleep disturbances and reduced energy levels. This indicates that screen behavior is a critical factor influencing sleep outcomes, and presents a strong opportunity for SomPel Tech to provide features such as reminders and behavioral insights to help users reduce screen time before sleep.</w:t>
      </w:r>
    </w:p>
    <w:p w14:paraId="377C16F2" w14:textId="77777777" w:rsidR="002132E7" w:rsidRPr="004542B9" w:rsidRDefault="002132E7" w:rsidP="00371477">
      <w:pPr>
        <w:spacing w:line="276" w:lineRule="auto"/>
        <w:jc w:val="both"/>
        <w:rPr>
          <w:rFonts w:ascii="Arial" w:hAnsi="Arial" w:cs="Arial"/>
          <w:szCs w:val="22"/>
        </w:rPr>
      </w:pPr>
      <w:r w:rsidRPr="004542B9">
        <w:rPr>
          <w:rFonts w:ascii="Arial" w:hAnsi="Arial" w:cs="Arial"/>
          <w:szCs w:val="22"/>
        </w:rPr>
        <w:t>Overall, existing research clearly shows that unhealthy lifestyle habits such as irregular sleep patterns, high stress, and excessive screen use lead to poor sleep and reduced wellbeing. While these studies highlight important relationships between individual factors and sleep, they often do not provide integrated or practical solutions for managing these behaviors together. This creates a clear opportunity for SomPel Tech to develop a comprehensive digital platform that combines sleep tracking with lifestyle analysis, offering personalized and actionable insights to help users improve their sleep quality and overall wellbeing.</w:t>
      </w:r>
    </w:p>
    <w:p w14:paraId="2E8925DF" w14:textId="77777777" w:rsidR="00540028" w:rsidRPr="004542B9" w:rsidRDefault="00540028" w:rsidP="00371477">
      <w:pPr>
        <w:spacing w:line="276" w:lineRule="auto"/>
        <w:jc w:val="both"/>
        <w:rPr>
          <w:rFonts w:ascii="Arial" w:hAnsi="Arial" w:cs="Arial"/>
          <w:szCs w:val="22"/>
        </w:rPr>
      </w:pPr>
    </w:p>
    <w:p w14:paraId="5E7E9B53" w14:textId="77777777" w:rsidR="00E3219C" w:rsidRPr="004542B9" w:rsidRDefault="00E3219C" w:rsidP="00371477">
      <w:pPr>
        <w:pStyle w:val="Heading1"/>
        <w:spacing w:line="276" w:lineRule="auto"/>
        <w:jc w:val="both"/>
        <w:rPr>
          <w:rFonts w:ascii="Arial" w:hAnsi="Arial" w:cs="Arial"/>
          <w:sz w:val="22"/>
          <w:szCs w:val="22"/>
        </w:rPr>
      </w:pPr>
      <w:bookmarkStart w:id="7" w:name="_Toc226110957"/>
      <w:r w:rsidRPr="004542B9">
        <w:rPr>
          <w:rFonts w:ascii="Arial" w:hAnsi="Arial" w:cs="Arial"/>
          <w:sz w:val="22"/>
          <w:szCs w:val="22"/>
        </w:rPr>
        <w:lastRenderedPageBreak/>
        <w:t>Competitive Analysis</w:t>
      </w:r>
      <w:bookmarkEnd w:id="7"/>
    </w:p>
    <w:p w14:paraId="3A19ABA6" w14:textId="77777777" w:rsidR="00C910F5" w:rsidRPr="004542B9" w:rsidRDefault="0075763D" w:rsidP="00371477">
      <w:pPr>
        <w:spacing w:line="276" w:lineRule="auto"/>
        <w:jc w:val="both"/>
        <w:rPr>
          <w:rFonts w:ascii="Arial" w:hAnsi="Arial" w:cs="Arial"/>
          <w:szCs w:val="22"/>
        </w:rPr>
      </w:pPr>
      <w:r w:rsidRPr="004542B9">
        <w:rPr>
          <w:rFonts w:ascii="Arial" w:hAnsi="Arial" w:cs="Arial"/>
          <w:szCs w:val="22"/>
        </w:rPr>
        <w:t>Understanding the existing landscape of sleep and wellness applications is essential for positioning SomPel Tech effectively. This analysis evaluates several existing platforms based on the three core lifestyle factors identified in this report: work hours, screen use before sleep, and sleep patterns to identify gaps in the market and highlight opportunities for differentiation.</w:t>
      </w:r>
    </w:p>
    <w:p w14:paraId="05DAD9BF" w14:textId="77777777" w:rsidR="00E00D54" w:rsidRPr="004542B9" w:rsidRDefault="00AE4CEB" w:rsidP="00371477">
      <w:pPr>
        <w:spacing w:line="276" w:lineRule="auto"/>
        <w:jc w:val="both"/>
        <w:rPr>
          <w:rFonts w:ascii="Arial" w:hAnsi="Arial" w:cs="Arial"/>
          <w:szCs w:val="22"/>
        </w:rPr>
      </w:pPr>
      <w:r w:rsidRPr="004542B9">
        <w:rPr>
          <w:rFonts w:ascii="Arial" w:hAnsi="Arial" w:cs="Arial"/>
          <w:szCs w:val="22"/>
        </w:rPr>
        <w:br/>
        <w:t>WellTech provides a comprehensive digital wellness platform that integrates fitness, mental health, nutrition, and basic sleep guidance into a single ecosystem. It focuses on behavior change through habit tracking, reminders, and personalized wellness plans, supported by coaching and community engagement. While the platform is strong in delivering holistic wellness support, sleep is treated as a secondary feature and is not deeply analyzed. Its recommendations are broad and not tailored to specific user contexts such as work schedules, screen usage, or environmental factors. This creates an opportunity for SomPel Tech to provide a more focused and context-aware sleep analysis system that integrates key lifestyle factors such as work patterns and screen exposure.</w:t>
      </w:r>
    </w:p>
    <w:p w14:paraId="37E03114" w14:textId="77777777" w:rsidR="00E00D54" w:rsidRPr="004542B9" w:rsidRDefault="00E00D54" w:rsidP="00371477">
      <w:pPr>
        <w:spacing w:line="276" w:lineRule="auto"/>
        <w:jc w:val="both"/>
        <w:rPr>
          <w:rFonts w:ascii="Arial" w:hAnsi="Arial" w:cs="Arial"/>
          <w:szCs w:val="22"/>
        </w:rPr>
      </w:pPr>
    </w:p>
    <w:p w14:paraId="2EC7AB0D" w14:textId="77777777" w:rsidR="00E00D54" w:rsidRPr="004542B9" w:rsidRDefault="00E00D54" w:rsidP="00371477">
      <w:pPr>
        <w:spacing w:line="276" w:lineRule="auto"/>
        <w:jc w:val="both"/>
        <w:rPr>
          <w:rFonts w:ascii="Arial" w:hAnsi="Arial" w:cs="Arial"/>
          <w:szCs w:val="22"/>
        </w:rPr>
      </w:pPr>
      <w:r w:rsidRPr="004542B9">
        <w:rPr>
          <w:rFonts w:ascii="Arial" w:hAnsi="Arial" w:cs="Arial"/>
          <w:szCs w:val="22"/>
        </w:rPr>
        <w:t>Manah Wellness highlights emerging trends in wellbeing technology, including artificial intelligence, wearable devices, and digital health tracking. It emphasizes data-driven insights, mental health support, and gamified wellness systems. However, sleep is not treated as a primary focus and is instead included as part of broader wellbeing features. Additionally, the reliance on wearable devices and workplace systems may limit accessibility for users who do not have access to such technologies. This indicates a need for a more accessible, device-independent solution that prioritizes sleep as a core feature while offering localized and actionable insights.</w:t>
      </w:r>
    </w:p>
    <w:p w14:paraId="3CF9E2F2" w14:textId="77777777" w:rsidR="00E00D54" w:rsidRPr="004542B9" w:rsidRDefault="00E00D54" w:rsidP="00371477">
      <w:pPr>
        <w:spacing w:line="276" w:lineRule="auto"/>
        <w:jc w:val="both"/>
        <w:rPr>
          <w:rFonts w:ascii="Arial" w:hAnsi="Arial" w:cs="Arial"/>
          <w:szCs w:val="22"/>
        </w:rPr>
      </w:pPr>
    </w:p>
    <w:p w14:paraId="598433DB" w14:textId="5914D2C6" w:rsidR="004F46B7" w:rsidRPr="004542B9" w:rsidRDefault="00E00D54" w:rsidP="00371477">
      <w:pPr>
        <w:spacing w:line="276" w:lineRule="auto"/>
        <w:jc w:val="both"/>
        <w:rPr>
          <w:rFonts w:ascii="Arial" w:hAnsi="Arial" w:cs="Arial"/>
          <w:szCs w:val="22"/>
        </w:rPr>
      </w:pPr>
      <w:r w:rsidRPr="004542B9">
        <w:rPr>
          <w:rFonts w:ascii="Arial" w:hAnsi="Arial" w:cs="Arial"/>
          <w:szCs w:val="22"/>
        </w:rPr>
        <w:t>Sleep Cycle is a widely used sleep-tracking application that monitors sleep patterns using movement and sound detection. It provides features such as smart alarms, sleep quality scoring, and long-term trend visualization, along with relaxation tools. Although it offers strong sleep tracking capabilities, it focuses only on sleep and does not consider external lifestyle factors such as work hours or screen use. It lacks contextual analysis that explains why sleep quality changes. This highlights an opportunity for SomPel Tech to go beyond basic tracking by integrating lifestyle behavior analysis with sleep data to provide deeper insights.</w:t>
      </w:r>
    </w:p>
    <w:p w14:paraId="2390EDC3" w14:textId="77777777" w:rsidR="007F6C33" w:rsidRPr="004542B9" w:rsidRDefault="007F6C33" w:rsidP="00371477">
      <w:pPr>
        <w:spacing w:line="276" w:lineRule="auto"/>
        <w:jc w:val="both"/>
        <w:rPr>
          <w:rFonts w:ascii="Arial" w:hAnsi="Arial" w:cs="Arial"/>
          <w:szCs w:val="22"/>
        </w:rPr>
      </w:pPr>
    </w:p>
    <w:p w14:paraId="3FC63F83" w14:textId="77777777" w:rsidR="009E7988" w:rsidRPr="004542B9" w:rsidRDefault="009E7988" w:rsidP="00371477">
      <w:pPr>
        <w:spacing w:line="276" w:lineRule="auto"/>
        <w:jc w:val="both"/>
        <w:rPr>
          <w:rFonts w:ascii="Arial" w:hAnsi="Arial" w:cs="Arial"/>
          <w:szCs w:val="22"/>
        </w:rPr>
      </w:pPr>
      <w:r w:rsidRPr="004542B9">
        <w:rPr>
          <w:rFonts w:ascii="Arial" w:hAnsi="Arial" w:cs="Arial"/>
          <w:szCs w:val="22"/>
        </w:rPr>
        <w:t>Digital Wellbeing focuses on managing screen time and reducing digital distractions. It includes features such as app usage tracking, focus mode, and bedtime mode. While it is effective in addressing screen usage, it does not track or analyze sleep quality. There is also no connection between screen usage and sleep outcomes. This creates an opportunity for SomPel Tech to integrate screen behavior with sleep tracking, allowing users to clearly understand how digital habits affect their sleep.</w:t>
      </w:r>
    </w:p>
    <w:p w14:paraId="337F4E18" w14:textId="77777777" w:rsidR="00D2741A" w:rsidRPr="004542B9" w:rsidRDefault="00D2741A" w:rsidP="00371477">
      <w:pPr>
        <w:spacing w:line="276" w:lineRule="auto"/>
        <w:jc w:val="both"/>
        <w:rPr>
          <w:rFonts w:ascii="Arial" w:hAnsi="Arial" w:cs="Arial"/>
          <w:szCs w:val="22"/>
        </w:rPr>
      </w:pPr>
    </w:p>
    <w:p w14:paraId="35E3CFD4" w14:textId="77777777" w:rsidR="009E7988" w:rsidRPr="004542B9" w:rsidRDefault="009E7988" w:rsidP="00371477">
      <w:pPr>
        <w:spacing w:line="276" w:lineRule="auto"/>
        <w:jc w:val="both"/>
        <w:rPr>
          <w:rFonts w:ascii="Arial" w:hAnsi="Arial" w:cs="Arial"/>
          <w:szCs w:val="22"/>
        </w:rPr>
      </w:pPr>
      <w:r w:rsidRPr="004542B9">
        <w:rPr>
          <w:rFonts w:ascii="Arial" w:hAnsi="Arial" w:cs="Arial"/>
          <w:szCs w:val="22"/>
        </w:rPr>
        <w:lastRenderedPageBreak/>
        <w:t>Sleep Cycle Sleep Calculator is a simple tool designed to calculate optimal sleep and wake times based on 90-minute sleep cycles. Its simplicity makes it easy to use, but it does not track actual sleep patterns or consider influencing factors such as lifestyle habits. It also lacks any analytical or predictive features. This presents an opportunity for SomPel Tech to combine sleep timing calculations with real-time tracking and personalized recommendations.</w:t>
      </w:r>
    </w:p>
    <w:p w14:paraId="7FA8BB13" w14:textId="77777777" w:rsidR="009E7988" w:rsidRPr="004542B9" w:rsidRDefault="009E7988" w:rsidP="00371477">
      <w:pPr>
        <w:spacing w:line="276" w:lineRule="auto"/>
        <w:jc w:val="both"/>
        <w:rPr>
          <w:rFonts w:ascii="Arial" w:hAnsi="Arial" w:cs="Arial"/>
          <w:szCs w:val="22"/>
        </w:rPr>
      </w:pPr>
    </w:p>
    <w:p w14:paraId="071DB78D" w14:textId="77777777" w:rsidR="009E7988" w:rsidRPr="004542B9" w:rsidRDefault="009E7988" w:rsidP="00371477">
      <w:pPr>
        <w:spacing w:line="276" w:lineRule="auto"/>
        <w:jc w:val="both"/>
        <w:rPr>
          <w:rFonts w:ascii="Arial" w:hAnsi="Arial" w:cs="Arial"/>
          <w:szCs w:val="22"/>
        </w:rPr>
      </w:pPr>
      <w:r w:rsidRPr="004542B9">
        <w:rPr>
          <w:rFonts w:ascii="Arial" w:hAnsi="Arial" w:cs="Arial"/>
          <w:szCs w:val="22"/>
        </w:rPr>
        <w:t>Instant is an integrated lifestyle tracking app that monitors phone usage, physical activity, movement, and sleep. It also includes a chatbot that identifies correlations between different behaviors. While it provides multi-factor tracking, its insights are mostly descriptive and lack deeper, actionable recommendations. It also does not account for work-related factors or provide localized guidance. SomPel Tech can improve on this by offering more contextual, personalized, and actionable insights tailored to individual users and their environments.</w:t>
      </w:r>
    </w:p>
    <w:p w14:paraId="1A174237" w14:textId="77777777" w:rsidR="00AE4CEB" w:rsidRPr="004542B9" w:rsidRDefault="00AE4CEB" w:rsidP="00371477">
      <w:pPr>
        <w:spacing w:line="276" w:lineRule="auto"/>
        <w:jc w:val="both"/>
        <w:rPr>
          <w:rFonts w:ascii="Arial" w:hAnsi="Arial" w:cs="Arial"/>
          <w:szCs w:val="22"/>
        </w:rPr>
      </w:pPr>
    </w:p>
    <w:p w14:paraId="0953EEFB" w14:textId="77777777" w:rsidR="00636BAC" w:rsidRPr="004542B9" w:rsidRDefault="00636BAC" w:rsidP="00371477">
      <w:pPr>
        <w:spacing w:line="276" w:lineRule="auto"/>
        <w:jc w:val="both"/>
        <w:rPr>
          <w:rFonts w:ascii="Arial" w:hAnsi="Arial" w:cs="Arial"/>
          <w:szCs w:val="22"/>
        </w:rPr>
      </w:pPr>
      <w:r w:rsidRPr="004542B9">
        <w:rPr>
          <w:rFonts w:ascii="Arial" w:hAnsi="Arial" w:cs="Arial"/>
          <w:szCs w:val="22"/>
        </w:rPr>
        <w:t>Samsung Health is a multi-functional health platform that tracks physical activity, diet, and sleep, often integrated with wearable devices. It provides users with summaries and long-term health trends. However, its approach to sleep is generalized and does not incorporate important lifestyle factors such as screen use or work hours. Additionally, its reliance on Samsung devices limits accessibility. This creates an opportunity for SomPel Tech to build a more inclusive and platform-independent solution that integrates multiple lifestyle factors and provides deeper insights into sleep behavior.</w:t>
      </w:r>
    </w:p>
    <w:p w14:paraId="7403D318" w14:textId="77777777" w:rsidR="00AF7156" w:rsidRPr="004542B9" w:rsidRDefault="00AF7156" w:rsidP="00371477">
      <w:pPr>
        <w:spacing w:line="276" w:lineRule="auto"/>
        <w:jc w:val="both"/>
        <w:rPr>
          <w:rFonts w:ascii="Arial" w:hAnsi="Arial" w:cs="Arial"/>
          <w:szCs w:val="22"/>
        </w:rPr>
      </w:pPr>
    </w:p>
    <w:p w14:paraId="51C63D99" w14:textId="77777777" w:rsidR="00D66E2E" w:rsidRPr="004542B9" w:rsidRDefault="0021363E" w:rsidP="00371477">
      <w:pPr>
        <w:spacing w:line="276" w:lineRule="auto"/>
        <w:jc w:val="both"/>
        <w:rPr>
          <w:rFonts w:ascii="Arial" w:hAnsi="Arial" w:cs="Arial"/>
          <w:szCs w:val="22"/>
        </w:rPr>
      </w:pPr>
      <w:r w:rsidRPr="004542B9">
        <w:rPr>
          <w:rFonts w:ascii="Arial" w:hAnsi="Arial" w:cs="Arial"/>
          <w:szCs w:val="22"/>
        </w:rPr>
        <w:t>While existing applications provide valuable features in isolation, none fully integrate the key lifestyle factors that influence sleep quality. This gap highlights a strong market opportunity for SomPel Tech to develop a comprehensive, data-driven, and user-centered sleep and wellbeing solution.</w:t>
      </w:r>
    </w:p>
    <w:p w14:paraId="47618E60" w14:textId="77777777" w:rsidR="009D7709" w:rsidRPr="004542B9" w:rsidRDefault="009D7709" w:rsidP="00371477">
      <w:pPr>
        <w:spacing w:line="276" w:lineRule="auto"/>
        <w:jc w:val="both"/>
        <w:rPr>
          <w:rFonts w:ascii="Arial" w:hAnsi="Arial" w:cs="Arial"/>
          <w:szCs w:val="22"/>
        </w:rPr>
      </w:pPr>
    </w:p>
    <w:p w14:paraId="04D62BF7" w14:textId="77777777" w:rsidR="009D7709" w:rsidRPr="004542B9" w:rsidRDefault="009D7709" w:rsidP="00371477">
      <w:pPr>
        <w:spacing w:line="276" w:lineRule="auto"/>
        <w:jc w:val="both"/>
        <w:rPr>
          <w:rFonts w:ascii="Arial" w:hAnsi="Arial" w:cs="Arial"/>
          <w:szCs w:val="22"/>
        </w:rPr>
      </w:pPr>
    </w:p>
    <w:p w14:paraId="59BC9D60" w14:textId="77777777" w:rsidR="009D7709" w:rsidRPr="004542B9" w:rsidRDefault="009D7709" w:rsidP="00371477">
      <w:pPr>
        <w:spacing w:line="276" w:lineRule="auto"/>
        <w:jc w:val="both"/>
        <w:rPr>
          <w:rFonts w:ascii="Arial" w:hAnsi="Arial" w:cs="Arial"/>
          <w:szCs w:val="22"/>
        </w:rPr>
      </w:pPr>
    </w:p>
    <w:p w14:paraId="5A876606" w14:textId="77777777" w:rsidR="009D7709" w:rsidRPr="004542B9" w:rsidRDefault="009D7709" w:rsidP="00371477">
      <w:pPr>
        <w:spacing w:line="276" w:lineRule="auto"/>
        <w:jc w:val="both"/>
        <w:rPr>
          <w:rFonts w:ascii="Arial" w:hAnsi="Arial" w:cs="Arial"/>
          <w:szCs w:val="22"/>
        </w:rPr>
      </w:pPr>
    </w:p>
    <w:p w14:paraId="22EC30A8" w14:textId="77777777" w:rsidR="009D7709" w:rsidRPr="004542B9" w:rsidRDefault="009D7709" w:rsidP="00371477">
      <w:pPr>
        <w:spacing w:line="276" w:lineRule="auto"/>
        <w:jc w:val="both"/>
        <w:rPr>
          <w:rFonts w:ascii="Arial" w:hAnsi="Arial" w:cs="Arial"/>
          <w:szCs w:val="22"/>
        </w:rPr>
      </w:pPr>
    </w:p>
    <w:p w14:paraId="348DFFAC" w14:textId="77777777" w:rsidR="009D7709" w:rsidRPr="004542B9" w:rsidRDefault="009D7709" w:rsidP="00371477">
      <w:pPr>
        <w:spacing w:line="276" w:lineRule="auto"/>
        <w:jc w:val="both"/>
        <w:rPr>
          <w:rFonts w:ascii="Arial" w:hAnsi="Arial" w:cs="Arial"/>
          <w:szCs w:val="22"/>
        </w:rPr>
      </w:pPr>
    </w:p>
    <w:p w14:paraId="0BF82BF8" w14:textId="77777777" w:rsidR="009D7709" w:rsidRPr="004542B9" w:rsidRDefault="009D7709" w:rsidP="00371477">
      <w:pPr>
        <w:spacing w:line="276" w:lineRule="auto"/>
        <w:jc w:val="both"/>
        <w:rPr>
          <w:rFonts w:ascii="Arial" w:hAnsi="Arial" w:cs="Arial"/>
          <w:szCs w:val="22"/>
        </w:rPr>
      </w:pPr>
    </w:p>
    <w:p w14:paraId="15000637" w14:textId="77777777" w:rsidR="009D7709" w:rsidRPr="004542B9" w:rsidRDefault="009D7709" w:rsidP="00371477">
      <w:pPr>
        <w:spacing w:line="276" w:lineRule="auto"/>
        <w:jc w:val="both"/>
        <w:rPr>
          <w:rFonts w:ascii="Arial" w:hAnsi="Arial" w:cs="Arial"/>
          <w:szCs w:val="22"/>
        </w:rPr>
      </w:pPr>
    </w:p>
    <w:p w14:paraId="0A348EB2" w14:textId="77777777" w:rsidR="009D7709" w:rsidRPr="004542B9" w:rsidRDefault="009D7709" w:rsidP="00371477">
      <w:pPr>
        <w:spacing w:line="276" w:lineRule="auto"/>
        <w:jc w:val="both"/>
        <w:rPr>
          <w:rFonts w:ascii="Arial" w:hAnsi="Arial" w:cs="Arial"/>
          <w:szCs w:val="22"/>
        </w:rPr>
      </w:pPr>
    </w:p>
    <w:p w14:paraId="3D35F66A" w14:textId="77777777" w:rsidR="008A1C7E" w:rsidRPr="004542B9" w:rsidRDefault="008A1C7E" w:rsidP="00371477">
      <w:pPr>
        <w:spacing w:line="276" w:lineRule="auto"/>
        <w:jc w:val="both"/>
        <w:rPr>
          <w:rFonts w:ascii="Arial" w:hAnsi="Arial" w:cs="Arial"/>
          <w:szCs w:val="22"/>
        </w:rPr>
      </w:pPr>
    </w:p>
    <w:p w14:paraId="5A3B268F" w14:textId="77777777" w:rsidR="00E452DD" w:rsidRPr="004542B9" w:rsidRDefault="00E452DD" w:rsidP="00371477">
      <w:pPr>
        <w:pStyle w:val="Heading1"/>
        <w:spacing w:line="276" w:lineRule="auto"/>
        <w:jc w:val="both"/>
        <w:rPr>
          <w:rFonts w:ascii="Arial" w:hAnsi="Arial" w:cs="Arial"/>
          <w:sz w:val="22"/>
          <w:szCs w:val="22"/>
        </w:rPr>
      </w:pPr>
      <w:bookmarkStart w:id="8" w:name="_Toc226110958"/>
      <w:r w:rsidRPr="004542B9">
        <w:rPr>
          <w:rFonts w:ascii="Arial" w:hAnsi="Arial" w:cs="Arial"/>
          <w:sz w:val="22"/>
          <w:szCs w:val="22"/>
        </w:rPr>
        <w:lastRenderedPageBreak/>
        <w:t>SWOT analysis</w:t>
      </w:r>
      <w:bookmarkEnd w:id="8"/>
      <w:r w:rsidRPr="004542B9">
        <w:rPr>
          <w:rFonts w:ascii="Arial" w:hAnsi="Arial" w:cs="Arial"/>
          <w:sz w:val="22"/>
          <w:szCs w:val="22"/>
        </w:rPr>
        <w:t xml:space="preserve"> </w:t>
      </w:r>
    </w:p>
    <w:p w14:paraId="2A4324ED" w14:textId="77777777" w:rsidR="005B283C" w:rsidRPr="004542B9" w:rsidRDefault="005B283C" w:rsidP="00371477">
      <w:pPr>
        <w:spacing w:line="276" w:lineRule="auto"/>
        <w:jc w:val="both"/>
        <w:rPr>
          <w:rFonts w:ascii="Arial" w:hAnsi="Arial" w:cs="Arial"/>
          <w:szCs w:val="22"/>
        </w:rPr>
      </w:pPr>
      <w:r w:rsidRPr="004542B9">
        <w:rPr>
          <w:rFonts w:ascii="Arial" w:hAnsi="Arial" w:cs="Arial"/>
          <w:szCs w:val="22"/>
        </w:rPr>
        <w:t xml:space="preserve">Strengths </w:t>
      </w:r>
    </w:p>
    <w:p w14:paraId="6CEC5DEE" w14:textId="77777777" w:rsidR="005B283C" w:rsidRPr="004542B9" w:rsidRDefault="005B283C" w:rsidP="00371477">
      <w:pPr>
        <w:numPr>
          <w:ilvl w:val="0"/>
          <w:numId w:val="36"/>
        </w:numPr>
        <w:spacing w:line="276" w:lineRule="auto"/>
        <w:jc w:val="both"/>
        <w:rPr>
          <w:rFonts w:ascii="Arial" w:hAnsi="Arial" w:cs="Arial"/>
          <w:szCs w:val="22"/>
        </w:rPr>
      </w:pPr>
      <w:r w:rsidRPr="004542B9">
        <w:rPr>
          <w:rFonts w:ascii="Arial" w:hAnsi="Arial" w:cs="Arial"/>
          <w:szCs w:val="22"/>
        </w:rPr>
        <w:t xml:space="preserve">Clear problem focus: SomPel Tech directly addresses sleep quality, a key determinant of overall wellbeing </w:t>
      </w:r>
    </w:p>
    <w:p w14:paraId="42DC5864" w14:textId="77777777" w:rsidR="005B283C" w:rsidRPr="004542B9" w:rsidRDefault="005B283C" w:rsidP="00371477">
      <w:pPr>
        <w:numPr>
          <w:ilvl w:val="0"/>
          <w:numId w:val="36"/>
        </w:numPr>
        <w:spacing w:line="276" w:lineRule="auto"/>
        <w:jc w:val="both"/>
        <w:rPr>
          <w:rFonts w:ascii="Arial" w:hAnsi="Arial" w:cs="Arial"/>
          <w:szCs w:val="22"/>
        </w:rPr>
      </w:pPr>
      <w:r w:rsidRPr="004542B9">
        <w:rPr>
          <w:rFonts w:ascii="Arial" w:hAnsi="Arial" w:cs="Arial"/>
          <w:szCs w:val="22"/>
        </w:rPr>
        <w:t xml:space="preserve">Integrated solution: Combines sleep tracking with lifestyle factors such as screen use and work patterns </w:t>
      </w:r>
    </w:p>
    <w:p w14:paraId="1A37C195" w14:textId="77777777" w:rsidR="005B283C" w:rsidRPr="004542B9" w:rsidRDefault="005B283C" w:rsidP="00371477">
      <w:pPr>
        <w:numPr>
          <w:ilvl w:val="0"/>
          <w:numId w:val="36"/>
        </w:numPr>
        <w:spacing w:line="276" w:lineRule="auto"/>
        <w:jc w:val="both"/>
        <w:rPr>
          <w:rFonts w:ascii="Arial" w:hAnsi="Arial" w:cs="Arial"/>
          <w:szCs w:val="22"/>
        </w:rPr>
      </w:pPr>
      <w:r w:rsidRPr="004542B9">
        <w:rPr>
          <w:rFonts w:ascii="Arial" w:hAnsi="Arial" w:cs="Arial"/>
          <w:szCs w:val="22"/>
        </w:rPr>
        <w:t xml:space="preserve">Data-driven foundation: Built on survey findings and existing research to guide product design </w:t>
      </w:r>
    </w:p>
    <w:p w14:paraId="680A2F04" w14:textId="77777777" w:rsidR="005B283C" w:rsidRPr="004542B9" w:rsidRDefault="005B283C" w:rsidP="00371477">
      <w:pPr>
        <w:numPr>
          <w:ilvl w:val="0"/>
          <w:numId w:val="36"/>
        </w:numPr>
        <w:spacing w:line="276" w:lineRule="auto"/>
        <w:jc w:val="both"/>
        <w:rPr>
          <w:rFonts w:ascii="Arial" w:hAnsi="Arial" w:cs="Arial"/>
          <w:szCs w:val="22"/>
        </w:rPr>
      </w:pPr>
      <w:r w:rsidRPr="004542B9">
        <w:rPr>
          <w:rFonts w:ascii="Arial" w:hAnsi="Arial" w:cs="Arial"/>
          <w:szCs w:val="22"/>
        </w:rPr>
        <w:t xml:space="preserve">Strong user interest: Over 50% of respondents expressed willingness to use a sleep-focused application </w:t>
      </w:r>
    </w:p>
    <w:p w14:paraId="69BAAE00" w14:textId="77777777" w:rsidR="005B283C" w:rsidRPr="004542B9" w:rsidRDefault="005B283C" w:rsidP="00371477">
      <w:pPr>
        <w:numPr>
          <w:ilvl w:val="0"/>
          <w:numId w:val="36"/>
        </w:numPr>
        <w:spacing w:line="276" w:lineRule="auto"/>
        <w:jc w:val="both"/>
        <w:rPr>
          <w:rFonts w:ascii="Arial" w:hAnsi="Arial" w:cs="Arial"/>
          <w:szCs w:val="22"/>
        </w:rPr>
      </w:pPr>
      <w:r w:rsidRPr="004542B9">
        <w:rPr>
          <w:rFonts w:ascii="Arial" w:hAnsi="Arial" w:cs="Arial"/>
          <w:szCs w:val="22"/>
        </w:rPr>
        <w:t xml:space="preserve">Context-aware approach: Ability to deliver personalized and locally relevant insights tailored to Bhutanese users </w:t>
      </w:r>
    </w:p>
    <w:p w14:paraId="39B23860" w14:textId="77777777" w:rsidR="00D8182E" w:rsidRPr="004542B9" w:rsidRDefault="00D8182E" w:rsidP="00371477">
      <w:pPr>
        <w:spacing w:line="276" w:lineRule="auto"/>
        <w:jc w:val="both"/>
        <w:rPr>
          <w:rFonts w:ascii="Arial" w:hAnsi="Arial" w:cs="Arial"/>
          <w:szCs w:val="22"/>
        </w:rPr>
      </w:pPr>
    </w:p>
    <w:p w14:paraId="052996D1" w14:textId="77777777" w:rsidR="005B283C" w:rsidRPr="004542B9" w:rsidRDefault="005B283C" w:rsidP="00371477">
      <w:pPr>
        <w:spacing w:line="276" w:lineRule="auto"/>
        <w:jc w:val="both"/>
        <w:rPr>
          <w:rFonts w:ascii="Arial" w:hAnsi="Arial" w:cs="Arial"/>
          <w:szCs w:val="22"/>
        </w:rPr>
      </w:pPr>
      <w:r w:rsidRPr="004542B9">
        <w:rPr>
          <w:rFonts w:ascii="Arial" w:hAnsi="Arial" w:cs="Arial"/>
          <w:szCs w:val="22"/>
        </w:rPr>
        <w:t xml:space="preserve">Weaknesses </w:t>
      </w:r>
    </w:p>
    <w:p w14:paraId="278B7E88" w14:textId="77777777" w:rsidR="005B283C" w:rsidRPr="004542B9" w:rsidRDefault="005B283C" w:rsidP="00371477">
      <w:pPr>
        <w:numPr>
          <w:ilvl w:val="0"/>
          <w:numId w:val="37"/>
        </w:numPr>
        <w:spacing w:line="276" w:lineRule="auto"/>
        <w:jc w:val="both"/>
        <w:rPr>
          <w:rFonts w:ascii="Arial" w:hAnsi="Arial" w:cs="Arial"/>
          <w:szCs w:val="22"/>
        </w:rPr>
      </w:pPr>
      <w:r w:rsidRPr="004542B9">
        <w:rPr>
          <w:rFonts w:ascii="Arial" w:hAnsi="Arial" w:cs="Arial"/>
          <w:szCs w:val="22"/>
        </w:rPr>
        <w:t xml:space="preserve">Early-stage startup: The brand is new </w:t>
      </w:r>
    </w:p>
    <w:p w14:paraId="2D82007F" w14:textId="77777777" w:rsidR="005B283C" w:rsidRPr="004542B9" w:rsidRDefault="005B283C" w:rsidP="00371477">
      <w:pPr>
        <w:numPr>
          <w:ilvl w:val="0"/>
          <w:numId w:val="37"/>
        </w:numPr>
        <w:spacing w:line="276" w:lineRule="auto"/>
        <w:jc w:val="both"/>
        <w:rPr>
          <w:rFonts w:ascii="Arial" w:hAnsi="Arial" w:cs="Arial"/>
          <w:szCs w:val="22"/>
        </w:rPr>
      </w:pPr>
      <w:r w:rsidRPr="004542B9">
        <w:rPr>
          <w:rFonts w:ascii="Arial" w:hAnsi="Arial" w:cs="Arial"/>
          <w:szCs w:val="22"/>
        </w:rPr>
        <w:t xml:space="preserve">Limited resources: Constraints in funding, technical development, and scaling capacity </w:t>
      </w:r>
    </w:p>
    <w:p w14:paraId="6F59E0D9" w14:textId="77777777" w:rsidR="005B283C" w:rsidRPr="004542B9" w:rsidRDefault="005B283C" w:rsidP="00371477">
      <w:pPr>
        <w:numPr>
          <w:ilvl w:val="0"/>
          <w:numId w:val="37"/>
        </w:numPr>
        <w:spacing w:line="276" w:lineRule="auto"/>
        <w:jc w:val="both"/>
        <w:rPr>
          <w:rFonts w:ascii="Arial" w:hAnsi="Arial" w:cs="Arial"/>
          <w:szCs w:val="22"/>
        </w:rPr>
      </w:pPr>
      <w:r w:rsidRPr="004542B9">
        <w:rPr>
          <w:rFonts w:ascii="Arial" w:hAnsi="Arial" w:cs="Arial"/>
          <w:szCs w:val="22"/>
        </w:rPr>
        <w:t xml:space="preserve">Dependence on user input: Accuracy and effectiveness rely on consistent and reliable user data </w:t>
      </w:r>
    </w:p>
    <w:p w14:paraId="6613E76E" w14:textId="77777777" w:rsidR="005B283C" w:rsidRPr="004542B9" w:rsidRDefault="005B283C" w:rsidP="00371477">
      <w:pPr>
        <w:numPr>
          <w:ilvl w:val="0"/>
          <w:numId w:val="37"/>
        </w:numPr>
        <w:spacing w:line="276" w:lineRule="auto"/>
        <w:jc w:val="both"/>
        <w:rPr>
          <w:rFonts w:ascii="Arial" w:hAnsi="Arial" w:cs="Arial"/>
          <w:szCs w:val="22"/>
        </w:rPr>
      </w:pPr>
      <w:r w:rsidRPr="004542B9">
        <w:rPr>
          <w:rFonts w:ascii="Arial" w:hAnsi="Arial" w:cs="Arial"/>
          <w:szCs w:val="22"/>
        </w:rPr>
        <w:t xml:space="preserve">Technical complexity: Integrating multiple behavioral factors into a single system may be challenging </w:t>
      </w:r>
    </w:p>
    <w:p w14:paraId="24A257E1" w14:textId="77777777" w:rsidR="005B283C" w:rsidRPr="004542B9" w:rsidRDefault="005B283C" w:rsidP="00371477">
      <w:pPr>
        <w:numPr>
          <w:ilvl w:val="0"/>
          <w:numId w:val="37"/>
        </w:numPr>
        <w:spacing w:line="276" w:lineRule="auto"/>
        <w:jc w:val="both"/>
        <w:rPr>
          <w:rFonts w:ascii="Arial" w:hAnsi="Arial" w:cs="Arial"/>
          <w:szCs w:val="22"/>
        </w:rPr>
      </w:pPr>
      <w:r w:rsidRPr="004542B9">
        <w:rPr>
          <w:rFonts w:ascii="Arial" w:hAnsi="Arial" w:cs="Arial"/>
          <w:szCs w:val="22"/>
        </w:rPr>
        <w:t xml:space="preserve">Low brand recognition: Competing against established platforms such as sleep and health applications </w:t>
      </w:r>
    </w:p>
    <w:p w14:paraId="03122251" w14:textId="77777777" w:rsidR="00D8182E" w:rsidRPr="004542B9" w:rsidRDefault="00D8182E" w:rsidP="00371477">
      <w:pPr>
        <w:spacing w:line="276" w:lineRule="auto"/>
        <w:ind w:left="720"/>
        <w:jc w:val="both"/>
        <w:rPr>
          <w:rFonts w:ascii="Arial" w:hAnsi="Arial" w:cs="Arial"/>
          <w:szCs w:val="22"/>
        </w:rPr>
      </w:pPr>
    </w:p>
    <w:p w14:paraId="69BB2D27" w14:textId="77777777" w:rsidR="005B283C" w:rsidRPr="004542B9" w:rsidRDefault="005B283C" w:rsidP="00371477">
      <w:pPr>
        <w:spacing w:line="276" w:lineRule="auto"/>
        <w:jc w:val="both"/>
        <w:rPr>
          <w:rFonts w:ascii="Arial" w:hAnsi="Arial" w:cs="Arial"/>
          <w:szCs w:val="22"/>
        </w:rPr>
      </w:pPr>
      <w:r w:rsidRPr="004542B9">
        <w:rPr>
          <w:rFonts w:ascii="Arial" w:hAnsi="Arial" w:cs="Arial"/>
          <w:szCs w:val="22"/>
        </w:rPr>
        <w:t xml:space="preserve">Opportunities </w:t>
      </w:r>
    </w:p>
    <w:p w14:paraId="4CC0260F" w14:textId="77777777" w:rsidR="005B283C" w:rsidRPr="004542B9" w:rsidRDefault="005B283C" w:rsidP="00371477">
      <w:pPr>
        <w:numPr>
          <w:ilvl w:val="0"/>
          <w:numId w:val="40"/>
        </w:numPr>
        <w:spacing w:line="276" w:lineRule="auto"/>
        <w:jc w:val="both"/>
        <w:rPr>
          <w:rFonts w:ascii="Arial" w:hAnsi="Arial" w:cs="Arial"/>
          <w:szCs w:val="22"/>
        </w:rPr>
      </w:pPr>
      <w:r w:rsidRPr="004542B9">
        <w:rPr>
          <w:rFonts w:ascii="Arial" w:hAnsi="Arial" w:cs="Arial"/>
          <w:szCs w:val="22"/>
        </w:rPr>
        <w:t xml:space="preserve">Increasing demand: Growing awareness of mental health, sleep quality, and digital wellbeing </w:t>
      </w:r>
    </w:p>
    <w:p w14:paraId="0280E5B8" w14:textId="77777777" w:rsidR="005B283C" w:rsidRPr="004542B9" w:rsidRDefault="005B283C" w:rsidP="00371477">
      <w:pPr>
        <w:numPr>
          <w:ilvl w:val="0"/>
          <w:numId w:val="40"/>
        </w:numPr>
        <w:spacing w:line="276" w:lineRule="auto"/>
        <w:jc w:val="both"/>
        <w:rPr>
          <w:rFonts w:ascii="Arial" w:hAnsi="Arial" w:cs="Arial"/>
          <w:szCs w:val="22"/>
        </w:rPr>
      </w:pPr>
      <w:r w:rsidRPr="004542B9">
        <w:rPr>
          <w:rFonts w:ascii="Arial" w:hAnsi="Arial" w:cs="Arial"/>
          <w:szCs w:val="22"/>
        </w:rPr>
        <w:t xml:space="preserve">Market gap: Existing applications do not fully integrate work patterns, screen use, and sleep behavior </w:t>
      </w:r>
    </w:p>
    <w:p w14:paraId="25F97646" w14:textId="77777777" w:rsidR="005B283C" w:rsidRPr="004542B9" w:rsidRDefault="005B283C" w:rsidP="00371477">
      <w:pPr>
        <w:numPr>
          <w:ilvl w:val="0"/>
          <w:numId w:val="40"/>
        </w:numPr>
        <w:spacing w:line="276" w:lineRule="auto"/>
        <w:jc w:val="both"/>
        <w:rPr>
          <w:rFonts w:ascii="Arial" w:hAnsi="Arial" w:cs="Arial"/>
          <w:szCs w:val="22"/>
        </w:rPr>
      </w:pPr>
      <w:r w:rsidRPr="004542B9">
        <w:rPr>
          <w:rFonts w:ascii="Arial" w:hAnsi="Arial" w:cs="Arial"/>
          <w:szCs w:val="22"/>
        </w:rPr>
        <w:t xml:space="preserve">High smartphone penetration: Strong foundation for mobile-based solutions </w:t>
      </w:r>
    </w:p>
    <w:p w14:paraId="6E3B1845" w14:textId="77777777" w:rsidR="005B283C" w:rsidRPr="004542B9" w:rsidRDefault="005B283C" w:rsidP="00371477">
      <w:pPr>
        <w:numPr>
          <w:ilvl w:val="0"/>
          <w:numId w:val="40"/>
        </w:numPr>
        <w:spacing w:line="276" w:lineRule="auto"/>
        <w:jc w:val="both"/>
        <w:rPr>
          <w:rFonts w:ascii="Arial" w:hAnsi="Arial" w:cs="Arial"/>
          <w:szCs w:val="22"/>
        </w:rPr>
      </w:pPr>
      <w:r w:rsidRPr="004542B9">
        <w:rPr>
          <w:rFonts w:ascii="Arial" w:hAnsi="Arial" w:cs="Arial"/>
          <w:szCs w:val="22"/>
        </w:rPr>
        <w:t xml:space="preserve">Scalability: Potential to expand into AI-driven recommendations, wearable integration, and coaching services </w:t>
      </w:r>
    </w:p>
    <w:p w14:paraId="6C1F12CA" w14:textId="77777777" w:rsidR="005B283C" w:rsidRPr="004542B9" w:rsidRDefault="005B283C" w:rsidP="00371477">
      <w:pPr>
        <w:numPr>
          <w:ilvl w:val="0"/>
          <w:numId w:val="40"/>
        </w:numPr>
        <w:spacing w:line="276" w:lineRule="auto"/>
        <w:jc w:val="both"/>
        <w:rPr>
          <w:rFonts w:ascii="Arial" w:hAnsi="Arial" w:cs="Arial"/>
          <w:szCs w:val="22"/>
        </w:rPr>
      </w:pPr>
      <w:r w:rsidRPr="004542B9">
        <w:rPr>
          <w:rFonts w:ascii="Arial" w:hAnsi="Arial" w:cs="Arial"/>
          <w:szCs w:val="22"/>
        </w:rPr>
        <w:t xml:space="preserve">Local relevance: Ability to design culturally and contextually appropriate solutions for Bhutan </w:t>
      </w:r>
    </w:p>
    <w:p w14:paraId="7F20B5CE" w14:textId="77777777" w:rsidR="00EB32B1" w:rsidRPr="004542B9" w:rsidRDefault="00EB32B1" w:rsidP="00371477">
      <w:pPr>
        <w:spacing w:line="276" w:lineRule="auto"/>
        <w:ind w:left="360"/>
        <w:jc w:val="both"/>
        <w:rPr>
          <w:rFonts w:ascii="Arial" w:hAnsi="Arial" w:cs="Arial"/>
          <w:szCs w:val="22"/>
        </w:rPr>
      </w:pPr>
    </w:p>
    <w:p w14:paraId="24EBABBB" w14:textId="77777777" w:rsidR="005B283C" w:rsidRPr="004542B9" w:rsidRDefault="005B283C" w:rsidP="00371477">
      <w:pPr>
        <w:spacing w:line="276" w:lineRule="auto"/>
        <w:jc w:val="both"/>
        <w:rPr>
          <w:rFonts w:ascii="Arial" w:hAnsi="Arial" w:cs="Arial"/>
          <w:szCs w:val="22"/>
        </w:rPr>
      </w:pPr>
      <w:r w:rsidRPr="004542B9">
        <w:rPr>
          <w:rFonts w:ascii="Arial" w:hAnsi="Arial" w:cs="Arial"/>
          <w:szCs w:val="22"/>
        </w:rPr>
        <w:t>Threats</w:t>
      </w:r>
    </w:p>
    <w:p w14:paraId="0027DD35" w14:textId="77777777" w:rsidR="005B283C" w:rsidRPr="004542B9" w:rsidRDefault="005B283C" w:rsidP="00371477">
      <w:pPr>
        <w:numPr>
          <w:ilvl w:val="0"/>
          <w:numId w:val="39"/>
        </w:numPr>
        <w:spacing w:line="276" w:lineRule="auto"/>
        <w:jc w:val="both"/>
        <w:rPr>
          <w:rFonts w:ascii="Arial" w:hAnsi="Arial" w:cs="Arial"/>
          <w:szCs w:val="22"/>
        </w:rPr>
      </w:pPr>
      <w:r w:rsidRPr="004542B9">
        <w:rPr>
          <w:rFonts w:ascii="Arial" w:hAnsi="Arial" w:cs="Arial"/>
          <w:szCs w:val="22"/>
        </w:rPr>
        <w:t xml:space="preserve">Strong competition: Established platforms such as global sleep and health applications dominate the market </w:t>
      </w:r>
    </w:p>
    <w:p w14:paraId="145DFD8B" w14:textId="77777777" w:rsidR="005B283C" w:rsidRPr="004542B9" w:rsidRDefault="005B283C" w:rsidP="00371477">
      <w:pPr>
        <w:numPr>
          <w:ilvl w:val="0"/>
          <w:numId w:val="39"/>
        </w:numPr>
        <w:spacing w:line="276" w:lineRule="auto"/>
        <w:jc w:val="both"/>
        <w:rPr>
          <w:rFonts w:ascii="Arial" w:hAnsi="Arial" w:cs="Arial"/>
          <w:szCs w:val="22"/>
        </w:rPr>
      </w:pPr>
      <w:r w:rsidRPr="004542B9">
        <w:rPr>
          <w:rFonts w:ascii="Arial" w:hAnsi="Arial" w:cs="Arial"/>
          <w:szCs w:val="22"/>
        </w:rPr>
        <w:t xml:space="preserve">User adoption barriers: Resistance to behavior change and reluctance to adopt new applications </w:t>
      </w:r>
    </w:p>
    <w:p w14:paraId="74D47551" w14:textId="77777777" w:rsidR="005B283C" w:rsidRPr="004542B9" w:rsidRDefault="005B283C" w:rsidP="00371477">
      <w:pPr>
        <w:numPr>
          <w:ilvl w:val="0"/>
          <w:numId w:val="39"/>
        </w:numPr>
        <w:spacing w:line="276" w:lineRule="auto"/>
        <w:jc w:val="both"/>
        <w:rPr>
          <w:rFonts w:ascii="Arial" w:hAnsi="Arial" w:cs="Arial"/>
          <w:szCs w:val="22"/>
        </w:rPr>
      </w:pPr>
      <w:r w:rsidRPr="004542B9">
        <w:rPr>
          <w:rFonts w:ascii="Arial" w:hAnsi="Arial" w:cs="Arial"/>
          <w:szCs w:val="22"/>
        </w:rPr>
        <w:t xml:space="preserve">Data privacy concerns: Users may be hesitant to share personal behavioral data </w:t>
      </w:r>
    </w:p>
    <w:p w14:paraId="15A59900" w14:textId="77777777" w:rsidR="005B283C" w:rsidRPr="004542B9" w:rsidRDefault="005B283C" w:rsidP="00371477">
      <w:pPr>
        <w:numPr>
          <w:ilvl w:val="0"/>
          <w:numId w:val="39"/>
        </w:numPr>
        <w:spacing w:line="276" w:lineRule="auto"/>
        <w:jc w:val="both"/>
        <w:rPr>
          <w:rFonts w:ascii="Arial" w:hAnsi="Arial" w:cs="Arial"/>
          <w:szCs w:val="22"/>
        </w:rPr>
      </w:pPr>
      <w:r w:rsidRPr="004542B9">
        <w:rPr>
          <w:rFonts w:ascii="Arial" w:hAnsi="Arial" w:cs="Arial"/>
          <w:szCs w:val="22"/>
        </w:rPr>
        <w:t xml:space="preserve">Rapid technological change: Continuous updates required to remain competitive </w:t>
      </w:r>
    </w:p>
    <w:p w14:paraId="0CEB4256" w14:textId="77777777" w:rsidR="0021363E" w:rsidRPr="004542B9" w:rsidRDefault="005B283C" w:rsidP="00371477">
      <w:pPr>
        <w:numPr>
          <w:ilvl w:val="0"/>
          <w:numId w:val="39"/>
        </w:numPr>
        <w:spacing w:line="276" w:lineRule="auto"/>
        <w:jc w:val="both"/>
        <w:rPr>
          <w:rFonts w:ascii="Arial" w:hAnsi="Arial" w:cs="Arial"/>
          <w:szCs w:val="22"/>
        </w:rPr>
      </w:pPr>
      <w:r w:rsidRPr="004542B9">
        <w:rPr>
          <w:rFonts w:ascii="Arial" w:hAnsi="Arial" w:cs="Arial"/>
          <w:szCs w:val="22"/>
        </w:rPr>
        <w:t>Accessibility limitations: Unequal access to smartphones and internet in certain regions</w:t>
      </w:r>
    </w:p>
    <w:p w14:paraId="385C8C99" w14:textId="77777777" w:rsidR="00DF7821" w:rsidRPr="004542B9" w:rsidRDefault="00DF7821" w:rsidP="00371477">
      <w:pPr>
        <w:spacing w:line="276" w:lineRule="auto"/>
        <w:jc w:val="both"/>
        <w:rPr>
          <w:rFonts w:ascii="Arial" w:hAnsi="Arial" w:cs="Arial"/>
          <w:szCs w:val="22"/>
        </w:rPr>
      </w:pPr>
    </w:p>
    <w:p w14:paraId="127A5799" w14:textId="77777777" w:rsidR="009D7709" w:rsidRPr="004542B9" w:rsidRDefault="009D7709" w:rsidP="00371477">
      <w:pPr>
        <w:spacing w:line="276" w:lineRule="auto"/>
        <w:jc w:val="both"/>
        <w:rPr>
          <w:rFonts w:ascii="Arial" w:hAnsi="Arial" w:cs="Arial"/>
          <w:szCs w:val="22"/>
        </w:rPr>
      </w:pPr>
    </w:p>
    <w:p w14:paraId="003545D9" w14:textId="77777777" w:rsidR="009D7709" w:rsidRPr="004542B9" w:rsidRDefault="009D7709" w:rsidP="00371477">
      <w:pPr>
        <w:spacing w:line="276" w:lineRule="auto"/>
        <w:jc w:val="both"/>
        <w:rPr>
          <w:rFonts w:ascii="Arial" w:hAnsi="Arial" w:cs="Arial"/>
          <w:szCs w:val="22"/>
        </w:rPr>
      </w:pPr>
    </w:p>
    <w:p w14:paraId="09B88293" w14:textId="77777777" w:rsidR="009D7709" w:rsidRPr="004542B9" w:rsidRDefault="009D7709" w:rsidP="00371477">
      <w:pPr>
        <w:spacing w:line="276" w:lineRule="auto"/>
        <w:jc w:val="both"/>
        <w:rPr>
          <w:rFonts w:ascii="Arial" w:hAnsi="Arial" w:cs="Arial"/>
          <w:szCs w:val="22"/>
        </w:rPr>
      </w:pPr>
    </w:p>
    <w:p w14:paraId="4F679F1F" w14:textId="77777777" w:rsidR="009D7709" w:rsidRPr="004542B9" w:rsidRDefault="009D7709" w:rsidP="00371477">
      <w:pPr>
        <w:spacing w:line="276" w:lineRule="auto"/>
        <w:jc w:val="both"/>
        <w:rPr>
          <w:rFonts w:ascii="Arial" w:hAnsi="Arial" w:cs="Arial"/>
          <w:szCs w:val="22"/>
        </w:rPr>
      </w:pPr>
    </w:p>
    <w:p w14:paraId="224F10C6" w14:textId="77777777" w:rsidR="009D7709" w:rsidRPr="004542B9" w:rsidRDefault="009D7709" w:rsidP="00371477">
      <w:pPr>
        <w:spacing w:line="276" w:lineRule="auto"/>
        <w:jc w:val="both"/>
        <w:rPr>
          <w:rFonts w:ascii="Arial" w:hAnsi="Arial" w:cs="Arial"/>
          <w:szCs w:val="22"/>
        </w:rPr>
      </w:pPr>
    </w:p>
    <w:p w14:paraId="52292B16" w14:textId="77777777" w:rsidR="009D7709" w:rsidRPr="004542B9" w:rsidRDefault="009D7709" w:rsidP="00371477">
      <w:pPr>
        <w:spacing w:line="276" w:lineRule="auto"/>
        <w:jc w:val="both"/>
        <w:rPr>
          <w:rFonts w:ascii="Arial" w:hAnsi="Arial" w:cs="Arial"/>
          <w:szCs w:val="22"/>
        </w:rPr>
      </w:pPr>
    </w:p>
    <w:p w14:paraId="307D3232" w14:textId="77777777" w:rsidR="009D7709" w:rsidRPr="004542B9" w:rsidRDefault="009D7709" w:rsidP="00371477">
      <w:pPr>
        <w:spacing w:line="276" w:lineRule="auto"/>
        <w:jc w:val="both"/>
        <w:rPr>
          <w:rFonts w:ascii="Arial" w:hAnsi="Arial" w:cs="Arial"/>
          <w:szCs w:val="22"/>
        </w:rPr>
      </w:pPr>
    </w:p>
    <w:p w14:paraId="4AE6BB08" w14:textId="77777777" w:rsidR="009D7709" w:rsidRPr="004542B9" w:rsidRDefault="009D7709" w:rsidP="00371477">
      <w:pPr>
        <w:spacing w:line="276" w:lineRule="auto"/>
        <w:jc w:val="both"/>
        <w:rPr>
          <w:rFonts w:ascii="Arial" w:hAnsi="Arial" w:cs="Arial"/>
          <w:szCs w:val="22"/>
        </w:rPr>
      </w:pPr>
    </w:p>
    <w:p w14:paraId="0E9E9478" w14:textId="77777777" w:rsidR="009D7709" w:rsidRPr="004542B9" w:rsidRDefault="009D7709" w:rsidP="00371477">
      <w:pPr>
        <w:spacing w:line="276" w:lineRule="auto"/>
        <w:jc w:val="both"/>
        <w:rPr>
          <w:rFonts w:ascii="Arial" w:hAnsi="Arial" w:cs="Arial"/>
          <w:szCs w:val="22"/>
        </w:rPr>
      </w:pPr>
    </w:p>
    <w:p w14:paraId="37145EEB" w14:textId="77777777" w:rsidR="009D7709" w:rsidRPr="004542B9" w:rsidRDefault="009D7709" w:rsidP="00371477">
      <w:pPr>
        <w:spacing w:line="276" w:lineRule="auto"/>
        <w:jc w:val="both"/>
        <w:rPr>
          <w:rFonts w:ascii="Arial" w:hAnsi="Arial" w:cs="Arial"/>
          <w:szCs w:val="22"/>
        </w:rPr>
      </w:pPr>
    </w:p>
    <w:p w14:paraId="5FA1D1C9" w14:textId="77777777" w:rsidR="009D7709" w:rsidRPr="004542B9" w:rsidRDefault="009D7709" w:rsidP="00371477">
      <w:pPr>
        <w:spacing w:line="276" w:lineRule="auto"/>
        <w:jc w:val="both"/>
        <w:rPr>
          <w:rFonts w:ascii="Arial" w:hAnsi="Arial" w:cs="Arial"/>
          <w:szCs w:val="22"/>
        </w:rPr>
      </w:pPr>
    </w:p>
    <w:p w14:paraId="24C81D6E" w14:textId="77777777" w:rsidR="009D7709" w:rsidRPr="004542B9" w:rsidRDefault="009D7709" w:rsidP="00371477">
      <w:pPr>
        <w:spacing w:line="276" w:lineRule="auto"/>
        <w:jc w:val="both"/>
        <w:rPr>
          <w:rFonts w:ascii="Arial" w:hAnsi="Arial" w:cs="Arial"/>
          <w:szCs w:val="22"/>
        </w:rPr>
      </w:pPr>
    </w:p>
    <w:p w14:paraId="1509B0F1" w14:textId="77777777" w:rsidR="009D7709" w:rsidRPr="004542B9" w:rsidRDefault="009D7709" w:rsidP="00371477">
      <w:pPr>
        <w:spacing w:line="276" w:lineRule="auto"/>
        <w:jc w:val="both"/>
        <w:rPr>
          <w:rFonts w:ascii="Arial" w:hAnsi="Arial" w:cs="Arial"/>
          <w:szCs w:val="22"/>
        </w:rPr>
      </w:pPr>
    </w:p>
    <w:p w14:paraId="727A9849" w14:textId="77777777" w:rsidR="009D7709" w:rsidRPr="004542B9" w:rsidRDefault="009D7709" w:rsidP="00371477">
      <w:pPr>
        <w:spacing w:line="276" w:lineRule="auto"/>
        <w:jc w:val="both"/>
        <w:rPr>
          <w:rFonts w:ascii="Arial" w:hAnsi="Arial" w:cs="Arial"/>
          <w:szCs w:val="22"/>
        </w:rPr>
      </w:pPr>
    </w:p>
    <w:p w14:paraId="5DA0F45A" w14:textId="77777777" w:rsidR="009D7709" w:rsidRPr="004542B9" w:rsidRDefault="009D7709" w:rsidP="00371477">
      <w:pPr>
        <w:spacing w:line="276" w:lineRule="auto"/>
        <w:jc w:val="both"/>
        <w:rPr>
          <w:rFonts w:ascii="Arial" w:hAnsi="Arial" w:cs="Arial"/>
          <w:szCs w:val="22"/>
        </w:rPr>
      </w:pPr>
    </w:p>
    <w:p w14:paraId="44A73C3B" w14:textId="77777777" w:rsidR="009D7709" w:rsidRPr="004542B9" w:rsidRDefault="009D7709" w:rsidP="00371477">
      <w:pPr>
        <w:spacing w:line="276" w:lineRule="auto"/>
        <w:jc w:val="both"/>
        <w:rPr>
          <w:rFonts w:ascii="Arial" w:hAnsi="Arial" w:cs="Arial"/>
          <w:szCs w:val="22"/>
        </w:rPr>
      </w:pPr>
    </w:p>
    <w:p w14:paraId="4C29DF63" w14:textId="77777777" w:rsidR="009D7709" w:rsidRPr="004542B9" w:rsidRDefault="009D7709" w:rsidP="00371477">
      <w:pPr>
        <w:spacing w:line="276" w:lineRule="auto"/>
        <w:jc w:val="both"/>
        <w:rPr>
          <w:rFonts w:ascii="Arial" w:hAnsi="Arial" w:cs="Arial"/>
          <w:szCs w:val="22"/>
        </w:rPr>
      </w:pPr>
    </w:p>
    <w:p w14:paraId="518A9BA1" w14:textId="77777777" w:rsidR="00897BA6" w:rsidRPr="004542B9" w:rsidRDefault="00E3219C" w:rsidP="00371477">
      <w:pPr>
        <w:pStyle w:val="Heading1"/>
        <w:spacing w:line="276" w:lineRule="auto"/>
        <w:jc w:val="both"/>
        <w:rPr>
          <w:rFonts w:ascii="Arial" w:hAnsi="Arial" w:cs="Arial"/>
          <w:sz w:val="22"/>
          <w:szCs w:val="22"/>
        </w:rPr>
      </w:pPr>
      <w:bookmarkStart w:id="9" w:name="_Toc226110959"/>
      <w:r w:rsidRPr="004542B9">
        <w:rPr>
          <w:rFonts w:ascii="Arial" w:hAnsi="Arial" w:cs="Arial"/>
          <w:sz w:val="22"/>
          <w:szCs w:val="22"/>
        </w:rPr>
        <w:lastRenderedPageBreak/>
        <w:t>Methodology</w:t>
      </w:r>
      <w:bookmarkEnd w:id="9"/>
    </w:p>
    <w:p w14:paraId="4D81455B" w14:textId="77777777" w:rsidR="001E676A" w:rsidRPr="004542B9" w:rsidRDefault="001E676A" w:rsidP="00371477">
      <w:pPr>
        <w:spacing w:line="276" w:lineRule="auto"/>
        <w:jc w:val="both"/>
        <w:rPr>
          <w:rFonts w:ascii="Arial" w:hAnsi="Arial" w:cs="Arial"/>
          <w:szCs w:val="22"/>
        </w:rPr>
      </w:pPr>
      <w:r w:rsidRPr="004542B9">
        <w:rPr>
          <w:rFonts w:ascii="Arial" w:hAnsi="Arial" w:cs="Arial"/>
          <w:szCs w:val="22"/>
        </w:rPr>
        <w:t>SomPel Tech conducted a cross-sectional analytical survey to collect data on lifestyle habits and their relationship with sleep and wellbeing in Bhutan. A structured questionnaire was developed and distributed to participants from urban, rural, and semi-urban areas, enabling the capture of diverse lifestyle patterns within a single time frame.</w:t>
      </w:r>
    </w:p>
    <w:p w14:paraId="734E940A" w14:textId="77777777" w:rsidR="000A268D" w:rsidRPr="004542B9" w:rsidRDefault="000A268D" w:rsidP="00371477">
      <w:pPr>
        <w:spacing w:line="276" w:lineRule="auto"/>
        <w:jc w:val="both"/>
        <w:rPr>
          <w:rFonts w:ascii="Arial" w:hAnsi="Arial" w:cs="Arial"/>
          <w:szCs w:val="22"/>
        </w:rPr>
      </w:pPr>
    </w:p>
    <w:p w14:paraId="289237A0" w14:textId="77777777" w:rsidR="0024432B" w:rsidRPr="004542B9" w:rsidRDefault="0024432B" w:rsidP="00371477">
      <w:pPr>
        <w:spacing w:line="276" w:lineRule="auto"/>
        <w:jc w:val="both"/>
        <w:rPr>
          <w:rFonts w:ascii="Arial" w:hAnsi="Arial" w:cs="Arial"/>
          <w:szCs w:val="22"/>
        </w:rPr>
      </w:pPr>
      <w:r w:rsidRPr="004542B9">
        <w:rPr>
          <w:rFonts w:ascii="Arial" w:hAnsi="Arial" w:cs="Arial"/>
          <w:szCs w:val="22"/>
        </w:rPr>
        <w:t>A total of 366 responses were collected using a convenience sampling approach, with respondents from diverse occupational and geographic backgrounds. After excluding the one who did not reside in Bhutan, 358 responses were retained for analysis.</w:t>
      </w:r>
    </w:p>
    <w:p w14:paraId="0C6CAF7F" w14:textId="77777777" w:rsidR="000A268D" w:rsidRPr="004542B9" w:rsidRDefault="000A268D" w:rsidP="00371477">
      <w:pPr>
        <w:spacing w:line="276" w:lineRule="auto"/>
        <w:jc w:val="both"/>
        <w:rPr>
          <w:rFonts w:ascii="Arial" w:hAnsi="Arial" w:cs="Arial"/>
          <w:szCs w:val="22"/>
        </w:rPr>
      </w:pPr>
    </w:p>
    <w:p w14:paraId="409561B8" w14:textId="77777777" w:rsidR="001F0F72" w:rsidRPr="004542B9" w:rsidRDefault="005F5C5B" w:rsidP="00371477">
      <w:pPr>
        <w:spacing w:line="276" w:lineRule="auto"/>
        <w:jc w:val="both"/>
        <w:rPr>
          <w:rFonts w:ascii="Arial" w:hAnsi="Arial" w:cs="Arial"/>
          <w:szCs w:val="22"/>
        </w:rPr>
      </w:pPr>
      <w:r w:rsidRPr="004542B9">
        <w:rPr>
          <w:rFonts w:ascii="Arial" w:hAnsi="Arial" w:cs="Arial"/>
          <w:szCs w:val="22"/>
        </w:rPr>
        <w:t xml:space="preserve">Data were collected using an online questionnaire (Google Forms), which included sections on demographics, work patterns, screen use, sleep patterns, sleep quality and daytime energy, sleep management habits, and the use of and interest in digital sleep-support tools. </w:t>
      </w:r>
    </w:p>
    <w:p w14:paraId="3DD2ADBB" w14:textId="77777777" w:rsidR="000A268D" w:rsidRPr="004542B9" w:rsidRDefault="000A268D" w:rsidP="00371477">
      <w:pPr>
        <w:spacing w:line="276" w:lineRule="auto"/>
        <w:jc w:val="both"/>
        <w:rPr>
          <w:rFonts w:ascii="Arial" w:hAnsi="Arial" w:cs="Arial"/>
          <w:szCs w:val="22"/>
        </w:rPr>
      </w:pPr>
    </w:p>
    <w:p w14:paraId="565FA943" w14:textId="77777777" w:rsidR="008665AF" w:rsidRPr="004542B9" w:rsidRDefault="002517BD" w:rsidP="00371477">
      <w:pPr>
        <w:spacing w:line="276" w:lineRule="auto"/>
        <w:jc w:val="both"/>
        <w:rPr>
          <w:rFonts w:ascii="Arial" w:hAnsi="Arial" w:cs="Arial"/>
          <w:szCs w:val="22"/>
        </w:rPr>
      </w:pPr>
      <w:r w:rsidRPr="004542B9">
        <w:rPr>
          <w:rFonts w:ascii="Arial" w:hAnsi="Arial" w:cs="Arial"/>
          <w:szCs w:val="22"/>
        </w:rPr>
        <w:t>From this, it includes both independent and dependent variables. Independent variables comprised work hours, type of work, screen use before sleep, sleep duration, and place of residence (urban, semi-urban, rural). Dependent variables included sleep quality and daytime energy, which were used as key indicators of overall wellbeing.</w:t>
      </w:r>
    </w:p>
    <w:p w14:paraId="2EED5060" w14:textId="77777777" w:rsidR="000A268D" w:rsidRPr="004542B9" w:rsidRDefault="000A268D" w:rsidP="00371477">
      <w:pPr>
        <w:spacing w:line="276" w:lineRule="auto"/>
        <w:jc w:val="both"/>
        <w:rPr>
          <w:rFonts w:ascii="Arial" w:hAnsi="Arial" w:cs="Arial"/>
          <w:szCs w:val="22"/>
        </w:rPr>
      </w:pPr>
    </w:p>
    <w:p w14:paraId="61312EF7" w14:textId="77777777" w:rsidR="005F5C5B" w:rsidRPr="004542B9" w:rsidRDefault="005F5C5B" w:rsidP="00371477">
      <w:pPr>
        <w:spacing w:line="276" w:lineRule="auto"/>
        <w:jc w:val="both"/>
        <w:rPr>
          <w:rFonts w:ascii="Arial" w:hAnsi="Arial" w:cs="Arial"/>
          <w:szCs w:val="22"/>
        </w:rPr>
      </w:pPr>
      <w:r w:rsidRPr="004542B9">
        <w:rPr>
          <w:rFonts w:ascii="Arial" w:hAnsi="Arial" w:cs="Arial"/>
          <w:szCs w:val="22"/>
        </w:rPr>
        <w:t>Most questions were close-ended and used multiple-choice and Likert scale formats to measure behaviors and perceptions. Participation was voluntary and anonymous, ensuring ethical data collection.</w:t>
      </w:r>
    </w:p>
    <w:p w14:paraId="36E3AD7F" w14:textId="77777777" w:rsidR="005B6889" w:rsidRPr="004542B9" w:rsidRDefault="005B6889" w:rsidP="00371477">
      <w:pPr>
        <w:spacing w:line="276" w:lineRule="auto"/>
        <w:jc w:val="both"/>
        <w:rPr>
          <w:rFonts w:ascii="Arial" w:hAnsi="Arial" w:cs="Arial"/>
          <w:szCs w:val="22"/>
        </w:rPr>
      </w:pPr>
    </w:p>
    <w:p w14:paraId="4C05F514" w14:textId="77777777" w:rsidR="009D7709" w:rsidRPr="004542B9" w:rsidRDefault="009D7709" w:rsidP="00371477">
      <w:pPr>
        <w:spacing w:line="276" w:lineRule="auto"/>
        <w:jc w:val="both"/>
        <w:rPr>
          <w:rFonts w:ascii="Arial" w:hAnsi="Arial" w:cs="Arial"/>
          <w:szCs w:val="22"/>
        </w:rPr>
      </w:pPr>
    </w:p>
    <w:p w14:paraId="0B366AE6" w14:textId="77777777" w:rsidR="009D7709" w:rsidRPr="004542B9" w:rsidRDefault="009D7709" w:rsidP="00371477">
      <w:pPr>
        <w:spacing w:line="276" w:lineRule="auto"/>
        <w:jc w:val="both"/>
        <w:rPr>
          <w:rFonts w:ascii="Arial" w:hAnsi="Arial" w:cs="Arial"/>
          <w:szCs w:val="22"/>
        </w:rPr>
      </w:pPr>
    </w:p>
    <w:p w14:paraId="1B7FBE72" w14:textId="77777777" w:rsidR="009D7709" w:rsidRPr="004542B9" w:rsidRDefault="009D7709" w:rsidP="00371477">
      <w:pPr>
        <w:spacing w:line="276" w:lineRule="auto"/>
        <w:jc w:val="both"/>
        <w:rPr>
          <w:rFonts w:ascii="Arial" w:hAnsi="Arial" w:cs="Arial"/>
          <w:szCs w:val="22"/>
        </w:rPr>
      </w:pPr>
    </w:p>
    <w:p w14:paraId="4A4CEC26" w14:textId="77777777" w:rsidR="009D7709" w:rsidRPr="004542B9" w:rsidRDefault="009D7709" w:rsidP="00371477">
      <w:pPr>
        <w:spacing w:line="276" w:lineRule="auto"/>
        <w:jc w:val="both"/>
        <w:rPr>
          <w:rFonts w:ascii="Arial" w:hAnsi="Arial" w:cs="Arial"/>
          <w:szCs w:val="22"/>
        </w:rPr>
      </w:pPr>
    </w:p>
    <w:p w14:paraId="4DD2298F" w14:textId="77777777" w:rsidR="009D7709" w:rsidRPr="004542B9" w:rsidRDefault="009D7709" w:rsidP="00371477">
      <w:pPr>
        <w:spacing w:line="276" w:lineRule="auto"/>
        <w:jc w:val="both"/>
        <w:rPr>
          <w:rFonts w:ascii="Arial" w:hAnsi="Arial" w:cs="Arial"/>
          <w:szCs w:val="22"/>
        </w:rPr>
      </w:pPr>
    </w:p>
    <w:p w14:paraId="3B626585" w14:textId="77777777" w:rsidR="009D7709" w:rsidRPr="004542B9" w:rsidRDefault="009D7709" w:rsidP="00371477">
      <w:pPr>
        <w:spacing w:line="276" w:lineRule="auto"/>
        <w:jc w:val="both"/>
        <w:rPr>
          <w:rFonts w:ascii="Arial" w:hAnsi="Arial" w:cs="Arial"/>
          <w:szCs w:val="22"/>
        </w:rPr>
      </w:pPr>
    </w:p>
    <w:p w14:paraId="7F88979E" w14:textId="77777777" w:rsidR="009D7709" w:rsidRPr="004542B9" w:rsidRDefault="009D7709" w:rsidP="00371477">
      <w:pPr>
        <w:spacing w:line="276" w:lineRule="auto"/>
        <w:jc w:val="both"/>
        <w:rPr>
          <w:rFonts w:ascii="Arial" w:hAnsi="Arial" w:cs="Arial"/>
          <w:szCs w:val="22"/>
        </w:rPr>
      </w:pPr>
    </w:p>
    <w:p w14:paraId="7360FC7E" w14:textId="77777777" w:rsidR="009D7709" w:rsidRPr="004542B9" w:rsidRDefault="009D7709" w:rsidP="00371477">
      <w:pPr>
        <w:spacing w:line="276" w:lineRule="auto"/>
        <w:jc w:val="both"/>
        <w:rPr>
          <w:rFonts w:ascii="Arial" w:hAnsi="Arial" w:cs="Arial"/>
          <w:szCs w:val="22"/>
        </w:rPr>
      </w:pPr>
    </w:p>
    <w:p w14:paraId="53AED1D5" w14:textId="77777777" w:rsidR="009D7709" w:rsidRPr="004542B9" w:rsidRDefault="009D7709" w:rsidP="00371477">
      <w:pPr>
        <w:spacing w:line="276" w:lineRule="auto"/>
        <w:jc w:val="both"/>
        <w:rPr>
          <w:rFonts w:ascii="Arial" w:hAnsi="Arial" w:cs="Arial"/>
          <w:szCs w:val="22"/>
        </w:rPr>
      </w:pPr>
    </w:p>
    <w:p w14:paraId="5783ACF7" w14:textId="77777777" w:rsidR="00052873" w:rsidRPr="004542B9" w:rsidRDefault="00E66A0A" w:rsidP="00371477">
      <w:pPr>
        <w:pStyle w:val="Heading1"/>
        <w:spacing w:line="276" w:lineRule="auto"/>
        <w:jc w:val="both"/>
        <w:rPr>
          <w:rFonts w:ascii="Arial" w:hAnsi="Arial" w:cs="Arial"/>
          <w:sz w:val="22"/>
          <w:szCs w:val="22"/>
        </w:rPr>
      </w:pPr>
      <w:bookmarkStart w:id="10" w:name="_Toc226110960"/>
      <w:r w:rsidRPr="004542B9">
        <w:rPr>
          <w:rFonts w:ascii="Arial" w:hAnsi="Arial" w:cs="Arial"/>
          <w:sz w:val="22"/>
          <w:szCs w:val="22"/>
        </w:rPr>
        <w:lastRenderedPageBreak/>
        <w:t>Findings</w:t>
      </w:r>
      <w:bookmarkEnd w:id="10"/>
      <w:r w:rsidRPr="004542B9">
        <w:rPr>
          <w:rFonts w:ascii="Arial" w:hAnsi="Arial" w:cs="Arial"/>
          <w:sz w:val="22"/>
          <w:szCs w:val="22"/>
        </w:rPr>
        <w:t xml:space="preserve"> </w:t>
      </w:r>
    </w:p>
    <w:p w14:paraId="718F52AC" w14:textId="77777777" w:rsidR="009F29A2" w:rsidRPr="004542B9" w:rsidRDefault="009F29A2" w:rsidP="00371477">
      <w:pPr>
        <w:spacing w:line="276" w:lineRule="auto"/>
        <w:jc w:val="both"/>
        <w:rPr>
          <w:rFonts w:ascii="Arial" w:hAnsi="Arial" w:cs="Arial"/>
          <w:szCs w:val="22"/>
        </w:rPr>
      </w:pPr>
      <w:r w:rsidRPr="004542B9">
        <w:rPr>
          <w:rFonts w:ascii="Arial" w:hAnsi="Arial" w:cs="Arial"/>
          <w:szCs w:val="22"/>
        </w:rPr>
        <w:t>A total of 366 assessments were gathered. Since the purpose of the assessments was to learn about the rural urban lifestyle such as work, screen-use and sleep pattern differences in Bhutan, only those respondents who reside in Bhutan were included in the analysis. This resulted in a total of 358 participants.</w:t>
      </w:r>
    </w:p>
    <w:p w14:paraId="2263939C" w14:textId="77777777" w:rsidR="006110F4" w:rsidRPr="004542B9" w:rsidRDefault="006110F4" w:rsidP="00371477">
      <w:pPr>
        <w:spacing w:line="276" w:lineRule="auto"/>
        <w:jc w:val="both"/>
        <w:rPr>
          <w:rFonts w:ascii="Arial" w:hAnsi="Arial" w:cs="Arial"/>
          <w:szCs w:val="22"/>
        </w:rPr>
      </w:pPr>
    </w:p>
    <w:p w14:paraId="5C4EBF9B" w14:textId="77777777" w:rsidR="003B21DC" w:rsidRPr="004542B9" w:rsidRDefault="000D3185" w:rsidP="00371477">
      <w:pPr>
        <w:spacing w:line="276" w:lineRule="auto"/>
        <w:jc w:val="both"/>
        <w:rPr>
          <w:rFonts w:ascii="Arial" w:hAnsi="Arial" w:cs="Arial"/>
          <w:szCs w:val="22"/>
        </w:rPr>
      </w:pPr>
      <w:r w:rsidRPr="004542B9">
        <w:rPr>
          <w:rFonts w:ascii="Arial" w:hAnsi="Arial" w:cs="Arial"/>
          <w:szCs w:val="22"/>
        </w:rPr>
        <w:t>Section 1: Demographics</w:t>
      </w:r>
    </w:p>
    <w:p w14:paraId="07E2F88B" w14:textId="3C747F91" w:rsidR="00C93EEC" w:rsidRPr="004542B9" w:rsidRDefault="00074BBE" w:rsidP="00371477">
      <w:pPr>
        <w:spacing w:line="276" w:lineRule="auto"/>
        <w:jc w:val="both"/>
        <w:rPr>
          <w:rFonts w:ascii="Arial" w:hAnsi="Arial" w:cs="Arial"/>
          <w:szCs w:val="22"/>
        </w:rPr>
      </w:pPr>
      <w:r w:rsidRPr="004542B9">
        <w:rPr>
          <w:rFonts w:ascii="Arial" w:hAnsi="Arial" w:cs="Arial"/>
          <w:szCs w:val="22"/>
        </w:rPr>
        <w:t xml:space="preserve">Most responses were urban participants. </w:t>
      </w:r>
    </w:p>
    <w:p w14:paraId="29659ABB" w14:textId="77777777" w:rsidR="00052873" w:rsidRPr="004542B9" w:rsidRDefault="001D47FC" w:rsidP="00371477">
      <w:pPr>
        <w:spacing w:line="276" w:lineRule="auto"/>
        <w:jc w:val="both"/>
        <w:rPr>
          <w:rFonts w:ascii="Arial" w:hAnsi="Arial" w:cs="Arial"/>
          <w:szCs w:val="22"/>
        </w:rPr>
      </w:pPr>
      <w:r w:rsidRPr="004542B9">
        <w:rPr>
          <w:rFonts w:ascii="Arial" w:hAnsi="Arial" w:cs="Arial"/>
          <w:szCs w:val="22"/>
        </w:rPr>
        <w:t xml:space="preserve">Figure 1. Sample Characteristics </w:t>
      </w:r>
    </w:p>
    <w:p w14:paraId="39EDAE2F" w14:textId="77777777" w:rsidR="0011053C" w:rsidRPr="004542B9" w:rsidRDefault="0006069D"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07AEE5AE" wp14:editId="5BADFF7A">
            <wp:extent cx="3923414" cy="1668868"/>
            <wp:effectExtent l="0" t="0" r="1270" b="7620"/>
            <wp:docPr id="24065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9146" name=""/>
                    <pic:cNvPicPr/>
                  </pic:nvPicPr>
                  <pic:blipFill>
                    <a:blip r:embed="rId6"/>
                    <a:stretch>
                      <a:fillRect/>
                    </a:stretch>
                  </pic:blipFill>
                  <pic:spPr>
                    <a:xfrm>
                      <a:off x="0" y="0"/>
                      <a:ext cx="3932029" cy="1672532"/>
                    </a:xfrm>
                    <a:prstGeom prst="rect">
                      <a:avLst/>
                    </a:prstGeom>
                  </pic:spPr>
                </pic:pic>
              </a:graphicData>
            </a:graphic>
          </wp:inline>
        </w:drawing>
      </w:r>
    </w:p>
    <w:p w14:paraId="6E400807" w14:textId="77777777" w:rsidR="00C93EEC" w:rsidRPr="004542B9" w:rsidRDefault="00CC546D" w:rsidP="00371477">
      <w:pPr>
        <w:spacing w:line="276" w:lineRule="auto"/>
        <w:jc w:val="both"/>
        <w:rPr>
          <w:rFonts w:ascii="Arial" w:hAnsi="Arial" w:cs="Arial"/>
          <w:i/>
          <w:iCs/>
          <w:szCs w:val="22"/>
        </w:rPr>
      </w:pPr>
      <w:r w:rsidRPr="004542B9">
        <w:rPr>
          <w:rFonts w:ascii="Arial" w:hAnsi="Arial" w:cs="Arial"/>
          <w:i/>
          <w:iCs/>
          <w:szCs w:val="22"/>
        </w:rPr>
        <w:t>Note: Semi-urban and urban categories have been combined.</w:t>
      </w:r>
    </w:p>
    <w:p w14:paraId="2980F545" w14:textId="77777777" w:rsidR="00C93EEC" w:rsidRPr="004542B9" w:rsidRDefault="00C93EEC" w:rsidP="00371477">
      <w:pPr>
        <w:spacing w:line="276" w:lineRule="auto"/>
        <w:jc w:val="both"/>
        <w:rPr>
          <w:rFonts w:ascii="Arial" w:hAnsi="Arial" w:cs="Arial"/>
          <w:szCs w:val="22"/>
        </w:rPr>
      </w:pPr>
    </w:p>
    <w:p w14:paraId="724FC3B4" w14:textId="77777777" w:rsidR="003B21DC" w:rsidRPr="004542B9" w:rsidRDefault="003B21DC" w:rsidP="00371477">
      <w:pPr>
        <w:spacing w:line="276" w:lineRule="auto"/>
        <w:jc w:val="both"/>
        <w:rPr>
          <w:rFonts w:ascii="Arial" w:hAnsi="Arial" w:cs="Arial"/>
          <w:szCs w:val="22"/>
        </w:rPr>
      </w:pPr>
    </w:p>
    <w:p w14:paraId="06C91952" w14:textId="77777777" w:rsidR="003B21DC" w:rsidRPr="004542B9" w:rsidRDefault="003B21DC" w:rsidP="00371477">
      <w:pPr>
        <w:spacing w:line="276" w:lineRule="auto"/>
        <w:jc w:val="both"/>
        <w:rPr>
          <w:rFonts w:ascii="Arial" w:hAnsi="Arial" w:cs="Arial"/>
          <w:szCs w:val="22"/>
        </w:rPr>
      </w:pPr>
    </w:p>
    <w:p w14:paraId="18F624B1" w14:textId="77777777" w:rsidR="003B21DC" w:rsidRPr="004542B9" w:rsidRDefault="003B21DC" w:rsidP="00371477">
      <w:pPr>
        <w:spacing w:line="276" w:lineRule="auto"/>
        <w:jc w:val="both"/>
        <w:rPr>
          <w:rFonts w:ascii="Arial" w:hAnsi="Arial" w:cs="Arial"/>
          <w:szCs w:val="22"/>
        </w:rPr>
      </w:pPr>
    </w:p>
    <w:p w14:paraId="79CA908C" w14:textId="77777777" w:rsidR="003B21DC" w:rsidRPr="004542B9" w:rsidRDefault="003B21DC" w:rsidP="00371477">
      <w:pPr>
        <w:spacing w:line="276" w:lineRule="auto"/>
        <w:jc w:val="both"/>
        <w:rPr>
          <w:rFonts w:ascii="Arial" w:hAnsi="Arial" w:cs="Arial"/>
          <w:szCs w:val="22"/>
        </w:rPr>
      </w:pPr>
    </w:p>
    <w:p w14:paraId="1C274C08" w14:textId="77777777" w:rsidR="003B21DC" w:rsidRPr="004542B9" w:rsidRDefault="003B21DC" w:rsidP="00371477">
      <w:pPr>
        <w:spacing w:line="276" w:lineRule="auto"/>
        <w:jc w:val="both"/>
        <w:rPr>
          <w:rFonts w:ascii="Arial" w:hAnsi="Arial" w:cs="Arial"/>
          <w:szCs w:val="22"/>
        </w:rPr>
      </w:pPr>
    </w:p>
    <w:p w14:paraId="51487B04" w14:textId="77777777" w:rsidR="003B21DC" w:rsidRPr="004542B9" w:rsidRDefault="003B21DC" w:rsidP="00371477">
      <w:pPr>
        <w:spacing w:line="276" w:lineRule="auto"/>
        <w:jc w:val="both"/>
        <w:rPr>
          <w:rFonts w:ascii="Arial" w:hAnsi="Arial" w:cs="Arial"/>
          <w:szCs w:val="22"/>
        </w:rPr>
      </w:pPr>
    </w:p>
    <w:p w14:paraId="0676F7EC" w14:textId="77777777" w:rsidR="003B21DC" w:rsidRPr="004542B9" w:rsidRDefault="003B21DC" w:rsidP="00371477">
      <w:pPr>
        <w:spacing w:line="276" w:lineRule="auto"/>
        <w:jc w:val="both"/>
        <w:rPr>
          <w:rFonts w:ascii="Arial" w:hAnsi="Arial" w:cs="Arial"/>
          <w:szCs w:val="22"/>
        </w:rPr>
      </w:pPr>
    </w:p>
    <w:p w14:paraId="5169278B" w14:textId="77777777" w:rsidR="003B21DC" w:rsidRPr="004542B9" w:rsidRDefault="003B21DC" w:rsidP="00371477">
      <w:pPr>
        <w:spacing w:line="276" w:lineRule="auto"/>
        <w:jc w:val="both"/>
        <w:rPr>
          <w:rFonts w:ascii="Arial" w:hAnsi="Arial" w:cs="Arial"/>
          <w:szCs w:val="22"/>
        </w:rPr>
      </w:pPr>
    </w:p>
    <w:p w14:paraId="1E22774B" w14:textId="77777777" w:rsidR="003B21DC" w:rsidRPr="004542B9" w:rsidRDefault="003B21DC" w:rsidP="00371477">
      <w:pPr>
        <w:spacing w:line="276" w:lineRule="auto"/>
        <w:jc w:val="both"/>
        <w:rPr>
          <w:rFonts w:ascii="Arial" w:hAnsi="Arial" w:cs="Arial"/>
          <w:szCs w:val="22"/>
        </w:rPr>
      </w:pPr>
    </w:p>
    <w:p w14:paraId="6761C77A" w14:textId="77777777" w:rsidR="003B21DC" w:rsidRPr="004542B9" w:rsidRDefault="003B21DC" w:rsidP="00371477">
      <w:pPr>
        <w:spacing w:line="276" w:lineRule="auto"/>
        <w:jc w:val="both"/>
        <w:rPr>
          <w:rFonts w:ascii="Arial" w:hAnsi="Arial" w:cs="Arial"/>
          <w:szCs w:val="22"/>
        </w:rPr>
      </w:pPr>
    </w:p>
    <w:p w14:paraId="6B7FF426" w14:textId="77777777" w:rsidR="003B21DC" w:rsidRPr="004542B9" w:rsidRDefault="003B21DC" w:rsidP="00371477">
      <w:pPr>
        <w:spacing w:line="276" w:lineRule="auto"/>
        <w:jc w:val="both"/>
        <w:rPr>
          <w:rFonts w:ascii="Arial" w:hAnsi="Arial" w:cs="Arial"/>
          <w:szCs w:val="22"/>
        </w:rPr>
      </w:pPr>
    </w:p>
    <w:p w14:paraId="1D5AD077" w14:textId="77777777" w:rsidR="003B21DC" w:rsidRPr="004542B9" w:rsidRDefault="003B21DC" w:rsidP="00371477">
      <w:pPr>
        <w:spacing w:line="276" w:lineRule="auto"/>
        <w:jc w:val="both"/>
        <w:rPr>
          <w:rFonts w:ascii="Arial" w:hAnsi="Arial" w:cs="Arial"/>
          <w:szCs w:val="22"/>
        </w:rPr>
      </w:pPr>
    </w:p>
    <w:p w14:paraId="378AD3D6" w14:textId="77777777" w:rsidR="003B21DC" w:rsidRPr="004542B9" w:rsidRDefault="003B21DC" w:rsidP="00371477">
      <w:pPr>
        <w:spacing w:line="276" w:lineRule="auto"/>
        <w:jc w:val="both"/>
        <w:rPr>
          <w:rFonts w:ascii="Arial" w:hAnsi="Arial" w:cs="Arial"/>
          <w:szCs w:val="22"/>
        </w:rPr>
      </w:pPr>
    </w:p>
    <w:p w14:paraId="534E344D" w14:textId="77777777" w:rsidR="0011053C" w:rsidRPr="004542B9" w:rsidRDefault="0011053C" w:rsidP="00371477">
      <w:pPr>
        <w:spacing w:line="276" w:lineRule="auto"/>
        <w:jc w:val="both"/>
        <w:rPr>
          <w:rFonts w:ascii="Arial" w:hAnsi="Arial" w:cs="Arial"/>
          <w:szCs w:val="22"/>
        </w:rPr>
      </w:pPr>
      <w:r w:rsidRPr="004542B9">
        <w:rPr>
          <w:rFonts w:ascii="Arial" w:hAnsi="Arial" w:cs="Arial"/>
          <w:szCs w:val="22"/>
        </w:rPr>
        <w:lastRenderedPageBreak/>
        <w:t xml:space="preserve">Section 2: Lifestyle Comparison </w:t>
      </w:r>
    </w:p>
    <w:p w14:paraId="7A395ED0" w14:textId="77777777" w:rsidR="0011053C" w:rsidRPr="004542B9" w:rsidRDefault="0011053C" w:rsidP="00371477">
      <w:pPr>
        <w:spacing w:before="80" w:after="80" w:line="276" w:lineRule="auto"/>
        <w:jc w:val="both"/>
        <w:rPr>
          <w:rFonts w:ascii="Arial" w:hAnsi="Arial" w:cs="Arial"/>
          <w:szCs w:val="22"/>
        </w:rPr>
      </w:pPr>
      <w:r w:rsidRPr="004542B9">
        <w:rPr>
          <w:rFonts w:ascii="Arial" w:eastAsia="Arial" w:hAnsi="Arial" w:cs="Arial"/>
          <w:color w:val="1A1A2E"/>
          <w:szCs w:val="22"/>
        </w:rPr>
        <w:t>The survey reveals clear and consistent differences in work patterns, screen use, and sleep behavior between rural and urban residents. The following subsections detail these comparisons.</w:t>
      </w:r>
    </w:p>
    <w:p w14:paraId="05F74089" w14:textId="77777777" w:rsidR="00123B74" w:rsidRPr="004542B9" w:rsidRDefault="00123B74" w:rsidP="00371477">
      <w:pPr>
        <w:spacing w:line="276" w:lineRule="auto"/>
        <w:jc w:val="both"/>
        <w:rPr>
          <w:rFonts w:ascii="Arial" w:hAnsi="Arial" w:cs="Arial"/>
          <w:szCs w:val="22"/>
        </w:rPr>
      </w:pPr>
    </w:p>
    <w:p w14:paraId="79737BB1" w14:textId="77777777" w:rsidR="00FC0040" w:rsidRPr="004542B9" w:rsidRDefault="003E4A67" w:rsidP="00371477">
      <w:pPr>
        <w:spacing w:line="276" w:lineRule="auto"/>
        <w:jc w:val="both"/>
        <w:rPr>
          <w:rFonts w:ascii="Arial" w:hAnsi="Arial" w:cs="Arial"/>
          <w:szCs w:val="22"/>
        </w:rPr>
      </w:pPr>
      <w:r w:rsidRPr="004542B9">
        <w:rPr>
          <w:rFonts w:ascii="Arial" w:hAnsi="Arial" w:cs="Arial"/>
          <w:szCs w:val="22"/>
        </w:rPr>
        <w:t xml:space="preserve">2.1 Work patterns </w:t>
      </w:r>
    </w:p>
    <w:p w14:paraId="5A43EB72" w14:textId="63ED9341" w:rsidR="003B21DC" w:rsidRPr="004542B9" w:rsidRDefault="0043076E" w:rsidP="00371477">
      <w:pPr>
        <w:spacing w:before="80" w:after="80" w:line="276" w:lineRule="auto"/>
        <w:jc w:val="both"/>
        <w:rPr>
          <w:rFonts w:ascii="Arial" w:hAnsi="Arial" w:cs="Arial"/>
          <w:szCs w:val="22"/>
        </w:rPr>
      </w:pPr>
      <w:r w:rsidRPr="004542B9">
        <w:rPr>
          <w:rFonts w:ascii="Arial" w:eastAsia="Arial" w:hAnsi="Arial" w:cs="Arial"/>
          <w:color w:val="1A1A2E"/>
          <w:szCs w:val="22"/>
        </w:rPr>
        <w:t>Rural respondents are more engaged in physical work, while urban respondents are primarily involved in mental or knowledge-based work. A higher proportion of urban respondents also report engaging in a combination of both work types.</w:t>
      </w:r>
    </w:p>
    <w:p w14:paraId="43A9B297" w14:textId="77777777" w:rsidR="003B21DC" w:rsidRPr="004542B9" w:rsidRDefault="003B21DC" w:rsidP="00371477">
      <w:pPr>
        <w:spacing w:line="276" w:lineRule="auto"/>
        <w:jc w:val="both"/>
        <w:rPr>
          <w:rFonts w:ascii="Arial" w:hAnsi="Arial" w:cs="Arial"/>
          <w:szCs w:val="22"/>
        </w:rPr>
      </w:pPr>
    </w:p>
    <w:p w14:paraId="0A6EBD0D" w14:textId="7AAC6B9F" w:rsidR="00D6476E" w:rsidRPr="004542B9" w:rsidRDefault="00D6476E" w:rsidP="00371477">
      <w:pPr>
        <w:spacing w:line="276" w:lineRule="auto"/>
        <w:jc w:val="both"/>
        <w:rPr>
          <w:rFonts w:ascii="Arial" w:hAnsi="Arial" w:cs="Arial"/>
          <w:szCs w:val="22"/>
        </w:rPr>
      </w:pPr>
      <w:r w:rsidRPr="004542B9">
        <w:rPr>
          <w:rFonts w:ascii="Arial" w:hAnsi="Arial" w:cs="Arial"/>
          <w:szCs w:val="22"/>
        </w:rPr>
        <w:t>Figure 2. Types of work participants do</w:t>
      </w:r>
    </w:p>
    <w:p w14:paraId="55575258" w14:textId="77777777" w:rsidR="003E4CD7" w:rsidRPr="004542B9" w:rsidRDefault="00D1116B"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3D2EDF29" wp14:editId="35F556F2">
            <wp:extent cx="2952750" cy="2648887"/>
            <wp:effectExtent l="0" t="0" r="0" b="0"/>
            <wp:docPr id="7253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5517" name=""/>
                    <pic:cNvPicPr/>
                  </pic:nvPicPr>
                  <pic:blipFill>
                    <a:blip r:embed="rId7"/>
                    <a:stretch>
                      <a:fillRect/>
                    </a:stretch>
                  </pic:blipFill>
                  <pic:spPr>
                    <a:xfrm>
                      <a:off x="0" y="0"/>
                      <a:ext cx="2966749" cy="2661445"/>
                    </a:xfrm>
                    <a:prstGeom prst="rect">
                      <a:avLst/>
                    </a:prstGeom>
                  </pic:spPr>
                </pic:pic>
              </a:graphicData>
            </a:graphic>
          </wp:inline>
        </w:drawing>
      </w:r>
    </w:p>
    <w:p w14:paraId="11FEE3C5" w14:textId="77777777" w:rsidR="00F949CC" w:rsidRPr="004542B9" w:rsidRDefault="00F949CC" w:rsidP="00371477">
      <w:pPr>
        <w:spacing w:line="276" w:lineRule="auto"/>
        <w:jc w:val="both"/>
        <w:rPr>
          <w:rFonts w:ascii="Arial" w:hAnsi="Arial" w:cs="Arial"/>
          <w:szCs w:val="22"/>
        </w:rPr>
      </w:pPr>
    </w:p>
    <w:p w14:paraId="7A74C252" w14:textId="77777777" w:rsidR="00052873" w:rsidRPr="004542B9" w:rsidRDefault="00052873" w:rsidP="00371477">
      <w:pPr>
        <w:spacing w:line="276" w:lineRule="auto"/>
        <w:jc w:val="both"/>
        <w:rPr>
          <w:rFonts w:ascii="Arial" w:hAnsi="Arial" w:cs="Arial"/>
          <w:szCs w:val="22"/>
        </w:rPr>
      </w:pPr>
      <w:r w:rsidRPr="004542B9">
        <w:rPr>
          <w:rFonts w:ascii="Arial" w:hAnsi="Arial" w:cs="Arial"/>
          <w:szCs w:val="22"/>
        </w:rPr>
        <w:t>2.2 Core Comparative</w:t>
      </w:r>
    </w:p>
    <w:p w14:paraId="6C4FC81C" w14:textId="77777777" w:rsidR="00D1116B" w:rsidRPr="004542B9" w:rsidRDefault="00D1116B" w:rsidP="00371477">
      <w:pPr>
        <w:spacing w:before="80" w:after="80" w:line="276" w:lineRule="auto"/>
        <w:jc w:val="both"/>
        <w:rPr>
          <w:rFonts w:ascii="Arial" w:eastAsia="Arial" w:hAnsi="Arial" w:cs="Arial"/>
          <w:color w:val="1A1A2E"/>
          <w:szCs w:val="22"/>
        </w:rPr>
      </w:pPr>
      <w:r w:rsidRPr="004542B9">
        <w:rPr>
          <w:rFonts w:ascii="Arial" w:eastAsia="Arial" w:hAnsi="Arial" w:cs="Arial"/>
          <w:color w:val="1A1A2E"/>
          <w:szCs w:val="22"/>
        </w:rPr>
        <w:t>Three core behavioral variables were measured: average working hours per day, average screen time before sleep hours, and average sleep duration hours per night. The following figures and comparative table summarize the results.</w:t>
      </w:r>
    </w:p>
    <w:p w14:paraId="4BBCD1FB" w14:textId="77777777" w:rsidR="00920785" w:rsidRPr="004542B9" w:rsidRDefault="00920785" w:rsidP="00371477">
      <w:pPr>
        <w:spacing w:before="80" w:after="80" w:line="276" w:lineRule="auto"/>
        <w:jc w:val="both"/>
        <w:rPr>
          <w:rFonts w:ascii="Arial" w:eastAsia="Arial" w:hAnsi="Arial" w:cs="Arial"/>
          <w:color w:val="1A1A2E"/>
          <w:szCs w:val="22"/>
        </w:rPr>
      </w:pPr>
    </w:p>
    <w:p w14:paraId="25D0751C" w14:textId="77777777" w:rsidR="006964E9" w:rsidRPr="004542B9" w:rsidRDefault="006964E9" w:rsidP="00371477">
      <w:pPr>
        <w:spacing w:before="80" w:after="80" w:line="276" w:lineRule="auto"/>
        <w:jc w:val="both"/>
        <w:rPr>
          <w:rFonts w:ascii="Arial" w:eastAsia="Arial" w:hAnsi="Arial" w:cs="Arial"/>
          <w:color w:val="1A1A2E"/>
          <w:szCs w:val="22"/>
        </w:rPr>
      </w:pPr>
      <w:r w:rsidRPr="004542B9">
        <w:rPr>
          <w:rFonts w:ascii="Arial" w:eastAsia="Arial" w:hAnsi="Arial" w:cs="Arial"/>
          <w:color w:val="1A1A2E"/>
          <w:szCs w:val="22"/>
        </w:rPr>
        <w:t>Urban respondents reported that they work slightly longer on average, while rural residents report marginally higher screen use before sleep and slightly longer sleep duration. The differences in sleep duration are minimal, suggesting sleep length alone is not the primary differentiator between groups.</w:t>
      </w:r>
    </w:p>
    <w:p w14:paraId="57395DE1" w14:textId="77777777" w:rsidR="003B21DC" w:rsidRPr="004542B9" w:rsidRDefault="003B21DC" w:rsidP="00371477">
      <w:pPr>
        <w:spacing w:before="80" w:after="80" w:line="276" w:lineRule="auto"/>
        <w:jc w:val="both"/>
        <w:rPr>
          <w:rFonts w:ascii="Arial" w:eastAsia="Arial" w:hAnsi="Arial" w:cs="Arial"/>
          <w:color w:val="1A1A2E"/>
          <w:szCs w:val="22"/>
        </w:rPr>
      </w:pPr>
    </w:p>
    <w:p w14:paraId="1C0A7FAA" w14:textId="77777777" w:rsidR="003B21DC" w:rsidRPr="004542B9" w:rsidRDefault="003B21DC" w:rsidP="00371477">
      <w:pPr>
        <w:spacing w:before="80" w:after="80" w:line="276" w:lineRule="auto"/>
        <w:jc w:val="both"/>
        <w:rPr>
          <w:rFonts w:ascii="Arial" w:eastAsia="Arial" w:hAnsi="Arial" w:cs="Arial"/>
          <w:color w:val="1A1A2E"/>
          <w:szCs w:val="22"/>
        </w:rPr>
      </w:pPr>
    </w:p>
    <w:p w14:paraId="2C432A30" w14:textId="77777777" w:rsidR="003B21DC" w:rsidRPr="004542B9" w:rsidRDefault="003B21DC" w:rsidP="00371477">
      <w:pPr>
        <w:spacing w:before="80" w:after="80" w:line="276" w:lineRule="auto"/>
        <w:jc w:val="both"/>
        <w:rPr>
          <w:rFonts w:ascii="Arial" w:eastAsia="Arial" w:hAnsi="Arial" w:cs="Arial"/>
          <w:color w:val="1A1A2E"/>
          <w:szCs w:val="22"/>
        </w:rPr>
      </w:pPr>
    </w:p>
    <w:p w14:paraId="1632C051" w14:textId="77777777" w:rsidR="003B21DC" w:rsidRPr="004542B9" w:rsidRDefault="003B21DC" w:rsidP="00371477">
      <w:pPr>
        <w:spacing w:before="80" w:after="80" w:line="276" w:lineRule="auto"/>
        <w:jc w:val="both"/>
        <w:rPr>
          <w:rFonts w:ascii="Arial" w:hAnsi="Arial" w:cs="Arial"/>
          <w:szCs w:val="22"/>
        </w:rPr>
      </w:pPr>
    </w:p>
    <w:p w14:paraId="557BD2A8" w14:textId="1DF2F532" w:rsidR="00920785" w:rsidRPr="004542B9" w:rsidRDefault="00920785" w:rsidP="00371477">
      <w:pPr>
        <w:spacing w:before="80" w:after="80" w:line="276" w:lineRule="auto"/>
        <w:jc w:val="both"/>
        <w:rPr>
          <w:rFonts w:ascii="Arial" w:hAnsi="Arial" w:cs="Arial"/>
          <w:szCs w:val="22"/>
        </w:rPr>
      </w:pPr>
      <w:r w:rsidRPr="004542B9">
        <w:rPr>
          <w:rFonts w:ascii="Arial" w:eastAsia="Arial" w:hAnsi="Arial" w:cs="Arial"/>
          <w:color w:val="1A1A2E"/>
          <w:szCs w:val="22"/>
        </w:rPr>
        <w:t>Figure 3 Differences in Core Lifestyle between Residents</w:t>
      </w:r>
    </w:p>
    <w:p w14:paraId="0A4D4DF4" w14:textId="77777777" w:rsidR="00D1116B" w:rsidRPr="004542B9" w:rsidRDefault="00D1116B" w:rsidP="00371477">
      <w:pPr>
        <w:spacing w:line="276" w:lineRule="auto"/>
        <w:jc w:val="both"/>
        <w:rPr>
          <w:rFonts w:ascii="Arial" w:hAnsi="Arial" w:cs="Arial"/>
          <w:szCs w:val="22"/>
        </w:rPr>
      </w:pPr>
    </w:p>
    <w:p w14:paraId="52B431BA" w14:textId="77777777" w:rsidR="00BB5BF8" w:rsidRPr="004542B9" w:rsidRDefault="00052873"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47252720" wp14:editId="4E4F7F2A">
            <wp:extent cx="1292220" cy="2619353"/>
            <wp:effectExtent l="0" t="0" r="3810" b="0"/>
            <wp:docPr id="113054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6241" name=""/>
                    <pic:cNvPicPr/>
                  </pic:nvPicPr>
                  <pic:blipFill>
                    <a:blip r:embed="rId8"/>
                    <a:stretch>
                      <a:fillRect/>
                    </a:stretch>
                  </pic:blipFill>
                  <pic:spPr>
                    <a:xfrm>
                      <a:off x="0" y="0"/>
                      <a:ext cx="1306682" cy="2648668"/>
                    </a:xfrm>
                    <a:prstGeom prst="rect">
                      <a:avLst/>
                    </a:prstGeom>
                  </pic:spPr>
                </pic:pic>
              </a:graphicData>
            </a:graphic>
          </wp:inline>
        </w:drawing>
      </w:r>
      <w:r w:rsidRPr="004542B9">
        <w:rPr>
          <w:rFonts w:ascii="Arial" w:eastAsia="Times New Roman" w:hAnsi="Arial" w:cs="Arial"/>
          <w:kern w:val="0"/>
          <w:szCs w:val="22"/>
          <w14:ligatures w14:val="none"/>
        </w:rPr>
        <w:t xml:space="preserve"> </w:t>
      </w:r>
      <w:r w:rsidRPr="004542B9">
        <w:rPr>
          <w:rFonts w:ascii="Arial" w:eastAsia="Times New Roman" w:hAnsi="Arial" w:cs="Arial"/>
          <w:kern w:val="0"/>
          <w:szCs w:val="22"/>
          <w14:ligatures w14:val="none"/>
        </w:rPr>
        <w:tab/>
      </w:r>
      <w:r w:rsidRPr="004542B9">
        <w:rPr>
          <w:rFonts w:ascii="Arial" w:eastAsia="Times New Roman" w:hAnsi="Arial" w:cs="Arial"/>
          <w:kern w:val="0"/>
          <w:szCs w:val="22"/>
          <w14:ligatures w14:val="none"/>
        </w:rPr>
        <w:tab/>
      </w:r>
      <w:r w:rsidRPr="004542B9">
        <w:rPr>
          <w:rFonts w:ascii="Arial" w:hAnsi="Arial" w:cs="Arial"/>
          <w:szCs w:val="22"/>
        </w:rPr>
        <w:t xml:space="preserve"> </w:t>
      </w:r>
      <w:r w:rsidRPr="004542B9">
        <w:rPr>
          <w:rFonts w:ascii="Arial" w:hAnsi="Arial" w:cs="Arial"/>
          <w:noProof/>
          <w:szCs w:val="22"/>
        </w:rPr>
        <w:drawing>
          <wp:inline distT="0" distB="0" distL="0" distR="0" wp14:anchorId="727AB136" wp14:editId="484A6B35">
            <wp:extent cx="1446522" cy="2702319"/>
            <wp:effectExtent l="0" t="0" r="1905" b="3175"/>
            <wp:docPr id="17045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77958" name=""/>
                    <pic:cNvPicPr/>
                  </pic:nvPicPr>
                  <pic:blipFill>
                    <a:blip r:embed="rId9"/>
                    <a:stretch>
                      <a:fillRect/>
                    </a:stretch>
                  </pic:blipFill>
                  <pic:spPr>
                    <a:xfrm>
                      <a:off x="0" y="0"/>
                      <a:ext cx="1471788" cy="2749520"/>
                    </a:xfrm>
                    <a:prstGeom prst="rect">
                      <a:avLst/>
                    </a:prstGeom>
                  </pic:spPr>
                </pic:pic>
              </a:graphicData>
            </a:graphic>
          </wp:inline>
        </w:drawing>
      </w:r>
      <w:r w:rsidRPr="004542B9">
        <w:rPr>
          <w:rFonts w:ascii="Arial" w:hAnsi="Arial" w:cs="Arial"/>
          <w:szCs w:val="22"/>
        </w:rPr>
        <w:tab/>
      </w:r>
      <w:r w:rsidRPr="004542B9">
        <w:rPr>
          <w:rFonts w:ascii="Arial" w:hAnsi="Arial" w:cs="Arial"/>
          <w:szCs w:val="22"/>
        </w:rPr>
        <w:tab/>
      </w:r>
      <w:r w:rsidRPr="004542B9">
        <w:rPr>
          <w:rFonts w:ascii="Arial" w:hAnsi="Arial" w:cs="Arial"/>
          <w:noProof/>
          <w:szCs w:val="22"/>
        </w:rPr>
        <w:drawing>
          <wp:inline distT="0" distB="0" distL="0" distR="0" wp14:anchorId="1508CEAA" wp14:editId="1CDBCFA1">
            <wp:extent cx="1459865" cy="2709998"/>
            <wp:effectExtent l="0" t="0" r="6985" b="0"/>
            <wp:docPr id="1860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0198" name=""/>
                    <pic:cNvPicPr/>
                  </pic:nvPicPr>
                  <pic:blipFill>
                    <a:blip r:embed="rId10"/>
                    <a:stretch>
                      <a:fillRect/>
                    </a:stretch>
                  </pic:blipFill>
                  <pic:spPr>
                    <a:xfrm>
                      <a:off x="0" y="0"/>
                      <a:ext cx="1479610" cy="2746651"/>
                    </a:xfrm>
                    <a:prstGeom prst="rect">
                      <a:avLst/>
                    </a:prstGeom>
                  </pic:spPr>
                </pic:pic>
              </a:graphicData>
            </a:graphic>
          </wp:inline>
        </w:drawing>
      </w:r>
    </w:p>
    <w:p w14:paraId="65E48D3A" w14:textId="77777777" w:rsidR="00052873" w:rsidRPr="004542B9" w:rsidRDefault="00052873" w:rsidP="00371477">
      <w:pPr>
        <w:spacing w:line="276" w:lineRule="auto"/>
        <w:jc w:val="both"/>
        <w:rPr>
          <w:rFonts w:ascii="Arial" w:hAnsi="Arial" w:cs="Arial"/>
          <w:szCs w:val="22"/>
        </w:rPr>
      </w:pPr>
    </w:p>
    <w:p w14:paraId="477DFA01" w14:textId="77777777" w:rsidR="003B21DC" w:rsidRPr="004542B9" w:rsidRDefault="003B21DC" w:rsidP="00371477">
      <w:pPr>
        <w:spacing w:line="276" w:lineRule="auto"/>
        <w:jc w:val="both"/>
        <w:rPr>
          <w:rFonts w:ascii="Arial" w:hAnsi="Arial" w:cs="Arial"/>
          <w:szCs w:val="22"/>
        </w:rPr>
      </w:pPr>
    </w:p>
    <w:p w14:paraId="080392A6" w14:textId="77777777" w:rsidR="003B21DC" w:rsidRPr="004542B9" w:rsidRDefault="003B21DC" w:rsidP="00371477">
      <w:pPr>
        <w:spacing w:line="276" w:lineRule="auto"/>
        <w:jc w:val="both"/>
        <w:rPr>
          <w:rFonts w:ascii="Arial" w:hAnsi="Arial" w:cs="Arial"/>
          <w:szCs w:val="22"/>
        </w:rPr>
      </w:pPr>
    </w:p>
    <w:p w14:paraId="69CA35D7" w14:textId="77777777" w:rsidR="003B21DC" w:rsidRPr="004542B9" w:rsidRDefault="003B21DC" w:rsidP="00371477">
      <w:pPr>
        <w:spacing w:line="276" w:lineRule="auto"/>
        <w:jc w:val="both"/>
        <w:rPr>
          <w:rFonts w:ascii="Arial" w:hAnsi="Arial" w:cs="Arial"/>
          <w:szCs w:val="22"/>
        </w:rPr>
      </w:pPr>
    </w:p>
    <w:p w14:paraId="11D4FEBE" w14:textId="77777777" w:rsidR="003B21DC" w:rsidRPr="004542B9" w:rsidRDefault="003B21DC" w:rsidP="00371477">
      <w:pPr>
        <w:spacing w:line="276" w:lineRule="auto"/>
        <w:jc w:val="both"/>
        <w:rPr>
          <w:rFonts w:ascii="Arial" w:hAnsi="Arial" w:cs="Arial"/>
          <w:szCs w:val="22"/>
        </w:rPr>
      </w:pPr>
    </w:p>
    <w:p w14:paraId="55A97DD4" w14:textId="77777777" w:rsidR="003B21DC" w:rsidRPr="004542B9" w:rsidRDefault="003B21DC" w:rsidP="00371477">
      <w:pPr>
        <w:spacing w:line="276" w:lineRule="auto"/>
        <w:jc w:val="both"/>
        <w:rPr>
          <w:rFonts w:ascii="Arial" w:hAnsi="Arial" w:cs="Arial"/>
          <w:szCs w:val="22"/>
        </w:rPr>
      </w:pPr>
    </w:p>
    <w:p w14:paraId="4204D948" w14:textId="77777777" w:rsidR="003B21DC" w:rsidRPr="004542B9" w:rsidRDefault="003B21DC" w:rsidP="00371477">
      <w:pPr>
        <w:spacing w:line="276" w:lineRule="auto"/>
        <w:jc w:val="both"/>
        <w:rPr>
          <w:rFonts w:ascii="Arial" w:hAnsi="Arial" w:cs="Arial"/>
          <w:szCs w:val="22"/>
        </w:rPr>
      </w:pPr>
    </w:p>
    <w:p w14:paraId="439D3BBA" w14:textId="77777777" w:rsidR="003B21DC" w:rsidRPr="004542B9" w:rsidRDefault="003B21DC" w:rsidP="00371477">
      <w:pPr>
        <w:spacing w:line="276" w:lineRule="auto"/>
        <w:jc w:val="both"/>
        <w:rPr>
          <w:rFonts w:ascii="Arial" w:hAnsi="Arial" w:cs="Arial"/>
          <w:szCs w:val="22"/>
        </w:rPr>
      </w:pPr>
    </w:p>
    <w:p w14:paraId="33016598" w14:textId="77777777" w:rsidR="003B21DC" w:rsidRPr="004542B9" w:rsidRDefault="003B21DC" w:rsidP="00371477">
      <w:pPr>
        <w:spacing w:line="276" w:lineRule="auto"/>
        <w:jc w:val="both"/>
        <w:rPr>
          <w:rFonts w:ascii="Arial" w:hAnsi="Arial" w:cs="Arial"/>
          <w:szCs w:val="22"/>
        </w:rPr>
      </w:pPr>
    </w:p>
    <w:p w14:paraId="3019EBEB" w14:textId="77777777" w:rsidR="003B21DC" w:rsidRPr="004542B9" w:rsidRDefault="003B21DC" w:rsidP="00371477">
      <w:pPr>
        <w:spacing w:line="276" w:lineRule="auto"/>
        <w:jc w:val="both"/>
        <w:rPr>
          <w:rFonts w:ascii="Arial" w:hAnsi="Arial" w:cs="Arial"/>
          <w:szCs w:val="22"/>
        </w:rPr>
      </w:pPr>
    </w:p>
    <w:p w14:paraId="5796940F" w14:textId="77777777" w:rsidR="003B21DC" w:rsidRPr="004542B9" w:rsidRDefault="003B21DC" w:rsidP="00371477">
      <w:pPr>
        <w:spacing w:line="276" w:lineRule="auto"/>
        <w:jc w:val="both"/>
        <w:rPr>
          <w:rFonts w:ascii="Arial" w:hAnsi="Arial" w:cs="Arial"/>
          <w:szCs w:val="22"/>
        </w:rPr>
      </w:pPr>
    </w:p>
    <w:p w14:paraId="0B15A28E" w14:textId="77777777" w:rsidR="003B21DC" w:rsidRPr="004542B9" w:rsidRDefault="003B21DC" w:rsidP="00371477">
      <w:pPr>
        <w:spacing w:line="276" w:lineRule="auto"/>
        <w:jc w:val="both"/>
        <w:rPr>
          <w:rFonts w:ascii="Arial" w:hAnsi="Arial" w:cs="Arial"/>
          <w:szCs w:val="22"/>
        </w:rPr>
      </w:pPr>
    </w:p>
    <w:p w14:paraId="0F47B592" w14:textId="77777777" w:rsidR="003B21DC" w:rsidRPr="004542B9" w:rsidRDefault="003B21DC" w:rsidP="00371477">
      <w:pPr>
        <w:spacing w:line="276" w:lineRule="auto"/>
        <w:jc w:val="both"/>
        <w:rPr>
          <w:rFonts w:ascii="Arial" w:hAnsi="Arial" w:cs="Arial"/>
          <w:szCs w:val="22"/>
        </w:rPr>
      </w:pPr>
    </w:p>
    <w:p w14:paraId="137F7BAA" w14:textId="77777777" w:rsidR="003B21DC" w:rsidRPr="004542B9" w:rsidRDefault="003B21DC" w:rsidP="00371477">
      <w:pPr>
        <w:spacing w:line="276" w:lineRule="auto"/>
        <w:jc w:val="both"/>
        <w:rPr>
          <w:rFonts w:ascii="Arial" w:hAnsi="Arial" w:cs="Arial"/>
          <w:szCs w:val="22"/>
        </w:rPr>
      </w:pPr>
    </w:p>
    <w:p w14:paraId="53A8858E" w14:textId="77777777" w:rsidR="003B21DC" w:rsidRPr="004542B9" w:rsidRDefault="003B21DC" w:rsidP="00371477">
      <w:pPr>
        <w:spacing w:line="276" w:lineRule="auto"/>
        <w:jc w:val="both"/>
        <w:rPr>
          <w:rFonts w:ascii="Arial" w:hAnsi="Arial" w:cs="Arial"/>
          <w:szCs w:val="22"/>
        </w:rPr>
      </w:pPr>
    </w:p>
    <w:p w14:paraId="5E06F8F4" w14:textId="77777777" w:rsidR="003B21DC" w:rsidRPr="004542B9" w:rsidRDefault="003B21DC" w:rsidP="00371477">
      <w:pPr>
        <w:spacing w:line="276" w:lineRule="auto"/>
        <w:jc w:val="both"/>
        <w:rPr>
          <w:rFonts w:ascii="Arial" w:hAnsi="Arial" w:cs="Arial"/>
          <w:szCs w:val="22"/>
        </w:rPr>
      </w:pPr>
    </w:p>
    <w:p w14:paraId="56EE9CDA" w14:textId="77777777" w:rsidR="003B21DC" w:rsidRPr="004542B9" w:rsidRDefault="003B21DC" w:rsidP="00371477">
      <w:pPr>
        <w:spacing w:line="276" w:lineRule="auto"/>
        <w:jc w:val="both"/>
        <w:rPr>
          <w:rFonts w:ascii="Arial" w:hAnsi="Arial" w:cs="Arial"/>
          <w:szCs w:val="22"/>
        </w:rPr>
      </w:pPr>
    </w:p>
    <w:p w14:paraId="0C0AD00D" w14:textId="4C89A0E7" w:rsidR="00052873" w:rsidRPr="004542B9" w:rsidRDefault="00E929D8" w:rsidP="00371477">
      <w:pPr>
        <w:spacing w:line="276" w:lineRule="auto"/>
        <w:jc w:val="both"/>
        <w:rPr>
          <w:rFonts w:ascii="Arial" w:hAnsi="Arial" w:cs="Arial"/>
          <w:szCs w:val="22"/>
        </w:rPr>
      </w:pPr>
      <w:r w:rsidRPr="004542B9">
        <w:rPr>
          <w:rFonts w:ascii="Arial" w:hAnsi="Arial" w:cs="Arial"/>
          <w:szCs w:val="22"/>
        </w:rPr>
        <w:t>Section 3 Behavior relationship</w:t>
      </w:r>
    </w:p>
    <w:p w14:paraId="15DC3E5E" w14:textId="77777777" w:rsidR="00096B77" w:rsidRPr="004542B9" w:rsidRDefault="00AA7D69" w:rsidP="00371477">
      <w:pPr>
        <w:tabs>
          <w:tab w:val="num" w:pos="720"/>
        </w:tabs>
        <w:spacing w:line="276" w:lineRule="auto"/>
        <w:jc w:val="both"/>
        <w:rPr>
          <w:rFonts w:ascii="Arial" w:hAnsi="Arial" w:cs="Arial"/>
          <w:szCs w:val="22"/>
        </w:rPr>
      </w:pPr>
      <w:r w:rsidRPr="004542B9">
        <w:rPr>
          <w:rFonts w:ascii="Arial" w:hAnsi="Arial" w:cs="Arial"/>
          <w:szCs w:val="22"/>
        </w:rPr>
        <w:t xml:space="preserve">This section examines the statistical relationships between the three core behavioral variables (working hours, screen use before sleep, and sleep duration) and outcomes: sleep quality and daytime energy levels. </w:t>
      </w:r>
    </w:p>
    <w:p w14:paraId="3D51661A" w14:textId="77777777" w:rsidR="008F2D2C" w:rsidRPr="004542B9" w:rsidRDefault="008F2D2C" w:rsidP="00371477">
      <w:pPr>
        <w:tabs>
          <w:tab w:val="num" w:pos="720"/>
        </w:tabs>
        <w:spacing w:line="276" w:lineRule="auto"/>
        <w:jc w:val="both"/>
        <w:rPr>
          <w:rFonts w:ascii="Arial" w:hAnsi="Arial" w:cs="Arial"/>
          <w:bCs/>
          <w:szCs w:val="22"/>
        </w:rPr>
      </w:pPr>
      <w:r w:rsidRPr="004542B9">
        <w:rPr>
          <w:rFonts w:ascii="Arial" w:hAnsi="Arial" w:cs="Arial"/>
          <w:szCs w:val="22"/>
        </w:rPr>
        <w:br/>
      </w:r>
      <w:r w:rsidRPr="004542B9">
        <w:rPr>
          <w:rFonts w:ascii="Arial" w:hAnsi="Arial" w:cs="Arial"/>
          <w:bCs/>
          <w:szCs w:val="22"/>
        </w:rPr>
        <w:t>Urban residents: Neutral as changes in working hours showed no clear effect on sleep quality or daytime energy. Rural residents: Negative as working hours increased, both sleep quality and daytime energy tended to decrease slightly, suggesting that longer working hours have a mild adverse effect on wellbeing in rural populations.</w:t>
      </w:r>
    </w:p>
    <w:p w14:paraId="76C6D7FF" w14:textId="77777777" w:rsidR="00375F21" w:rsidRPr="004542B9" w:rsidRDefault="00375F21" w:rsidP="00371477">
      <w:pPr>
        <w:spacing w:line="276" w:lineRule="auto"/>
        <w:jc w:val="both"/>
        <w:rPr>
          <w:rFonts w:ascii="Arial" w:hAnsi="Arial" w:cs="Arial"/>
          <w:szCs w:val="22"/>
        </w:rPr>
      </w:pPr>
    </w:p>
    <w:p w14:paraId="455948B3" w14:textId="77777777" w:rsidR="00375F21" w:rsidRPr="004542B9" w:rsidRDefault="00375F21" w:rsidP="00371477">
      <w:pPr>
        <w:spacing w:line="276" w:lineRule="auto"/>
        <w:jc w:val="both"/>
        <w:rPr>
          <w:rFonts w:ascii="Arial" w:hAnsi="Arial" w:cs="Arial"/>
          <w:szCs w:val="22"/>
        </w:rPr>
      </w:pPr>
      <w:r w:rsidRPr="004542B9">
        <w:rPr>
          <w:rFonts w:ascii="Arial" w:hAnsi="Arial" w:cs="Arial"/>
          <w:szCs w:val="22"/>
        </w:rPr>
        <w:t xml:space="preserve">Figure 4. Average working hours with outcome </w:t>
      </w:r>
    </w:p>
    <w:p w14:paraId="0D46C6A2" w14:textId="77777777" w:rsidR="00052873" w:rsidRPr="004542B9" w:rsidRDefault="00052873"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5BDAE15A" wp14:editId="7704199A">
            <wp:extent cx="1400370" cy="2353003"/>
            <wp:effectExtent l="0" t="0" r="9525" b="9525"/>
            <wp:docPr id="11927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7869" name=""/>
                    <pic:cNvPicPr/>
                  </pic:nvPicPr>
                  <pic:blipFill>
                    <a:blip r:embed="rId11"/>
                    <a:stretch>
                      <a:fillRect/>
                    </a:stretch>
                  </pic:blipFill>
                  <pic:spPr>
                    <a:xfrm>
                      <a:off x="0" y="0"/>
                      <a:ext cx="1400370" cy="2353003"/>
                    </a:xfrm>
                    <a:prstGeom prst="rect">
                      <a:avLst/>
                    </a:prstGeom>
                  </pic:spPr>
                </pic:pic>
              </a:graphicData>
            </a:graphic>
          </wp:inline>
        </w:drawing>
      </w:r>
      <w:r w:rsidRPr="004542B9">
        <w:rPr>
          <w:rFonts w:ascii="Arial" w:hAnsi="Arial" w:cs="Arial"/>
          <w:szCs w:val="22"/>
        </w:rPr>
        <w:tab/>
      </w:r>
      <w:r w:rsidRPr="004542B9">
        <w:rPr>
          <w:rFonts w:ascii="Arial" w:hAnsi="Arial" w:cs="Arial"/>
          <w:szCs w:val="22"/>
        </w:rPr>
        <w:tab/>
      </w:r>
      <w:r w:rsidRPr="004542B9">
        <w:rPr>
          <w:rFonts w:ascii="Arial" w:hAnsi="Arial" w:cs="Arial"/>
          <w:szCs w:val="22"/>
        </w:rPr>
        <w:tab/>
      </w:r>
      <w:r w:rsidRPr="004542B9">
        <w:rPr>
          <w:rFonts w:ascii="Arial" w:hAnsi="Arial" w:cs="Arial"/>
          <w:szCs w:val="22"/>
        </w:rPr>
        <w:tab/>
      </w:r>
    </w:p>
    <w:p w14:paraId="6F3EF2E4" w14:textId="77777777" w:rsidR="00B45A1D" w:rsidRPr="004542B9" w:rsidRDefault="001B54AF" w:rsidP="00371477">
      <w:pPr>
        <w:spacing w:line="276" w:lineRule="auto"/>
        <w:jc w:val="both"/>
        <w:rPr>
          <w:rFonts w:ascii="Arial" w:hAnsi="Arial" w:cs="Arial"/>
          <w:bCs/>
          <w:szCs w:val="22"/>
        </w:rPr>
      </w:pPr>
      <w:r w:rsidRPr="004542B9">
        <w:rPr>
          <w:rFonts w:ascii="Arial" w:hAnsi="Arial" w:cs="Arial"/>
          <w:szCs w:val="22"/>
        </w:rPr>
        <w:br/>
      </w:r>
      <w:r w:rsidRPr="004542B9">
        <w:rPr>
          <w:rFonts w:ascii="Arial" w:hAnsi="Arial" w:cs="Arial"/>
          <w:bCs/>
          <w:szCs w:val="22"/>
        </w:rPr>
        <w:t xml:space="preserve">Urban and Rural residents: Negative as in both groups, greater screen use before sleep was associated with poorer sleep quality and lower daytime energy levels. This negative effect appeared more pronounced among rural residents, indicating that screen use before bedtime is a consistently harmful habit regardless of location. </w:t>
      </w:r>
    </w:p>
    <w:p w14:paraId="5CF8FDF3" w14:textId="77777777" w:rsidR="00B45A1D" w:rsidRPr="004542B9" w:rsidRDefault="00B45A1D" w:rsidP="00371477">
      <w:pPr>
        <w:spacing w:line="276" w:lineRule="auto"/>
        <w:jc w:val="both"/>
        <w:rPr>
          <w:rFonts w:ascii="Arial" w:hAnsi="Arial" w:cs="Arial"/>
          <w:szCs w:val="22"/>
        </w:rPr>
      </w:pPr>
    </w:p>
    <w:p w14:paraId="0BA60EC3" w14:textId="77777777" w:rsidR="003B21DC" w:rsidRPr="004542B9" w:rsidRDefault="003B21DC" w:rsidP="00371477">
      <w:pPr>
        <w:spacing w:line="276" w:lineRule="auto"/>
        <w:jc w:val="both"/>
        <w:rPr>
          <w:rFonts w:ascii="Arial" w:hAnsi="Arial" w:cs="Arial"/>
          <w:szCs w:val="22"/>
        </w:rPr>
      </w:pPr>
    </w:p>
    <w:p w14:paraId="6426772C" w14:textId="77777777" w:rsidR="003B21DC" w:rsidRPr="004542B9" w:rsidRDefault="003B21DC" w:rsidP="00371477">
      <w:pPr>
        <w:spacing w:line="276" w:lineRule="auto"/>
        <w:jc w:val="both"/>
        <w:rPr>
          <w:rFonts w:ascii="Arial" w:hAnsi="Arial" w:cs="Arial"/>
          <w:szCs w:val="22"/>
        </w:rPr>
      </w:pPr>
    </w:p>
    <w:p w14:paraId="25BD6491" w14:textId="77777777" w:rsidR="003B21DC" w:rsidRPr="004542B9" w:rsidRDefault="003B21DC" w:rsidP="00371477">
      <w:pPr>
        <w:spacing w:line="276" w:lineRule="auto"/>
        <w:jc w:val="both"/>
        <w:rPr>
          <w:rFonts w:ascii="Arial" w:hAnsi="Arial" w:cs="Arial"/>
          <w:szCs w:val="22"/>
        </w:rPr>
      </w:pPr>
    </w:p>
    <w:p w14:paraId="268F3FE4" w14:textId="77777777" w:rsidR="003B21DC" w:rsidRPr="004542B9" w:rsidRDefault="003B21DC" w:rsidP="00371477">
      <w:pPr>
        <w:spacing w:line="276" w:lineRule="auto"/>
        <w:jc w:val="both"/>
        <w:rPr>
          <w:rFonts w:ascii="Arial" w:hAnsi="Arial" w:cs="Arial"/>
          <w:szCs w:val="22"/>
        </w:rPr>
      </w:pPr>
    </w:p>
    <w:p w14:paraId="79C696BA" w14:textId="77777777" w:rsidR="003B21DC" w:rsidRPr="004542B9" w:rsidRDefault="003B21DC" w:rsidP="00371477">
      <w:pPr>
        <w:spacing w:line="276" w:lineRule="auto"/>
        <w:jc w:val="both"/>
        <w:rPr>
          <w:rFonts w:ascii="Arial" w:hAnsi="Arial" w:cs="Arial"/>
          <w:szCs w:val="22"/>
        </w:rPr>
      </w:pPr>
    </w:p>
    <w:p w14:paraId="2E6DFF2D" w14:textId="77777777" w:rsidR="003B21DC" w:rsidRPr="004542B9" w:rsidRDefault="003B21DC" w:rsidP="00371477">
      <w:pPr>
        <w:spacing w:line="276" w:lineRule="auto"/>
        <w:jc w:val="both"/>
        <w:rPr>
          <w:rFonts w:ascii="Arial" w:hAnsi="Arial" w:cs="Arial"/>
          <w:szCs w:val="22"/>
        </w:rPr>
      </w:pPr>
    </w:p>
    <w:p w14:paraId="57334D7C" w14:textId="5291621E" w:rsidR="00B45A1D" w:rsidRPr="004542B9" w:rsidRDefault="00B45A1D" w:rsidP="00371477">
      <w:pPr>
        <w:spacing w:line="276" w:lineRule="auto"/>
        <w:jc w:val="both"/>
        <w:rPr>
          <w:rFonts w:ascii="Arial" w:hAnsi="Arial" w:cs="Arial"/>
          <w:szCs w:val="22"/>
        </w:rPr>
      </w:pPr>
      <w:r w:rsidRPr="004542B9">
        <w:rPr>
          <w:rFonts w:ascii="Arial" w:hAnsi="Arial" w:cs="Arial"/>
          <w:szCs w:val="22"/>
        </w:rPr>
        <w:lastRenderedPageBreak/>
        <w:t>Figure 5. Average screen use before sleep hours with outcome</w:t>
      </w:r>
    </w:p>
    <w:p w14:paraId="663071B3" w14:textId="77777777" w:rsidR="001B54AF" w:rsidRPr="004542B9" w:rsidRDefault="001B54AF"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735715F7" wp14:editId="6EF289A8">
            <wp:extent cx="1552792" cy="2305372"/>
            <wp:effectExtent l="0" t="0" r="9525" b="0"/>
            <wp:docPr id="7083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8432" name=""/>
                    <pic:cNvPicPr/>
                  </pic:nvPicPr>
                  <pic:blipFill>
                    <a:blip r:embed="rId12"/>
                    <a:stretch>
                      <a:fillRect/>
                    </a:stretch>
                  </pic:blipFill>
                  <pic:spPr>
                    <a:xfrm>
                      <a:off x="0" y="0"/>
                      <a:ext cx="1552792" cy="2305372"/>
                    </a:xfrm>
                    <a:prstGeom prst="rect">
                      <a:avLst/>
                    </a:prstGeom>
                  </pic:spPr>
                </pic:pic>
              </a:graphicData>
            </a:graphic>
          </wp:inline>
        </w:drawing>
      </w:r>
    </w:p>
    <w:p w14:paraId="6B86D031" w14:textId="77777777" w:rsidR="001B54AF" w:rsidRPr="004542B9" w:rsidRDefault="001B54AF" w:rsidP="00371477">
      <w:pPr>
        <w:spacing w:line="276" w:lineRule="auto"/>
        <w:jc w:val="both"/>
        <w:rPr>
          <w:rFonts w:ascii="Arial" w:hAnsi="Arial" w:cs="Arial"/>
          <w:szCs w:val="22"/>
        </w:rPr>
      </w:pPr>
      <w:r w:rsidRPr="004542B9">
        <w:rPr>
          <w:rFonts w:ascii="Arial" w:hAnsi="Arial" w:cs="Arial"/>
          <w:szCs w:val="22"/>
        </w:rPr>
        <w:br/>
        <w:t>Urban residents: Neutral as longer sleep duration did not clearly improve sleep quality or daytime energy, suggesting that sleep length alone is not a reliable predictor of wellbeing in urban populations. Rural residents: Weakly Positive as longer sleep was associated with slightly better sleep quality and energy levels; however, the improvement was modest and not strongly conclusive.</w:t>
      </w:r>
    </w:p>
    <w:p w14:paraId="2DEDE4C8" w14:textId="77777777" w:rsidR="00B45A1D" w:rsidRPr="004542B9" w:rsidRDefault="00B45A1D" w:rsidP="00371477">
      <w:pPr>
        <w:spacing w:line="276" w:lineRule="auto"/>
        <w:jc w:val="both"/>
        <w:rPr>
          <w:rFonts w:ascii="Arial" w:hAnsi="Arial" w:cs="Arial"/>
          <w:szCs w:val="22"/>
        </w:rPr>
      </w:pPr>
    </w:p>
    <w:p w14:paraId="1A6EA599" w14:textId="77777777" w:rsidR="00B45A1D" w:rsidRPr="004542B9" w:rsidRDefault="00B45A1D" w:rsidP="00371477">
      <w:pPr>
        <w:spacing w:line="276" w:lineRule="auto"/>
        <w:jc w:val="both"/>
        <w:rPr>
          <w:rFonts w:ascii="Arial" w:hAnsi="Arial" w:cs="Arial"/>
          <w:szCs w:val="22"/>
        </w:rPr>
      </w:pPr>
      <w:r w:rsidRPr="004542B9">
        <w:rPr>
          <w:rFonts w:ascii="Arial" w:hAnsi="Arial" w:cs="Arial"/>
          <w:szCs w:val="22"/>
        </w:rPr>
        <w:t>Figure 6.  Average sleep hours with outcome</w:t>
      </w:r>
    </w:p>
    <w:p w14:paraId="21D3A95D" w14:textId="77777777" w:rsidR="001B54AF" w:rsidRPr="004542B9" w:rsidRDefault="001B54AF" w:rsidP="00371477">
      <w:pPr>
        <w:spacing w:line="276" w:lineRule="auto"/>
        <w:jc w:val="both"/>
        <w:rPr>
          <w:rFonts w:ascii="Arial" w:hAnsi="Arial" w:cs="Arial"/>
          <w:szCs w:val="22"/>
        </w:rPr>
      </w:pPr>
    </w:p>
    <w:p w14:paraId="501512E6" w14:textId="77777777" w:rsidR="00052873" w:rsidRPr="004542B9" w:rsidRDefault="001B54AF"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6997E5A5" wp14:editId="0351CF46">
            <wp:extent cx="1403498" cy="2427982"/>
            <wp:effectExtent l="0" t="0" r="6350" b="0"/>
            <wp:docPr id="17264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3707" name=""/>
                    <pic:cNvPicPr/>
                  </pic:nvPicPr>
                  <pic:blipFill>
                    <a:blip r:embed="rId13"/>
                    <a:stretch>
                      <a:fillRect/>
                    </a:stretch>
                  </pic:blipFill>
                  <pic:spPr>
                    <a:xfrm>
                      <a:off x="0" y="0"/>
                      <a:ext cx="1413628" cy="2445506"/>
                    </a:xfrm>
                    <a:prstGeom prst="rect">
                      <a:avLst/>
                    </a:prstGeom>
                  </pic:spPr>
                </pic:pic>
              </a:graphicData>
            </a:graphic>
          </wp:inline>
        </w:drawing>
      </w:r>
    </w:p>
    <w:p w14:paraId="5382F1A6" w14:textId="77777777" w:rsidR="00052873" w:rsidRPr="004542B9" w:rsidRDefault="00052873" w:rsidP="00371477">
      <w:pPr>
        <w:spacing w:line="276" w:lineRule="auto"/>
        <w:jc w:val="both"/>
        <w:rPr>
          <w:rFonts w:ascii="Arial" w:hAnsi="Arial" w:cs="Arial"/>
          <w:szCs w:val="22"/>
        </w:rPr>
      </w:pPr>
    </w:p>
    <w:p w14:paraId="617D3CF4" w14:textId="77777777" w:rsidR="006A125D" w:rsidRPr="004542B9" w:rsidRDefault="00E3219C" w:rsidP="00371477">
      <w:pPr>
        <w:pStyle w:val="Heading1"/>
        <w:spacing w:line="276" w:lineRule="auto"/>
        <w:jc w:val="both"/>
        <w:rPr>
          <w:rFonts w:ascii="Arial" w:hAnsi="Arial" w:cs="Arial"/>
          <w:sz w:val="22"/>
          <w:szCs w:val="22"/>
        </w:rPr>
      </w:pPr>
      <w:bookmarkStart w:id="11" w:name="_Toc226110961"/>
      <w:r w:rsidRPr="004542B9">
        <w:rPr>
          <w:rFonts w:ascii="Arial" w:hAnsi="Arial" w:cs="Arial"/>
          <w:sz w:val="22"/>
          <w:szCs w:val="22"/>
        </w:rPr>
        <w:lastRenderedPageBreak/>
        <w:t>Improvement Strategies &amp; Preferences</w:t>
      </w:r>
      <w:bookmarkEnd w:id="11"/>
    </w:p>
    <w:p w14:paraId="1C9839B4" w14:textId="77777777" w:rsidR="006A125D" w:rsidRPr="004542B9" w:rsidRDefault="006A125D" w:rsidP="00371477">
      <w:pPr>
        <w:spacing w:before="80" w:after="80" w:line="276" w:lineRule="auto"/>
        <w:jc w:val="both"/>
        <w:rPr>
          <w:rFonts w:ascii="Arial" w:hAnsi="Arial" w:cs="Arial"/>
          <w:szCs w:val="22"/>
        </w:rPr>
      </w:pPr>
      <w:r w:rsidRPr="004542B9">
        <w:rPr>
          <w:rFonts w:ascii="Arial" w:eastAsia="Arial" w:hAnsi="Arial" w:cs="Arial"/>
          <w:color w:val="1A1A2E"/>
          <w:szCs w:val="22"/>
        </w:rPr>
        <w:t>Respondents were asked to identify which habits they believe most contribute to better sleep quality. This insight directly informs product feature prioritization for a sleep-support application.</w:t>
      </w:r>
    </w:p>
    <w:p w14:paraId="16EA78CC" w14:textId="77777777" w:rsidR="00EF3EC9" w:rsidRPr="004542B9" w:rsidRDefault="00EF3EC9" w:rsidP="00371477">
      <w:pPr>
        <w:spacing w:before="80" w:after="80" w:line="276" w:lineRule="auto"/>
        <w:jc w:val="both"/>
        <w:rPr>
          <w:rFonts w:ascii="Arial" w:hAnsi="Arial" w:cs="Arial"/>
          <w:szCs w:val="22"/>
        </w:rPr>
      </w:pPr>
    </w:p>
    <w:p w14:paraId="3C28EBBF" w14:textId="77777777" w:rsidR="0073636A" w:rsidRPr="004542B9" w:rsidRDefault="0073636A" w:rsidP="00371477">
      <w:pPr>
        <w:spacing w:line="276" w:lineRule="auto"/>
        <w:jc w:val="both"/>
        <w:rPr>
          <w:rFonts w:ascii="Arial" w:hAnsi="Arial" w:cs="Arial"/>
          <w:szCs w:val="22"/>
        </w:rPr>
      </w:pPr>
      <w:r w:rsidRPr="004542B9">
        <w:rPr>
          <w:rFonts w:ascii="Arial" w:hAnsi="Arial" w:cs="Arial"/>
          <w:szCs w:val="22"/>
        </w:rPr>
        <w:t xml:space="preserve">The top four habits are reduced screen-use, stress-free space, same sleep time, and relaxing activities.  </w:t>
      </w:r>
    </w:p>
    <w:p w14:paraId="08E8DCBA" w14:textId="77777777" w:rsidR="00052873" w:rsidRPr="004542B9" w:rsidRDefault="006A125D" w:rsidP="00371477">
      <w:pPr>
        <w:spacing w:line="276" w:lineRule="auto"/>
        <w:jc w:val="both"/>
        <w:rPr>
          <w:rFonts w:ascii="Arial" w:hAnsi="Arial" w:cs="Arial"/>
          <w:szCs w:val="22"/>
        </w:rPr>
      </w:pPr>
      <w:r w:rsidRPr="004542B9">
        <w:rPr>
          <w:rFonts w:ascii="Arial" w:hAnsi="Arial" w:cs="Arial"/>
          <w:szCs w:val="22"/>
        </w:rPr>
        <w:t>Figure 7. Habits Believed to Improve Sleep Quality</w:t>
      </w:r>
    </w:p>
    <w:p w14:paraId="686872FB" w14:textId="77777777" w:rsidR="00962341" w:rsidRPr="004542B9" w:rsidRDefault="00962341" w:rsidP="00371477">
      <w:pPr>
        <w:spacing w:line="276" w:lineRule="auto"/>
        <w:jc w:val="both"/>
        <w:rPr>
          <w:rFonts w:ascii="Arial" w:hAnsi="Arial" w:cs="Arial"/>
          <w:szCs w:val="22"/>
        </w:rPr>
      </w:pPr>
    </w:p>
    <w:p w14:paraId="0A0FF5DB" w14:textId="77777777" w:rsidR="004B3FF0" w:rsidRPr="004542B9" w:rsidRDefault="00052873"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74896C38" wp14:editId="57099E99">
            <wp:extent cx="2544792" cy="1808141"/>
            <wp:effectExtent l="0" t="0" r="8255" b="1905"/>
            <wp:docPr id="134105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3363" name=""/>
                    <pic:cNvPicPr/>
                  </pic:nvPicPr>
                  <pic:blipFill>
                    <a:blip r:embed="rId14"/>
                    <a:stretch>
                      <a:fillRect/>
                    </a:stretch>
                  </pic:blipFill>
                  <pic:spPr>
                    <a:xfrm>
                      <a:off x="0" y="0"/>
                      <a:ext cx="2566664" cy="1823682"/>
                    </a:xfrm>
                    <a:prstGeom prst="rect">
                      <a:avLst/>
                    </a:prstGeom>
                  </pic:spPr>
                </pic:pic>
              </a:graphicData>
            </a:graphic>
          </wp:inline>
        </w:drawing>
      </w:r>
    </w:p>
    <w:p w14:paraId="215790E7" w14:textId="77777777" w:rsidR="004B3FF0" w:rsidRPr="004542B9" w:rsidRDefault="004B3FF0" w:rsidP="00371477">
      <w:pPr>
        <w:spacing w:line="276" w:lineRule="auto"/>
        <w:jc w:val="both"/>
        <w:rPr>
          <w:rFonts w:ascii="Arial" w:hAnsi="Arial" w:cs="Arial"/>
          <w:szCs w:val="22"/>
        </w:rPr>
      </w:pPr>
    </w:p>
    <w:p w14:paraId="06E8653F" w14:textId="77777777" w:rsidR="00B75F54" w:rsidRPr="004542B9" w:rsidRDefault="00B75F54" w:rsidP="00371477">
      <w:pPr>
        <w:spacing w:line="276" w:lineRule="auto"/>
        <w:jc w:val="both"/>
        <w:rPr>
          <w:rFonts w:ascii="Arial" w:hAnsi="Arial" w:cs="Arial"/>
          <w:szCs w:val="22"/>
        </w:rPr>
      </w:pPr>
    </w:p>
    <w:p w14:paraId="14ABAC4A" w14:textId="77777777" w:rsidR="00B75F54" w:rsidRPr="004542B9" w:rsidRDefault="00B75F54" w:rsidP="00371477">
      <w:pPr>
        <w:spacing w:line="276" w:lineRule="auto"/>
        <w:jc w:val="both"/>
        <w:rPr>
          <w:rFonts w:ascii="Arial" w:hAnsi="Arial" w:cs="Arial"/>
          <w:szCs w:val="22"/>
        </w:rPr>
      </w:pPr>
    </w:p>
    <w:p w14:paraId="48613F02" w14:textId="77777777" w:rsidR="00B75F54" w:rsidRPr="004542B9" w:rsidRDefault="00B75F54" w:rsidP="00371477">
      <w:pPr>
        <w:spacing w:line="276" w:lineRule="auto"/>
        <w:jc w:val="both"/>
        <w:rPr>
          <w:rFonts w:ascii="Arial" w:hAnsi="Arial" w:cs="Arial"/>
          <w:szCs w:val="22"/>
        </w:rPr>
      </w:pPr>
    </w:p>
    <w:p w14:paraId="012BEB38" w14:textId="77777777" w:rsidR="00B75F54" w:rsidRPr="004542B9" w:rsidRDefault="00B75F54" w:rsidP="00371477">
      <w:pPr>
        <w:spacing w:line="276" w:lineRule="auto"/>
        <w:jc w:val="both"/>
        <w:rPr>
          <w:rFonts w:ascii="Arial" w:hAnsi="Arial" w:cs="Arial"/>
          <w:szCs w:val="22"/>
        </w:rPr>
      </w:pPr>
    </w:p>
    <w:p w14:paraId="3D320AE1" w14:textId="77777777" w:rsidR="00B75F54" w:rsidRPr="004542B9" w:rsidRDefault="00B75F54" w:rsidP="00371477">
      <w:pPr>
        <w:spacing w:line="276" w:lineRule="auto"/>
        <w:jc w:val="both"/>
        <w:rPr>
          <w:rFonts w:ascii="Arial" w:hAnsi="Arial" w:cs="Arial"/>
          <w:szCs w:val="22"/>
        </w:rPr>
      </w:pPr>
    </w:p>
    <w:p w14:paraId="59ED4324" w14:textId="77777777" w:rsidR="00B75F54" w:rsidRPr="004542B9" w:rsidRDefault="00B75F54" w:rsidP="00371477">
      <w:pPr>
        <w:spacing w:line="276" w:lineRule="auto"/>
        <w:jc w:val="both"/>
        <w:rPr>
          <w:rFonts w:ascii="Arial" w:hAnsi="Arial" w:cs="Arial"/>
          <w:szCs w:val="22"/>
        </w:rPr>
      </w:pPr>
    </w:p>
    <w:p w14:paraId="68E1E8BF" w14:textId="77777777" w:rsidR="00B75F54" w:rsidRPr="004542B9" w:rsidRDefault="00B75F54" w:rsidP="00371477">
      <w:pPr>
        <w:spacing w:line="276" w:lineRule="auto"/>
        <w:jc w:val="both"/>
        <w:rPr>
          <w:rFonts w:ascii="Arial" w:hAnsi="Arial" w:cs="Arial"/>
          <w:szCs w:val="22"/>
        </w:rPr>
      </w:pPr>
    </w:p>
    <w:p w14:paraId="6004E337" w14:textId="77777777" w:rsidR="00B75F54" w:rsidRPr="004542B9" w:rsidRDefault="00B75F54" w:rsidP="00371477">
      <w:pPr>
        <w:spacing w:line="276" w:lineRule="auto"/>
        <w:jc w:val="both"/>
        <w:rPr>
          <w:rFonts w:ascii="Arial" w:hAnsi="Arial" w:cs="Arial"/>
          <w:szCs w:val="22"/>
        </w:rPr>
      </w:pPr>
    </w:p>
    <w:p w14:paraId="73C8F0A0" w14:textId="77777777" w:rsidR="00B75F54" w:rsidRPr="004542B9" w:rsidRDefault="00B75F54" w:rsidP="00371477">
      <w:pPr>
        <w:spacing w:line="276" w:lineRule="auto"/>
        <w:jc w:val="both"/>
        <w:rPr>
          <w:rFonts w:ascii="Arial" w:hAnsi="Arial" w:cs="Arial"/>
          <w:szCs w:val="22"/>
        </w:rPr>
      </w:pPr>
    </w:p>
    <w:p w14:paraId="44B5BFFD" w14:textId="77777777" w:rsidR="00B75F54" w:rsidRPr="004542B9" w:rsidRDefault="00B75F54" w:rsidP="00371477">
      <w:pPr>
        <w:spacing w:line="276" w:lineRule="auto"/>
        <w:jc w:val="both"/>
        <w:rPr>
          <w:rFonts w:ascii="Arial" w:hAnsi="Arial" w:cs="Arial"/>
          <w:szCs w:val="22"/>
        </w:rPr>
      </w:pPr>
    </w:p>
    <w:p w14:paraId="288456F0" w14:textId="77777777" w:rsidR="00B75F54" w:rsidRPr="004542B9" w:rsidRDefault="00B75F54" w:rsidP="00371477">
      <w:pPr>
        <w:spacing w:line="276" w:lineRule="auto"/>
        <w:jc w:val="both"/>
        <w:rPr>
          <w:rFonts w:ascii="Arial" w:hAnsi="Arial" w:cs="Arial"/>
          <w:szCs w:val="22"/>
        </w:rPr>
      </w:pPr>
    </w:p>
    <w:p w14:paraId="67F6140F" w14:textId="77777777" w:rsidR="00B75F54" w:rsidRPr="004542B9" w:rsidRDefault="00B75F54" w:rsidP="00371477">
      <w:pPr>
        <w:spacing w:line="276" w:lineRule="auto"/>
        <w:jc w:val="both"/>
        <w:rPr>
          <w:rFonts w:ascii="Arial" w:hAnsi="Arial" w:cs="Arial"/>
          <w:szCs w:val="22"/>
        </w:rPr>
      </w:pPr>
    </w:p>
    <w:p w14:paraId="375EA631" w14:textId="77777777" w:rsidR="00052873" w:rsidRPr="004542B9" w:rsidRDefault="00052873" w:rsidP="00371477">
      <w:pPr>
        <w:spacing w:line="276" w:lineRule="auto"/>
        <w:jc w:val="both"/>
        <w:rPr>
          <w:rFonts w:ascii="Arial" w:hAnsi="Arial" w:cs="Arial"/>
          <w:szCs w:val="22"/>
        </w:rPr>
      </w:pPr>
    </w:p>
    <w:p w14:paraId="451A6916" w14:textId="77777777" w:rsidR="00E3219C" w:rsidRPr="004542B9" w:rsidRDefault="00E3219C" w:rsidP="00371477">
      <w:pPr>
        <w:pStyle w:val="Heading1"/>
        <w:spacing w:line="276" w:lineRule="auto"/>
        <w:jc w:val="both"/>
        <w:rPr>
          <w:rFonts w:ascii="Arial" w:hAnsi="Arial" w:cs="Arial"/>
          <w:sz w:val="22"/>
          <w:szCs w:val="22"/>
        </w:rPr>
      </w:pPr>
      <w:bookmarkStart w:id="12" w:name="_Toc226110962"/>
      <w:r w:rsidRPr="004542B9">
        <w:rPr>
          <w:rFonts w:ascii="Arial" w:hAnsi="Arial" w:cs="Arial"/>
          <w:sz w:val="22"/>
          <w:szCs w:val="22"/>
        </w:rPr>
        <w:lastRenderedPageBreak/>
        <w:t>Market Opportunity (includes Unit Economics + Commercial Potential)</w:t>
      </w:r>
      <w:bookmarkEnd w:id="12"/>
    </w:p>
    <w:p w14:paraId="213E4F2E" w14:textId="77777777" w:rsidR="009225F6" w:rsidRPr="004542B9" w:rsidRDefault="00FC5E3E" w:rsidP="00371477">
      <w:pPr>
        <w:spacing w:before="80" w:after="80" w:line="276" w:lineRule="auto"/>
        <w:jc w:val="both"/>
        <w:rPr>
          <w:rFonts w:ascii="Arial" w:hAnsi="Arial" w:cs="Arial"/>
          <w:szCs w:val="22"/>
        </w:rPr>
      </w:pPr>
      <w:r w:rsidRPr="004542B9">
        <w:rPr>
          <w:rFonts w:ascii="Arial" w:eastAsia="Arial" w:hAnsi="Arial" w:cs="Arial"/>
          <w:color w:val="1A1A2E"/>
          <w:szCs w:val="22"/>
        </w:rPr>
        <w:t>Respondents were asked to identify which features they would most value in a sleep-support mobile application. The results provide a ranked feature roadmap for product development:</w:t>
      </w:r>
    </w:p>
    <w:p w14:paraId="6E70578C" w14:textId="77777777" w:rsidR="00FC5E3E" w:rsidRPr="004542B9" w:rsidRDefault="00FC5E3E" w:rsidP="00371477">
      <w:pPr>
        <w:spacing w:line="276" w:lineRule="auto"/>
        <w:jc w:val="both"/>
        <w:rPr>
          <w:rFonts w:ascii="Arial" w:hAnsi="Arial" w:cs="Arial"/>
          <w:szCs w:val="22"/>
        </w:rPr>
      </w:pPr>
    </w:p>
    <w:p w14:paraId="66DB8CC5" w14:textId="77777777" w:rsidR="006B3D22" w:rsidRPr="004542B9" w:rsidRDefault="006B3D22" w:rsidP="00371477">
      <w:pPr>
        <w:spacing w:line="276" w:lineRule="auto"/>
        <w:jc w:val="both"/>
        <w:rPr>
          <w:rFonts w:ascii="Arial" w:hAnsi="Arial" w:cs="Arial"/>
          <w:szCs w:val="22"/>
        </w:rPr>
      </w:pPr>
      <w:r w:rsidRPr="004542B9">
        <w:rPr>
          <w:rFonts w:ascii="Arial" w:hAnsi="Arial" w:cs="Arial"/>
          <w:szCs w:val="22"/>
        </w:rPr>
        <w:t xml:space="preserve">The top four habits are reminders to reduce screen-use, sleep tracking, tips better bedtime and help manage schedules. </w:t>
      </w:r>
    </w:p>
    <w:p w14:paraId="0FB44599" w14:textId="77777777" w:rsidR="00052873" w:rsidRPr="004542B9" w:rsidRDefault="009225F6" w:rsidP="00371477">
      <w:pPr>
        <w:spacing w:line="276" w:lineRule="auto"/>
        <w:jc w:val="both"/>
        <w:rPr>
          <w:rFonts w:ascii="Arial" w:hAnsi="Arial" w:cs="Arial"/>
          <w:szCs w:val="22"/>
        </w:rPr>
      </w:pPr>
      <w:r w:rsidRPr="004542B9">
        <w:rPr>
          <w:rFonts w:ascii="Arial" w:hAnsi="Arial" w:cs="Arial"/>
          <w:szCs w:val="22"/>
        </w:rPr>
        <w:t>Figure 8. Support Features for a Sleep Application</w:t>
      </w:r>
    </w:p>
    <w:p w14:paraId="11DEC4DE" w14:textId="77777777" w:rsidR="00052873" w:rsidRPr="004542B9" w:rsidRDefault="00052873"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271646E6" wp14:editId="1CAAADF0">
            <wp:extent cx="2613804" cy="2016520"/>
            <wp:effectExtent l="0" t="0" r="0" b="3175"/>
            <wp:docPr id="8486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8106" name=""/>
                    <pic:cNvPicPr/>
                  </pic:nvPicPr>
                  <pic:blipFill>
                    <a:blip r:embed="rId15"/>
                    <a:stretch>
                      <a:fillRect/>
                    </a:stretch>
                  </pic:blipFill>
                  <pic:spPr>
                    <a:xfrm>
                      <a:off x="0" y="0"/>
                      <a:ext cx="2625619" cy="2025635"/>
                    </a:xfrm>
                    <a:prstGeom prst="rect">
                      <a:avLst/>
                    </a:prstGeom>
                  </pic:spPr>
                </pic:pic>
              </a:graphicData>
            </a:graphic>
          </wp:inline>
        </w:drawing>
      </w:r>
    </w:p>
    <w:p w14:paraId="09D07B28" w14:textId="77777777" w:rsidR="007D7755" w:rsidRPr="004542B9" w:rsidRDefault="007D7755" w:rsidP="00371477">
      <w:pPr>
        <w:spacing w:line="276" w:lineRule="auto"/>
        <w:jc w:val="both"/>
        <w:rPr>
          <w:rFonts w:ascii="Arial" w:hAnsi="Arial" w:cs="Arial"/>
          <w:szCs w:val="22"/>
        </w:rPr>
      </w:pPr>
    </w:p>
    <w:p w14:paraId="1E4FDE0B" w14:textId="77777777" w:rsidR="007D7755" w:rsidRPr="004542B9" w:rsidRDefault="007D7755" w:rsidP="00371477">
      <w:pPr>
        <w:spacing w:line="276" w:lineRule="auto"/>
        <w:jc w:val="both"/>
        <w:rPr>
          <w:rFonts w:ascii="Arial" w:hAnsi="Arial" w:cs="Arial"/>
          <w:szCs w:val="22"/>
        </w:rPr>
      </w:pPr>
    </w:p>
    <w:p w14:paraId="27B74CDA" w14:textId="77777777" w:rsidR="007D7755" w:rsidRPr="004542B9" w:rsidRDefault="007D7755" w:rsidP="00371477">
      <w:pPr>
        <w:spacing w:line="276" w:lineRule="auto"/>
        <w:jc w:val="both"/>
        <w:rPr>
          <w:rFonts w:ascii="Arial" w:hAnsi="Arial" w:cs="Arial"/>
          <w:szCs w:val="22"/>
        </w:rPr>
      </w:pPr>
    </w:p>
    <w:p w14:paraId="432BC045" w14:textId="77777777" w:rsidR="007D7755" w:rsidRPr="004542B9" w:rsidRDefault="007D7755" w:rsidP="00371477">
      <w:pPr>
        <w:spacing w:line="276" w:lineRule="auto"/>
        <w:jc w:val="both"/>
        <w:rPr>
          <w:rFonts w:ascii="Arial" w:hAnsi="Arial" w:cs="Arial"/>
          <w:szCs w:val="22"/>
        </w:rPr>
      </w:pPr>
    </w:p>
    <w:p w14:paraId="034A0305" w14:textId="77777777" w:rsidR="007D7755" w:rsidRPr="004542B9" w:rsidRDefault="007D7755" w:rsidP="00371477">
      <w:pPr>
        <w:spacing w:line="276" w:lineRule="auto"/>
        <w:jc w:val="both"/>
        <w:rPr>
          <w:rFonts w:ascii="Arial" w:hAnsi="Arial" w:cs="Arial"/>
          <w:szCs w:val="22"/>
        </w:rPr>
      </w:pPr>
    </w:p>
    <w:p w14:paraId="5DB05BC2" w14:textId="77777777" w:rsidR="007D7755" w:rsidRPr="004542B9" w:rsidRDefault="007D7755" w:rsidP="00371477">
      <w:pPr>
        <w:spacing w:line="276" w:lineRule="auto"/>
        <w:jc w:val="both"/>
        <w:rPr>
          <w:rFonts w:ascii="Arial" w:hAnsi="Arial" w:cs="Arial"/>
          <w:szCs w:val="22"/>
        </w:rPr>
      </w:pPr>
    </w:p>
    <w:p w14:paraId="055FBBE7" w14:textId="77777777" w:rsidR="007D7755" w:rsidRPr="004542B9" w:rsidRDefault="007D7755" w:rsidP="00371477">
      <w:pPr>
        <w:spacing w:line="276" w:lineRule="auto"/>
        <w:jc w:val="both"/>
        <w:rPr>
          <w:rFonts w:ascii="Arial" w:hAnsi="Arial" w:cs="Arial"/>
          <w:szCs w:val="22"/>
        </w:rPr>
      </w:pPr>
    </w:p>
    <w:p w14:paraId="47ED8148" w14:textId="77777777" w:rsidR="007D7755" w:rsidRPr="004542B9" w:rsidRDefault="007D7755" w:rsidP="00371477">
      <w:pPr>
        <w:spacing w:line="276" w:lineRule="auto"/>
        <w:jc w:val="both"/>
        <w:rPr>
          <w:rFonts w:ascii="Arial" w:hAnsi="Arial" w:cs="Arial"/>
          <w:szCs w:val="22"/>
        </w:rPr>
      </w:pPr>
    </w:p>
    <w:p w14:paraId="443590B2" w14:textId="77777777" w:rsidR="007D7755" w:rsidRPr="004542B9" w:rsidRDefault="007D7755" w:rsidP="00371477">
      <w:pPr>
        <w:spacing w:line="276" w:lineRule="auto"/>
        <w:jc w:val="both"/>
        <w:rPr>
          <w:rFonts w:ascii="Arial" w:hAnsi="Arial" w:cs="Arial"/>
          <w:szCs w:val="22"/>
        </w:rPr>
      </w:pPr>
    </w:p>
    <w:p w14:paraId="1B79B4BA" w14:textId="77777777" w:rsidR="007D7755" w:rsidRPr="004542B9" w:rsidRDefault="007D7755" w:rsidP="00371477">
      <w:pPr>
        <w:spacing w:line="276" w:lineRule="auto"/>
        <w:jc w:val="both"/>
        <w:rPr>
          <w:rFonts w:ascii="Arial" w:hAnsi="Arial" w:cs="Arial"/>
          <w:szCs w:val="22"/>
        </w:rPr>
      </w:pPr>
    </w:p>
    <w:p w14:paraId="4D156707" w14:textId="77777777" w:rsidR="007D7755" w:rsidRPr="004542B9" w:rsidRDefault="007D7755" w:rsidP="00371477">
      <w:pPr>
        <w:spacing w:line="276" w:lineRule="auto"/>
        <w:jc w:val="both"/>
        <w:rPr>
          <w:rFonts w:ascii="Arial" w:hAnsi="Arial" w:cs="Arial"/>
          <w:szCs w:val="22"/>
        </w:rPr>
      </w:pPr>
    </w:p>
    <w:p w14:paraId="643B855D" w14:textId="77777777" w:rsidR="007D7755" w:rsidRPr="004542B9" w:rsidRDefault="007D7755" w:rsidP="00371477">
      <w:pPr>
        <w:spacing w:line="276" w:lineRule="auto"/>
        <w:jc w:val="both"/>
        <w:rPr>
          <w:rFonts w:ascii="Arial" w:hAnsi="Arial" w:cs="Arial"/>
          <w:szCs w:val="22"/>
        </w:rPr>
      </w:pPr>
    </w:p>
    <w:p w14:paraId="20BE55C5" w14:textId="77777777" w:rsidR="007D7755" w:rsidRPr="004542B9" w:rsidRDefault="007D7755" w:rsidP="00371477">
      <w:pPr>
        <w:spacing w:line="276" w:lineRule="auto"/>
        <w:jc w:val="both"/>
        <w:rPr>
          <w:rFonts w:ascii="Arial" w:hAnsi="Arial" w:cs="Arial"/>
          <w:szCs w:val="22"/>
        </w:rPr>
      </w:pPr>
    </w:p>
    <w:p w14:paraId="39F645EB" w14:textId="77777777" w:rsidR="007D7755" w:rsidRPr="004542B9" w:rsidRDefault="007D7755" w:rsidP="00371477">
      <w:pPr>
        <w:spacing w:line="276" w:lineRule="auto"/>
        <w:jc w:val="both"/>
        <w:rPr>
          <w:rFonts w:ascii="Arial" w:hAnsi="Arial" w:cs="Arial"/>
          <w:szCs w:val="22"/>
        </w:rPr>
      </w:pPr>
    </w:p>
    <w:p w14:paraId="2A333AA9" w14:textId="77777777" w:rsidR="00FC5E3E" w:rsidRPr="004542B9" w:rsidRDefault="00FC5E3E" w:rsidP="00371477">
      <w:pPr>
        <w:pStyle w:val="Heading1"/>
        <w:spacing w:line="276" w:lineRule="auto"/>
        <w:jc w:val="both"/>
        <w:rPr>
          <w:rFonts w:ascii="Arial" w:hAnsi="Arial" w:cs="Arial"/>
          <w:sz w:val="22"/>
          <w:szCs w:val="22"/>
        </w:rPr>
      </w:pPr>
      <w:bookmarkStart w:id="13" w:name="_Toc226110963"/>
      <w:r w:rsidRPr="004542B9">
        <w:rPr>
          <w:rFonts w:ascii="Arial" w:hAnsi="Arial" w:cs="Arial"/>
          <w:sz w:val="22"/>
          <w:szCs w:val="22"/>
        </w:rPr>
        <w:lastRenderedPageBreak/>
        <w:t>Market willingness and commercial potential</w:t>
      </w:r>
      <w:bookmarkEnd w:id="13"/>
      <w:r w:rsidRPr="004542B9">
        <w:rPr>
          <w:rFonts w:ascii="Arial" w:hAnsi="Arial" w:cs="Arial"/>
          <w:sz w:val="22"/>
          <w:szCs w:val="22"/>
        </w:rPr>
        <w:t xml:space="preserve"> </w:t>
      </w:r>
    </w:p>
    <w:p w14:paraId="0A5E4036" w14:textId="77777777" w:rsidR="00FC5E3E" w:rsidRPr="004542B9" w:rsidRDefault="00FC5E3E" w:rsidP="00371477">
      <w:pPr>
        <w:spacing w:before="80" w:after="80" w:line="276" w:lineRule="auto"/>
        <w:jc w:val="both"/>
        <w:rPr>
          <w:rFonts w:ascii="Arial" w:hAnsi="Arial" w:cs="Arial"/>
          <w:szCs w:val="22"/>
        </w:rPr>
      </w:pPr>
      <w:r w:rsidRPr="004542B9">
        <w:rPr>
          <w:rFonts w:ascii="Arial" w:eastAsia="Arial" w:hAnsi="Arial" w:cs="Arial"/>
          <w:color w:val="1A1A2E"/>
          <w:szCs w:val="22"/>
        </w:rPr>
        <w:t>Respondents were asked directly whether they would be willing to use a sleep-support application with the features described above. The results indicate a strong commercial opportunity:</w:t>
      </w:r>
    </w:p>
    <w:p w14:paraId="5CD210C9" w14:textId="77777777" w:rsidR="00FC5E3E" w:rsidRPr="004542B9" w:rsidRDefault="00FC5E3E" w:rsidP="00371477">
      <w:pPr>
        <w:spacing w:line="276" w:lineRule="auto"/>
        <w:jc w:val="both"/>
        <w:rPr>
          <w:rFonts w:ascii="Arial" w:hAnsi="Arial" w:cs="Arial"/>
          <w:szCs w:val="22"/>
        </w:rPr>
      </w:pPr>
    </w:p>
    <w:p w14:paraId="01DADF91" w14:textId="77777777" w:rsidR="00D437C4" w:rsidRPr="004542B9" w:rsidRDefault="00D437C4" w:rsidP="00371477">
      <w:pPr>
        <w:spacing w:line="276" w:lineRule="auto"/>
        <w:jc w:val="both"/>
        <w:rPr>
          <w:rFonts w:ascii="Arial" w:hAnsi="Arial" w:cs="Arial"/>
          <w:szCs w:val="22"/>
        </w:rPr>
      </w:pPr>
      <w:r w:rsidRPr="004542B9">
        <w:rPr>
          <w:rFonts w:ascii="Arial" w:hAnsi="Arial" w:cs="Arial"/>
          <w:szCs w:val="22"/>
        </w:rPr>
        <w:t>In terms of willingness to use such an app, a majority of respondents said they would be willing to try it. This indicates a strong potential interest in a sleep-support app, especially if it includes useful and relevant features.</w:t>
      </w:r>
    </w:p>
    <w:p w14:paraId="44BF6A68" w14:textId="77777777" w:rsidR="00D437C4" w:rsidRPr="004542B9" w:rsidRDefault="00D437C4" w:rsidP="00371477">
      <w:pPr>
        <w:spacing w:line="276" w:lineRule="auto"/>
        <w:jc w:val="both"/>
        <w:rPr>
          <w:rFonts w:ascii="Arial" w:hAnsi="Arial" w:cs="Arial"/>
          <w:szCs w:val="22"/>
        </w:rPr>
      </w:pPr>
    </w:p>
    <w:p w14:paraId="7E62027A" w14:textId="77777777" w:rsidR="0025345C" w:rsidRPr="004542B9" w:rsidRDefault="0025345C" w:rsidP="00371477">
      <w:pPr>
        <w:spacing w:line="276" w:lineRule="auto"/>
        <w:jc w:val="both"/>
        <w:rPr>
          <w:rFonts w:ascii="Arial" w:hAnsi="Arial" w:cs="Arial"/>
          <w:szCs w:val="22"/>
        </w:rPr>
      </w:pPr>
      <w:r w:rsidRPr="004542B9">
        <w:rPr>
          <w:rFonts w:ascii="Arial" w:hAnsi="Arial" w:cs="Arial"/>
          <w:szCs w:val="22"/>
        </w:rPr>
        <w:t>Figure 9. Respondent Willingness to Use a Sleep-Support App Application</w:t>
      </w:r>
    </w:p>
    <w:p w14:paraId="11060C57" w14:textId="77777777" w:rsidR="00052873" w:rsidRPr="004542B9" w:rsidRDefault="00052873" w:rsidP="00371477">
      <w:pPr>
        <w:spacing w:line="276" w:lineRule="auto"/>
        <w:jc w:val="both"/>
        <w:rPr>
          <w:rFonts w:ascii="Arial" w:hAnsi="Arial" w:cs="Arial"/>
          <w:szCs w:val="22"/>
        </w:rPr>
      </w:pPr>
      <w:r w:rsidRPr="004542B9">
        <w:rPr>
          <w:rFonts w:ascii="Arial" w:hAnsi="Arial" w:cs="Arial"/>
          <w:noProof/>
          <w:szCs w:val="22"/>
        </w:rPr>
        <w:drawing>
          <wp:inline distT="0" distB="0" distL="0" distR="0" wp14:anchorId="5ADF957F" wp14:editId="4E7703A6">
            <wp:extent cx="2521603" cy="1701201"/>
            <wp:effectExtent l="0" t="0" r="0" b="0"/>
            <wp:docPr id="54197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7847" name=""/>
                    <pic:cNvPicPr/>
                  </pic:nvPicPr>
                  <pic:blipFill>
                    <a:blip r:embed="rId16"/>
                    <a:stretch>
                      <a:fillRect/>
                    </a:stretch>
                  </pic:blipFill>
                  <pic:spPr>
                    <a:xfrm>
                      <a:off x="0" y="0"/>
                      <a:ext cx="2532083" cy="1708271"/>
                    </a:xfrm>
                    <a:prstGeom prst="rect">
                      <a:avLst/>
                    </a:prstGeom>
                  </pic:spPr>
                </pic:pic>
              </a:graphicData>
            </a:graphic>
          </wp:inline>
        </w:drawing>
      </w:r>
    </w:p>
    <w:p w14:paraId="30142F90" w14:textId="77777777" w:rsidR="00F21410" w:rsidRPr="004542B9" w:rsidRDefault="00F21410" w:rsidP="00371477">
      <w:pPr>
        <w:spacing w:line="276" w:lineRule="auto"/>
        <w:jc w:val="both"/>
        <w:rPr>
          <w:rFonts w:ascii="Arial" w:hAnsi="Arial" w:cs="Arial"/>
          <w:szCs w:val="22"/>
        </w:rPr>
      </w:pPr>
    </w:p>
    <w:p w14:paraId="3489404C" w14:textId="77777777" w:rsidR="007D7755" w:rsidRPr="004542B9" w:rsidRDefault="007D7755" w:rsidP="00371477">
      <w:pPr>
        <w:spacing w:line="276" w:lineRule="auto"/>
        <w:jc w:val="both"/>
        <w:rPr>
          <w:rFonts w:ascii="Arial" w:hAnsi="Arial" w:cs="Arial"/>
          <w:szCs w:val="22"/>
        </w:rPr>
      </w:pPr>
    </w:p>
    <w:p w14:paraId="169FCAFE" w14:textId="77777777" w:rsidR="007D7755" w:rsidRPr="004542B9" w:rsidRDefault="007D7755" w:rsidP="00371477">
      <w:pPr>
        <w:spacing w:line="276" w:lineRule="auto"/>
        <w:jc w:val="both"/>
        <w:rPr>
          <w:rFonts w:ascii="Arial" w:hAnsi="Arial" w:cs="Arial"/>
          <w:szCs w:val="22"/>
        </w:rPr>
      </w:pPr>
    </w:p>
    <w:p w14:paraId="2511C29B" w14:textId="77777777" w:rsidR="007D7755" w:rsidRPr="004542B9" w:rsidRDefault="007D7755" w:rsidP="00371477">
      <w:pPr>
        <w:spacing w:line="276" w:lineRule="auto"/>
        <w:jc w:val="both"/>
        <w:rPr>
          <w:rFonts w:ascii="Arial" w:hAnsi="Arial" w:cs="Arial"/>
          <w:szCs w:val="22"/>
        </w:rPr>
      </w:pPr>
    </w:p>
    <w:p w14:paraId="7994A120" w14:textId="77777777" w:rsidR="007D7755" w:rsidRPr="004542B9" w:rsidRDefault="007D7755" w:rsidP="00371477">
      <w:pPr>
        <w:spacing w:line="276" w:lineRule="auto"/>
        <w:jc w:val="both"/>
        <w:rPr>
          <w:rFonts w:ascii="Arial" w:hAnsi="Arial" w:cs="Arial"/>
          <w:szCs w:val="22"/>
        </w:rPr>
      </w:pPr>
    </w:p>
    <w:p w14:paraId="6A598B41" w14:textId="77777777" w:rsidR="007D7755" w:rsidRPr="004542B9" w:rsidRDefault="007D7755" w:rsidP="00371477">
      <w:pPr>
        <w:spacing w:line="276" w:lineRule="auto"/>
        <w:jc w:val="both"/>
        <w:rPr>
          <w:rFonts w:ascii="Arial" w:hAnsi="Arial" w:cs="Arial"/>
          <w:szCs w:val="22"/>
        </w:rPr>
      </w:pPr>
    </w:p>
    <w:p w14:paraId="6A3E16AD" w14:textId="77777777" w:rsidR="007D7755" w:rsidRPr="004542B9" w:rsidRDefault="007D7755" w:rsidP="00371477">
      <w:pPr>
        <w:spacing w:line="276" w:lineRule="auto"/>
        <w:jc w:val="both"/>
        <w:rPr>
          <w:rFonts w:ascii="Arial" w:hAnsi="Arial" w:cs="Arial"/>
          <w:szCs w:val="22"/>
        </w:rPr>
      </w:pPr>
    </w:p>
    <w:p w14:paraId="5747A49A" w14:textId="77777777" w:rsidR="007D7755" w:rsidRPr="004542B9" w:rsidRDefault="007D7755" w:rsidP="00371477">
      <w:pPr>
        <w:spacing w:line="276" w:lineRule="auto"/>
        <w:jc w:val="both"/>
        <w:rPr>
          <w:rFonts w:ascii="Arial" w:hAnsi="Arial" w:cs="Arial"/>
          <w:szCs w:val="22"/>
        </w:rPr>
      </w:pPr>
    </w:p>
    <w:p w14:paraId="53F9937B" w14:textId="77777777" w:rsidR="007D7755" w:rsidRPr="004542B9" w:rsidRDefault="007D7755" w:rsidP="00371477">
      <w:pPr>
        <w:spacing w:line="276" w:lineRule="auto"/>
        <w:jc w:val="both"/>
        <w:rPr>
          <w:rFonts w:ascii="Arial" w:hAnsi="Arial" w:cs="Arial"/>
          <w:szCs w:val="22"/>
        </w:rPr>
      </w:pPr>
    </w:p>
    <w:p w14:paraId="585C1E3A" w14:textId="77777777" w:rsidR="007D7755" w:rsidRPr="004542B9" w:rsidRDefault="007D7755" w:rsidP="00371477">
      <w:pPr>
        <w:spacing w:line="276" w:lineRule="auto"/>
        <w:jc w:val="both"/>
        <w:rPr>
          <w:rFonts w:ascii="Arial" w:hAnsi="Arial" w:cs="Arial"/>
          <w:szCs w:val="22"/>
        </w:rPr>
      </w:pPr>
    </w:p>
    <w:p w14:paraId="4BFD5B34" w14:textId="77777777" w:rsidR="007D7755" w:rsidRPr="004542B9" w:rsidRDefault="007D7755" w:rsidP="00371477">
      <w:pPr>
        <w:spacing w:line="276" w:lineRule="auto"/>
        <w:jc w:val="both"/>
        <w:rPr>
          <w:rFonts w:ascii="Arial" w:hAnsi="Arial" w:cs="Arial"/>
          <w:szCs w:val="22"/>
        </w:rPr>
      </w:pPr>
    </w:p>
    <w:p w14:paraId="4F98D0D4" w14:textId="77777777" w:rsidR="007D7755" w:rsidRPr="004542B9" w:rsidRDefault="007D7755" w:rsidP="00371477">
      <w:pPr>
        <w:spacing w:line="276" w:lineRule="auto"/>
        <w:jc w:val="both"/>
        <w:rPr>
          <w:rFonts w:ascii="Arial" w:hAnsi="Arial" w:cs="Arial"/>
          <w:szCs w:val="22"/>
        </w:rPr>
      </w:pPr>
    </w:p>
    <w:p w14:paraId="667854CA" w14:textId="77777777" w:rsidR="007D7755" w:rsidRPr="004542B9" w:rsidRDefault="007D7755" w:rsidP="00371477">
      <w:pPr>
        <w:spacing w:line="276" w:lineRule="auto"/>
        <w:jc w:val="both"/>
        <w:rPr>
          <w:rFonts w:ascii="Arial" w:hAnsi="Arial" w:cs="Arial"/>
          <w:szCs w:val="22"/>
        </w:rPr>
      </w:pPr>
    </w:p>
    <w:p w14:paraId="3CD39A99" w14:textId="77777777" w:rsidR="007D7755" w:rsidRPr="004542B9" w:rsidRDefault="007D7755" w:rsidP="00371477">
      <w:pPr>
        <w:spacing w:line="276" w:lineRule="auto"/>
        <w:jc w:val="both"/>
        <w:rPr>
          <w:rFonts w:ascii="Arial" w:hAnsi="Arial" w:cs="Arial"/>
          <w:szCs w:val="22"/>
        </w:rPr>
      </w:pPr>
    </w:p>
    <w:p w14:paraId="544AD095" w14:textId="77777777" w:rsidR="007D7755" w:rsidRPr="004542B9" w:rsidRDefault="007D7755" w:rsidP="00371477">
      <w:pPr>
        <w:spacing w:line="276" w:lineRule="auto"/>
        <w:jc w:val="both"/>
        <w:rPr>
          <w:rFonts w:ascii="Arial" w:hAnsi="Arial" w:cs="Arial"/>
          <w:szCs w:val="22"/>
        </w:rPr>
      </w:pPr>
    </w:p>
    <w:p w14:paraId="11716582" w14:textId="77777777" w:rsidR="00E3219C" w:rsidRPr="004542B9" w:rsidRDefault="00E3219C" w:rsidP="00371477">
      <w:pPr>
        <w:pStyle w:val="Heading1"/>
        <w:spacing w:line="276" w:lineRule="auto"/>
        <w:jc w:val="both"/>
        <w:rPr>
          <w:rFonts w:ascii="Arial" w:hAnsi="Arial" w:cs="Arial"/>
          <w:sz w:val="22"/>
          <w:szCs w:val="22"/>
        </w:rPr>
      </w:pPr>
      <w:bookmarkStart w:id="14" w:name="_Toc226110964"/>
      <w:r w:rsidRPr="004542B9">
        <w:rPr>
          <w:rFonts w:ascii="Arial" w:hAnsi="Arial" w:cs="Arial"/>
          <w:sz w:val="22"/>
          <w:szCs w:val="22"/>
        </w:rPr>
        <w:lastRenderedPageBreak/>
        <w:t>Proposed Solution</w:t>
      </w:r>
      <w:bookmarkEnd w:id="14"/>
    </w:p>
    <w:p w14:paraId="464FD690" w14:textId="77777777" w:rsidR="0054700C" w:rsidRPr="004542B9" w:rsidRDefault="00CB3BA3"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The findings identify the opportunities to develop digital solutions addressing sleep and lifestyle habits in Bhutan. In particular, the strong influence of work, screen-use before sleep and sleep patterns on sleep quality and daytime energy highlights the need for an integrated, user-friendly solution.</w:t>
      </w:r>
    </w:p>
    <w:p w14:paraId="7FE71DD6" w14:textId="77777777" w:rsidR="003547BC" w:rsidRPr="004542B9" w:rsidRDefault="0054700C"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Based on these insights, the following commercially viable product solutions are proposed:</w:t>
      </w:r>
    </w:p>
    <w:p w14:paraId="49B111AF" w14:textId="77777777" w:rsidR="00D632A1" w:rsidRDefault="00052873"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1. Benchmarking Platform (Comparison Tool)</w:t>
      </w:r>
    </w:p>
    <w:p w14:paraId="5B7F0174" w14:textId="10AFF75B" w:rsidR="00BE3555" w:rsidRPr="004542B9" w:rsidRDefault="00BE3555"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A website can allow users to: </w:t>
      </w:r>
    </w:p>
    <w:p w14:paraId="32679981" w14:textId="77777777" w:rsidR="00BE3555" w:rsidRPr="004542B9" w:rsidRDefault="00BE3555" w:rsidP="00371477">
      <w:pPr>
        <w:numPr>
          <w:ilvl w:val="0"/>
          <w:numId w:val="7"/>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Compare their habits (sleep, screen time, work hours) with others </w:t>
      </w:r>
    </w:p>
    <w:p w14:paraId="4B78C5F3" w14:textId="77777777" w:rsidR="00BE3555" w:rsidRPr="004542B9" w:rsidRDefault="00BE3555" w:rsidP="00371477">
      <w:pPr>
        <w:numPr>
          <w:ilvl w:val="0"/>
          <w:numId w:val="7"/>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See whether they are above or below average</w:t>
      </w:r>
    </w:p>
    <w:p w14:paraId="734EDE2E" w14:textId="77777777" w:rsidR="00BE3555" w:rsidRPr="004542B9" w:rsidRDefault="00BE3555" w:rsidP="00371477">
      <w:pPr>
        <w:numPr>
          <w:ilvl w:val="0"/>
          <w:numId w:val="7"/>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Insights into how their habits relate to overall wellbeing </w:t>
      </w:r>
    </w:p>
    <w:p w14:paraId="48BB1446" w14:textId="67C664B7" w:rsidR="00BE3555" w:rsidRPr="004542B9" w:rsidRDefault="00BE3555"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Value: This platform enhances user awareness and engagement by providing social and data-driven comparisons. It encourages behavior change by helping users understand their relative position and motivating them to improve.</w:t>
      </w:r>
    </w:p>
    <w:p w14:paraId="4C059D97" w14:textId="77777777" w:rsidR="00052873" w:rsidRPr="004542B9" w:rsidRDefault="00BE3555"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2. Sleep and Lifestyle Management Mobile Application</w:t>
      </w:r>
    </w:p>
    <w:p w14:paraId="0E7B93BC" w14:textId="77777777" w:rsidR="00052873" w:rsidRPr="004542B9" w:rsidRDefault="00052873" w:rsidP="00371477">
      <w:pPr>
        <w:numPr>
          <w:ilvl w:val="0"/>
          <w:numId w:val="6"/>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A mobile app can help users: </w:t>
      </w:r>
    </w:p>
    <w:p w14:paraId="35DF39A9" w14:textId="77777777" w:rsidR="00052873" w:rsidRPr="004542B9" w:rsidRDefault="00052873" w:rsidP="00371477">
      <w:pPr>
        <w:numPr>
          <w:ilvl w:val="0"/>
          <w:numId w:val="6"/>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Track sleep patterns </w:t>
      </w:r>
    </w:p>
    <w:p w14:paraId="4FB3E23C" w14:textId="77777777" w:rsidR="00052873" w:rsidRPr="004542B9" w:rsidRDefault="00052873" w:rsidP="00371477">
      <w:pPr>
        <w:numPr>
          <w:ilvl w:val="0"/>
          <w:numId w:val="6"/>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Monitor screen use before bedtime </w:t>
      </w:r>
    </w:p>
    <w:p w14:paraId="42FAE978" w14:textId="77777777" w:rsidR="00052873" w:rsidRPr="004542B9" w:rsidRDefault="00052873" w:rsidP="00371477">
      <w:pPr>
        <w:numPr>
          <w:ilvl w:val="0"/>
          <w:numId w:val="6"/>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Receive personalized recommendations </w:t>
      </w:r>
    </w:p>
    <w:p w14:paraId="34E386C6" w14:textId="4112B6F1" w:rsidR="00BE3555" w:rsidRPr="004542B9" w:rsidRDefault="00052873"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Value: This solution provides users with practical, data-driven insights to improve sleep quality and daytime energy. By combining multiple lifestyle factors into a single platform, the app offers a more comprehensive and personalized approach compared to existing solutions.</w:t>
      </w:r>
    </w:p>
    <w:p w14:paraId="17B625AF" w14:textId="77777777" w:rsidR="008B070C" w:rsidRPr="004542B9" w:rsidRDefault="008B070C" w:rsidP="00371477">
      <w:pPr>
        <w:spacing w:before="100" w:beforeAutospacing="1" w:after="100" w:afterAutospacing="1" w:line="276" w:lineRule="auto"/>
        <w:jc w:val="both"/>
        <w:rPr>
          <w:rFonts w:ascii="Arial" w:eastAsia="Times New Roman" w:hAnsi="Arial" w:cs="Arial"/>
          <w:b/>
          <w:bCs/>
          <w:kern w:val="0"/>
          <w:szCs w:val="22"/>
          <w14:ligatures w14:val="none"/>
        </w:rPr>
      </w:pPr>
      <w:r w:rsidRPr="004542B9">
        <w:rPr>
          <w:rFonts w:ascii="Arial" w:eastAsia="Times New Roman" w:hAnsi="Arial" w:cs="Arial"/>
          <w:b/>
          <w:bCs/>
          <w:kern w:val="0"/>
          <w:szCs w:val="22"/>
          <w14:ligatures w14:val="none"/>
        </w:rPr>
        <w:t>Future Development Potential</w:t>
      </w:r>
    </w:p>
    <w:p w14:paraId="41D0768D" w14:textId="77777777" w:rsidR="008B070C" w:rsidRPr="004542B9" w:rsidRDefault="008B070C"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In the later stages, SomPel Tech can expand its offerings by introducing a “Healthy Habit Creator”, a behavior-change tool designed to:</w:t>
      </w:r>
    </w:p>
    <w:p w14:paraId="7560E01A" w14:textId="77777777" w:rsidR="008B070C" w:rsidRPr="004542B9" w:rsidRDefault="008B070C" w:rsidP="00371477">
      <w:pPr>
        <w:numPr>
          <w:ilvl w:val="0"/>
          <w:numId w:val="42"/>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Support goal-setting and habit formation </w:t>
      </w:r>
    </w:p>
    <w:p w14:paraId="20824054" w14:textId="77777777" w:rsidR="008B070C" w:rsidRPr="004542B9" w:rsidRDefault="008B070C" w:rsidP="00371477">
      <w:pPr>
        <w:numPr>
          <w:ilvl w:val="0"/>
          <w:numId w:val="42"/>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Provide reminders and progress tracking </w:t>
      </w:r>
    </w:p>
    <w:p w14:paraId="3FEAAC29" w14:textId="77777777" w:rsidR="008B070C" w:rsidRPr="004542B9" w:rsidRDefault="008B070C" w:rsidP="00371477">
      <w:pPr>
        <w:numPr>
          <w:ilvl w:val="0"/>
          <w:numId w:val="42"/>
        </w:num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 xml:space="preserve">Guide users in building consistent daily routines </w:t>
      </w:r>
    </w:p>
    <w:p w14:paraId="04CA0973" w14:textId="3ED9C0A0" w:rsidR="008B070C" w:rsidRPr="004542B9" w:rsidRDefault="008B070C" w:rsidP="00371477">
      <w:pPr>
        <w:spacing w:before="100" w:beforeAutospacing="1" w:after="100" w:afterAutospacing="1"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This feature will strengthen long-term user engagement and improve sustained behavior change, once the core mobile application and benchmarking platform are fully established.</w:t>
      </w:r>
    </w:p>
    <w:p w14:paraId="55D93A06" w14:textId="77777777" w:rsidR="00E3219C" w:rsidRPr="004542B9" w:rsidRDefault="00E3219C" w:rsidP="00371477">
      <w:pPr>
        <w:pStyle w:val="Heading1"/>
        <w:spacing w:line="276" w:lineRule="auto"/>
        <w:jc w:val="both"/>
        <w:rPr>
          <w:rFonts w:ascii="Arial" w:hAnsi="Arial" w:cs="Arial"/>
          <w:sz w:val="22"/>
          <w:szCs w:val="22"/>
        </w:rPr>
      </w:pPr>
      <w:bookmarkStart w:id="15" w:name="_Toc226110965"/>
      <w:r w:rsidRPr="004542B9">
        <w:rPr>
          <w:rFonts w:ascii="Arial" w:hAnsi="Arial" w:cs="Arial"/>
          <w:sz w:val="22"/>
          <w:szCs w:val="22"/>
        </w:rPr>
        <w:lastRenderedPageBreak/>
        <w:t>Go-to-Market Strategy</w:t>
      </w:r>
      <w:bookmarkEnd w:id="15"/>
    </w:p>
    <w:p w14:paraId="0993C955"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SomPel Tech will focus on introducing its product in a simple and practical way, starting with users who are most likely to benefit from it. The main target users are students, working professionals, and smartphone users who often experience sleep problems due to screen use and busy schedules.</w:t>
      </w:r>
    </w:p>
    <w:p w14:paraId="059F6A7E"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The product will be launched in phases. First, the benchmarking platform (comparison tool) will be introduced as a website where users can compare their habits such as sleep, screen time, and work hours with those of others. It will also allow users to see whether they are above or below average and understand how their habits relate to overall wellbeing. In addition, the platform will provide basic personalized recommendations based on users’ data. This will help increase awareness, offer guidance, and encourage users to improve their behavior.</w:t>
      </w:r>
    </w:p>
    <w:p w14:paraId="4FC5287B"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Afterward, a sleep and lifestyle management mobile application will be developed and launched. The app will allow users to track their sleep patterns, monitor screen use before bedtime, and view simple statistics along with personalized recommendations. By combining multiple lifestyle factors in one place, the app will provide practical and continuous support to improve sleep quality and daily energy.</w:t>
      </w:r>
    </w:p>
    <w:p w14:paraId="59AEE62D"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Later, more advanced features, such as habit-building tools, can be added to further support long-term behavior change. However, these advanced features may not be fully developed by June 12 and will be part of future improvements.</w:t>
      </w:r>
    </w:p>
    <w:p w14:paraId="25C130FA"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To reach users, SomPel Tech will primarily use social media platforms such as Facebook, Instagram, and TikTok to raise awareness about sleep and wellbeing. Simple and relatable content, such as tips for better sleep and the effects of screen use, will be shared to attract users. In addition, collaborations with schools, colleges, and workplaces can help introduce the app to a wider audience.</w:t>
      </w:r>
    </w:p>
    <w:p w14:paraId="7F80BE7C" w14:textId="77777777" w:rsidR="00ED03F4" w:rsidRPr="004542B9" w:rsidRDefault="00ED03F4" w:rsidP="00371477">
      <w:pPr>
        <w:spacing w:line="276" w:lineRule="auto"/>
        <w:jc w:val="both"/>
        <w:rPr>
          <w:rFonts w:ascii="Arial" w:hAnsi="Arial" w:cs="Arial"/>
          <w:szCs w:val="22"/>
        </w:rPr>
      </w:pPr>
      <w:r w:rsidRPr="004542B9">
        <w:rPr>
          <w:rFonts w:ascii="Arial" w:hAnsi="Arial" w:cs="Arial"/>
          <w:szCs w:val="22"/>
        </w:rPr>
        <w:t>Overall, the strategy is to start small, build trust with users, and gradually grow by improving the product based on user needs and feedback.</w:t>
      </w:r>
    </w:p>
    <w:p w14:paraId="7F455B76" w14:textId="77777777" w:rsidR="00024661" w:rsidRPr="004542B9" w:rsidRDefault="00024661" w:rsidP="00371477">
      <w:pPr>
        <w:spacing w:line="276" w:lineRule="auto"/>
        <w:jc w:val="both"/>
        <w:rPr>
          <w:rFonts w:ascii="Arial" w:hAnsi="Arial" w:cs="Arial"/>
          <w:szCs w:val="22"/>
        </w:rPr>
      </w:pPr>
    </w:p>
    <w:p w14:paraId="0800DF3E" w14:textId="77777777" w:rsidR="00024661" w:rsidRPr="004542B9" w:rsidRDefault="00024661" w:rsidP="00371477">
      <w:pPr>
        <w:spacing w:line="276" w:lineRule="auto"/>
        <w:jc w:val="both"/>
        <w:rPr>
          <w:rFonts w:ascii="Arial" w:hAnsi="Arial" w:cs="Arial"/>
          <w:szCs w:val="22"/>
        </w:rPr>
      </w:pPr>
    </w:p>
    <w:p w14:paraId="748A366C" w14:textId="77777777" w:rsidR="00024661" w:rsidRPr="004542B9" w:rsidRDefault="00024661" w:rsidP="00371477">
      <w:pPr>
        <w:spacing w:line="276" w:lineRule="auto"/>
        <w:jc w:val="both"/>
        <w:rPr>
          <w:rFonts w:ascii="Arial" w:hAnsi="Arial" w:cs="Arial"/>
          <w:szCs w:val="22"/>
        </w:rPr>
      </w:pPr>
    </w:p>
    <w:p w14:paraId="655D6679" w14:textId="77777777" w:rsidR="00024661" w:rsidRPr="004542B9" w:rsidRDefault="00024661" w:rsidP="00371477">
      <w:pPr>
        <w:spacing w:line="276" w:lineRule="auto"/>
        <w:jc w:val="both"/>
        <w:rPr>
          <w:rFonts w:ascii="Arial" w:hAnsi="Arial" w:cs="Arial"/>
          <w:szCs w:val="22"/>
        </w:rPr>
      </w:pPr>
    </w:p>
    <w:p w14:paraId="646849D0" w14:textId="77777777" w:rsidR="00024661" w:rsidRPr="004542B9" w:rsidRDefault="00024661" w:rsidP="00371477">
      <w:pPr>
        <w:spacing w:line="276" w:lineRule="auto"/>
        <w:jc w:val="both"/>
        <w:rPr>
          <w:rFonts w:ascii="Arial" w:hAnsi="Arial" w:cs="Arial"/>
          <w:szCs w:val="22"/>
        </w:rPr>
      </w:pPr>
    </w:p>
    <w:p w14:paraId="1E1F3978" w14:textId="77777777" w:rsidR="00024661" w:rsidRPr="004542B9" w:rsidRDefault="00024661" w:rsidP="00371477">
      <w:pPr>
        <w:spacing w:line="276" w:lineRule="auto"/>
        <w:jc w:val="both"/>
        <w:rPr>
          <w:rFonts w:ascii="Arial" w:hAnsi="Arial" w:cs="Arial"/>
          <w:szCs w:val="22"/>
        </w:rPr>
      </w:pPr>
    </w:p>
    <w:p w14:paraId="4499166B" w14:textId="77777777" w:rsidR="00024661" w:rsidRPr="004542B9" w:rsidRDefault="00024661" w:rsidP="00371477">
      <w:pPr>
        <w:spacing w:line="276" w:lineRule="auto"/>
        <w:jc w:val="both"/>
        <w:rPr>
          <w:rFonts w:ascii="Arial" w:hAnsi="Arial" w:cs="Arial"/>
          <w:szCs w:val="22"/>
        </w:rPr>
      </w:pPr>
    </w:p>
    <w:p w14:paraId="2CB3AD93" w14:textId="77777777" w:rsidR="00024661" w:rsidRPr="004542B9" w:rsidRDefault="00024661" w:rsidP="00371477">
      <w:pPr>
        <w:spacing w:line="276" w:lineRule="auto"/>
        <w:jc w:val="both"/>
        <w:rPr>
          <w:rFonts w:ascii="Arial" w:hAnsi="Arial" w:cs="Arial"/>
          <w:szCs w:val="22"/>
        </w:rPr>
      </w:pPr>
    </w:p>
    <w:p w14:paraId="3630EE7C" w14:textId="77777777" w:rsidR="00024661" w:rsidRPr="004542B9" w:rsidRDefault="00024661" w:rsidP="00371477">
      <w:pPr>
        <w:spacing w:line="276" w:lineRule="auto"/>
        <w:jc w:val="both"/>
        <w:rPr>
          <w:rFonts w:ascii="Arial" w:hAnsi="Arial" w:cs="Arial"/>
          <w:szCs w:val="22"/>
        </w:rPr>
      </w:pPr>
    </w:p>
    <w:p w14:paraId="091888D2" w14:textId="77777777" w:rsidR="00E3219C" w:rsidRPr="004542B9" w:rsidRDefault="00E3219C" w:rsidP="00371477">
      <w:pPr>
        <w:pStyle w:val="Heading1"/>
        <w:spacing w:line="276" w:lineRule="auto"/>
        <w:jc w:val="both"/>
        <w:rPr>
          <w:rFonts w:ascii="Arial" w:hAnsi="Arial" w:cs="Arial"/>
          <w:sz w:val="22"/>
          <w:szCs w:val="22"/>
        </w:rPr>
      </w:pPr>
      <w:bookmarkStart w:id="16" w:name="_Toc226110966"/>
      <w:r w:rsidRPr="004542B9">
        <w:rPr>
          <w:rFonts w:ascii="Arial" w:hAnsi="Arial" w:cs="Arial"/>
          <w:sz w:val="22"/>
          <w:szCs w:val="22"/>
        </w:rPr>
        <w:lastRenderedPageBreak/>
        <w:t>Risk Register</w:t>
      </w:r>
      <w:bookmarkEnd w:id="16"/>
    </w:p>
    <w:p w14:paraId="5735C928" w14:textId="77777777" w:rsidR="00CB7397" w:rsidRPr="004542B9" w:rsidRDefault="0024106C" w:rsidP="00371477">
      <w:pPr>
        <w:numPr>
          <w:ilvl w:val="0"/>
          <w:numId w:val="44"/>
        </w:numPr>
        <w:spacing w:after="0"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Low User Adoption</w:t>
      </w:r>
    </w:p>
    <w:p w14:paraId="71ACBD39" w14:textId="77777777" w:rsidR="00344088" w:rsidRPr="004542B9" w:rsidRDefault="0024106C" w:rsidP="00371477">
      <w:pPr>
        <w:spacing w:after="0" w:line="276" w:lineRule="auto"/>
        <w:jc w:val="both"/>
        <w:rPr>
          <w:rFonts w:ascii="Arial" w:eastAsia="Times New Roman" w:hAnsi="Arial" w:cs="Arial"/>
          <w:i/>
          <w:iCs/>
          <w:kern w:val="0"/>
          <w:szCs w:val="22"/>
          <w14:ligatures w14:val="none"/>
        </w:rPr>
      </w:pPr>
      <w:r w:rsidRPr="004542B9">
        <w:rPr>
          <w:rFonts w:ascii="Arial" w:eastAsia="Times New Roman" w:hAnsi="Arial" w:cs="Arial"/>
          <w:kern w:val="0"/>
          <w:szCs w:val="22"/>
          <w14:ligatures w14:val="none"/>
        </w:rPr>
        <w:t>Users may be hesitant to adopt a new application due to lack of awareness or resistance to changing habits. This could limit the growth and effectiveness of SomPel Tech.</w:t>
      </w:r>
      <w:r w:rsidRPr="004542B9">
        <w:rPr>
          <w:rFonts w:ascii="Arial" w:eastAsia="Times New Roman" w:hAnsi="Arial" w:cs="Arial"/>
          <w:kern w:val="0"/>
          <w:szCs w:val="22"/>
          <w14:ligatures w14:val="none"/>
        </w:rPr>
        <w:br/>
      </w:r>
    </w:p>
    <w:p w14:paraId="0D4597D0" w14:textId="7663E748" w:rsidR="0024106C" w:rsidRPr="004542B9" w:rsidRDefault="0024106C" w:rsidP="00371477">
      <w:pPr>
        <w:spacing w:after="0" w:line="276" w:lineRule="auto"/>
        <w:jc w:val="both"/>
        <w:rPr>
          <w:rFonts w:ascii="Arial" w:eastAsia="Times New Roman" w:hAnsi="Arial" w:cs="Arial"/>
          <w:kern w:val="0"/>
          <w:szCs w:val="22"/>
          <w14:ligatures w14:val="none"/>
        </w:rPr>
      </w:pPr>
      <w:r w:rsidRPr="004542B9">
        <w:rPr>
          <w:rFonts w:ascii="Arial" w:eastAsia="Times New Roman" w:hAnsi="Arial" w:cs="Arial"/>
          <w:i/>
          <w:iCs/>
          <w:kern w:val="0"/>
          <w:szCs w:val="22"/>
          <w14:ligatures w14:val="none"/>
        </w:rPr>
        <w:t>Mitigation:</w:t>
      </w:r>
      <w:r w:rsidRPr="004542B9">
        <w:rPr>
          <w:rFonts w:ascii="Arial" w:eastAsia="Times New Roman" w:hAnsi="Arial" w:cs="Arial"/>
          <w:kern w:val="0"/>
          <w:szCs w:val="22"/>
          <w14:ligatures w14:val="none"/>
        </w:rPr>
        <w:t xml:space="preserve"> Conduct awareness campaigns, provide simple and user-friendly features, and collaborate with schools and workplaces to increase exposure and trust. </w:t>
      </w:r>
    </w:p>
    <w:p w14:paraId="41DDD0E4" w14:textId="77777777" w:rsidR="002D45FE" w:rsidRPr="004542B9" w:rsidRDefault="002D45FE" w:rsidP="00371477">
      <w:pPr>
        <w:spacing w:after="0" w:line="276" w:lineRule="auto"/>
        <w:jc w:val="both"/>
        <w:rPr>
          <w:rFonts w:ascii="Arial" w:eastAsia="Times New Roman" w:hAnsi="Arial" w:cs="Arial"/>
          <w:kern w:val="0"/>
          <w:szCs w:val="22"/>
          <w14:ligatures w14:val="none"/>
        </w:rPr>
      </w:pPr>
    </w:p>
    <w:p w14:paraId="03265367" w14:textId="77777777" w:rsidR="00344088" w:rsidRPr="004542B9" w:rsidRDefault="0024106C" w:rsidP="00F14BFD">
      <w:pPr>
        <w:numPr>
          <w:ilvl w:val="0"/>
          <w:numId w:val="44"/>
        </w:numPr>
        <w:spacing w:after="0" w:line="276" w:lineRule="auto"/>
        <w:rPr>
          <w:rFonts w:ascii="Arial" w:eastAsia="Times New Roman" w:hAnsi="Arial" w:cs="Arial"/>
          <w:kern w:val="0"/>
          <w:szCs w:val="22"/>
          <w14:ligatures w14:val="none"/>
        </w:rPr>
      </w:pPr>
      <w:r w:rsidRPr="004542B9">
        <w:rPr>
          <w:rFonts w:ascii="Arial" w:eastAsia="Times New Roman" w:hAnsi="Arial" w:cs="Arial"/>
          <w:kern w:val="0"/>
          <w:szCs w:val="22"/>
          <w14:ligatures w14:val="none"/>
        </w:rPr>
        <w:t>Privacy Concerns</w:t>
      </w:r>
    </w:p>
    <w:p w14:paraId="6ED94CB3" w14:textId="77777777" w:rsidR="00344088" w:rsidRPr="004542B9" w:rsidRDefault="0024106C" w:rsidP="00371477">
      <w:pPr>
        <w:spacing w:after="0" w:line="276" w:lineRule="auto"/>
        <w:jc w:val="both"/>
        <w:rPr>
          <w:rFonts w:ascii="Arial" w:eastAsia="Times New Roman" w:hAnsi="Arial" w:cs="Arial"/>
          <w:i/>
          <w:iCs/>
          <w:kern w:val="0"/>
          <w:szCs w:val="22"/>
          <w14:ligatures w14:val="none"/>
        </w:rPr>
      </w:pPr>
      <w:r w:rsidRPr="004542B9">
        <w:rPr>
          <w:rFonts w:ascii="Arial" w:eastAsia="Times New Roman" w:hAnsi="Arial" w:cs="Arial"/>
          <w:kern w:val="0"/>
          <w:szCs w:val="22"/>
          <w14:ligatures w14:val="none"/>
        </w:rPr>
        <w:t>Users may be reluctant to share personal data such as sleep patterns, screen time, and daily habits due to privacy concerns.</w:t>
      </w:r>
      <w:r w:rsidRPr="004542B9">
        <w:rPr>
          <w:rFonts w:ascii="Arial" w:eastAsia="Times New Roman" w:hAnsi="Arial" w:cs="Arial"/>
          <w:kern w:val="0"/>
          <w:szCs w:val="22"/>
          <w14:ligatures w14:val="none"/>
        </w:rPr>
        <w:br/>
      </w:r>
    </w:p>
    <w:p w14:paraId="75A39BDB" w14:textId="0AE42E85" w:rsidR="0024106C" w:rsidRPr="004542B9" w:rsidRDefault="0024106C" w:rsidP="00371477">
      <w:pPr>
        <w:spacing w:after="0" w:line="276" w:lineRule="auto"/>
        <w:jc w:val="both"/>
        <w:rPr>
          <w:rFonts w:ascii="Arial" w:eastAsia="Times New Roman" w:hAnsi="Arial" w:cs="Arial"/>
          <w:kern w:val="0"/>
          <w:szCs w:val="22"/>
          <w14:ligatures w14:val="none"/>
        </w:rPr>
      </w:pPr>
      <w:r w:rsidRPr="004542B9">
        <w:rPr>
          <w:rFonts w:ascii="Arial" w:eastAsia="Times New Roman" w:hAnsi="Arial" w:cs="Arial"/>
          <w:i/>
          <w:iCs/>
          <w:kern w:val="0"/>
          <w:szCs w:val="22"/>
          <w14:ligatures w14:val="none"/>
        </w:rPr>
        <w:t>Mitigation:</w:t>
      </w:r>
      <w:r w:rsidRPr="004542B9">
        <w:rPr>
          <w:rFonts w:ascii="Arial" w:eastAsia="Times New Roman" w:hAnsi="Arial" w:cs="Arial"/>
          <w:kern w:val="0"/>
          <w:szCs w:val="22"/>
          <w14:ligatures w14:val="none"/>
        </w:rPr>
        <w:t xml:space="preserve"> Implement strong data protection measures, anonymize user data, and clearly communicate privacy policies to build trust with users. </w:t>
      </w:r>
    </w:p>
    <w:p w14:paraId="209F2961" w14:textId="77777777" w:rsidR="0024106C" w:rsidRPr="004542B9" w:rsidRDefault="0024106C" w:rsidP="00371477">
      <w:pPr>
        <w:spacing w:after="0" w:line="276" w:lineRule="auto"/>
        <w:jc w:val="both"/>
        <w:rPr>
          <w:rFonts w:ascii="Arial" w:eastAsia="Times New Roman" w:hAnsi="Arial" w:cs="Arial"/>
          <w:kern w:val="0"/>
          <w:szCs w:val="22"/>
          <w14:ligatures w14:val="none"/>
        </w:rPr>
      </w:pPr>
    </w:p>
    <w:p w14:paraId="18189EDE" w14:textId="77777777" w:rsidR="00344088" w:rsidRPr="004542B9" w:rsidRDefault="0024106C" w:rsidP="00371477">
      <w:pPr>
        <w:numPr>
          <w:ilvl w:val="0"/>
          <w:numId w:val="44"/>
        </w:numPr>
        <w:spacing w:after="0"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Limited Resources (Financial &amp; Technical)</w:t>
      </w:r>
    </w:p>
    <w:p w14:paraId="15033BCB" w14:textId="5C1B22F3" w:rsidR="0024106C" w:rsidRPr="004542B9" w:rsidRDefault="0024106C" w:rsidP="00371477">
      <w:pPr>
        <w:spacing w:after="0"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As an early-stage startup, SomPel Tech may face constraints in funding, technical expertise, and development capacity, which can delay progress.</w:t>
      </w:r>
      <w:r w:rsidRPr="004542B9">
        <w:rPr>
          <w:rFonts w:ascii="Arial" w:eastAsia="Times New Roman" w:hAnsi="Arial" w:cs="Arial"/>
          <w:kern w:val="0"/>
          <w:szCs w:val="22"/>
          <w14:ligatures w14:val="none"/>
        </w:rPr>
        <w:br/>
      </w:r>
      <w:r w:rsidRPr="004542B9">
        <w:rPr>
          <w:rFonts w:ascii="Arial" w:eastAsia="Times New Roman" w:hAnsi="Arial" w:cs="Arial"/>
          <w:i/>
          <w:iCs/>
          <w:kern w:val="0"/>
          <w:szCs w:val="22"/>
          <w14:ligatures w14:val="none"/>
        </w:rPr>
        <w:t>Mitigation:</w:t>
      </w:r>
      <w:r w:rsidRPr="004542B9">
        <w:rPr>
          <w:rFonts w:ascii="Arial" w:eastAsia="Times New Roman" w:hAnsi="Arial" w:cs="Arial"/>
          <w:kern w:val="0"/>
          <w:szCs w:val="22"/>
          <w14:ligatures w14:val="none"/>
        </w:rPr>
        <w:t xml:space="preserve"> Develop the product in phases, prioritize essential features first, and seek funding or partnerships to support development. </w:t>
      </w:r>
    </w:p>
    <w:p w14:paraId="38198E26" w14:textId="77777777" w:rsidR="0024106C" w:rsidRPr="004542B9" w:rsidRDefault="0024106C" w:rsidP="00371477">
      <w:pPr>
        <w:spacing w:after="0" w:line="276" w:lineRule="auto"/>
        <w:jc w:val="both"/>
        <w:rPr>
          <w:rFonts w:ascii="Arial" w:eastAsia="Times New Roman" w:hAnsi="Arial" w:cs="Arial"/>
          <w:kern w:val="0"/>
          <w:szCs w:val="22"/>
          <w14:ligatures w14:val="none"/>
        </w:rPr>
      </w:pPr>
    </w:p>
    <w:p w14:paraId="32A3F9BE" w14:textId="77777777" w:rsidR="00344088" w:rsidRPr="004542B9" w:rsidRDefault="0024106C" w:rsidP="00371477">
      <w:pPr>
        <w:numPr>
          <w:ilvl w:val="0"/>
          <w:numId w:val="44"/>
        </w:numPr>
        <w:spacing w:after="0"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Strong Competition</w:t>
      </w:r>
    </w:p>
    <w:p w14:paraId="56271E80" w14:textId="77777777" w:rsidR="00344088" w:rsidRPr="004542B9" w:rsidRDefault="0024106C" w:rsidP="00371477">
      <w:pPr>
        <w:spacing w:after="0" w:line="276" w:lineRule="auto"/>
        <w:jc w:val="both"/>
        <w:rPr>
          <w:rFonts w:ascii="Arial" w:eastAsia="Times New Roman" w:hAnsi="Arial" w:cs="Arial"/>
          <w:i/>
          <w:iCs/>
          <w:kern w:val="0"/>
          <w:szCs w:val="22"/>
          <w14:ligatures w14:val="none"/>
        </w:rPr>
      </w:pPr>
      <w:r w:rsidRPr="004542B9">
        <w:rPr>
          <w:rFonts w:ascii="Arial" w:eastAsia="Times New Roman" w:hAnsi="Arial" w:cs="Arial"/>
          <w:kern w:val="0"/>
          <w:szCs w:val="22"/>
          <w14:ligatures w14:val="none"/>
        </w:rPr>
        <w:t>Established global applications in the sleep and wellbeing space may dominate the market, making it difficult to compete.</w:t>
      </w:r>
      <w:r w:rsidRPr="004542B9">
        <w:rPr>
          <w:rFonts w:ascii="Arial" w:eastAsia="Times New Roman" w:hAnsi="Arial" w:cs="Arial"/>
          <w:kern w:val="0"/>
          <w:szCs w:val="22"/>
          <w14:ligatures w14:val="none"/>
        </w:rPr>
        <w:br/>
      </w:r>
    </w:p>
    <w:p w14:paraId="476F1282" w14:textId="4630B89C" w:rsidR="0024106C" w:rsidRPr="004542B9" w:rsidRDefault="0024106C" w:rsidP="00371477">
      <w:pPr>
        <w:spacing w:after="0" w:line="276" w:lineRule="auto"/>
        <w:jc w:val="both"/>
        <w:rPr>
          <w:rFonts w:ascii="Arial" w:eastAsia="Times New Roman" w:hAnsi="Arial" w:cs="Arial"/>
          <w:kern w:val="0"/>
          <w:szCs w:val="22"/>
          <w14:ligatures w14:val="none"/>
        </w:rPr>
      </w:pPr>
      <w:r w:rsidRPr="004542B9">
        <w:rPr>
          <w:rFonts w:ascii="Arial" w:eastAsia="Times New Roman" w:hAnsi="Arial" w:cs="Arial"/>
          <w:i/>
          <w:iCs/>
          <w:kern w:val="0"/>
          <w:szCs w:val="22"/>
          <w14:ligatures w14:val="none"/>
        </w:rPr>
        <w:t>Mitigation:</w:t>
      </w:r>
      <w:r w:rsidRPr="004542B9">
        <w:rPr>
          <w:rFonts w:ascii="Arial" w:eastAsia="Times New Roman" w:hAnsi="Arial" w:cs="Arial"/>
          <w:kern w:val="0"/>
          <w:szCs w:val="22"/>
          <w14:ligatures w14:val="none"/>
        </w:rPr>
        <w:t xml:space="preserve"> Focus on local relevance, personalized insights, and integration of lifestyle factors specific to Bhutan to differentiate the product. </w:t>
      </w:r>
    </w:p>
    <w:p w14:paraId="0B25E2BE" w14:textId="77777777" w:rsidR="0024106C" w:rsidRPr="004542B9" w:rsidRDefault="0024106C" w:rsidP="00371477">
      <w:pPr>
        <w:spacing w:after="0" w:line="276" w:lineRule="auto"/>
        <w:jc w:val="both"/>
        <w:rPr>
          <w:rFonts w:ascii="Arial" w:eastAsia="Times New Roman" w:hAnsi="Arial" w:cs="Arial"/>
          <w:kern w:val="0"/>
          <w:szCs w:val="22"/>
          <w14:ligatures w14:val="none"/>
        </w:rPr>
      </w:pPr>
    </w:p>
    <w:p w14:paraId="21E06F09" w14:textId="77777777" w:rsidR="00344088" w:rsidRPr="004542B9" w:rsidRDefault="0024106C" w:rsidP="00371477">
      <w:pPr>
        <w:numPr>
          <w:ilvl w:val="0"/>
          <w:numId w:val="44"/>
        </w:numPr>
        <w:spacing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Data Accuracy and User Engagement</w:t>
      </w:r>
    </w:p>
    <w:p w14:paraId="47783A83" w14:textId="43B56B41" w:rsidR="00E3219C" w:rsidRPr="004542B9" w:rsidRDefault="0024106C" w:rsidP="00371477">
      <w:pPr>
        <w:spacing w:line="276" w:lineRule="auto"/>
        <w:jc w:val="both"/>
        <w:rPr>
          <w:rFonts w:ascii="Arial" w:eastAsia="Times New Roman" w:hAnsi="Arial" w:cs="Arial"/>
          <w:kern w:val="0"/>
          <w:szCs w:val="22"/>
          <w14:ligatures w14:val="none"/>
        </w:rPr>
      </w:pPr>
      <w:r w:rsidRPr="004542B9">
        <w:rPr>
          <w:rFonts w:ascii="Arial" w:eastAsia="Times New Roman" w:hAnsi="Arial" w:cs="Arial"/>
          <w:kern w:val="0"/>
          <w:szCs w:val="22"/>
          <w14:ligatures w14:val="none"/>
        </w:rPr>
        <w:t>The effectiveness of the platform depends on users consistently inputting accurate data. Inconsistent or incomplete data may reduce the quality of insights.</w:t>
      </w:r>
      <w:r w:rsidRPr="004542B9">
        <w:rPr>
          <w:rFonts w:ascii="Arial" w:eastAsia="Times New Roman" w:hAnsi="Arial" w:cs="Arial"/>
          <w:kern w:val="0"/>
          <w:szCs w:val="22"/>
          <w14:ligatures w14:val="none"/>
        </w:rPr>
        <w:br/>
      </w:r>
      <w:r w:rsidRPr="004542B9">
        <w:rPr>
          <w:rFonts w:ascii="Arial" w:eastAsia="Times New Roman" w:hAnsi="Arial" w:cs="Arial"/>
          <w:i/>
          <w:iCs/>
          <w:kern w:val="0"/>
          <w:szCs w:val="22"/>
          <w14:ligatures w14:val="none"/>
        </w:rPr>
        <w:t>Mitigation:</w:t>
      </w:r>
      <w:r w:rsidRPr="004542B9">
        <w:rPr>
          <w:rFonts w:ascii="Arial" w:eastAsia="Times New Roman" w:hAnsi="Arial" w:cs="Arial"/>
          <w:kern w:val="0"/>
          <w:szCs w:val="22"/>
          <w14:ligatures w14:val="none"/>
        </w:rPr>
        <w:t xml:space="preserve"> Use reminders, simplify data entry, and design engaging features to encourage consistent user participation and improve data reliability.</w:t>
      </w:r>
    </w:p>
    <w:p w14:paraId="77B9EA2F" w14:textId="77777777" w:rsidR="00024661" w:rsidRPr="004542B9" w:rsidRDefault="00024661" w:rsidP="00371477">
      <w:pPr>
        <w:spacing w:line="276" w:lineRule="auto"/>
        <w:jc w:val="both"/>
        <w:rPr>
          <w:rFonts w:ascii="Arial" w:eastAsia="Times New Roman" w:hAnsi="Arial" w:cs="Arial"/>
          <w:kern w:val="0"/>
          <w:szCs w:val="22"/>
          <w14:ligatures w14:val="none"/>
        </w:rPr>
      </w:pPr>
    </w:p>
    <w:p w14:paraId="441B0A32" w14:textId="77777777" w:rsidR="00024661" w:rsidRPr="004542B9" w:rsidRDefault="00024661" w:rsidP="00371477">
      <w:pPr>
        <w:spacing w:line="276" w:lineRule="auto"/>
        <w:jc w:val="both"/>
        <w:rPr>
          <w:rFonts w:ascii="Arial" w:eastAsia="Times New Roman" w:hAnsi="Arial" w:cs="Arial"/>
          <w:kern w:val="0"/>
          <w:szCs w:val="22"/>
          <w14:ligatures w14:val="none"/>
        </w:rPr>
      </w:pPr>
    </w:p>
    <w:p w14:paraId="0E2827F8" w14:textId="77777777" w:rsidR="00024661" w:rsidRPr="004542B9" w:rsidRDefault="00024661" w:rsidP="00371477">
      <w:pPr>
        <w:spacing w:line="276" w:lineRule="auto"/>
        <w:jc w:val="both"/>
        <w:rPr>
          <w:rFonts w:ascii="Arial" w:eastAsia="Times New Roman" w:hAnsi="Arial" w:cs="Arial"/>
          <w:kern w:val="0"/>
          <w:szCs w:val="22"/>
          <w14:ligatures w14:val="none"/>
        </w:rPr>
      </w:pPr>
    </w:p>
    <w:p w14:paraId="49CDAF07" w14:textId="77777777" w:rsidR="00024661" w:rsidRPr="004542B9" w:rsidRDefault="00024661" w:rsidP="00371477">
      <w:pPr>
        <w:spacing w:line="276" w:lineRule="auto"/>
        <w:jc w:val="both"/>
        <w:rPr>
          <w:rFonts w:ascii="Arial" w:eastAsia="Times New Roman" w:hAnsi="Arial" w:cs="Arial"/>
          <w:kern w:val="0"/>
          <w:szCs w:val="22"/>
          <w14:ligatures w14:val="none"/>
        </w:rPr>
      </w:pPr>
    </w:p>
    <w:p w14:paraId="2340B57B" w14:textId="77777777" w:rsidR="00024661" w:rsidRPr="004542B9" w:rsidRDefault="00024661" w:rsidP="00371477">
      <w:pPr>
        <w:spacing w:line="276" w:lineRule="auto"/>
        <w:jc w:val="both"/>
        <w:rPr>
          <w:rFonts w:ascii="Arial" w:hAnsi="Arial" w:cs="Arial"/>
          <w:szCs w:val="22"/>
        </w:rPr>
      </w:pPr>
    </w:p>
    <w:p w14:paraId="6A6982DD" w14:textId="77777777" w:rsidR="00E3219C" w:rsidRPr="004542B9" w:rsidRDefault="00E3219C" w:rsidP="00371477">
      <w:pPr>
        <w:pStyle w:val="Heading1"/>
        <w:spacing w:line="276" w:lineRule="auto"/>
        <w:jc w:val="both"/>
        <w:rPr>
          <w:rFonts w:ascii="Arial" w:hAnsi="Arial" w:cs="Arial"/>
          <w:sz w:val="22"/>
          <w:szCs w:val="22"/>
        </w:rPr>
      </w:pPr>
      <w:bookmarkStart w:id="17" w:name="_Toc226110967"/>
      <w:r w:rsidRPr="004542B9">
        <w:rPr>
          <w:rFonts w:ascii="Arial" w:hAnsi="Arial" w:cs="Arial"/>
          <w:sz w:val="22"/>
          <w:szCs w:val="22"/>
        </w:rPr>
        <w:lastRenderedPageBreak/>
        <w:t>Conclusions</w:t>
      </w:r>
      <w:bookmarkEnd w:id="17"/>
    </w:p>
    <w:p w14:paraId="6CCE38DE" w14:textId="77777777" w:rsidR="00E3219C" w:rsidRPr="004542B9" w:rsidRDefault="00E3219C" w:rsidP="00371477">
      <w:pPr>
        <w:spacing w:line="276" w:lineRule="auto"/>
        <w:jc w:val="both"/>
        <w:rPr>
          <w:rFonts w:ascii="Arial" w:hAnsi="Arial" w:cs="Arial"/>
          <w:szCs w:val="22"/>
        </w:rPr>
      </w:pPr>
      <w:r w:rsidRPr="004542B9">
        <w:rPr>
          <w:rFonts w:ascii="Arial" w:hAnsi="Arial" w:cs="Arial"/>
          <w:szCs w:val="22"/>
        </w:rPr>
        <w:t>This report has explored the relationship between daily lifestyle habits and sleep quality in Bhutan, and has used those findings to build the foundation of SomPel Tech as a business. The key takeaway is clear: the way people work, use their screens, and manage their daily routines has a direct impact on how well they sleep and how energized they feel each day.</w:t>
      </w:r>
    </w:p>
    <w:p w14:paraId="3E687BA8" w14:textId="77777777" w:rsidR="00E3219C" w:rsidRPr="004542B9" w:rsidRDefault="00E3219C" w:rsidP="00371477">
      <w:pPr>
        <w:spacing w:line="276" w:lineRule="auto"/>
        <w:jc w:val="both"/>
        <w:rPr>
          <w:rFonts w:ascii="Arial" w:hAnsi="Arial" w:cs="Arial"/>
          <w:szCs w:val="22"/>
        </w:rPr>
      </w:pPr>
      <w:r w:rsidRPr="004542B9">
        <w:rPr>
          <w:rFonts w:ascii="Arial" w:hAnsi="Arial" w:cs="Arial"/>
          <w:szCs w:val="22"/>
        </w:rPr>
        <w:t>The survey of 358 participants from urban, semi-urban, and rural areas confirmed that screen use before sleep is consistently harmful to sleep quality and daytime energy, regardless of where someone lives. Urban residents work more and engage in knowledge-based tasks, while rural residents tend to sleep slightly longer and stay more physically active. In both groups, healthier behaviors such as reducing screen time, maintaining a consistent sleep schedule, and creating a relaxing bedtime environment were identified as the most effective ways to improve sleep.</w:t>
      </w:r>
    </w:p>
    <w:p w14:paraId="495CC229" w14:textId="2BAF583D" w:rsidR="00E3219C" w:rsidRPr="004542B9" w:rsidRDefault="00E3219C" w:rsidP="00371477">
      <w:pPr>
        <w:spacing w:line="276" w:lineRule="auto"/>
        <w:jc w:val="both"/>
        <w:rPr>
          <w:rFonts w:ascii="Arial" w:hAnsi="Arial" w:cs="Arial"/>
          <w:szCs w:val="22"/>
        </w:rPr>
      </w:pPr>
      <w:r w:rsidRPr="004542B9">
        <w:rPr>
          <w:rFonts w:ascii="Arial" w:hAnsi="Arial" w:cs="Arial"/>
          <w:szCs w:val="22"/>
        </w:rPr>
        <w:t>The competitive analysis showed that while many global applications address sleep or screen use separately, none of them fully combine these lifestyle factors into a single, accessible, and locally relevant solution. This is exactly the gap that SomPel Tech aims to fill. With over 5</w:t>
      </w:r>
      <w:r w:rsidR="00A80455">
        <w:rPr>
          <w:rFonts w:ascii="Arial" w:hAnsi="Arial" w:cs="Arial"/>
          <w:szCs w:val="22"/>
        </w:rPr>
        <w:t>5</w:t>
      </w:r>
      <w:r w:rsidRPr="004542B9">
        <w:rPr>
          <w:rFonts w:ascii="Arial" w:hAnsi="Arial" w:cs="Arial"/>
          <w:szCs w:val="22"/>
        </w:rPr>
        <w:t>% of survey respondents saying they would be willing to use a sleep-support application, there is a clear and genuine demand for this kind of product in Bhutan.</w:t>
      </w:r>
    </w:p>
    <w:p w14:paraId="0691687A" w14:textId="77777777" w:rsidR="00E3219C" w:rsidRPr="004542B9" w:rsidRDefault="00E3219C" w:rsidP="00371477">
      <w:pPr>
        <w:spacing w:line="276" w:lineRule="auto"/>
        <w:jc w:val="both"/>
        <w:rPr>
          <w:rFonts w:ascii="Arial" w:hAnsi="Arial" w:cs="Arial"/>
          <w:szCs w:val="22"/>
        </w:rPr>
      </w:pPr>
      <w:r w:rsidRPr="004542B9">
        <w:rPr>
          <w:rFonts w:ascii="Arial" w:hAnsi="Arial" w:cs="Arial"/>
          <w:szCs w:val="22"/>
        </w:rPr>
        <w:t>SomPel Tech plans to launch in two phases. The first will be a benchmarking website where users can compare their habits with others and get simple, personalized insights. The second will be a mobile application that allows users to track their sleep, screen use, and daily routines while receiving practical recommendations. Both products are designed to be easy to use, relevant to the Bhutanese context, and scalable over time.</w:t>
      </w:r>
    </w:p>
    <w:p w14:paraId="1361D209" w14:textId="77777777" w:rsidR="00E3219C" w:rsidRPr="004542B9" w:rsidRDefault="00E3219C" w:rsidP="00371477">
      <w:pPr>
        <w:spacing w:line="276" w:lineRule="auto"/>
        <w:jc w:val="both"/>
        <w:rPr>
          <w:rFonts w:ascii="Arial" w:hAnsi="Arial" w:cs="Arial"/>
          <w:szCs w:val="22"/>
        </w:rPr>
      </w:pPr>
      <w:r w:rsidRPr="004542B9">
        <w:rPr>
          <w:rFonts w:ascii="Arial" w:hAnsi="Arial" w:cs="Arial"/>
          <w:szCs w:val="22"/>
        </w:rPr>
        <w:t>As a sole founder at an early stage, SomPel Tech faces real challenges including limited resources, competition from established global platforms, and the need to build user trust. However, the strong local focus, data-driven approach, and genuine personal commitment behind this venture give it a meaningful advantage. The name SomPel itself, drawn from the values of merit, purpose, and prosperity, reflects the spirit in which this company was created: to do meaningful work that makes a positive difference in people’s lives.</w:t>
      </w:r>
    </w:p>
    <w:p w14:paraId="2AC36236" w14:textId="77777777" w:rsidR="00E3219C" w:rsidRPr="004542B9" w:rsidRDefault="00E3219C" w:rsidP="00371477">
      <w:pPr>
        <w:spacing w:line="276" w:lineRule="auto"/>
        <w:jc w:val="both"/>
        <w:rPr>
          <w:rFonts w:ascii="Arial" w:hAnsi="Arial" w:cs="Arial"/>
          <w:szCs w:val="22"/>
        </w:rPr>
      </w:pPr>
      <w:r w:rsidRPr="004542B9">
        <w:rPr>
          <w:rFonts w:ascii="Arial" w:hAnsi="Arial" w:cs="Arial"/>
          <w:szCs w:val="22"/>
        </w:rPr>
        <w:t>In summary, SomPel Tech is well-positioned to address a real and growing problem in Bhutan. With a clear product roadmap, research-backed insights, and a user-centered approach, the startup has the potential to become a trusted digital health and wellbeing solution for individuals across the country.</w:t>
      </w:r>
    </w:p>
    <w:p w14:paraId="245B89CB" w14:textId="77777777" w:rsidR="005A25DA" w:rsidRPr="004542B9" w:rsidRDefault="005A25DA" w:rsidP="00371477">
      <w:pPr>
        <w:spacing w:line="276" w:lineRule="auto"/>
        <w:jc w:val="both"/>
        <w:rPr>
          <w:rFonts w:ascii="Arial" w:hAnsi="Arial" w:cs="Arial"/>
          <w:szCs w:val="22"/>
        </w:rPr>
      </w:pPr>
    </w:p>
    <w:p w14:paraId="389C718D" w14:textId="77777777" w:rsidR="005A25DA" w:rsidRPr="004542B9" w:rsidRDefault="005A25DA" w:rsidP="00371477">
      <w:pPr>
        <w:spacing w:line="276" w:lineRule="auto"/>
        <w:jc w:val="both"/>
        <w:rPr>
          <w:rFonts w:ascii="Arial" w:hAnsi="Arial" w:cs="Arial"/>
          <w:szCs w:val="22"/>
        </w:rPr>
      </w:pPr>
    </w:p>
    <w:p w14:paraId="3CFC7394" w14:textId="77777777" w:rsidR="005A25DA" w:rsidRPr="004542B9" w:rsidRDefault="005A25DA" w:rsidP="00371477">
      <w:pPr>
        <w:spacing w:line="276" w:lineRule="auto"/>
        <w:jc w:val="both"/>
        <w:rPr>
          <w:rFonts w:ascii="Arial" w:hAnsi="Arial" w:cs="Arial"/>
          <w:szCs w:val="22"/>
        </w:rPr>
      </w:pPr>
    </w:p>
    <w:p w14:paraId="70857C53" w14:textId="77777777" w:rsidR="005A25DA" w:rsidRPr="004542B9" w:rsidRDefault="005A25DA" w:rsidP="00371477">
      <w:pPr>
        <w:spacing w:line="276" w:lineRule="auto"/>
        <w:jc w:val="both"/>
        <w:rPr>
          <w:rFonts w:ascii="Arial" w:hAnsi="Arial" w:cs="Arial"/>
          <w:szCs w:val="22"/>
        </w:rPr>
      </w:pPr>
    </w:p>
    <w:p w14:paraId="529C7364" w14:textId="77777777" w:rsidR="005A25DA" w:rsidRPr="004542B9" w:rsidRDefault="005A25DA" w:rsidP="00371477">
      <w:pPr>
        <w:spacing w:line="276" w:lineRule="auto"/>
        <w:jc w:val="both"/>
        <w:rPr>
          <w:rFonts w:ascii="Arial" w:hAnsi="Arial" w:cs="Arial"/>
          <w:szCs w:val="22"/>
        </w:rPr>
      </w:pPr>
    </w:p>
    <w:p w14:paraId="75D16247" w14:textId="77777777" w:rsidR="005A25DA" w:rsidRPr="004542B9" w:rsidRDefault="005A25DA" w:rsidP="00371477">
      <w:pPr>
        <w:spacing w:line="276" w:lineRule="auto"/>
        <w:jc w:val="both"/>
        <w:rPr>
          <w:rFonts w:ascii="Arial" w:hAnsi="Arial" w:cs="Arial"/>
          <w:szCs w:val="22"/>
        </w:rPr>
      </w:pPr>
    </w:p>
    <w:p w14:paraId="249B7B46" w14:textId="77777777" w:rsidR="00E3219C" w:rsidRPr="004542B9" w:rsidRDefault="00E3219C" w:rsidP="00371477">
      <w:pPr>
        <w:pStyle w:val="Heading1"/>
        <w:spacing w:line="276" w:lineRule="auto"/>
        <w:jc w:val="both"/>
        <w:rPr>
          <w:rFonts w:ascii="Arial" w:hAnsi="Arial" w:cs="Arial"/>
          <w:sz w:val="22"/>
          <w:szCs w:val="22"/>
        </w:rPr>
      </w:pPr>
      <w:bookmarkStart w:id="18" w:name="_Toc226110968"/>
      <w:r w:rsidRPr="004542B9">
        <w:rPr>
          <w:rFonts w:ascii="Arial" w:hAnsi="Arial" w:cs="Arial"/>
          <w:sz w:val="22"/>
          <w:szCs w:val="22"/>
        </w:rPr>
        <w:lastRenderedPageBreak/>
        <w:t>References</w:t>
      </w:r>
      <w:bookmarkEnd w:id="18"/>
    </w:p>
    <w:p w14:paraId="36ADD3DB" w14:textId="3D5A5801"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Sithey, G., Wen, L. M., Kelly, P., &amp; Li, M. (2017). Association between Sleep Duration and Self-Reported Health Status: Findings from the Bhutan’s Gross National Happiness Study. </w:t>
      </w:r>
      <w:r w:rsidRPr="004542B9">
        <w:rPr>
          <w:rFonts w:ascii="Arial" w:hAnsi="Arial" w:cs="Arial"/>
          <w:i/>
          <w:iCs/>
          <w:szCs w:val="22"/>
        </w:rPr>
        <w:t>Journal of Clinical Sleep Medicine</w:t>
      </w:r>
      <w:r w:rsidRPr="004542B9">
        <w:rPr>
          <w:rFonts w:ascii="Arial" w:hAnsi="Arial" w:cs="Arial"/>
          <w:szCs w:val="22"/>
        </w:rPr>
        <w:t>, </w:t>
      </w:r>
      <w:r w:rsidRPr="004542B9">
        <w:rPr>
          <w:rFonts w:ascii="Arial" w:hAnsi="Arial" w:cs="Arial"/>
          <w:i/>
          <w:iCs/>
          <w:szCs w:val="22"/>
        </w:rPr>
        <w:t>13</w:t>
      </w:r>
      <w:r w:rsidRPr="004542B9">
        <w:rPr>
          <w:rFonts w:ascii="Arial" w:hAnsi="Arial" w:cs="Arial"/>
          <w:szCs w:val="22"/>
        </w:rPr>
        <w:t xml:space="preserve">(01), 33–38. </w:t>
      </w:r>
      <w:hyperlink r:id="rId17" w:history="1">
        <w:r w:rsidRPr="004542B9">
          <w:rPr>
            <w:rStyle w:val="Hyperlink"/>
            <w:rFonts w:ascii="Arial" w:hAnsi="Arial" w:cs="Arial"/>
            <w:szCs w:val="22"/>
          </w:rPr>
          <w:t>https://doi.org/10.5664/jcsm.6382</w:t>
        </w:r>
      </w:hyperlink>
      <w:r w:rsidRPr="004542B9">
        <w:rPr>
          <w:rFonts w:ascii="Arial" w:hAnsi="Arial" w:cs="Arial"/>
          <w:szCs w:val="22"/>
        </w:rPr>
        <w:t xml:space="preserve"> </w:t>
      </w:r>
    </w:p>
    <w:p w14:paraId="734B39BB" w14:textId="64726C06"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Stauder, M., Vogel, A. C., Nirola, D. K., Tshering, L., Dema, U., Dorji, C., Dorji, L., &amp; Mateen, F. J. (2020). Depression, sleep quality, and social isolation among people with epilepsy in Bhutan: A cross-sectional study. </w:t>
      </w:r>
      <w:r w:rsidRPr="004542B9">
        <w:rPr>
          <w:rFonts w:ascii="Arial" w:hAnsi="Arial" w:cs="Arial"/>
          <w:i/>
          <w:iCs/>
          <w:szCs w:val="22"/>
        </w:rPr>
        <w:t>Epilepsy &amp; Behavior</w:t>
      </w:r>
      <w:r w:rsidRPr="004542B9">
        <w:rPr>
          <w:rFonts w:ascii="Arial" w:hAnsi="Arial" w:cs="Arial"/>
          <w:szCs w:val="22"/>
        </w:rPr>
        <w:t>, </w:t>
      </w:r>
      <w:r w:rsidRPr="004542B9">
        <w:rPr>
          <w:rFonts w:ascii="Arial" w:hAnsi="Arial" w:cs="Arial"/>
          <w:i/>
          <w:iCs/>
          <w:szCs w:val="22"/>
        </w:rPr>
        <w:t>112</w:t>
      </w:r>
      <w:r w:rsidRPr="004542B9">
        <w:rPr>
          <w:rFonts w:ascii="Arial" w:hAnsi="Arial" w:cs="Arial"/>
          <w:szCs w:val="22"/>
        </w:rPr>
        <w:t xml:space="preserve">, 107450. </w:t>
      </w:r>
      <w:hyperlink r:id="rId18" w:history="1">
        <w:r w:rsidRPr="004542B9">
          <w:rPr>
            <w:rStyle w:val="Hyperlink"/>
            <w:rFonts w:ascii="Arial" w:hAnsi="Arial" w:cs="Arial"/>
            <w:szCs w:val="22"/>
          </w:rPr>
          <w:t>https://doi.org/10.1016/j.yebeh.2020.107450</w:t>
        </w:r>
      </w:hyperlink>
      <w:r w:rsidRPr="004542B9">
        <w:rPr>
          <w:rFonts w:ascii="Arial" w:hAnsi="Arial" w:cs="Arial"/>
          <w:szCs w:val="22"/>
        </w:rPr>
        <w:t xml:space="preserve"> </w:t>
      </w:r>
    </w:p>
    <w:p w14:paraId="253028FB" w14:textId="6A4961FF"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Dorji, N., Dunne, M. P., Seib, C., &amp; Dep, S. (2018). Health-related quality of life and co-morbidities among older adults in Bhutan. </w:t>
      </w:r>
      <w:r w:rsidRPr="004542B9">
        <w:rPr>
          <w:rFonts w:ascii="Arial" w:hAnsi="Arial" w:cs="Arial"/>
          <w:i/>
          <w:iCs/>
          <w:szCs w:val="22"/>
        </w:rPr>
        <w:t>Bhutan Health Journal</w:t>
      </w:r>
      <w:r w:rsidRPr="004542B9">
        <w:rPr>
          <w:rFonts w:ascii="Arial" w:hAnsi="Arial" w:cs="Arial"/>
          <w:szCs w:val="22"/>
        </w:rPr>
        <w:t>, </w:t>
      </w:r>
      <w:r w:rsidRPr="004542B9">
        <w:rPr>
          <w:rFonts w:ascii="Arial" w:hAnsi="Arial" w:cs="Arial"/>
          <w:i/>
          <w:iCs/>
          <w:szCs w:val="22"/>
        </w:rPr>
        <w:t>4</w:t>
      </w:r>
      <w:r w:rsidRPr="004542B9">
        <w:rPr>
          <w:rFonts w:ascii="Arial" w:hAnsi="Arial" w:cs="Arial"/>
          <w:szCs w:val="22"/>
        </w:rPr>
        <w:t xml:space="preserve">(2), 15–24. </w:t>
      </w:r>
      <w:hyperlink r:id="rId19" w:history="1">
        <w:r w:rsidRPr="004542B9">
          <w:rPr>
            <w:rStyle w:val="Hyperlink"/>
            <w:rFonts w:ascii="Arial" w:hAnsi="Arial" w:cs="Arial"/>
            <w:szCs w:val="22"/>
          </w:rPr>
          <w:t>https://doi.org/10.47811/bhj.63</w:t>
        </w:r>
      </w:hyperlink>
      <w:r w:rsidRPr="004542B9">
        <w:rPr>
          <w:rFonts w:ascii="Arial" w:hAnsi="Arial" w:cs="Arial"/>
          <w:szCs w:val="22"/>
        </w:rPr>
        <w:t xml:space="preserve"> </w:t>
      </w:r>
    </w:p>
    <w:p w14:paraId="0DC13044" w14:textId="13932CF9"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Gyeltshen, D., Gyaltshen, K., Dorji, N., Yangdon, K., Wangchuk, N., &amp; Drakpa, L. (2023). Nurses’ napping practices and their effects on sleepiness, fatigue, well-being, and quality of nursing care. </w:t>
      </w:r>
      <w:r w:rsidRPr="004542B9">
        <w:rPr>
          <w:rFonts w:ascii="Arial" w:hAnsi="Arial" w:cs="Arial"/>
          <w:i/>
          <w:iCs/>
          <w:szCs w:val="22"/>
        </w:rPr>
        <w:t>Nursing Practice Today</w:t>
      </w:r>
      <w:r w:rsidRPr="004542B9">
        <w:rPr>
          <w:rFonts w:ascii="Arial" w:hAnsi="Arial" w:cs="Arial"/>
          <w:szCs w:val="22"/>
        </w:rPr>
        <w:t>, </w:t>
      </w:r>
      <w:r w:rsidRPr="004542B9">
        <w:rPr>
          <w:rFonts w:ascii="Arial" w:hAnsi="Arial" w:cs="Arial"/>
          <w:i/>
          <w:iCs/>
          <w:szCs w:val="22"/>
        </w:rPr>
        <w:t>10</w:t>
      </w:r>
      <w:r w:rsidRPr="004542B9">
        <w:rPr>
          <w:rFonts w:ascii="Arial" w:hAnsi="Arial" w:cs="Arial"/>
          <w:szCs w:val="22"/>
        </w:rPr>
        <w:t xml:space="preserve">(2), 138–146. </w:t>
      </w:r>
      <w:hyperlink r:id="rId20" w:history="1">
        <w:r w:rsidRPr="004542B9">
          <w:rPr>
            <w:rStyle w:val="Hyperlink"/>
            <w:rFonts w:ascii="Arial" w:hAnsi="Arial" w:cs="Arial"/>
            <w:szCs w:val="22"/>
          </w:rPr>
          <w:t>https://doi.org/10.18502/npt.v10i2.12834</w:t>
        </w:r>
      </w:hyperlink>
      <w:r w:rsidRPr="004542B9">
        <w:rPr>
          <w:rFonts w:ascii="Arial" w:hAnsi="Arial" w:cs="Arial"/>
          <w:szCs w:val="22"/>
        </w:rPr>
        <w:t xml:space="preserve"> </w:t>
      </w:r>
    </w:p>
    <w:p w14:paraId="176382FA" w14:textId="452D2A99"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Naveed, S., Waqas, A., Chaudhary, A. M. D., Kumar, S., Abbas, N., Amin, R., Jamil, N., &amp; Saleem, S. (2020). Corrigendum: Prevalence of Common Mental Disorders in South Asia: A Systematic Review and Meta-Regression Analysis. </w:t>
      </w:r>
      <w:r w:rsidRPr="004542B9">
        <w:rPr>
          <w:rFonts w:ascii="Arial" w:hAnsi="Arial" w:cs="Arial"/>
          <w:i/>
          <w:iCs/>
          <w:szCs w:val="22"/>
        </w:rPr>
        <w:t>Frontiers in Psychiatry</w:t>
      </w:r>
      <w:r w:rsidRPr="004542B9">
        <w:rPr>
          <w:rFonts w:ascii="Arial" w:hAnsi="Arial" w:cs="Arial"/>
          <w:szCs w:val="22"/>
        </w:rPr>
        <w:t>, </w:t>
      </w:r>
      <w:r w:rsidRPr="004542B9">
        <w:rPr>
          <w:rFonts w:ascii="Arial" w:hAnsi="Arial" w:cs="Arial"/>
          <w:i/>
          <w:iCs/>
          <w:szCs w:val="22"/>
        </w:rPr>
        <w:t>11</w:t>
      </w:r>
      <w:r w:rsidRPr="004542B9">
        <w:rPr>
          <w:rFonts w:ascii="Arial" w:hAnsi="Arial" w:cs="Arial"/>
          <w:szCs w:val="22"/>
        </w:rPr>
        <w:t xml:space="preserve">. </w:t>
      </w:r>
      <w:hyperlink r:id="rId21" w:history="1">
        <w:r w:rsidRPr="004542B9">
          <w:rPr>
            <w:rStyle w:val="Hyperlink"/>
            <w:rFonts w:ascii="Arial" w:hAnsi="Arial" w:cs="Arial"/>
            <w:szCs w:val="22"/>
          </w:rPr>
          <w:t>https://doi.org/10.3389/fpsyt.2020.602062</w:t>
        </w:r>
      </w:hyperlink>
      <w:r w:rsidRPr="004542B9">
        <w:rPr>
          <w:rFonts w:ascii="Arial" w:hAnsi="Arial" w:cs="Arial"/>
          <w:szCs w:val="22"/>
        </w:rPr>
        <w:t xml:space="preserve"> </w:t>
      </w:r>
    </w:p>
    <w:p w14:paraId="43CA8533" w14:textId="70C7FBC8"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Deivendran, G., Kanagaraj, T. S., Leelabai, B. S., Kannan, P., Srinivasan, Y., Ayyavoo, S., &amp; Periasamy, P. (2025). Impact of Excessive Screen Time on Sleep Quality and Sleep Disturbances Among Young Adults: A Cross-Sectional Study. </w:t>
      </w:r>
      <w:r w:rsidRPr="004542B9">
        <w:rPr>
          <w:rFonts w:ascii="Arial" w:hAnsi="Arial" w:cs="Arial"/>
          <w:i/>
          <w:iCs/>
          <w:szCs w:val="22"/>
        </w:rPr>
        <w:t>Journal of Pharmacy &amp; Bioallied Sciences</w:t>
      </w:r>
      <w:r w:rsidRPr="004542B9">
        <w:rPr>
          <w:rFonts w:ascii="Arial" w:hAnsi="Arial" w:cs="Arial"/>
          <w:szCs w:val="22"/>
        </w:rPr>
        <w:t>, </w:t>
      </w:r>
      <w:r w:rsidRPr="004542B9">
        <w:rPr>
          <w:rFonts w:ascii="Arial" w:hAnsi="Arial" w:cs="Arial"/>
          <w:i/>
          <w:iCs/>
          <w:szCs w:val="22"/>
        </w:rPr>
        <w:t>17</w:t>
      </w:r>
      <w:r w:rsidRPr="004542B9">
        <w:rPr>
          <w:rFonts w:ascii="Arial" w:hAnsi="Arial" w:cs="Arial"/>
          <w:szCs w:val="22"/>
        </w:rPr>
        <w:t xml:space="preserve">(2), 53–55. </w:t>
      </w:r>
      <w:hyperlink r:id="rId22" w:history="1">
        <w:r w:rsidRPr="004542B9">
          <w:rPr>
            <w:rStyle w:val="Hyperlink"/>
            <w:rFonts w:ascii="Arial" w:hAnsi="Arial" w:cs="Arial"/>
            <w:szCs w:val="22"/>
          </w:rPr>
          <w:t>https://doi.org/10.4103/jpbs.jpbs_944_25</w:t>
        </w:r>
      </w:hyperlink>
    </w:p>
    <w:p w14:paraId="758DF9A7" w14:textId="4F5D6692"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szCs w:val="22"/>
        </w:rPr>
        <w:t>‌</w:t>
      </w:r>
      <w:r w:rsidRPr="004542B9">
        <w:rPr>
          <w:rFonts w:ascii="Arial" w:hAnsi="Arial" w:cs="Arial"/>
          <w:i/>
          <w:iCs/>
          <w:szCs w:val="22"/>
        </w:rPr>
        <w:t>Vector of workaholic men in office until late night | Premium AI ...</w:t>
      </w:r>
      <w:r w:rsidRPr="004542B9">
        <w:rPr>
          <w:rFonts w:ascii="Arial" w:hAnsi="Arial" w:cs="Arial"/>
          <w:szCs w:val="22"/>
        </w:rPr>
        <w:t xml:space="preserve"> (2026). Bing. </w:t>
      </w:r>
      <w:hyperlink r:id="rId23" w:history="1">
        <w:r w:rsidRPr="004542B9">
          <w:rPr>
            <w:rStyle w:val="Hyperlink"/>
            <w:rFonts w:ascii="Arial" w:hAnsi="Arial" w:cs="Arial"/>
            <w:szCs w:val="22"/>
          </w:rPr>
          <w:t>https://sl.bing.net/eOuWCyiIoIC</w:t>
        </w:r>
      </w:hyperlink>
      <w:r w:rsidRPr="004542B9">
        <w:rPr>
          <w:rFonts w:ascii="Arial" w:hAnsi="Arial" w:cs="Arial"/>
          <w:szCs w:val="22"/>
        </w:rPr>
        <w:t xml:space="preserve"> </w:t>
      </w:r>
    </w:p>
    <w:p w14:paraId="014F8A6A" w14:textId="7C9556B6"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i/>
          <w:iCs/>
          <w:szCs w:val="22"/>
        </w:rPr>
        <w:t>Woman lying in bed at night using cellphone 25943507 Vector Art at Vecteezy</w:t>
      </w:r>
      <w:r w:rsidRPr="004542B9">
        <w:rPr>
          <w:rFonts w:ascii="Arial" w:hAnsi="Arial" w:cs="Arial"/>
          <w:szCs w:val="22"/>
        </w:rPr>
        <w:t xml:space="preserve">. (2026). Bing. </w:t>
      </w:r>
      <w:hyperlink r:id="rId24" w:history="1">
        <w:r w:rsidRPr="004542B9">
          <w:rPr>
            <w:rStyle w:val="Hyperlink"/>
            <w:rFonts w:ascii="Arial" w:hAnsi="Arial" w:cs="Arial"/>
            <w:szCs w:val="22"/>
          </w:rPr>
          <w:t>https://sl.bing.net/jlV1DKDwKmO</w:t>
        </w:r>
      </w:hyperlink>
      <w:r w:rsidRPr="004542B9">
        <w:rPr>
          <w:rFonts w:ascii="Arial" w:hAnsi="Arial" w:cs="Arial"/>
          <w:szCs w:val="22"/>
        </w:rPr>
        <w:t xml:space="preserve"> </w:t>
      </w:r>
    </w:p>
    <w:p w14:paraId="637DBE80" w14:textId="77777777" w:rsidR="007026CE" w:rsidRPr="004542B9" w:rsidRDefault="007026CE" w:rsidP="00371477">
      <w:pPr>
        <w:spacing w:line="276" w:lineRule="auto"/>
        <w:ind w:left="720" w:hanging="720"/>
        <w:jc w:val="both"/>
        <w:rPr>
          <w:rFonts w:ascii="Arial" w:hAnsi="Arial" w:cs="Arial"/>
          <w:szCs w:val="22"/>
        </w:rPr>
      </w:pPr>
      <w:r w:rsidRPr="004542B9">
        <w:rPr>
          <w:rFonts w:ascii="Arial" w:hAnsi="Arial" w:cs="Arial"/>
          <w:i/>
          <w:iCs/>
          <w:szCs w:val="22"/>
        </w:rPr>
        <w:t>Premium Vector | Insomnia and sleep disorder concept addiction of ...</w:t>
      </w:r>
      <w:r w:rsidRPr="004542B9">
        <w:rPr>
          <w:rFonts w:ascii="Arial" w:hAnsi="Arial" w:cs="Arial"/>
          <w:szCs w:val="22"/>
        </w:rPr>
        <w:t xml:space="preserve"> (2026). Bing. </w:t>
      </w:r>
      <w:hyperlink r:id="rId25" w:history="1">
        <w:r w:rsidRPr="004542B9">
          <w:rPr>
            <w:rStyle w:val="Hyperlink"/>
            <w:rFonts w:ascii="Arial" w:hAnsi="Arial" w:cs="Arial"/>
            <w:szCs w:val="22"/>
          </w:rPr>
          <w:t>https://sl.bing.net/hZonEeRzno</w:t>
        </w:r>
      </w:hyperlink>
      <w:r w:rsidRPr="004542B9">
        <w:rPr>
          <w:rFonts w:ascii="Arial" w:hAnsi="Arial" w:cs="Arial"/>
          <w:szCs w:val="22"/>
        </w:rPr>
        <w:t xml:space="preserve"> </w:t>
      </w:r>
    </w:p>
    <w:p w14:paraId="4E31D55C" w14:textId="77777777" w:rsidR="00AD237E" w:rsidRPr="004542B9" w:rsidRDefault="00AD237E" w:rsidP="00371477">
      <w:pPr>
        <w:spacing w:line="276" w:lineRule="auto"/>
        <w:ind w:left="720" w:hanging="720"/>
        <w:jc w:val="both"/>
        <w:rPr>
          <w:rFonts w:ascii="Arial" w:hAnsi="Arial" w:cs="Arial"/>
          <w:i/>
          <w:iCs/>
          <w:szCs w:val="22"/>
        </w:rPr>
      </w:pPr>
      <w:r w:rsidRPr="004542B9">
        <w:rPr>
          <w:rFonts w:ascii="Arial" w:hAnsi="Arial" w:cs="Arial"/>
          <w:szCs w:val="22"/>
        </w:rPr>
        <w:t xml:space="preserve">Cumberland County Public Health Division. (n.d.). </w:t>
      </w:r>
      <w:r w:rsidRPr="004542B9">
        <w:rPr>
          <w:rFonts w:ascii="Arial" w:hAnsi="Arial" w:cs="Arial"/>
          <w:i/>
          <w:iCs/>
          <w:szCs w:val="22"/>
        </w:rPr>
        <w:t>Minority health assessment report</w:t>
      </w:r>
      <w:r w:rsidRPr="004542B9">
        <w:rPr>
          <w:rFonts w:ascii="Arial" w:hAnsi="Arial" w:cs="Arial"/>
          <w:szCs w:val="22"/>
        </w:rPr>
        <w:t xml:space="preserve">. Retrieved from </w:t>
      </w:r>
      <w:hyperlink r:id="rId26" w:history="1">
        <w:r w:rsidRPr="004542B9">
          <w:rPr>
            <w:rStyle w:val="Hyperlink"/>
            <w:rFonts w:ascii="Arial" w:hAnsi="Arial" w:cs="Arial"/>
            <w:i/>
            <w:iCs/>
            <w:szCs w:val="22"/>
          </w:rPr>
          <w:t>4c58ecc5-9b69-4459-9ff6-1594575b2755</w:t>
        </w:r>
      </w:hyperlink>
    </w:p>
    <w:p w14:paraId="1F56F3F4" w14:textId="77777777" w:rsidR="0090123F" w:rsidRPr="004542B9" w:rsidRDefault="0090123F" w:rsidP="00371477">
      <w:pPr>
        <w:spacing w:line="276" w:lineRule="auto"/>
        <w:ind w:left="720" w:hanging="720"/>
        <w:jc w:val="both"/>
        <w:rPr>
          <w:rFonts w:ascii="Arial" w:hAnsi="Arial" w:cs="Arial"/>
          <w:i/>
          <w:iCs/>
          <w:szCs w:val="22"/>
        </w:rPr>
      </w:pPr>
    </w:p>
    <w:p w14:paraId="454F4C09" w14:textId="68D30289" w:rsidR="00AD237E" w:rsidRPr="004542B9" w:rsidRDefault="00AD237E" w:rsidP="00371477">
      <w:pPr>
        <w:spacing w:line="276" w:lineRule="auto"/>
        <w:ind w:left="720" w:hanging="720"/>
        <w:jc w:val="both"/>
        <w:rPr>
          <w:rFonts w:ascii="Arial" w:hAnsi="Arial" w:cs="Arial"/>
          <w:szCs w:val="22"/>
        </w:rPr>
      </w:pPr>
    </w:p>
    <w:p w14:paraId="0B74E3EB" w14:textId="77777777" w:rsidR="00BE289D" w:rsidRPr="004542B9" w:rsidRDefault="00BE289D" w:rsidP="00371477">
      <w:pPr>
        <w:spacing w:line="276" w:lineRule="auto"/>
        <w:ind w:left="720" w:hanging="720"/>
        <w:jc w:val="both"/>
        <w:rPr>
          <w:rFonts w:ascii="Arial" w:hAnsi="Arial" w:cs="Arial"/>
          <w:i/>
          <w:iCs/>
          <w:szCs w:val="22"/>
        </w:rPr>
      </w:pPr>
    </w:p>
    <w:p w14:paraId="46CCDBFB" w14:textId="77777777" w:rsidR="00491BCA" w:rsidRPr="004542B9" w:rsidRDefault="00491BCA" w:rsidP="00371477">
      <w:pPr>
        <w:spacing w:line="276" w:lineRule="auto"/>
        <w:jc w:val="both"/>
        <w:rPr>
          <w:rFonts w:ascii="Arial" w:hAnsi="Arial" w:cs="Arial"/>
          <w:szCs w:val="22"/>
        </w:rPr>
      </w:pPr>
    </w:p>
    <w:p w14:paraId="03A2A8FC" w14:textId="698FBE08" w:rsidR="00315FCE" w:rsidRPr="00F01D94" w:rsidRDefault="00EE3BDB" w:rsidP="00F01D94">
      <w:pPr>
        <w:pStyle w:val="Heading1"/>
        <w:spacing w:line="276" w:lineRule="auto"/>
        <w:jc w:val="both"/>
        <w:rPr>
          <w:rFonts w:ascii="Arial" w:hAnsi="Arial" w:cs="Arial"/>
          <w:sz w:val="22"/>
          <w:szCs w:val="22"/>
        </w:rPr>
      </w:pPr>
      <w:r w:rsidRPr="00F01D94">
        <w:rPr>
          <w:rFonts w:ascii="Arial" w:hAnsi="Arial" w:cs="Arial"/>
          <w:sz w:val="22"/>
          <w:szCs w:val="22"/>
        </w:rPr>
        <w:lastRenderedPageBreak/>
        <w:t>Appendices</w:t>
      </w:r>
    </w:p>
    <w:p w14:paraId="39BB51F3" w14:textId="77777777" w:rsidR="00206C22" w:rsidRPr="00206C22" w:rsidRDefault="00206C22" w:rsidP="00206C22">
      <w:pPr>
        <w:spacing w:line="276" w:lineRule="auto"/>
        <w:jc w:val="both"/>
        <w:rPr>
          <w:rFonts w:ascii="Arial" w:hAnsi="Arial" w:cs="Arial"/>
          <w:bCs/>
          <w:i/>
          <w:iCs/>
          <w:szCs w:val="22"/>
        </w:rPr>
      </w:pPr>
      <w:r w:rsidRPr="00206C22">
        <w:rPr>
          <w:rFonts w:ascii="Arial" w:hAnsi="Arial" w:cs="Arial"/>
          <w:bCs/>
          <w:i/>
          <w:iCs/>
          <w:szCs w:val="22"/>
        </w:rPr>
        <w:t>Note: Click the links to access the documents.</w:t>
      </w:r>
    </w:p>
    <w:p w14:paraId="493A389C" w14:textId="7ED9352D" w:rsidR="00206C22" w:rsidRPr="00F01D94" w:rsidRDefault="00206C22" w:rsidP="00A878C5">
      <w:pPr>
        <w:spacing w:line="276" w:lineRule="auto"/>
        <w:rPr>
          <w:rFonts w:ascii="Arial" w:hAnsi="Arial" w:cs="Arial"/>
          <w:bCs/>
          <w:szCs w:val="22"/>
        </w:rPr>
      </w:pPr>
      <w:r w:rsidRPr="00206C22">
        <w:rPr>
          <w:rFonts w:ascii="Arial" w:hAnsi="Arial" w:cs="Arial"/>
          <w:b/>
          <w:bCs/>
          <w:szCs w:val="22"/>
        </w:rPr>
        <w:t>Appendix A: Survey Questionnaire</w:t>
      </w:r>
      <w:r w:rsidRPr="00F01D94">
        <w:rPr>
          <w:rFonts w:ascii="Arial" w:hAnsi="Arial" w:cs="Arial"/>
          <w:bCs/>
          <w:szCs w:val="22"/>
        </w:rPr>
        <w:t xml:space="preserve"> -</w:t>
      </w:r>
      <w:hyperlink r:id="rId27" w:history="1">
        <w:r w:rsidRPr="00F01D94">
          <w:rPr>
            <w:rStyle w:val="Hyperlink"/>
            <w:rFonts w:ascii="Arial" w:hAnsi="Arial" w:cs="Arial"/>
            <w:bCs/>
            <w:szCs w:val="22"/>
          </w:rPr>
          <w:t>https://drive.google.com/file/d/1SpLhGcjsqUK8I7Ce7KV7IumZj1HjCeLM/view?usp=sharing</w:t>
        </w:r>
      </w:hyperlink>
      <w:r w:rsidR="005F1A13" w:rsidRPr="00F01D94">
        <w:rPr>
          <w:rFonts w:ascii="Arial" w:hAnsi="Arial" w:cs="Arial"/>
          <w:bCs/>
          <w:szCs w:val="22"/>
        </w:rPr>
        <w:t xml:space="preserve">   </w:t>
      </w:r>
      <w:r w:rsidR="005F1A13" w:rsidRPr="00F01D94">
        <w:rPr>
          <w:rFonts w:ascii="Arial" w:hAnsi="Arial" w:cs="Arial"/>
          <w:bCs/>
          <w:szCs w:val="22"/>
        </w:rPr>
        <w:t>Contains the full set of questions used for data collection.</w:t>
      </w:r>
    </w:p>
    <w:p w14:paraId="7FE486ED" w14:textId="062027FC" w:rsidR="00945564" w:rsidRPr="00F01D94" w:rsidRDefault="00945564" w:rsidP="00945564">
      <w:pPr>
        <w:rPr>
          <w:rFonts w:ascii="Arial" w:hAnsi="Arial" w:cs="Arial"/>
        </w:rPr>
      </w:pPr>
      <w:r w:rsidRPr="00F01D94">
        <w:rPr>
          <w:rStyle w:val="Strong"/>
          <w:rFonts w:ascii="Arial" w:hAnsi="Arial" w:cs="Arial"/>
        </w:rPr>
        <w:t>Appendix B: Data</w:t>
      </w:r>
      <w:r w:rsidRPr="00F01D94">
        <w:rPr>
          <w:rFonts w:ascii="Arial" w:hAnsi="Arial" w:cs="Arial"/>
        </w:rPr>
        <w:t xml:space="preserve"> </w:t>
      </w:r>
      <w:r w:rsidRPr="00F01D94">
        <w:rPr>
          <w:rFonts w:ascii="Arial" w:hAnsi="Arial" w:cs="Arial"/>
        </w:rPr>
        <w:t xml:space="preserve">- </w:t>
      </w:r>
      <w:hyperlink r:id="rId28" w:history="1">
        <w:r w:rsidRPr="00F01D94">
          <w:rPr>
            <w:rStyle w:val="Hyperlink"/>
            <w:rFonts w:ascii="Arial" w:hAnsi="Arial" w:cs="Arial"/>
          </w:rPr>
          <w:t>https://docs.google.com/spreadsheets/d/1J2D-m9KAjTvoE9ayLEJPSkzSfXIwGW6O/edit?usp=sharing&amp;ouid=117906368688119609935&amp;rtpof=true&amp;sd=true</w:t>
        </w:r>
      </w:hyperlink>
      <w:r w:rsidRPr="00F01D94">
        <w:rPr>
          <w:rFonts w:ascii="Arial" w:hAnsi="Arial" w:cs="Arial"/>
        </w:rPr>
        <w:t xml:space="preserve"> </w:t>
      </w:r>
      <w:r w:rsidR="00EE2131" w:rsidRPr="00F01D94">
        <w:rPr>
          <w:rStyle w:val="Emphasis"/>
          <w:rFonts w:ascii="Arial" w:hAnsi="Arial" w:cs="Arial"/>
          <w:i w:val="0"/>
          <w:iCs w:val="0"/>
        </w:rPr>
        <w:t>I</w:t>
      </w:r>
      <w:r w:rsidRPr="00F01D94">
        <w:rPr>
          <w:rStyle w:val="Emphasis"/>
          <w:rFonts w:ascii="Arial" w:hAnsi="Arial" w:cs="Arial"/>
          <w:i w:val="0"/>
          <w:iCs w:val="0"/>
        </w:rPr>
        <w:t xml:space="preserve">ncludes </w:t>
      </w:r>
      <w:r w:rsidR="00E767B3">
        <w:rPr>
          <w:rStyle w:val="Emphasis"/>
          <w:rFonts w:ascii="Arial" w:hAnsi="Arial" w:cs="Arial"/>
          <w:i w:val="0"/>
          <w:iCs w:val="0"/>
        </w:rPr>
        <w:t xml:space="preserve">cleaned </w:t>
      </w:r>
      <w:r w:rsidRPr="00F01D94">
        <w:rPr>
          <w:rStyle w:val="Emphasis"/>
          <w:rFonts w:ascii="Arial" w:hAnsi="Arial" w:cs="Arial"/>
          <w:i w:val="0"/>
          <w:iCs w:val="0"/>
        </w:rPr>
        <w:t xml:space="preserve">data </w:t>
      </w:r>
      <w:r w:rsidR="00E767B3">
        <w:rPr>
          <w:rStyle w:val="Emphasis"/>
          <w:rFonts w:ascii="Arial" w:hAnsi="Arial" w:cs="Arial"/>
          <w:i w:val="0"/>
          <w:iCs w:val="0"/>
        </w:rPr>
        <w:t xml:space="preserve">used </w:t>
      </w:r>
      <w:r w:rsidRPr="00F01D94">
        <w:rPr>
          <w:rStyle w:val="Emphasis"/>
          <w:rFonts w:ascii="Arial" w:hAnsi="Arial" w:cs="Arial"/>
          <w:i w:val="0"/>
          <w:iCs w:val="0"/>
        </w:rPr>
        <w:t>for analysis.</w:t>
      </w:r>
      <w:r w:rsidRPr="00F01D94">
        <w:rPr>
          <w:rFonts w:ascii="Arial" w:hAnsi="Arial" w:cs="Arial"/>
        </w:rPr>
        <w:t xml:space="preserve"> </w:t>
      </w:r>
    </w:p>
    <w:p w14:paraId="7D19384A" w14:textId="519060B6" w:rsidR="00945564" w:rsidRPr="00F01D94" w:rsidRDefault="00945564" w:rsidP="00945564">
      <w:pPr>
        <w:rPr>
          <w:rFonts w:ascii="Arial" w:hAnsi="Arial" w:cs="Arial"/>
        </w:rPr>
      </w:pPr>
      <w:r w:rsidRPr="00F01D94">
        <w:rPr>
          <w:rFonts w:ascii="Arial" w:hAnsi="Arial" w:cs="Arial"/>
        </w:rPr>
        <w:t xml:space="preserve"> </w:t>
      </w:r>
      <w:r w:rsidRPr="00F01D94">
        <w:rPr>
          <w:rStyle w:val="Strong"/>
          <w:rFonts w:ascii="Arial" w:hAnsi="Arial" w:cs="Arial"/>
        </w:rPr>
        <w:t>Appendix C: Tableau Visualizations</w:t>
      </w:r>
      <w:r w:rsidRPr="00F01D94">
        <w:rPr>
          <w:rFonts w:ascii="Arial" w:hAnsi="Arial" w:cs="Arial"/>
        </w:rPr>
        <w:t xml:space="preserve"> – </w:t>
      </w:r>
      <w:hyperlink r:id="rId29" w:history="1">
        <w:r w:rsidR="00C85DB6" w:rsidRPr="00F01D94">
          <w:rPr>
            <w:rStyle w:val="Hyperlink"/>
            <w:rFonts w:ascii="Arial" w:hAnsi="Arial" w:cs="Arial"/>
          </w:rPr>
          <w:t>https://drive.google.com/file/d/1oXIbnLS-RTPfqG2BAa6uuHWtITnyI4W_/view?usp=sharing</w:t>
        </w:r>
      </w:hyperlink>
      <w:r w:rsidR="00C85DB6" w:rsidRPr="00F01D94">
        <w:rPr>
          <w:rFonts w:ascii="Arial" w:hAnsi="Arial" w:cs="Arial"/>
        </w:rPr>
        <w:t xml:space="preserve"> </w:t>
      </w:r>
      <w:r w:rsidRPr="00F01D94">
        <w:rPr>
          <w:rStyle w:val="Emphasis"/>
          <w:rFonts w:ascii="Arial" w:hAnsi="Arial" w:cs="Arial"/>
          <w:i w:val="0"/>
          <w:iCs w:val="0"/>
        </w:rPr>
        <w:t>Contains interactive dashboards and visual representations of the data.</w:t>
      </w:r>
      <w:r w:rsidRPr="00F01D94">
        <w:rPr>
          <w:rFonts w:ascii="Arial" w:hAnsi="Arial" w:cs="Arial"/>
        </w:rPr>
        <w:t xml:space="preserve"> </w:t>
      </w:r>
    </w:p>
    <w:p w14:paraId="2303F0B5" w14:textId="77777777" w:rsidR="00A878C5" w:rsidRPr="00F01D94" w:rsidRDefault="00945564" w:rsidP="00A878C5">
      <w:pPr>
        <w:spacing w:line="276" w:lineRule="auto"/>
        <w:rPr>
          <w:rFonts w:ascii="Arial" w:hAnsi="Arial" w:cs="Arial"/>
        </w:rPr>
      </w:pPr>
      <w:r w:rsidRPr="00F01D94">
        <w:rPr>
          <w:rFonts w:ascii="Arial" w:hAnsi="Arial" w:cs="Arial"/>
        </w:rPr>
        <w:t xml:space="preserve"> </w:t>
      </w:r>
      <w:r w:rsidRPr="00F01D94">
        <w:rPr>
          <w:rStyle w:val="Strong"/>
          <w:rFonts w:ascii="Arial" w:hAnsi="Arial" w:cs="Arial"/>
        </w:rPr>
        <w:t xml:space="preserve">Appendix D: Product </w:t>
      </w:r>
      <w:r w:rsidRPr="00F01D94">
        <w:rPr>
          <w:rFonts w:ascii="Arial" w:hAnsi="Arial" w:cs="Arial"/>
        </w:rPr>
        <w:t xml:space="preserve"> </w:t>
      </w:r>
      <w:r w:rsidR="00A878C5" w:rsidRPr="00F01D94">
        <w:rPr>
          <w:rFonts w:ascii="Arial" w:hAnsi="Arial" w:cs="Arial"/>
        </w:rPr>
        <w:t xml:space="preserve">- </w:t>
      </w:r>
    </w:p>
    <w:p w14:paraId="5DB506D6" w14:textId="03E2AE16" w:rsidR="00945564" w:rsidRPr="00F01D94" w:rsidRDefault="00945564" w:rsidP="00A878C5">
      <w:pPr>
        <w:spacing w:line="276" w:lineRule="auto"/>
        <w:rPr>
          <w:rFonts w:ascii="Arial" w:hAnsi="Arial" w:cs="Arial"/>
          <w:bCs/>
          <w:szCs w:val="22"/>
        </w:rPr>
      </w:pPr>
      <w:r w:rsidRPr="00F01D94">
        <w:rPr>
          <w:rStyle w:val="Emphasis"/>
          <w:rFonts w:ascii="Arial" w:hAnsi="Arial" w:cs="Arial"/>
          <w:i w:val="0"/>
          <w:iCs w:val="0"/>
        </w:rPr>
        <w:t xml:space="preserve">Includes the project’s </w:t>
      </w:r>
      <w:r w:rsidR="00F01D94" w:rsidRPr="00F01D94">
        <w:rPr>
          <w:rStyle w:val="Emphasis"/>
          <w:rFonts w:ascii="Arial" w:hAnsi="Arial" w:cs="Arial"/>
          <w:i w:val="0"/>
          <w:iCs w:val="0"/>
        </w:rPr>
        <w:t>solutions.</w:t>
      </w:r>
    </w:p>
    <w:p w14:paraId="1C354345" w14:textId="77777777" w:rsidR="00206C22" w:rsidRDefault="00206C22" w:rsidP="00371477">
      <w:pPr>
        <w:spacing w:line="276" w:lineRule="auto"/>
        <w:jc w:val="both"/>
        <w:rPr>
          <w:rFonts w:ascii="Arial" w:hAnsi="Arial" w:cs="Arial"/>
          <w:bCs/>
          <w:i/>
          <w:iCs/>
          <w:szCs w:val="22"/>
        </w:rPr>
      </w:pPr>
    </w:p>
    <w:p w14:paraId="25CA8D1C" w14:textId="667DE06B" w:rsidR="002C6D32" w:rsidRPr="004542B9" w:rsidRDefault="002C6D32" w:rsidP="00371477">
      <w:pPr>
        <w:spacing w:line="276" w:lineRule="auto"/>
        <w:jc w:val="both"/>
        <w:rPr>
          <w:rFonts w:ascii="Arial" w:hAnsi="Arial" w:cs="Arial"/>
          <w:bCs/>
          <w:szCs w:val="22"/>
        </w:rPr>
      </w:pPr>
    </w:p>
    <w:p w14:paraId="52C18145" w14:textId="77777777" w:rsidR="00753B2A" w:rsidRPr="004542B9" w:rsidRDefault="00753B2A" w:rsidP="00371477">
      <w:pPr>
        <w:spacing w:line="276" w:lineRule="auto"/>
        <w:jc w:val="both"/>
        <w:rPr>
          <w:rFonts w:ascii="Arial" w:hAnsi="Arial" w:cs="Arial"/>
          <w:bCs/>
          <w:szCs w:val="22"/>
        </w:rPr>
      </w:pPr>
    </w:p>
    <w:sectPr w:rsidR="00753B2A" w:rsidRPr="004542B9" w:rsidSect="00F40870">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694"/>
    <w:multiLevelType w:val="multilevel"/>
    <w:tmpl w:val="CFD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C1BB9"/>
    <w:multiLevelType w:val="multilevel"/>
    <w:tmpl w:val="657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B06B4"/>
    <w:multiLevelType w:val="hybridMultilevel"/>
    <w:tmpl w:val="A146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A0D10"/>
    <w:multiLevelType w:val="multilevel"/>
    <w:tmpl w:val="B0D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C5351"/>
    <w:multiLevelType w:val="multilevel"/>
    <w:tmpl w:val="24C649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0316243"/>
    <w:multiLevelType w:val="multilevel"/>
    <w:tmpl w:val="C64E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A145A"/>
    <w:multiLevelType w:val="multilevel"/>
    <w:tmpl w:val="D82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14EDE"/>
    <w:multiLevelType w:val="multilevel"/>
    <w:tmpl w:val="D93C7E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050FB1"/>
    <w:multiLevelType w:val="multilevel"/>
    <w:tmpl w:val="3DF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3175C"/>
    <w:multiLevelType w:val="multilevel"/>
    <w:tmpl w:val="C706A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070B7"/>
    <w:multiLevelType w:val="multilevel"/>
    <w:tmpl w:val="F23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851EC"/>
    <w:multiLevelType w:val="hybridMultilevel"/>
    <w:tmpl w:val="14BE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281DA2"/>
    <w:multiLevelType w:val="multilevel"/>
    <w:tmpl w:val="056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75C2D"/>
    <w:multiLevelType w:val="multilevel"/>
    <w:tmpl w:val="F312A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27744A"/>
    <w:multiLevelType w:val="multilevel"/>
    <w:tmpl w:val="69F2D0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57D52"/>
    <w:multiLevelType w:val="multilevel"/>
    <w:tmpl w:val="F05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E2253"/>
    <w:multiLevelType w:val="hybridMultilevel"/>
    <w:tmpl w:val="A1049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510CEE"/>
    <w:multiLevelType w:val="multilevel"/>
    <w:tmpl w:val="956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F023B"/>
    <w:multiLevelType w:val="multilevel"/>
    <w:tmpl w:val="A37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D97"/>
    <w:multiLevelType w:val="multilevel"/>
    <w:tmpl w:val="69F2D0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3388D"/>
    <w:multiLevelType w:val="multilevel"/>
    <w:tmpl w:val="697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D67CF"/>
    <w:multiLevelType w:val="hybridMultilevel"/>
    <w:tmpl w:val="572E1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211D"/>
    <w:multiLevelType w:val="multilevel"/>
    <w:tmpl w:val="01F4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36DEB"/>
    <w:multiLevelType w:val="hybridMultilevel"/>
    <w:tmpl w:val="58366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22D7F65"/>
    <w:multiLevelType w:val="multilevel"/>
    <w:tmpl w:val="1A86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42D0B"/>
    <w:multiLevelType w:val="multilevel"/>
    <w:tmpl w:val="8F1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10F31"/>
    <w:multiLevelType w:val="hybridMultilevel"/>
    <w:tmpl w:val="E604C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7154E"/>
    <w:multiLevelType w:val="multilevel"/>
    <w:tmpl w:val="2F36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A5B23"/>
    <w:multiLevelType w:val="multilevel"/>
    <w:tmpl w:val="472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97152"/>
    <w:multiLevelType w:val="multilevel"/>
    <w:tmpl w:val="69F2D0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E3753"/>
    <w:multiLevelType w:val="multilevel"/>
    <w:tmpl w:val="7AFEC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F6700"/>
    <w:multiLevelType w:val="multilevel"/>
    <w:tmpl w:val="6A30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F6933"/>
    <w:multiLevelType w:val="multilevel"/>
    <w:tmpl w:val="247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E4ED9"/>
    <w:multiLevelType w:val="hybridMultilevel"/>
    <w:tmpl w:val="1EE8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8F1045"/>
    <w:multiLevelType w:val="multilevel"/>
    <w:tmpl w:val="CA40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070D74"/>
    <w:multiLevelType w:val="multilevel"/>
    <w:tmpl w:val="69F2D0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E3972"/>
    <w:multiLevelType w:val="hybridMultilevel"/>
    <w:tmpl w:val="1F58C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264035"/>
    <w:multiLevelType w:val="multilevel"/>
    <w:tmpl w:val="69F2D0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B6DCA"/>
    <w:multiLevelType w:val="multilevel"/>
    <w:tmpl w:val="40E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35F4E"/>
    <w:multiLevelType w:val="multilevel"/>
    <w:tmpl w:val="1C9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87949"/>
    <w:multiLevelType w:val="hybridMultilevel"/>
    <w:tmpl w:val="824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4C45AE"/>
    <w:multiLevelType w:val="hybridMultilevel"/>
    <w:tmpl w:val="E93C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72CFE"/>
    <w:multiLevelType w:val="multilevel"/>
    <w:tmpl w:val="6FC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676AB"/>
    <w:multiLevelType w:val="multilevel"/>
    <w:tmpl w:val="C39250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5A7ACF"/>
    <w:multiLevelType w:val="multilevel"/>
    <w:tmpl w:val="435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852255">
    <w:abstractNumId w:val="23"/>
  </w:num>
  <w:num w:numId="2" w16cid:durableId="1026710925">
    <w:abstractNumId w:val="17"/>
  </w:num>
  <w:num w:numId="3" w16cid:durableId="672412166">
    <w:abstractNumId w:val="30"/>
  </w:num>
  <w:num w:numId="4" w16cid:durableId="1388989342">
    <w:abstractNumId w:val="22"/>
  </w:num>
  <w:num w:numId="5" w16cid:durableId="1896768318">
    <w:abstractNumId w:val="6"/>
  </w:num>
  <w:num w:numId="6" w16cid:durableId="1938980675">
    <w:abstractNumId w:val="41"/>
  </w:num>
  <w:num w:numId="7" w16cid:durableId="1070616396">
    <w:abstractNumId w:val="36"/>
  </w:num>
  <w:num w:numId="8" w16cid:durableId="733309405">
    <w:abstractNumId w:val="9"/>
  </w:num>
  <w:num w:numId="9" w16cid:durableId="1444423470">
    <w:abstractNumId w:val="1"/>
  </w:num>
  <w:num w:numId="10" w16cid:durableId="1715886043">
    <w:abstractNumId w:val="27"/>
  </w:num>
  <w:num w:numId="11" w16cid:durableId="1505969605">
    <w:abstractNumId w:val="24"/>
  </w:num>
  <w:num w:numId="12" w16cid:durableId="1167552207">
    <w:abstractNumId w:val="34"/>
  </w:num>
  <w:num w:numId="13" w16cid:durableId="1448041108">
    <w:abstractNumId w:val="31"/>
  </w:num>
  <w:num w:numId="14" w16cid:durableId="1425228594">
    <w:abstractNumId w:val="10"/>
  </w:num>
  <w:num w:numId="15" w16cid:durableId="447899565">
    <w:abstractNumId w:val="12"/>
  </w:num>
  <w:num w:numId="16" w16cid:durableId="1749963378">
    <w:abstractNumId w:val="8"/>
  </w:num>
  <w:num w:numId="17" w16cid:durableId="1841192535">
    <w:abstractNumId w:val="18"/>
  </w:num>
  <w:num w:numId="18" w16cid:durableId="1599097639">
    <w:abstractNumId w:val="3"/>
  </w:num>
  <w:num w:numId="19" w16cid:durableId="695543572">
    <w:abstractNumId w:val="32"/>
  </w:num>
  <w:num w:numId="20" w16cid:durableId="900990138">
    <w:abstractNumId w:val="15"/>
  </w:num>
  <w:num w:numId="21" w16cid:durableId="838618759">
    <w:abstractNumId w:val="39"/>
  </w:num>
  <w:num w:numId="22" w16cid:durableId="1660037530">
    <w:abstractNumId w:val="28"/>
  </w:num>
  <w:num w:numId="23" w16cid:durableId="1816682303">
    <w:abstractNumId w:val="25"/>
  </w:num>
  <w:num w:numId="24" w16cid:durableId="1436367323">
    <w:abstractNumId w:val="20"/>
  </w:num>
  <w:num w:numId="25" w16cid:durableId="732703209">
    <w:abstractNumId w:val="5"/>
  </w:num>
  <w:num w:numId="26" w16cid:durableId="1185286630">
    <w:abstractNumId w:val="42"/>
  </w:num>
  <w:num w:numId="27" w16cid:durableId="1506743826">
    <w:abstractNumId w:val="33"/>
  </w:num>
  <w:num w:numId="28" w16cid:durableId="1955404777">
    <w:abstractNumId w:val="4"/>
  </w:num>
  <w:num w:numId="29" w16cid:durableId="650641953">
    <w:abstractNumId w:val="43"/>
  </w:num>
  <w:num w:numId="30" w16cid:durableId="1599948050">
    <w:abstractNumId w:val="13"/>
  </w:num>
  <w:num w:numId="31" w16cid:durableId="176119487">
    <w:abstractNumId w:val="7"/>
  </w:num>
  <w:num w:numId="32" w16cid:durableId="1378893741">
    <w:abstractNumId w:val="2"/>
  </w:num>
  <w:num w:numId="33" w16cid:durableId="747969704">
    <w:abstractNumId w:val="11"/>
  </w:num>
  <w:num w:numId="34" w16cid:durableId="1816289711">
    <w:abstractNumId w:val="21"/>
  </w:num>
  <w:num w:numId="35" w16cid:durableId="1215891922">
    <w:abstractNumId w:val="40"/>
  </w:num>
  <w:num w:numId="36" w16cid:durableId="1941405478">
    <w:abstractNumId w:val="35"/>
  </w:num>
  <w:num w:numId="37" w16cid:durableId="1391733647">
    <w:abstractNumId w:val="19"/>
  </w:num>
  <w:num w:numId="38" w16cid:durableId="1700935033">
    <w:abstractNumId w:val="29"/>
  </w:num>
  <w:num w:numId="39" w16cid:durableId="1675764252">
    <w:abstractNumId w:val="14"/>
  </w:num>
  <w:num w:numId="40" w16cid:durableId="1678341536">
    <w:abstractNumId w:val="37"/>
  </w:num>
  <w:num w:numId="41" w16cid:durableId="1693334589">
    <w:abstractNumId w:val="0"/>
  </w:num>
  <w:num w:numId="42" w16cid:durableId="400831885">
    <w:abstractNumId w:val="44"/>
  </w:num>
  <w:num w:numId="43" w16cid:durableId="2093578042">
    <w:abstractNumId w:val="26"/>
  </w:num>
  <w:num w:numId="44" w16cid:durableId="357046625">
    <w:abstractNumId w:val="16"/>
  </w:num>
  <w:num w:numId="45" w16cid:durableId="42796672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9C"/>
    <w:rsid w:val="00002CB5"/>
    <w:rsid w:val="00024661"/>
    <w:rsid w:val="00032986"/>
    <w:rsid w:val="00036001"/>
    <w:rsid w:val="00045139"/>
    <w:rsid w:val="00052873"/>
    <w:rsid w:val="000529CD"/>
    <w:rsid w:val="0006069D"/>
    <w:rsid w:val="00067D84"/>
    <w:rsid w:val="00074BBE"/>
    <w:rsid w:val="00096B77"/>
    <w:rsid w:val="000A268D"/>
    <w:rsid w:val="000D3185"/>
    <w:rsid w:val="000D7008"/>
    <w:rsid w:val="000E0F7B"/>
    <w:rsid w:val="0011053C"/>
    <w:rsid w:val="00123B74"/>
    <w:rsid w:val="0012468B"/>
    <w:rsid w:val="00137057"/>
    <w:rsid w:val="0014750A"/>
    <w:rsid w:val="00153C94"/>
    <w:rsid w:val="00164502"/>
    <w:rsid w:val="00166E91"/>
    <w:rsid w:val="0017330C"/>
    <w:rsid w:val="0018571E"/>
    <w:rsid w:val="00194CC9"/>
    <w:rsid w:val="001A199B"/>
    <w:rsid w:val="001A350D"/>
    <w:rsid w:val="001B3A96"/>
    <w:rsid w:val="001B54AF"/>
    <w:rsid w:val="001C3704"/>
    <w:rsid w:val="001C5F76"/>
    <w:rsid w:val="001D47FC"/>
    <w:rsid w:val="001E6211"/>
    <w:rsid w:val="001E66A8"/>
    <w:rsid w:val="001E676A"/>
    <w:rsid w:val="001F0F72"/>
    <w:rsid w:val="001F250D"/>
    <w:rsid w:val="001F4E58"/>
    <w:rsid w:val="0020223F"/>
    <w:rsid w:val="00202F44"/>
    <w:rsid w:val="0020307A"/>
    <w:rsid w:val="00206C22"/>
    <w:rsid w:val="002132E7"/>
    <w:rsid w:val="0021363E"/>
    <w:rsid w:val="0023215A"/>
    <w:rsid w:val="00233391"/>
    <w:rsid w:val="0024106C"/>
    <w:rsid w:val="0024432B"/>
    <w:rsid w:val="0025136C"/>
    <w:rsid w:val="002517BD"/>
    <w:rsid w:val="00252576"/>
    <w:rsid w:val="0025345C"/>
    <w:rsid w:val="00281E8D"/>
    <w:rsid w:val="00285D52"/>
    <w:rsid w:val="00285FE2"/>
    <w:rsid w:val="002A4BB4"/>
    <w:rsid w:val="002C6D32"/>
    <w:rsid w:val="002D45FE"/>
    <w:rsid w:val="002D69FF"/>
    <w:rsid w:val="002E24B1"/>
    <w:rsid w:val="003031AC"/>
    <w:rsid w:val="00312BE8"/>
    <w:rsid w:val="00315FCE"/>
    <w:rsid w:val="003169E7"/>
    <w:rsid w:val="00316AB2"/>
    <w:rsid w:val="00323615"/>
    <w:rsid w:val="00344088"/>
    <w:rsid w:val="00344C24"/>
    <w:rsid w:val="00351F40"/>
    <w:rsid w:val="003547BC"/>
    <w:rsid w:val="0035606C"/>
    <w:rsid w:val="00363340"/>
    <w:rsid w:val="00364586"/>
    <w:rsid w:val="00366EB6"/>
    <w:rsid w:val="00371477"/>
    <w:rsid w:val="00375F21"/>
    <w:rsid w:val="003936E1"/>
    <w:rsid w:val="003A1909"/>
    <w:rsid w:val="003A5884"/>
    <w:rsid w:val="003B21DC"/>
    <w:rsid w:val="003E4A67"/>
    <w:rsid w:val="003E4CD7"/>
    <w:rsid w:val="0043076E"/>
    <w:rsid w:val="004311DA"/>
    <w:rsid w:val="00445E3E"/>
    <w:rsid w:val="004542B9"/>
    <w:rsid w:val="00455737"/>
    <w:rsid w:val="00491BCA"/>
    <w:rsid w:val="004928DB"/>
    <w:rsid w:val="004A23A6"/>
    <w:rsid w:val="004B3FF0"/>
    <w:rsid w:val="004B76C1"/>
    <w:rsid w:val="004D0417"/>
    <w:rsid w:val="004D076B"/>
    <w:rsid w:val="004E655E"/>
    <w:rsid w:val="004F3A07"/>
    <w:rsid w:val="004F46B7"/>
    <w:rsid w:val="004F60A4"/>
    <w:rsid w:val="00540028"/>
    <w:rsid w:val="0054700C"/>
    <w:rsid w:val="005510EC"/>
    <w:rsid w:val="005959CA"/>
    <w:rsid w:val="005A25DA"/>
    <w:rsid w:val="005B2429"/>
    <w:rsid w:val="005B283C"/>
    <w:rsid w:val="005B6889"/>
    <w:rsid w:val="005D5E73"/>
    <w:rsid w:val="005E586A"/>
    <w:rsid w:val="005F1A13"/>
    <w:rsid w:val="005F47AF"/>
    <w:rsid w:val="005F5C5B"/>
    <w:rsid w:val="0060468A"/>
    <w:rsid w:val="006110F4"/>
    <w:rsid w:val="00615532"/>
    <w:rsid w:val="0062257A"/>
    <w:rsid w:val="00631AAB"/>
    <w:rsid w:val="00636BAC"/>
    <w:rsid w:val="00642498"/>
    <w:rsid w:val="00667F00"/>
    <w:rsid w:val="00672317"/>
    <w:rsid w:val="006753EB"/>
    <w:rsid w:val="006759EC"/>
    <w:rsid w:val="006928A5"/>
    <w:rsid w:val="006951D2"/>
    <w:rsid w:val="006964E9"/>
    <w:rsid w:val="006A125D"/>
    <w:rsid w:val="006A6A91"/>
    <w:rsid w:val="006B2C74"/>
    <w:rsid w:val="006B3D22"/>
    <w:rsid w:val="006B6CEA"/>
    <w:rsid w:val="006C5B8A"/>
    <w:rsid w:val="006D0092"/>
    <w:rsid w:val="006E1116"/>
    <w:rsid w:val="006E6EB1"/>
    <w:rsid w:val="007026CE"/>
    <w:rsid w:val="0070559B"/>
    <w:rsid w:val="007140BF"/>
    <w:rsid w:val="007142DB"/>
    <w:rsid w:val="0073636A"/>
    <w:rsid w:val="00753B2A"/>
    <w:rsid w:val="007561DF"/>
    <w:rsid w:val="0075763D"/>
    <w:rsid w:val="00761C2D"/>
    <w:rsid w:val="00763F4A"/>
    <w:rsid w:val="00770BCD"/>
    <w:rsid w:val="00771BB2"/>
    <w:rsid w:val="007826B6"/>
    <w:rsid w:val="00787A21"/>
    <w:rsid w:val="00791713"/>
    <w:rsid w:val="00791DA3"/>
    <w:rsid w:val="007B734D"/>
    <w:rsid w:val="007D0ED2"/>
    <w:rsid w:val="007D2973"/>
    <w:rsid w:val="007D7755"/>
    <w:rsid w:val="007F6C33"/>
    <w:rsid w:val="0080196B"/>
    <w:rsid w:val="00802847"/>
    <w:rsid w:val="0080301A"/>
    <w:rsid w:val="00833E57"/>
    <w:rsid w:val="0083701A"/>
    <w:rsid w:val="0085116A"/>
    <w:rsid w:val="008665AF"/>
    <w:rsid w:val="00874042"/>
    <w:rsid w:val="00877A68"/>
    <w:rsid w:val="00891A49"/>
    <w:rsid w:val="00895EDB"/>
    <w:rsid w:val="00897BA6"/>
    <w:rsid w:val="008A1C7E"/>
    <w:rsid w:val="008B070C"/>
    <w:rsid w:val="008B34AC"/>
    <w:rsid w:val="008B4BE0"/>
    <w:rsid w:val="008E4E68"/>
    <w:rsid w:val="008E5C44"/>
    <w:rsid w:val="008F2D2C"/>
    <w:rsid w:val="008F3048"/>
    <w:rsid w:val="00900B28"/>
    <w:rsid w:val="0090123F"/>
    <w:rsid w:val="009023F1"/>
    <w:rsid w:val="009150C4"/>
    <w:rsid w:val="00920785"/>
    <w:rsid w:val="009225F6"/>
    <w:rsid w:val="00940C09"/>
    <w:rsid w:val="00944565"/>
    <w:rsid w:val="00945564"/>
    <w:rsid w:val="00956109"/>
    <w:rsid w:val="00962341"/>
    <w:rsid w:val="00972A83"/>
    <w:rsid w:val="00992556"/>
    <w:rsid w:val="009B3D35"/>
    <w:rsid w:val="009B4D8A"/>
    <w:rsid w:val="009C07AA"/>
    <w:rsid w:val="009C268C"/>
    <w:rsid w:val="009D6AD8"/>
    <w:rsid w:val="009D7709"/>
    <w:rsid w:val="009E195D"/>
    <w:rsid w:val="009E1FC3"/>
    <w:rsid w:val="009E5150"/>
    <w:rsid w:val="009E7988"/>
    <w:rsid w:val="009F29A2"/>
    <w:rsid w:val="009F3E58"/>
    <w:rsid w:val="009F7338"/>
    <w:rsid w:val="00A15DA2"/>
    <w:rsid w:val="00A25124"/>
    <w:rsid w:val="00A369D2"/>
    <w:rsid w:val="00A4318D"/>
    <w:rsid w:val="00A56C50"/>
    <w:rsid w:val="00A61DCC"/>
    <w:rsid w:val="00A62017"/>
    <w:rsid w:val="00A65577"/>
    <w:rsid w:val="00A72636"/>
    <w:rsid w:val="00A80455"/>
    <w:rsid w:val="00A8448D"/>
    <w:rsid w:val="00A878C5"/>
    <w:rsid w:val="00A916B1"/>
    <w:rsid w:val="00A96A16"/>
    <w:rsid w:val="00AA7D69"/>
    <w:rsid w:val="00AB3773"/>
    <w:rsid w:val="00AC335A"/>
    <w:rsid w:val="00AC4239"/>
    <w:rsid w:val="00AD0A8B"/>
    <w:rsid w:val="00AD237E"/>
    <w:rsid w:val="00AD3A90"/>
    <w:rsid w:val="00AE4CEB"/>
    <w:rsid w:val="00AF7156"/>
    <w:rsid w:val="00B37A88"/>
    <w:rsid w:val="00B40AE5"/>
    <w:rsid w:val="00B45A1D"/>
    <w:rsid w:val="00B75F54"/>
    <w:rsid w:val="00B7723F"/>
    <w:rsid w:val="00B85992"/>
    <w:rsid w:val="00B94157"/>
    <w:rsid w:val="00BA6AD1"/>
    <w:rsid w:val="00BB16DD"/>
    <w:rsid w:val="00BB5BF8"/>
    <w:rsid w:val="00BC46FB"/>
    <w:rsid w:val="00BC51C5"/>
    <w:rsid w:val="00BD7F13"/>
    <w:rsid w:val="00BE289D"/>
    <w:rsid w:val="00BE3555"/>
    <w:rsid w:val="00BE7987"/>
    <w:rsid w:val="00C051C0"/>
    <w:rsid w:val="00C06AC4"/>
    <w:rsid w:val="00C10622"/>
    <w:rsid w:val="00C15DF8"/>
    <w:rsid w:val="00C54B0B"/>
    <w:rsid w:val="00C54E01"/>
    <w:rsid w:val="00C60564"/>
    <w:rsid w:val="00C60BE6"/>
    <w:rsid w:val="00C643E6"/>
    <w:rsid w:val="00C71C19"/>
    <w:rsid w:val="00C816E2"/>
    <w:rsid w:val="00C82694"/>
    <w:rsid w:val="00C85DB6"/>
    <w:rsid w:val="00C910F5"/>
    <w:rsid w:val="00C93EEC"/>
    <w:rsid w:val="00CA0DDD"/>
    <w:rsid w:val="00CA5CBA"/>
    <w:rsid w:val="00CA61D5"/>
    <w:rsid w:val="00CB3BA3"/>
    <w:rsid w:val="00CB6110"/>
    <w:rsid w:val="00CB7397"/>
    <w:rsid w:val="00CC4A07"/>
    <w:rsid w:val="00CC546D"/>
    <w:rsid w:val="00CC74D2"/>
    <w:rsid w:val="00CD1284"/>
    <w:rsid w:val="00CD3108"/>
    <w:rsid w:val="00D1116B"/>
    <w:rsid w:val="00D2741A"/>
    <w:rsid w:val="00D274B7"/>
    <w:rsid w:val="00D358D1"/>
    <w:rsid w:val="00D35CCA"/>
    <w:rsid w:val="00D42225"/>
    <w:rsid w:val="00D437C4"/>
    <w:rsid w:val="00D632A1"/>
    <w:rsid w:val="00D6476E"/>
    <w:rsid w:val="00D66E2E"/>
    <w:rsid w:val="00D8182E"/>
    <w:rsid w:val="00D903BD"/>
    <w:rsid w:val="00DA3996"/>
    <w:rsid w:val="00DA6F02"/>
    <w:rsid w:val="00DB6163"/>
    <w:rsid w:val="00DC2A11"/>
    <w:rsid w:val="00DD5A9A"/>
    <w:rsid w:val="00DF3ACE"/>
    <w:rsid w:val="00DF488F"/>
    <w:rsid w:val="00DF7821"/>
    <w:rsid w:val="00E00D54"/>
    <w:rsid w:val="00E0325D"/>
    <w:rsid w:val="00E0524B"/>
    <w:rsid w:val="00E23A48"/>
    <w:rsid w:val="00E31FE6"/>
    <w:rsid w:val="00E3219C"/>
    <w:rsid w:val="00E33D41"/>
    <w:rsid w:val="00E43991"/>
    <w:rsid w:val="00E452DD"/>
    <w:rsid w:val="00E66A0A"/>
    <w:rsid w:val="00E7544D"/>
    <w:rsid w:val="00E767B3"/>
    <w:rsid w:val="00E77859"/>
    <w:rsid w:val="00E81F0D"/>
    <w:rsid w:val="00E929D8"/>
    <w:rsid w:val="00EB32B1"/>
    <w:rsid w:val="00EC0951"/>
    <w:rsid w:val="00EC37D3"/>
    <w:rsid w:val="00EC5BEA"/>
    <w:rsid w:val="00ED03F4"/>
    <w:rsid w:val="00ED15FE"/>
    <w:rsid w:val="00ED7D59"/>
    <w:rsid w:val="00EE2131"/>
    <w:rsid w:val="00EE3BDB"/>
    <w:rsid w:val="00EE4852"/>
    <w:rsid w:val="00EE65E3"/>
    <w:rsid w:val="00EF3EC9"/>
    <w:rsid w:val="00EF6C1F"/>
    <w:rsid w:val="00EF7D9F"/>
    <w:rsid w:val="00F01D94"/>
    <w:rsid w:val="00F10529"/>
    <w:rsid w:val="00F11A0F"/>
    <w:rsid w:val="00F14419"/>
    <w:rsid w:val="00F14BFD"/>
    <w:rsid w:val="00F21410"/>
    <w:rsid w:val="00F21566"/>
    <w:rsid w:val="00F21596"/>
    <w:rsid w:val="00F21BB3"/>
    <w:rsid w:val="00F323E2"/>
    <w:rsid w:val="00F40870"/>
    <w:rsid w:val="00F41CBC"/>
    <w:rsid w:val="00F50D65"/>
    <w:rsid w:val="00F54893"/>
    <w:rsid w:val="00F74696"/>
    <w:rsid w:val="00F8598A"/>
    <w:rsid w:val="00F949CC"/>
    <w:rsid w:val="00FA2590"/>
    <w:rsid w:val="00FC0040"/>
    <w:rsid w:val="00FC5E3E"/>
    <w:rsid w:val="00FF26E5"/>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E51F"/>
  <w15:chartTrackingRefBased/>
  <w15:docId w15:val="{6CB61623-8535-4EDF-B1B7-33D02F92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2"/>
        <w:lang w:val="en-US" w:eastAsia="en-US" w:bidi="dz-BT"/>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9C"/>
    <w:pPr>
      <w:keepNext/>
      <w:keepLines/>
      <w:spacing w:before="360" w:after="80"/>
      <w:outlineLvl w:val="0"/>
    </w:pPr>
    <w:rPr>
      <w:rFonts w:asciiTheme="majorHAnsi" w:eastAsiaTheme="majorEastAsia" w:hAnsiTheme="majorHAnsi" w:cstheme="majorBidi"/>
      <w:color w:val="2F5496" w:themeColor="accent1" w:themeShade="BF"/>
      <w:sz w:val="40"/>
      <w:szCs w:val="58"/>
    </w:rPr>
  </w:style>
  <w:style w:type="paragraph" w:styleId="Heading2">
    <w:name w:val="heading 2"/>
    <w:basedOn w:val="Normal"/>
    <w:next w:val="Normal"/>
    <w:link w:val="Heading2Char"/>
    <w:uiPriority w:val="9"/>
    <w:unhideWhenUsed/>
    <w:qFormat/>
    <w:rsid w:val="00E3219C"/>
    <w:pPr>
      <w:keepNext/>
      <w:keepLines/>
      <w:spacing w:before="160" w:after="80"/>
      <w:outlineLvl w:val="1"/>
    </w:pPr>
    <w:rPr>
      <w:rFonts w:asciiTheme="majorHAnsi" w:eastAsiaTheme="majorEastAsia" w:hAnsiTheme="majorHAnsi" w:cstheme="majorBidi"/>
      <w:color w:val="2F5496" w:themeColor="accent1" w:themeShade="BF"/>
      <w:sz w:val="32"/>
      <w:szCs w:val="46"/>
    </w:rPr>
  </w:style>
  <w:style w:type="paragraph" w:styleId="Heading3">
    <w:name w:val="heading 3"/>
    <w:basedOn w:val="Normal"/>
    <w:next w:val="Normal"/>
    <w:link w:val="Heading3Char"/>
    <w:uiPriority w:val="9"/>
    <w:semiHidden/>
    <w:unhideWhenUsed/>
    <w:qFormat/>
    <w:rsid w:val="00E3219C"/>
    <w:pPr>
      <w:keepNext/>
      <w:keepLines/>
      <w:spacing w:before="160" w:after="80"/>
      <w:outlineLvl w:val="2"/>
    </w:pPr>
    <w:rPr>
      <w:rFonts w:eastAsiaTheme="majorEastAsia" w:cstheme="majorBidi"/>
      <w:color w:val="2F5496" w:themeColor="accent1" w:themeShade="BF"/>
      <w:sz w:val="28"/>
      <w:szCs w:val="40"/>
    </w:rPr>
  </w:style>
  <w:style w:type="paragraph" w:styleId="Heading4">
    <w:name w:val="heading 4"/>
    <w:basedOn w:val="Normal"/>
    <w:next w:val="Normal"/>
    <w:link w:val="Heading4Char"/>
    <w:uiPriority w:val="9"/>
    <w:semiHidden/>
    <w:unhideWhenUsed/>
    <w:qFormat/>
    <w:rsid w:val="00E32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9C"/>
    <w:rPr>
      <w:rFonts w:asciiTheme="majorHAnsi" w:eastAsiaTheme="majorEastAsia" w:hAnsiTheme="majorHAnsi" w:cstheme="majorBidi"/>
      <w:color w:val="2F5496" w:themeColor="accent1" w:themeShade="BF"/>
      <w:sz w:val="40"/>
      <w:szCs w:val="58"/>
    </w:rPr>
  </w:style>
  <w:style w:type="character" w:customStyle="1" w:styleId="Heading2Char">
    <w:name w:val="Heading 2 Char"/>
    <w:basedOn w:val="DefaultParagraphFont"/>
    <w:link w:val="Heading2"/>
    <w:uiPriority w:val="9"/>
    <w:rsid w:val="00E3219C"/>
    <w:rPr>
      <w:rFonts w:asciiTheme="majorHAnsi" w:eastAsiaTheme="majorEastAsia" w:hAnsiTheme="majorHAnsi" w:cstheme="majorBidi"/>
      <w:color w:val="2F5496" w:themeColor="accent1" w:themeShade="BF"/>
      <w:sz w:val="32"/>
      <w:szCs w:val="46"/>
    </w:rPr>
  </w:style>
  <w:style w:type="character" w:customStyle="1" w:styleId="Heading3Char">
    <w:name w:val="Heading 3 Char"/>
    <w:basedOn w:val="DefaultParagraphFont"/>
    <w:link w:val="Heading3"/>
    <w:uiPriority w:val="9"/>
    <w:semiHidden/>
    <w:rsid w:val="00E3219C"/>
    <w:rPr>
      <w:rFonts w:eastAsiaTheme="majorEastAsia" w:cstheme="majorBidi"/>
      <w:color w:val="2F5496" w:themeColor="accent1" w:themeShade="BF"/>
      <w:sz w:val="28"/>
      <w:szCs w:val="40"/>
    </w:rPr>
  </w:style>
  <w:style w:type="character" w:customStyle="1" w:styleId="Heading4Char">
    <w:name w:val="Heading 4 Char"/>
    <w:basedOn w:val="DefaultParagraphFont"/>
    <w:link w:val="Heading4"/>
    <w:uiPriority w:val="9"/>
    <w:semiHidden/>
    <w:rsid w:val="00E32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9C"/>
    <w:rPr>
      <w:rFonts w:eastAsiaTheme="majorEastAsia" w:cstheme="majorBidi"/>
      <w:color w:val="272727" w:themeColor="text1" w:themeTint="D8"/>
    </w:rPr>
  </w:style>
  <w:style w:type="paragraph" w:styleId="Title">
    <w:name w:val="Title"/>
    <w:basedOn w:val="Normal"/>
    <w:next w:val="Normal"/>
    <w:link w:val="TitleChar"/>
    <w:uiPriority w:val="10"/>
    <w:qFormat/>
    <w:rsid w:val="00E3219C"/>
    <w:pPr>
      <w:spacing w:after="80" w:line="240" w:lineRule="auto"/>
      <w:contextualSpacing/>
    </w:pPr>
    <w:rPr>
      <w:rFonts w:asciiTheme="majorHAnsi" w:eastAsiaTheme="majorEastAsia" w:hAnsiTheme="majorHAnsi" w:cstheme="majorBidi"/>
      <w:spacing w:val="-10"/>
      <w:kern w:val="28"/>
      <w:sz w:val="56"/>
      <w:szCs w:val="81"/>
    </w:rPr>
  </w:style>
  <w:style w:type="character" w:customStyle="1" w:styleId="TitleChar">
    <w:name w:val="Title Char"/>
    <w:basedOn w:val="DefaultParagraphFont"/>
    <w:link w:val="Title"/>
    <w:uiPriority w:val="10"/>
    <w:rsid w:val="00E3219C"/>
    <w:rPr>
      <w:rFonts w:asciiTheme="majorHAnsi" w:eastAsiaTheme="majorEastAsia" w:hAnsiTheme="majorHAnsi" w:cstheme="majorBidi"/>
      <w:spacing w:val="-10"/>
      <w:kern w:val="28"/>
      <w:sz w:val="56"/>
      <w:szCs w:val="81"/>
    </w:rPr>
  </w:style>
  <w:style w:type="paragraph" w:styleId="Subtitle">
    <w:name w:val="Subtitle"/>
    <w:basedOn w:val="Normal"/>
    <w:next w:val="Normal"/>
    <w:link w:val="SubtitleChar"/>
    <w:uiPriority w:val="11"/>
    <w:qFormat/>
    <w:rsid w:val="00E3219C"/>
    <w:pPr>
      <w:numPr>
        <w:ilvl w:val="1"/>
      </w:numPr>
    </w:pPr>
    <w:rPr>
      <w:rFonts w:eastAsiaTheme="majorEastAsia" w:cstheme="majorBidi"/>
      <w:color w:val="595959" w:themeColor="text1" w:themeTint="A6"/>
      <w:spacing w:val="15"/>
      <w:sz w:val="28"/>
      <w:szCs w:val="40"/>
    </w:rPr>
  </w:style>
  <w:style w:type="character" w:customStyle="1" w:styleId="SubtitleChar">
    <w:name w:val="Subtitle Char"/>
    <w:basedOn w:val="DefaultParagraphFont"/>
    <w:link w:val="Subtitle"/>
    <w:uiPriority w:val="11"/>
    <w:rsid w:val="00E3219C"/>
    <w:rPr>
      <w:rFonts w:eastAsiaTheme="majorEastAsia" w:cstheme="majorBidi"/>
      <w:color w:val="595959" w:themeColor="text1" w:themeTint="A6"/>
      <w:spacing w:val="15"/>
      <w:sz w:val="28"/>
      <w:szCs w:val="40"/>
    </w:rPr>
  </w:style>
  <w:style w:type="paragraph" w:styleId="Quote">
    <w:name w:val="Quote"/>
    <w:basedOn w:val="Normal"/>
    <w:next w:val="Normal"/>
    <w:link w:val="QuoteChar"/>
    <w:uiPriority w:val="29"/>
    <w:qFormat/>
    <w:rsid w:val="00E3219C"/>
    <w:pPr>
      <w:spacing w:before="160"/>
      <w:jc w:val="center"/>
    </w:pPr>
    <w:rPr>
      <w:i/>
      <w:iCs/>
      <w:color w:val="404040" w:themeColor="text1" w:themeTint="BF"/>
    </w:rPr>
  </w:style>
  <w:style w:type="character" w:customStyle="1" w:styleId="QuoteChar">
    <w:name w:val="Quote Char"/>
    <w:basedOn w:val="DefaultParagraphFont"/>
    <w:link w:val="Quote"/>
    <w:uiPriority w:val="29"/>
    <w:rsid w:val="00E3219C"/>
    <w:rPr>
      <w:i/>
      <w:iCs/>
      <w:color w:val="404040" w:themeColor="text1" w:themeTint="BF"/>
    </w:rPr>
  </w:style>
  <w:style w:type="paragraph" w:styleId="ListParagraph">
    <w:name w:val="List Paragraph"/>
    <w:basedOn w:val="Normal"/>
    <w:uiPriority w:val="34"/>
    <w:qFormat/>
    <w:rsid w:val="00E3219C"/>
    <w:pPr>
      <w:ind w:left="720"/>
      <w:contextualSpacing/>
    </w:pPr>
  </w:style>
  <w:style w:type="character" w:styleId="IntenseEmphasis">
    <w:name w:val="Intense Emphasis"/>
    <w:basedOn w:val="DefaultParagraphFont"/>
    <w:uiPriority w:val="21"/>
    <w:qFormat/>
    <w:rsid w:val="00E3219C"/>
    <w:rPr>
      <w:i/>
      <w:iCs/>
      <w:color w:val="2F5496" w:themeColor="accent1" w:themeShade="BF"/>
    </w:rPr>
  </w:style>
  <w:style w:type="paragraph" w:styleId="IntenseQuote">
    <w:name w:val="Intense Quote"/>
    <w:basedOn w:val="Normal"/>
    <w:next w:val="Normal"/>
    <w:link w:val="IntenseQuoteChar"/>
    <w:uiPriority w:val="30"/>
    <w:qFormat/>
    <w:rsid w:val="00E32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19C"/>
    <w:rPr>
      <w:i/>
      <w:iCs/>
      <w:color w:val="2F5496" w:themeColor="accent1" w:themeShade="BF"/>
    </w:rPr>
  </w:style>
  <w:style w:type="character" w:styleId="IntenseReference">
    <w:name w:val="Intense Reference"/>
    <w:basedOn w:val="DefaultParagraphFont"/>
    <w:uiPriority w:val="32"/>
    <w:qFormat/>
    <w:rsid w:val="00E3219C"/>
    <w:rPr>
      <w:b/>
      <w:bCs/>
      <w:smallCaps/>
      <w:color w:val="2F5496" w:themeColor="accent1" w:themeShade="BF"/>
      <w:spacing w:val="5"/>
    </w:rPr>
  </w:style>
  <w:style w:type="paragraph" w:styleId="NormalWeb">
    <w:name w:val="Normal (Web)"/>
    <w:basedOn w:val="Normal"/>
    <w:uiPriority w:val="99"/>
    <w:semiHidden/>
    <w:unhideWhenUsed/>
    <w:rsid w:val="00E00D54"/>
    <w:rPr>
      <w:rFonts w:ascii="Times New Roman" w:hAnsi="Times New Roman" w:cs="Times New Roman"/>
      <w:sz w:val="24"/>
      <w:szCs w:val="34"/>
    </w:rPr>
  </w:style>
  <w:style w:type="paragraph" w:styleId="TOCHeading">
    <w:name w:val="TOC Heading"/>
    <w:basedOn w:val="Heading1"/>
    <w:next w:val="Normal"/>
    <w:uiPriority w:val="39"/>
    <w:unhideWhenUsed/>
    <w:qFormat/>
    <w:rsid w:val="009D6AD8"/>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9D6AD8"/>
    <w:pPr>
      <w:spacing w:after="100"/>
    </w:pPr>
  </w:style>
  <w:style w:type="character" w:styleId="Hyperlink">
    <w:name w:val="Hyperlink"/>
    <w:basedOn w:val="DefaultParagraphFont"/>
    <w:uiPriority w:val="99"/>
    <w:unhideWhenUsed/>
    <w:rsid w:val="009D6AD8"/>
    <w:rPr>
      <w:color w:val="0563C1" w:themeColor="hyperlink"/>
      <w:u w:val="single"/>
    </w:rPr>
  </w:style>
  <w:style w:type="paragraph" w:styleId="TOC2">
    <w:name w:val="toc 2"/>
    <w:basedOn w:val="Normal"/>
    <w:next w:val="Normal"/>
    <w:autoRedefine/>
    <w:uiPriority w:val="39"/>
    <w:unhideWhenUsed/>
    <w:rsid w:val="009023F1"/>
    <w:pPr>
      <w:spacing w:after="100"/>
      <w:ind w:left="220"/>
    </w:pPr>
  </w:style>
  <w:style w:type="character" w:styleId="UnresolvedMention">
    <w:name w:val="Unresolved Mention"/>
    <w:basedOn w:val="DefaultParagraphFont"/>
    <w:uiPriority w:val="99"/>
    <w:semiHidden/>
    <w:unhideWhenUsed/>
    <w:rsid w:val="00A96A16"/>
    <w:rPr>
      <w:color w:val="605E5C"/>
      <w:shd w:val="clear" w:color="auto" w:fill="E1DFDD"/>
    </w:rPr>
  </w:style>
  <w:style w:type="character" w:styleId="FollowedHyperlink">
    <w:name w:val="FollowedHyperlink"/>
    <w:basedOn w:val="DefaultParagraphFont"/>
    <w:uiPriority w:val="99"/>
    <w:semiHidden/>
    <w:unhideWhenUsed/>
    <w:rsid w:val="00A96A16"/>
    <w:rPr>
      <w:color w:val="954F72" w:themeColor="followedHyperlink"/>
      <w:u w:val="single"/>
    </w:rPr>
  </w:style>
  <w:style w:type="character" w:styleId="Strong">
    <w:name w:val="Strong"/>
    <w:basedOn w:val="DefaultParagraphFont"/>
    <w:uiPriority w:val="22"/>
    <w:qFormat/>
    <w:rsid w:val="00945564"/>
    <w:rPr>
      <w:b/>
      <w:bCs/>
    </w:rPr>
  </w:style>
  <w:style w:type="character" w:styleId="Emphasis">
    <w:name w:val="Emphasis"/>
    <w:basedOn w:val="DefaultParagraphFont"/>
    <w:uiPriority w:val="20"/>
    <w:qFormat/>
    <w:rsid w:val="009455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16/j.yebeh.2020.107450" TargetMode="External"/><Relationship Id="rId26" Type="http://schemas.openxmlformats.org/officeDocument/2006/relationships/hyperlink" Target="https://content.civicplus.com/api/assets/4c58ecc5-9b69-4459-9ff6-1594575b2755?cache=1800" TargetMode="External"/><Relationship Id="rId3" Type="http://schemas.openxmlformats.org/officeDocument/2006/relationships/styles" Target="styles.xml"/><Relationship Id="rId21" Type="http://schemas.openxmlformats.org/officeDocument/2006/relationships/hyperlink" Target="https://doi.org/10.3389/fpsyt.2020.602062"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5664/jcsm.6382" TargetMode="External"/><Relationship Id="rId25" Type="http://schemas.openxmlformats.org/officeDocument/2006/relationships/hyperlink" Target="https://sl.bing.net/hZonEeRzn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8502/npt.v10i2.12834" TargetMode="External"/><Relationship Id="rId29" Type="http://schemas.openxmlformats.org/officeDocument/2006/relationships/hyperlink" Target="https://drive.google.com/file/d/1oXIbnLS-RTPfqG2BAa6uuHWtITnyI4W_/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l.bing.net/jlV1DKDwKm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sl.bing.net/eOuWCyiIoIC" TargetMode="External"/><Relationship Id="rId28" Type="http://schemas.openxmlformats.org/officeDocument/2006/relationships/hyperlink" Target="https://docs.google.com/spreadsheets/d/1J2D-m9KAjTvoE9ayLEJPSkzSfXIwGW6O/edit?usp=sharing&amp;ouid=117906368688119609935&amp;rtpof=true&amp;sd=true" TargetMode="External"/><Relationship Id="rId10" Type="http://schemas.openxmlformats.org/officeDocument/2006/relationships/image" Target="media/image5.png"/><Relationship Id="rId19" Type="http://schemas.openxmlformats.org/officeDocument/2006/relationships/hyperlink" Target="https://doi.org/10.47811/bhj.6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4103/jpbs.jpbs_944_25" TargetMode="External"/><Relationship Id="rId27" Type="http://schemas.openxmlformats.org/officeDocument/2006/relationships/hyperlink" Target="https://drive.google.com/file/d/1SpLhGcjsqUK8I7Ce7KV7IumZj1HjCeLM/view?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1FF87-2489-4CD7-920E-71203AE20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25</Pages>
  <Words>5468</Words>
  <Characters>31173</Characters>
  <Application>Microsoft Office Word</Application>
  <DocSecurity>0</DocSecurity>
  <Lines>259</Lines>
  <Paragraphs>73</Paragraphs>
  <ScaleCrop>false</ScaleCrop>
  <Company/>
  <LinksUpToDate>false</LinksUpToDate>
  <CharactersWithSpaces>36568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Peldon</dc:creator>
  <cp:keywords/>
  <dc:description/>
  <cp:lastModifiedBy>Sonam Peldon</cp:lastModifiedBy>
  <cp:revision>329</cp:revision>
  <cp:lastPrinted>2026-04-03T09:07:00Z</cp:lastPrinted>
  <dcterms:created xsi:type="dcterms:W3CDTF">2026-03-30T03:25:00Z</dcterms:created>
  <dcterms:modified xsi:type="dcterms:W3CDTF">2026-04-03T11:49:00Z</dcterms:modified>
</cp:coreProperties>
</file>