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Луангсуваннавонг Сайпхачан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Сделайте отчёт по предыдущей лабораторной работе в формате Markdown.</w:t>
      </w:r>
    </w:p>
    <w:p>
      <w:pPr>
        <w:pStyle w:val="Compact"/>
        <w:numPr>
          <w:ilvl w:val="0"/>
          <w:numId w:val="1001"/>
        </w:numPr>
      </w:pP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это облегченный язык разметки,</w:t>
      </w:r>
      <w:r>
        <w:t xml:space="preserve"> </w:t>
      </w:r>
      <w:r>
        <w:t xml:space="preserve">созданный для форматирования обычного текста с максимальным сохранением его читабельности</w:t>
      </w:r>
      <w:r>
        <w:t xml:space="preserve"> </w:t>
      </w:r>
      <w:r>
        <w:t xml:space="preserve">человеком и пригодный для машинного преобразования в языки для расширенной публикации.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каталог, в котором находится шаблон отчет по лабораторной работы, с помощью утилиты cd (рис. 1)</w:t>
      </w:r>
    </w:p>
    <w:bookmarkStart w:id="26" w:name="fig:001"/>
    <w:p>
      <w:pPr>
        <w:pStyle w:val="CaptionedFigure"/>
      </w:pPr>
      <w:r>
        <w:drawing>
          <wp:inline>
            <wp:extent cx="3733800" cy="175125"/>
            <wp:effectExtent b="0" l="0" r="0" t="0"/>
            <wp:docPr descr="Рис. 1: Перемещение между каталогами" title="" id="24" name="Picture"/>
            <a:graphic>
              <a:graphicData uri="http://schemas.openxmlformats.org/drawingml/2006/picture">
                <pic:pic>
                  <pic:nvPicPr>
                    <pic:cNvPr descr="image/pic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между каталогами</w:t>
      </w:r>
    </w:p>
    <w:bookmarkEnd w:id="26"/>
    <w:p>
      <w:pPr>
        <w:pStyle w:val="BodyText"/>
      </w:pPr>
      <w:r>
        <w:t xml:space="preserve">Используя утилиту cp, я создаю шаблон, над которым буду работать, копируя исходный файл report.md и присваивая ему новое имя (рис. 2)</w:t>
      </w:r>
    </w:p>
    <w:bookmarkStart w:id="30" w:name="fig:002"/>
    <w:p>
      <w:pPr>
        <w:pStyle w:val="CaptionedFigure"/>
      </w:pPr>
      <w:r>
        <w:drawing>
          <wp:inline>
            <wp:extent cx="3733800" cy="435942"/>
            <wp:effectExtent b="0" l="0" r="0" t="0"/>
            <wp:docPr descr="Рис. 2: Копирование файла" title="" id="28" name="Picture"/>
            <a:graphic>
              <a:graphicData uri="http://schemas.openxmlformats.org/drawingml/2006/picture">
                <pic:pic>
                  <pic:nvPicPr>
                    <pic:cNvPr descr="image/pic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файла</w:t>
      </w:r>
    </w:p>
    <w:bookmarkEnd w:id="30"/>
    <w:p>
      <w:pPr>
        <w:pStyle w:val="BodyText"/>
      </w:pPr>
      <w:r>
        <w:t xml:space="preserve">Я открываю созданный файл с помощью текстового редактора helix (рис. 3)</w:t>
      </w:r>
    </w:p>
    <w:bookmarkStart w:id="34" w:name="fig:003"/>
    <w:p>
      <w:pPr>
        <w:pStyle w:val="CaptionedFigure"/>
      </w:pPr>
      <w:r>
        <w:drawing>
          <wp:inline>
            <wp:extent cx="3733800" cy="4054987"/>
            <wp:effectExtent b="0" l="0" r="0" t="0"/>
            <wp:docPr descr="Рис. 3: Открытие файла с помощью текстового редактора" title="" id="32" name="Picture"/>
            <a:graphic>
              <a:graphicData uri="http://schemas.openxmlformats.org/drawingml/2006/picture">
                <pic:pic>
                  <pic:nvPicPr>
                    <pic:cNvPr descr="image/pic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4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Открытие файла с помощью текстового редактора</w:t>
      </w:r>
    </w:p>
    <w:bookmarkEnd w:id="34"/>
    <w:p>
      <w:pPr>
        <w:pStyle w:val="BodyText"/>
      </w:pPr>
      <w:r>
        <w:t xml:space="preserve">Я начинаю работать над отчетом по лабораторной работы, следуя инструкции, добавляю фотографии, используя заданную форму. (рис. 4)</w:t>
      </w:r>
    </w:p>
    <w:bookmarkStart w:id="38" w:name="fig:004"/>
    <w:p>
      <w:pPr>
        <w:pStyle w:val="CaptionedFigure"/>
      </w:pPr>
      <w:r>
        <w:drawing>
          <wp:inline>
            <wp:extent cx="3733800" cy="711199"/>
            <wp:effectExtent b="0" l="0" r="0" t="0"/>
            <wp:docPr descr="Рис. 4: Добавление изображений" title="" id="36" name="Picture"/>
            <a:graphic>
              <a:graphicData uri="http://schemas.openxmlformats.org/drawingml/2006/picture">
                <pic:pic>
                  <pic:nvPicPr>
                    <pic:cNvPr descr="image/pic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1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Добавление изображений</w:t>
      </w:r>
    </w:p>
    <w:bookmarkEnd w:id="38"/>
    <w:p>
      <w:pPr>
        <w:pStyle w:val="BodyText"/>
      </w:pPr>
      <w:r>
        <w:t xml:space="preserve">В конце отчета, я добавляю список литературы, который я использую для выполнения лабораторной работы. (рис. 5)</w:t>
      </w:r>
    </w:p>
    <w:bookmarkStart w:id="42" w:name="fig:005"/>
    <w:p>
      <w:pPr>
        <w:pStyle w:val="CaptionedFigure"/>
      </w:pPr>
      <w:r>
        <w:drawing>
          <wp:inline>
            <wp:extent cx="3733800" cy="867090"/>
            <wp:effectExtent b="0" l="0" r="0" t="0"/>
            <wp:docPr descr="Рис. 5: Добавление списка литературы" title="" id="40" name="Picture"/>
            <a:graphic>
              <a:graphicData uri="http://schemas.openxmlformats.org/drawingml/2006/picture">
                <pic:pic>
                  <pic:nvPicPr>
                    <pic:cNvPr descr="image/pic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7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списка литературы</w:t>
      </w:r>
    </w:p>
    <w:bookmarkEnd w:id="42"/>
    <w:p>
      <w:pPr>
        <w:pStyle w:val="BodyText"/>
      </w:pPr>
      <w:r>
        <w:t xml:space="preserve">После завершения записи с языком разметки Markdown, я сохраняю и закрываю файл, затем, используя команду make, создаю копии файлов из файла md в формате pdf и формате docx. (рис. 6)</w:t>
      </w:r>
    </w:p>
    <w:bookmarkStart w:id="46" w:name="fig:006"/>
    <w:p>
      <w:pPr>
        <w:pStyle w:val="CaptionedFigure"/>
      </w:pPr>
      <w:r>
        <w:drawing>
          <wp:inline>
            <wp:extent cx="3733800" cy="462934"/>
            <wp:effectExtent b="0" l="0" r="0" t="0"/>
            <wp:docPr descr="Рис. 6: компиляция отчета" title="" id="44" name="Picture"/>
            <a:graphic>
              <a:graphicData uri="http://schemas.openxmlformats.org/drawingml/2006/picture">
                <pic:pic>
                  <pic:nvPicPr>
                    <pic:cNvPr descr="image/pic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отчета</w:t>
      </w:r>
    </w:p>
    <w:bookmarkEnd w:id="46"/>
    <w:p>
      <w:pPr>
        <w:pStyle w:val="BodyText"/>
      </w:pPr>
      <w:r>
        <w:t xml:space="preserve">После этого я добавляю созданные файлы в репозиторий GitHub. (рис. 7)</w:t>
      </w:r>
    </w:p>
    <w:bookmarkStart w:id="50" w:name="fig:007"/>
    <w:p>
      <w:pPr>
        <w:pStyle w:val="CaptionedFigure"/>
      </w:pPr>
      <w:r>
        <w:drawing>
          <wp:inline>
            <wp:extent cx="3733800" cy="369759"/>
            <wp:effectExtent b="0" l="0" r="0" t="0"/>
            <wp:docPr descr="Рис. 7: Добавление файлов в Git" title="" id="48" name="Picture"/>
            <a:graphic>
              <a:graphicData uri="http://schemas.openxmlformats.org/drawingml/2006/picture">
                <pic:pic>
                  <pic:nvPicPr>
                    <pic:cNvPr descr="image/pic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 файлов в Git</w:t>
      </w:r>
    </w:p>
    <w:bookmarkEnd w:id="50"/>
    <w:p>
      <w:pPr>
        <w:pStyle w:val="BodyText"/>
      </w:pPr>
      <w:r>
        <w:t xml:space="preserve">Я отправляю все файлы на сервер с помощью команды git push (рис. 8)</w:t>
      </w:r>
    </w:p>
    <w:bookmarkStart w:id="54" w:name="fig:008"/>
    <w:p>
      <w:pPr>
        <w:pStyle w:val="CaptionedFigure"/>
      </w:pPr>
      <w:r>
        <w:drawing>
          <wp:inline>
            <wp:extent cx="3733800" cy="850944"/>
            <wp:effectExtent b="0" l="0" r="0" t="0"/>
            <wp:docPr descr="Рис. 8: Отправка файлов на Github" title="" id="52" name="Picture"/>
            <a:graphic>
              <a:graphicData uri="http://schemas.openxmlformats.org/drawingml/2006/picture">
                <pic:pic>
                  <pic:nvPicPr>
                    <pic:cNvPr descr="image/pic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 файлов на Github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этой лабораторной работы,</w:t>
      </w:r>
      <w:r>
        <w:t xml:space="preserve"> </w:t>
      </w:r>
      <w:r>
        <w:t xml:space="preserve">я научился создавать отчеты с использованием облегченного языка разметки Markdown.</w:t>
      </w:r>
    </w:p>
    <w:bookmarkEnd w:id="56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57">
        <w:r>
          <w:rPr>
            <w:rStyle w:val="Hyperlink"/>
          </w:rPr>
          <w:t xml:space="preserve">Лабораторная работа № 3</w:t>
        </w:r>
      </w:hyperlink>
    </w:p>
    <w:bookmarkStart w:id="58" w:name="refs"/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57" Target="https://esystem.rudn.ru/pluginfile.php/2586858/mod_resource/content/3/003-lab_markdow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esystem.rudn.ru/pluginfile.php/2586858/mod_resource/content/3/003-lab_markdow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Луангсуваннавонг Сайпхачан</dc:creator>
  <dc:language>ru-RU</dc:language>
  <cp:keywords/>
  <dcterms:created xsi:type="dcterms:W3CDTF">2025-02-27T13:58:45Z</dcterms:created>
  <dcterms:modified xsi:type="dcterms:W3CDTF">2025-02-27T13:58:45Z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