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</w:t>
      </w:r>
      <w:r>
        <w:t xml:space="preserve"> </w:t>
      </w:r>
      <w:r>
        <w:t xml:space="preserve">в другую директорию backup в вашем домашнем каталоге. При этом файл должен архивироваться одним из архиваторов на выбор zip, bzip2 или tar.</w:t>
      </w:r>
      <w:r>
        <w:t xml:space="preserve"> </w:t>
      </w:r>
      <w:r>
        <w:t xml:space="preserve">Способ использования команд архивации 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</w:t>
      </w:r>
      <w:r>
        <w:t xml:space="preserve"> </w:t>
      </w:r>
      <w:r>
        <w:t xml:space="preserve">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создаю директорию с именем backup для хранения резервной копии файла.</w:t>
      </w:r>
      <w:r>
        <w:t xml:space="preserve"> </w:t>
      </w:r>
      <w:r>
        <w:t xml:space="preserve">После этого я создаю файл program1.sh, затем редактирую этот файл, чтобы написать программу.</w:t>
      </w:r>
      <w:r>
        <w:t xml:space="preserve"> </w:t>
      </w:r>
      <w:r>
        <w:t xml:space="preserve">Программа будет создавать резервную копию самой себя в формате zip (используя команду zip) и помещать архив в выбранную директорию,</w:t>
      </w:r>
      <w:r>
        <w:t xml:space="preserve"> </w:t>
      </w:r>
      <w:r>
        <w:t xml:space="preserve">а также выводить сообщение, если программа выполнена успешно. После завершения редактирования я сохраняю и выхожу из файла, затем даю ему права на выполнение,</w:t>
      </w:r>
      <w:r>
        <w:t xml:space="preserve"> </w:t>
      </w:r>
      <w:r>
        <w:t xml:space="preserve">чтобы можно было запустить программу. (рис. 1 и рис. 2)</w:t>
      </w:r>
    </w:p>
    <w:bookmarkStart w:id="26" w:name="fig:001"/>
    <w:p>
      <w:pPr>
        <w:pStyle w:val="CaptionedFigure"/>
      </w:pPr>
      <w:r>
        <w:drawing>
          <wp:inline>
            <wp:extent cx="3733800" cy="811512"/>
            <wp:effectExtent b="0" l="0" r="0" t="0"/>
            <wp:docPr descr="Рис. 1: Создание программного файла" title="" id="24" name="Picture"/>
            <a:graphic>
              <a:graphicData uri="http://schemas.openxmlformats.org/drawingml/2006/picture">
                <pic:pic>
                  <pic:nvPicPr>
                    <pic:cNvPr descr="image/pic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программного файла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1382888"/>
            <wp:effectExtent b="0" l="0" r="0" t="0"/>
            <wp:docPr descr="Рис. 2: Код программы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bookmarkEnd w:id="3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zip ~/backup/backup.zip program1.sh</w:t>
      </w:r>
      <w:r>
        <w:br/>
      </w:r>
      <w:r>
        <w:rPr>
          <w:rStyle w:val="VerbatimChar"/>
        </w:rPr>
        <w:t xml:space="preserve">echo "Backup in ~/backup/"</w:t>
      </w:r>
    </w:p>
    <w:p>
      <w:pPr>
        <w:pStyle w:val="FirstParagraph"/>
      </w:pPr>
      <w:r>
        <w:t xml:space="preserve">Я запускаю программу program1.sh, и она работает правильно, потому что при выполнении не появляется никаких ошибок,</w:t>
      </w:r>
      <w:r>
        <w:t xml:space="preserve"> </w:t>
      </w:r>
      <w:r>
        <w:t xml:space="preserve">и в созданной директории backup я вижу файл backup.zip, который содержит резервную копию файла program1.sh. (рис. 3 и рис. 4)</w:t>
      </w:r>
    </w:p>
    <w:bookmarkStart w:id="34" w:name="fig:003"/>
    <w:p>
      <w:pPr>
        <w:pStyle w:val="CaptionedFigure"/>
      </w:pPr>
      <w:r>
        <w:drawing>
          <wp:inline>
            <wp:extent cx="3733800" cy="810725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pic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1766288"/>
            <wp:effectExtent b="0" l="0" r="0" t="0"/>
            <wp:docPr descr="Рис. 4: Каталог “Backup”" title="" id="36" name="Picture"/>
            <a:graphic>
              <a:graphicData uri="http://schemas.openxmlformats.org/drawingml/2006/picture">
                <pic:pic>
                  <pic:nvPicPr>
                    <pic:cNvPr descr="image/pic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Каталог</w:t>
      </w:r>
      <w:r>
        <w:t xml:space="preserve"> </w:t>
      </w:r>
      <w:r>
        <w:t xml:space="preserve">“Backup”</w:t>
      </w:r>
    </w:p>
    <w:bookmarkEnd w:id="38"/>
    <w:p>
      <w:pPr>
        <w:pStyle w:val="BodyText"/>
      </w:pPr>
      <w:r>
        <w:t xml:space="preserve">Затем я создаю файл program2.sh для выполнения второго задания лабораторной работы.</w:t>
      </w:r>
      <w:r>
        <w:t xml:space="preserve"> </w:t>
      </w:r>
      <w:r>
        <w:t xml:space="preserve">Я открываю файл для редактирования, затем ввожу код, который принимает все введённые аргументы и выводит их на экран. (рис. 5 и рис. 6)</w:t>
      </w:r>
    </w:p>
    <w:bookmarkStart w:id="42" w:name="fig:005"/>
    <w:p>
      <w:pPr>
        <w:pStyle w:val="CaptionedFigure"/>
      </w:pPr>
      <w:r>
        <w:drawing>
          <wp:inline>
            <wp:extent cx="3733800" cy="315754"/>
            <wp:effectExtent b="0" l="0" r="0" t="0"/>
            <wp:docPr descr="Рис. 5: Создание программного файла" title="" id="40" name="Picture"/>
            <a:graphic>
              <a:graphicData uri="http://schemas.openxmlformats.org/drawingml/2006/picture">
                <pic:pic>
                  <pic:nvPicPr>
                    <pic:cNvPr descr="image/pic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программного файла</w:t>
      </w:r>
    </w:p>
    <w:bookmarkEnd w:id="42"/>
    <w:bookmarkStart w:id="46" w:name="fig:006"/>
    <w:p>
      <w:pPr>
        <w:pStyle w:val="CaptionedFigure"/>
      </w:pPr>
      <w:r>
        <w:drawing>
          <wp:inline>
            <wp:extent cx="2791326" cy="1405288"/>
            <wp:effectExtent b="0" l="0" r="0" t="0"/>
            <wp:docPr descr="Рис. 6: 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pic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6" cy="14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</w:t>
      </w:r>
    </w:p>
    <w:bookmarkEnd w:id="46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for arg in $*</w:t>
      </w:r>
      <w:r>
        <w:br/>
      </w:r>
      <w:r>
        <w:rPr>
          <w:rStyle w:val="VerbatimChar"/>
        </w:rPr>
        <w:t xml:space="preserve">    do echo $arg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После этого я сохраняю файл program2.sh, даю ему права на выполнение и запускаю программу.</w:t>
      </w:r>
      <w:r>
        <w:t xml:space="preserve"> </w:t>
      </w:r>
      <w:r>
        <w:t xml:space="preserve">Я ввожу несколько аргументов, и в результате программа отображает все аргументы, которые я ввёл, что означает, что программа работает правильно. (рис. 7)</w:t>
      </w:r>
    </w:p>
    <w:bookmarkStart w:id="50" w:name="fig:007"/>
    <w:p>
      <w:pPr>
        <w:pStyle w:val="CaptionedFigure"/>
      </w:pPr>
      <w:r>
        <w:drawing>
          <wp:inline>
            <wp:extent cx="3733800" cy="1467989"/>
            <wp:effectExtent b="0" l="0" r="0" t="0"/>
            <wp:docPr descr="Рис. 7: 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image/pic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50"/>
    <w:p>
      <w:pPr>
        <w:pStyle w:val="BodyText"/>
      </w:pPr>
      <w:r>
        <w:t xml:space="preserve">Далее я создаю файл program3.sh и открываю его в текстовом редакторе для редактирования.</w:t>
      </w:r>
      <w:r>
        <w:t xml:space="preserve"> </w:t>
      </w:r>
      <w:r>
        <w:t xml:space="preserve">Я ввожу код, который будет предоставлять информацию о выбранной директории (я выбрал домашнюю директорию).</w:t>
      </w:r>
      <w:r>
        <w:t xml:space="preserve"> </w:t>
      </w:r>
      <w:r>
        <w:t xml:space="preserve">Программа будет проверять через условные конструкции if-else, является ли элемент файлом или директорией,</w:t>
      </w:r>
      <w:r>
        <w:t xml:space="preserve"> </w:t>
      </w:r>
      <w:r>
        <w:t xml:space="preserve">а если это файл — проверяет, доступен ли он для записи или для чтения, и также, если оба условия не выполняются. (рис. 8 и рис. 9)</w:t>
      </w:r>
    </w:p>
    <w:bookmarkStart w:id="54" w:name="fig:008"/>
    <w:p>
      <w:pPr>
        <w:pStyle w:val="CaptionedFigure"/>
      </w:pPr>
      <w:r>
        <w:drawing>
          <wp:inline>
            <wp:extent cx="3733800" cy="323117"/>
            <wp:effectExtent b="0" l="0" r="0" t="0"/>
            <wp:docPr descr="Рис. 8: Создание программного файла" title="" id="52" name="Picture"/>
            <a:graphic>
              <a:graphicData uri="http://schemas.openxmlformats.org/drawingml/2006/picture">
                <pic:pic>
                  <pic:nvPicPr>
                    <pic:cNvPr descr="image/pic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программного файла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2111332"/>
            <wp:effectExtent b="0" l="0" r="0" t="0"/>
            <wp:docPr descr="Рис. 9: Код программы" title="" id="56" name="Picture"/>
            <a:graphic>
              <a:graphicData uri="http://schemas.openxmlformats.org/drawingml/2006/picture">
                <pic:pic>
                  <pic:nvPicPr>
                    <pic:cNvPr descr="image/pic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программы</w:t>
      </w:r>
    </w:p>
    <w:bookmarkEnd w:id="58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*</w:t>
      </w:r>
      <w:r>
        <w:br/>
      </w:r>
      <w:r>
        <w:rPr>
          <w:rStyle w:val="VerbatimChar"/>
        </w:rPr>
        <w:t xml:space="preserve">do if test -d $a</w:t>
      </w:r>
      <w:r>
        <w:br/>
      </w:r>
      <w:r>
        <w:rPr>
          <w:rStyle w:val="VerbatimChar"/>
        </w:rPr>
        <w:t xml:space="preserve">    then echo "$a: is a directory"</w:t>
      </w:r>
      <w:r>
        <w:br/>
      </w:r>
      <w:r>
        <w:rPr>
          <w:rStyle w:val="VerbatimChar"/>
        </w:rPr>
        <w:t xml:space="preserve">    else echo -n "$a: is a file and "</w:t>
      </w:r>
      <w:r>
        <w:br/>
      </w:r>
      <w:r>
        <w:rPr>
          <w:rStyle w:val="VerbatimChar"/>
        </w:rPr>
        <w:t xml:space="preserve">          if test -w $a</w:t>
      </w:r>
      <w:r>
        <w:br/>
      </w:r>
      <w:r>
        <w:rPr>
          <w:rStyle w:val="VerbatimChar"/>
        </w:rPr>
        <w:t xml:space="preserve">          then echo "writeable"</w:t>
      </w:r>
      <w:r>
        <w:br/>
      </w:r>
      <w:r>
        <w:rPr>
          <w:rStyle w:val="VerbatimChar"/>
        </w:rPr>
        <w:t xml:space="preserve">          elif test -r $a</w:t>
      </w:r>
      <w:r>
        <w:br/>
      </w:r>
      <w:r>
        <w:rPr>
          <w:rStyle w:val="VerbatimChar"/>
        </w:rPr>
        <w:t xml:space="preserve">          then echo "readable"</w:t>
      </w:r>
      <w:r>
        <w:br/>
      </w:r>
      <w:r>
        <w:rPr>
          <w:rStyle w:val="VerbatimChar"/>
        </w:rPr>
        <w:t xml:space="preserve">          else echo "neither writeable or readable"</w:t>
      </w:r>
      <w:r>
        <w:br/>
      </w:r>
      <w:r>
        <w:rPr>
          <w:rStyle w:val="VerbatimChar"/>
        </w:rPr>
        <w:t xml:space="preserve">          fi</w:t>
      </w:r>
      <w:r>
        <w:br/>
      </w:r>
      <w:r>
        <w:rPr>
          <w:rStyle w:val="VerbatimChar"/>
        </w:rPr>
        <w:t xml:space="preserve">   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После завершения редактирования я сохраняю файл, выхожу из редактора, даю файлу права на выполнение и запускаю программу.</w:t>
      </w:r>
      <w:r>
        <w:t xml:space="preserve"> </w:t>
      </w:r>
      <w:r>
        <w:t xml:space="preserve">В результате программа отображает сообщения на экран, давая информацию по каждому элементу в домашней директории, указывая,</w:t>
      </w:r>
      <w:r>
        <w:t xml:space="preserve"> </w:t>
      </w:r>
      <w:r>
        <w:t xml:space="preserve">является ли это директорией или файлом, доступен ли он для записи или чтения и так далее. (рис. 10)</w:t>
      </w:r>
    </w:p>
    <w:bookmarkStart w:id="62" w:name="fig:010"/>
    <w:p>
      <w:pPr>
        <w:pStyle w:val="CaptionedFigure"/>
      </w:pPr>
      <w:r>
        <w:drawing>
          <wp:inline>
            <wp:extent cx="3733800" cy="3832257"/>
            <wp:effectExtent b="0" l="0" r="0" t="0"/>
            <wp:docPr descr="Рис. 10: Запуск программы" title="" id="60" name="Picture"/>
            <a:graphic>
              <a:graphicData uri="http://schemas.openxmlformats.org/drawingml/2006/picture">
                <pic:pic>
                  <pic:nvPicPr>
                    <pic:cNvPr descr="image/pic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62"/>
    <w:p>
      <w:pPr>
        <w:pStyle w:val="BodyText"/>
      </w:pPr>
      <w:r>
        <w:t xml:space="preserve">Я создаю файл program4.sh и открываю его для редактирования. В этой программе я ввожу код, который будет запрашивать два ввода:</w:t>
      </w:r>
      <w:r>
        <w:t xml:space="preserve"> </w:t>
      </w:r>
      <w:r>
        <w:t xml:space="preserve">формат файла (например, txt, sh, pdf и т.д.) и путь к директории.</w:t>
      </w:r>
      <w:r>
        <w:t xml:space="preserve"> </w:t>
      </w:r>
      <w:r>
        <w:t xml:space="preserve">Программа будет искать файлы с указанным форматом в указанной директории и посчитает, сколько таких файлов найдено. (рис. 11 и рис. 12)</w:t>
      </w:r>
    </w:p>
    <w:p>
      <w:pPr>
        <w:pStyle w:val="BodyText"/>
      </w:pPr>
      <w:r>
        <w:t xml:space="preserve">Используется команда wc -l, что означает «подсчёт строк» — она подсчитывает количество строк во входных данных,</w:t>
      </w:r>
      <w:r>
        <w:t xml:space="preserve"> </w:t>
      </w:r>
      <w:r>
        <w:t xml:space="preserve">а так как каждый найденный файл отображается в отдельной строке, команда показывает, сколько файлов найдено.</w:t>
      </w:r>
    </w:p>
    <w:bookmarkStart w:id="66" w:name="fig:011"/>
    <w:p>
      <w:pPr>
        <w:pStyle w:val="CaptionedFigure"/>
      </w:pPr>
      <w:r>
        <w:drawing>
          <wp:inline>
            <wp:extent cx="3733800" cy="354831"/>
            <wp:effectExtent b="0" l="0" r="0" t="0"/>
            <wp:docPr descr="Рис. 11: Создание программного файла" title="" id="64" name="Picture"/>
            <a:graphic>
              <a:graphicData uri="http://schemas.openxmlformats.org/drawingml/2006/picture">
                <pic:pic>
                  <pic:nvPicPr>
                    <pic:cNvPr descr="image/pic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программного файла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995679"/>
            <wp:effectExtent b="0" l="0" r="0" t="0"/>
            <wp:docPr descr="Рис. 12: Код программы" title="" id="68" name="Picture"/>
            <a:graphic>
              <a:graphicData uri="http://schemas.openxmlformats.org/drawingml/2006/picture">
                <pic:pic>
                  <pic:nvPicPr>
                    <pic:cNvPr descr="image/pic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программы</w:t>
      </w:r>
    </w:p>
    <w:bookmarkEnd w:id="7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echo "Enter the format and directory: "</w:t>
      </w:r>
      <w:r>
        <w:br/>
      </w:r>
      <w:r>
        <w:rPr>
          <w:rStyle w:val="VerbatimChar"/>
        </w:rPr>
        <w:t xml:space="preserve">read format directory</w:t>
      </w:r>
      <w:r>
        <w:br/>
      </w:r>
      <w:r>
        <w:rPr>
          <w:rStyle w:val="VerbatimChar"/>
        </w:rPr>
        <w:t xml:space="preserve">find "$directory" -type f -name "*.$format" | wc -l</w:t>
      </w:r>
    </w:p>
    <w:p>
      <w:pPr>
        <w:pStyle w:val="FirstParagraph"/>
      </w:pPr>
      <w:r>
        <w:t xml:space="preserve">После редактирования я сохраняю и закрываю файл, даю ему права на выполнение и запускаю программу.</w:t>
      </w:r>
      <w:r>
        <w:t xml:space="preserve"> </w:t>
      </w:r>
      <w:r>
        <w:t xml:space="preserve">Программа работает отлично: она показывает, сколько файлов с указанным форматом находится в указанной директории.</w:t>
      </w:r>
      <w:r>
        <w:t xml:space="preserve"> </w:t>
      </w:r>
      <w:r>
        <w:t xml:space="preserve">Я вводил формат .sh (для bash-файлов), а также формат .txt (для текстовых файлов). (рис. 13)</w:t>
      </w:r>
    </w:p>
    <w:bookmarkStart w:id="74" w:name="fig:013"/>
    <w:p>
      <w:pPr>
        <w:pStyle w:val="CaptionedFigure"/>
      </w:pPr>
      <w:r>
        <w:drawing>
          <wp:inline>
            <wp:extent cx="3733800" cy="1674038"/>
            <wp:effectExtent b="0" l="0" r="0" t="0"/>
            <wp:docPr descr="Рис. 13: Запуск программы" title="" id="72" name="Picture"/>
            <a:graphic>
              <a:graphicData uri="http://schemas.openxmlformats.org/drawingml/2006/picture">
                <pic:pic>
                  <pic:nvPicPr>
                    <pic:cNvPr descr="image/pic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этой лабораторной работы я изучил основы программирования в оболочке UNIX/Linux. Научусь писать</w:t>
      </w:r>
      <w:r>
        <w:t xml:space="preserve"> </w:t>
      </w:r>
      <w:r>
        <w:t xml:space="preserve">небольшие пакетные файлы.</w:t>
      </w:r>
    </w:p>
    <w:bookmarkEnd w:id="76"/>
    <w:bookmarkStart w:id="7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pStyle w:val="FirstParagraph"/>
      </w:pPr>
      <w:r>
        <w:t xml:space="preserve">Командная оболочка (shell) — это программа, обеспечивающая интерфейс между пользователем и операционной системой.</w:t>
      </w:r>
      <w:r>
        <w:t xml:space="preserve"> </w:t>
      </w:r>
      <w:r>
        <w:t xml:space="preserve">Она интерпретирует команды, введённые пользователем, и передаёт их операционной системе на выполнение.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bash — Bourne Again Shell (наиболее распространённая оболочка в Linux)</w:t>
      </w:r>
    </w:p>
    <w:p>
      <w:pPr>
        <w:pStyle w:val="BodyText"/>
      </w:pPr>
      <w:r>
        <w:t xml:space="preserve">sh — оригинальная Bourne Shell</w:t>
      </w:r>
    </w:p>
    <w:p>
      <w:pPr>
        <w:pStyle w:val="BodyText"/>
      </w:pPr>
      <w:r>
        <w:t xml:space="preserve">zsh — расширенная оболочка с поддержкой автодополнения и скриптов</w:t>
      </w:r>
    </w:p>
    <w:p>
      <w:pPr>
        <w:pStyle w:val="BodyText"/>
      </w:pPr>
      <w:r>
        <w:t xml:space="preserve">csh — C Shell, использует синтаксис, похожий на язык C</w:t>
      </w:r>
    </w:p>
    <w:p>
      <w:pPr>
        <w:pStyle w:val="BodyText"/>
      </w:pPr>
      <w:r>
        <w:t xml:space="preserve">fish — Friendly Interactive Shell, ориентирована на простоту и интерактивность</w:t>
      </w:r>
    </w:p>
    <w:p>
      <w:pPr>
        <w:pStyle w:val="BodyText"/>
      </w:pPr>
      <w:r>
        <w:t xml:space="preserve">ksh — Korn Shell, сочетает возможности sh и csh</w:t>
      </w:r>
    </w:p>
    <w:p>
      <w:pPr>
        <w:pStyle w:val="BodyText"/>
      </w:pPr>
      <w:r>
        <w:t xml:space="preserve">Отличия касаются синтаксиса, поддержки функциональности (например, массивов, автодополнения), встроенных команд и возможностей скриптования.</w:t>
      </w:r>
    </w:p>
    <w:p>
      <w:pPr>
        <w:pStyle w:val="Compact"/>
        <w:numPr>
          <w:ilvl w:val="0"/>
          <w:numId w:val="1003"/>
        </w:numPr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Interface) — это набор стандартов, разработанный IEEE, который определяет интерфейс совместимости между программами и операционной системой.</w:t>
      </w:r>
      <w:r>
        <w:t xml:space="preserve"> </w:t>
      </w:r>
      <w:r>
        <w:t xml:space="preserve">В контексте оболочек POSIX определяет стандартный набор функций и синтаксис, которому должны соответствовать оболочки (например, POSIX sh).</w:t>
      </w:r>
    </w:p>
    <w:p>
      <w:pPr>
        <w:pStyle w:val="Compact"/>
        <w:numPr>
          <w:ilvl w:val="0"/>
          <w:numId w:val="1004"/>
        </w:numPr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В Bash переменные создаются путём простого присваивания значений. Они не требуют предварительного объявления типа.</w:t>
      </w:r>
      <w:r>
        <w:t xml:space="preserve"> </w:t>
      </w:r>
      <w:r>
        <w:t xml:space="preserve">Для хранения множественных значений Bash поддерживает массивы, которые позволяют обращаться к элементам по индексам.</w:t>
      </w:r>
    </w:p>
    <w:p>
      <w:pPr>
        <w:pStyle w:val="Compact"/>
        <w:numPr>
          <w:ilvl w:val="0"/>
          <w:numId w:val="1005"/>
        </w:numPr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Оператор let используется для выполнения арифметических вычислений в скриптах Bash.</w:t>
      </w:r>
      <w:r>
        <w:t xml:space="preserve"> </w:t>
      </w:r>
      <w:r>
        <w:t xml:space="preserve">Он упрощает работу с числами. Команда read применяется для получения ввода от пользователя в интерактивном режиме</w:t>
      </w:r>
      <w:r>
        <w:t xml:space="preserve"> </w:t>
      </w:r>
      <w:r>
        <w:t xml:space="preserve">и может сохранять его в одну или несколько переменных для дальнейшего использования.</w:t>
      </w:r>
    </w:p>
    <w:p>
      <w:pPr>
        <w:pStyle w:val="Compact"/>
        <w:numPr>
          <w:ilvl w:val="0"/>
          <w:numId w:val="1006"/>
        </w:numPr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Язык Bash поддерживает базовые арифметические операции, включая сложение, вычитание, умножение, деление, остаток от деления, инкремент и декремент.</w:t>
      </w:r>
      <w:r>
        <w:t xml:space="preserve"> </w:t>
      </w:r>
      <w:r>
        <w:t xml:space="preserve">Также доступны логические и побитовые операции. Эти вычисления применяются при написании условий и циклов в скриптах.</w:t>
      </w:r>
    </w:p>
    <w:p>
      <w:pPr>
        <w:pStyle w:val="Compact"/>
        <w:numPr>
          <w:ilvl w:val="0"/>
          <w:numId w:val="1007"/>
        </w:numPr>
      </w:pPr>
      <w:r>
        <w:t xml:space="preserve">Что означает операция (( ))?</w:t>
      </w:r>
    </w:p>
    <w:p>
      <w:pPr>
        <w:pStyle w:val="FirstParagraph"/>
      </w:pPr>
      <w:r>
        <w:t xml:space="preserve">Операция (( )) используется для вычисления арифметических выражений.</w:t>
      </w:r>
      <w:r>
        <w:t xml:space="preserve"> </w:t>
      </w:r>
      <w:r>
        <w:t xml:space="preserve">Она позволяет Bash интерпретировать выражение как число и возвращает код завершения, указывающий, было ли условие истинным или ложным.</w:t>
      </w:r>
      <w:r>
        <w:t xml:space="preserve"> </w:t>
      </w:r>
      <w:r>
        <w:t xml:space="preserve">Это часто используется в условных операторах и циклах.</w:t>
      </w:r>
    </w:p>
    <w:p>
      <w:pPr>
        <w:pStyle w:val="Compact"/>
        <w:numPr>
          <w:ilvl w:val="0"/>
          <w:numId w:val="1008"/>
        </w:numPr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Стандартные переменные Bash — это переменные окружения, которые содержат важную информацию о текущем сеансе пользователя.</w:t>
      </w:r>
      <w:r>
        <w:t xml:space="preserve"> </w:t>
      </w:r>
      <w:r>
        <w:t xml:space="preserve">Например, переменные указывают имя пользователя, домашнюю директорию, текущий каталог, используемую оболочку и пути к исполняемым файлам.</w:t>
      </w:r>
      <w:r>
        <w:t xml:space="preserve"> </w:t>
      </w:r>
      <w:r>
        <w:t xml:space="preserve">Они автоматически устанавливаются при запуске системы или оболочки.</w:t>
      </w:r>
    </w:p>
    <w:p>
      <w:pPr>
        <w:pStyle w:val="Compact"/>
        <w:numPr>
          <w:ilvl w:val="0"/>
          <w:numId w:val="1009"/>
        </w:numPr>
      </w:pPr>
      <w:r>
        <w:t xml:space="preserve">Что такое метасимволы?</w:t>
      </w:r>
    </w:p>
    <w:p>
      <w:pPr>
        <w:pStyle w:val="FirstParagraph"/>
      </w:pPr>
      <w:r>
        <w:t xml:space="preserve">Метасимволы — это специальные символы в оболочке, которые имеют особое значение.</w:t>
      </w:r>
      <w:r>
        <w:t xml:space="preserve"> </w:t>
      </w:r>
      <w:r>
        <w:t xml:space="preserve">Они могут использоваться для подстановки файлов, перенаправления ввода/вывода, объединения команд или работы с переменными.</w:t>
      </w:r>
      <w:r>
        <w:t xml:space="preserve"> </w:t>
      </w:r>
      <w:r>
        <w:t xml:space="preserve">Примеры таких символов включают звёздочку, вопросительный знак, кавычки, символ доллара и другие.</w:t>
      </w:r>
    </w:p>
    <w:p>
      <w:pPr>
        <w:pStyle w:val="Compact"/>
        <w:numPr>
          <w:ilvl w:val="0"/>
          <w:numId w:val="1010"/>
        </w:numPr>
      </w:pPr>
      <w:r>
        <w:t xml:space="preserve">Как экранировать метасимволы?</w:t>
      </w:r>
    </w:p>
    <w:p>
      <w:pPr>
        <w:pStyle w:val="FirstParagraph"/>
      </w:pPr>
      <w:r>
        <w:t xml:space="preserve">Чтобы интерпретировать метасимвол как обычный символ, его необходимо экранировать.</w:t>
      </w:r>
      <w:r>
        <w:t xml:space="preserve"> </w:t>
      </w:r>
      <w:r>
        <w:t xml:space="preserve">Это делается с помощью обратного слэша, одинарных или двойных кавычек.</w:t>
      </w:r>
      <w:r>
        <w:t xml:space="preserve"> </w:t>
      </w:r>
      <w:r>
        <w:t xml:space="preserve">Экранирование позволяет избежать нежелательной интерпретации символа оболочкой и выводить его буквально.</w:t>
      </w:r>
    </w:p>
    <w:p>
      <w:pPr>
        <w:pStyle w:val="Compact"/>
        <w:numPr>
          <w:ilvl w:val="0"/>
          <w:numId w:val="1011"/>
        </w:numPr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Командные файлы (скрипты) создаются путём записи набора команд оболочки в текстовый файл.</w:t>
      </w:r>
      <w:r>
        <w:t xml:space="preserve"> </w:t>
      </w:r>
      <w:r>
        <w:t xml:space="preserve">Такой файл должен быть сохранён с соответствующими правами на выполнение.</w:t>
      </w:r>
      <w:r>
        <w:t xml:space="preserve"> </w:t>
      </w:r>
      <w:r>
        <w:t xml:space="preserve">После этого его можно запустить напрямую из терминала. Скрипты позволяют автоматизировать выполнение часто повторяющихся задач.</w:t>
      </w:r>
    </w:p>
    <w:p>
      <w:pPr>
        <w:pStyle w:val="Compact"/>
        <w:numPr>
          <w:ilvl w:val="0"/>
          <w:numId w:val="1012"/>
        </w:numPr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В Bash функции определяются с именем и телом, включающим одну или несколько команд.</w:t>
      </w:r>
      <w:r>
        <w:t xml:space="preserve"> </w:t>
      </w:r>
      <w:r>
        <w:t xml:space="preserve">Они позволяют структурировать скрипт, повторно использовать код и улучшать читаемость.</w:t>
      </w:r>
      <w:r>
        <w:t xml:space="preserve"> </w:t>
      </w:r>
      <w:r>
        <w:t xml:space="preserve">Функции вызываются по имени и могут использовать аргументы, переданные им при вызове.</w:t>
      </w:r>
    </w:p>
    <w:p>
      <w:pPr>
        <w:pStyle w:val="Compact"/>
        <w:numPr>
          <w:ilvl w:val="0"/>
          <w:numId w:val="1013"/>
        </w:numPr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Чтобы определить тип файла (обычный файл или каталог), используются встроенные механизмы оболочки.</w:t>
      </w:r>
      <w:r>
        <w:t xml:space="preserve"> </w:t>
      </w:r>
      <w:r>
        <w:t xml:space="preserve">Bash предоставляет способы проверки свойств файлов, таких как существование, тип и права доступа.</w:t>
      </w:r>
      <w:r>
        <w:t xml:space="preserve"> </w:t>
      </w:r>
      <w:r>
        <w:t xml:space="preserve">Это важно для написания надёжных и безопасных скриптов.</w:t>
      </w:r>
    </w:p>
    <w:p>
      <w:pPr>
        <w:pStyle w:val="Compact"/>
        <w:numPr>
          <w:ilvl w:val="0"/>
          <w:numId w:val="1014"/>
        </w:numPr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Команда set управляет параметрами оболочки и может отображать текущие переменные.</w:t>
      </w:r>
      <w:r>
        <w:t xml:space="preserve"> </w:t>
      </w:r>
      <w:r>
        <w:t xml:space="preserve">typeset используется для задания свойств переменных (например, ограничения их области видимости).</w:t>
      </w:r>
      <w:r>
        <w:t xml:space="preserve"> </w:t>
      </w:r>
      <w:r>
        <w:t xml:space="preserve">unset позволяет удалить переменные и функции, освобождая используемую ими память.</w:t>
      </w:r>
    </w:p>
    <w:p>
      <w:pPr>
        <w:pStyle w:val="Compact"/>
        <w:numPr>
          <w:ilvl w:val="0"/>
          <w:numId w:val="1015"/>
        </w:numPr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Параметры передаются в командные файлы при их запуске из терминала.</w:t>
      </w:r>
      <w:r>
        <w:t xml:space="preserve"> </w:t>
      </w:r>
      <w:r>
        <w:t xml:space="preserve">Внутри скрипта они доступны через специальные позиционные переменные, которые позволяют обрабатывать вводимые пользователем значения.</w:t>
      </w:r>
      <w:r>
        <w:t xml:space="preserve"> </w:t>
      </w:r>
      <w:r>
        <w:t xml:space="preserve">Это основной способ передачи данных в скрипты.</w:t>
      </w:r>
    </w:p>
    <w:p>
      <w:pPr>
        <w:pStyle w:val="Compact"/>
        <w:numPr>
          <w:ilvl w:val="0"/>
          <w:numId w:val="1016"/>
        </w:numPr>
      </w:pPr>
      <w:r>
        <w:t xml:space="preserve">Назовите специальные переменные языка bash и их назначение</w:t>
      </w:r>
    </w:p>
    <w:p>
      <w:pPr>
        <w:pStyle w:val="FirstParagraph"/>
      </w:pPr>
      <w:r>
        <w:t xml:space="preserve">Специальные переменные в Bash включают</w:t>
      </w:r>
      <w:r>
        <w:t xml:space="preserve"> </w:t>
      </w:r>
      <w:r>
        <w:rPr>
          <w:rStyle w:val="VerbatimChar"/>
        </w:rPr>
        <w:t xml:space="preserve">$0, $1, $#, $@, $*, $?, $$, $!</w:t>
      </w:r>
      <w:r>
        <w:t xml:space="preserve"> </w:t>
      </w:r>
      <w:r>
        <w:t xml:space="preserve">и другие. Они используются для доступа к имени скрипта, аргументам командной строки,</w:t>
      </w:r>
      <w:r>
        <w:t xml:space="preserve"> </w:t>
      </w:r>
      <w:r>
        <w:t xml:space="preserve">количеству аргументов, коду возврата команд, идентификаторам процессов и другим служебным данным, необходимым для работы скриптов.</w:t>
      </w:r>
    </w:p>
    <w:bookmarkEnd w:id="77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8">
        <w:r>
          <w:rPr>
            <w:rStyle w:val="Hyperlink"/>
          </w:rPr>
          <w:t xml:space="preserve">Лабораторная работа №12</w:t>
        </w:r>
      </w:hyperlink>
    </w:p>
    <w:bookmarkStart w:id="79" w:name="refs"/>
    <w:bookmarkEnd w:id="79"/>
    <w:bookmarkEnd w:id="8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78" Target="https://esystem.rudn.ru/pluginfile.php/2586876/mod_resource/content/4/010-lab_shell_prog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pluginfile.php/2586876/mod_resource/content/4/010-lab_shell_prog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Луангсуваннавонг Сайпхачан</dc:creator>
  <dc:language>ru-RU</dc:language>
  <cp:keywords/>
  <dcterms:created xsi:type="dcterms:W3CDTF">2025-05-02T22:31:21Z</dcterms:created>
  <dcterms:modified xsi:type="dcterms:W3CDTF">2025-05-02T22:31:21Z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