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0579750" w14:textId="77777777" w:rsidR="004140A2" w:rsidRDefault="004140A2">
      <w:pPr>
        <w:spacing w:after="600"/>
      </w:pPr>
    </w:p>
    <w:p w14:paraId="4B54B98B" w14:textId="77777777" w:rsidR="004140A2" w:rsidRDefault="00000000">
      <w:pPr>
        <w:spacing w:after="200"/>
        <w:jc w:val="center"/>
      </w:pPr>
      <w:r>
        <w:rPr>
          <w:b/>
          <w:bCs/>
          <w:color w:val="1F3864"/>
          <w:sz w:val="52"/>
          <w:szCs w:val="52"/>
        </w:rPr>
        <w:t>ТЕХНИЧЕСКОЕ ЗАДАНИЕ</w:t>
      </w:r>
    </w:p>
    <w:p w14:paraId="0C5EEF67" w14:textId="77777777" w:rsidR="004140A2" w:rsidRDefault="00000000">
      <w:pPr>
        <w:spacing w:after="100"/>
        <w:jc w:val="center"/>
      </w:pPr>
      <w:r>
        <w:t>Расширение спецификации протокола EGTS</w:t>
      </w:r>
    </w:p>
    <w:p w14:paraId="3112F718" w14:textId="77777777" w:rsidR="004140A2" w:rsidRDefault="00000000">
      <w:pPr>
        <w:spacing w:after="100"/>
        <w:jc w:val="center"/>
      </w:pPr>
      <w:r>
        <w:t>до обеспечения технологий локального позиционирования</w:t>
      </w:r>
    </w:p>
    <w:p w14:paraId="3F9E21CB" w14:textId="77777777" w:rsidR="004140A2" w:rsidRDefault="004140A2">
      <w:pPr>
        <w:spacing w:after="600"/>
        <w:jc w:val="center"/>
      </w:pPr>
    </w:p>
    <w:p w14:paraId="30834CED" w14:textId="77777777" w:rsidR="004140A2" w:rsidRDefault="004140A2">
      <w:pPr>
        <w:spacing w:after="20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841"/>
        <w:gridCol w:w="7665"/>
      </w:tblGrid>
      <w:tr w:rsidR="004140A2" w14:paraId="0587F484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2AF451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Документ: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EBA78F" w14:textId="4E422AD6" w:rsidR="005E0DA8" w:rsidRDefault="00000000">
            <w:r>
              <w:t>ТЗ-EGTS-LPS-00</w:t>
            </w:r>
            <w:r w:rsidR="00652305">
              <w:t>2</w:t>
            </w:r>
          </w:p>
        </w:tc>
      </w:tr>
      <w:tr w:rsidR="004140A2" w14:paraId="07DBFE3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BC1E14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Версия: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DAD2F7" w14:textId="2AA2DBCA" w:rsidR="005E0DA8" w:rsidRDefault="00652305">
            <w:r>
              <w:t>2</w:t>
            </w:r>
            <w:r w:rsidR="00000000">
              <w:t>.</w:t>
            </w:r>
            <w:r>
              <w:t>0</w:t>
            </w:r>
            <w:r w:rsidR="00000000">
              <w:t xml:space="preserve"> (расширенная редакция первого ТЗ)</w:t>
            </w:r>
          </w:p>
        </w:tc>
      </w:tr>
      <w:tr w:rsidR="004140A2" w14:paraId="552D218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B4251A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Дата: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0014DD" w14:textId="77777777" w:rsidR="005E0DA8" w:rsidRDefault="00000000">
            <w:r>
              <w:t>25 апреля 2026</w:t>
            </w:r>
          </w:p>
        </w:tc>
      </w:tr>
      <w:tr w:rsidR="004140A2" w14:paraId="5295303E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6BF735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Назначение: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F78AD1" w14:textId="77777777" w:rsidR="005E0DA8" w:rsidRDefault="00000000">
            <w:r>
              <w:t>Техническое согласование расширения спецификации протокола EGTS до обеспечения технологий локального позиционирования</w:t>
            </w:r>
          </w:p>
        </w:tc>
      </w:tr>
      <w:tr w:rsidR="004140A2" w14:paraId="4CF1708A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689CD4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Применимость: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5556D9" w14:textId="77777777" w:rsidR="005E0DA8" w:rsidRDefault="00000000">
            <w:r>
              <w:t>Пассажирский транспорт, дорожная и коммунальная техника, транспорт экстренного реагирования</w:t>
            </w:r>
          </w:p>
        </w:tc>
      </w:tr>
      <w:tr w:rsidR="004140A2" w14:paraId="347B238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73054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Стандарт: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85EA52" w14:textId="6E353B2B" w:rsidR="005E0DA8" w:rsidRDefault="00000000">
            <w:r>
              <w:t xml:space="preserve">ГОСТ Р </w:t>
            </w:r>
            <w:proofErr w:type="gramStart"/>
            <w:r>
              <w:t>33472-2015</w:t>
            </w:r>
            <w:proofErr w:type="gramEnd"/>
            <w:r>
              <w:t xml:space="preserve"> </w:t>
            </w:r>
          </w:p>
        </w:tc>
      </w:tr>
    </w:tbl>
    <w:p w14:paraId="730EE6C7" w14:textId="77777777" w:rsidR="004140A2" w:rsidRDefault="004140A2">
      <w:pPr>
        <w:spacing w:after="400"/>
      </w:pPr>
    </w:p>
    <w:p w14:paraId="1DB86059" w14:textId="77777777" w:rsidR="004140A2" w:rsidRDefault="00000000">
      <w:pPr>
        <w:shd w:val="clear" w:color="auto" w:fill="C00000"/>
        <w:spacing w:before="100" w:after="100"/>
        <w:ind w:left="200" w:right="200"/>
        <w:jc w:val="center"/>
      </w:pPr>
      <w:r>
        <w:t>СТАТУС ДОКУМЕНТА: ПРОЕКТ ДЛЯ СОГЛАСОВАНИЯ С ПРОИЗВОДИТЕЛЕМ</w:t>
      </w:r>
    </w:p>
    <w:p w14:paraId="4554FA24" w14:textId="77777777" w:rsidR="004140A2" w:rsidRDefault="004140A2">
      <w:pPr>
        <w:pageBreakBefore/>
      </w:pPr>
    </w:p>
    <w:p w14:paraId="680D1FAD" w14:textId="77777777" w:rsidR="004140A2" w:rsidRDefault="00000000">
      <w:pPr>
        <w:pStyle w:val="1"/>
        <w:shd w:val="clear" w:color="auto" w:fill="1F3864"/>
        <w:ind w:left="200" w:right="200"/>
      </w:pPr>
      <w:r>
        <w:t>1. Введение и назначение документа</w:t>
      </w:r>
    </w:p>
    <w:p w14:paraId="5A851F90" w14:textId="77777777" w:rsidR="004140A2" w:rsidRDefault="004140A2">
      <w:pPr>
        <w:spacing w:after="80"/>
      </w:pPr>
    </w:p>
    <w:p w14:paraId="4018D0D9" w14:textId="77777777" w:rsidR="004140A2" w:rsidRDefault="00000000">
      <w:pPr>
        <w:pStyle w:val="2"/>
        <w:pBdr>
          <w:bottom w:val="single" w:sz="4" w:space="2" w:color="2E75B6"/>
        </w:pBdr>
      </w:pPr>
      <w:r>
        <w:t>1.1. Назначение</w:t>
      </w:r>
    </w:p>
    <w:p w14:paraId="1310E023" w14:textId="77777777" w:rsidR="004140A2" w:rsidRDefault="00000000" w:rsidP="00DF4402">
      <w:pPr>
        <w:spacing w:before="100" w:after="100" w:line="276" w:lineRule="auto"/>
        <w:ind w:firstLine="300"/>
        <w:jc w:val="both"/>
      </w:pPr>
      <w:r>
        <w:t>Настоящее техническое задание определяет требования к доработке телематических устройств (бортовых блоков навигации) для передачи на диспетчерский сервер событий от дополнительного источника данных:</w:t>
      </w:r>
    </w:p>
    <w:p w14:paraId="2ACC2F25" w14:textId="77777777" w:rsidR="00DF4402" w:rsidRPr="00DF4402" w:rsidRDefault="00000000" w:rsidP="00DF4402">
      <w:pPr>
        <w:pStyle w:val="a4"/>
        <w:numPr>
          <w:ilvl w:val="0"/>
          <w:numId w:val="2"/>
        </w:numPr>
        <w:spacing w:before="60" w:after="60"/>
      </w:pPr>
      <w:r>
        <w:t xml:space="preserve">событий от </w:t>
      </w:r>
      <w:proofErr w:type="spellStart"/>
      <w:r>
        <w:t>iBeacon</w:t>
      </w:r>
      <w:proofErr w:type="spellEnd"/>
      <w:r>
        <w:t xml:space="preserve">-меток (Bluetooth </w:t>
      </w:r>
      <w:proofErr w:type="spellStart"/>
      <w:r>
        <w:t>Low</w:t>
      </w:r>
      <w:proofErr w:type="spellEnd"/>
      <w:r>
        <w:t xml:space="preserve"> Energy, BLE), используемых для идентификации нахождения транспортного средства в зоне остановочного пункта или иного объекта инфраструктуры.</w:t>
      </w:r>
    </w:p>
    <w:p w14:paraId="77736F45" w14:textId="77777777" w:rsidR="00DF4402" w:rsidRPr="00DF4402" w:rsidRDefault="00000000" w:rsidP="00DF4402">
      <w:pPr>
        <w:pStyle w:val="a4"/>
        <w:numPr>
          <w:ilvl w:val="0"/>
          <w:numId w:val="2"/>
        </w:numPr>
        <w:spacing w:before="60" w:after="60"/>
      </w:pPr>
      <w:r>
        <w:t xml:space="preserve">данных сотовых вышек (LBS), используемых как вспомогательный источник позиционирования при ухудшении качества GNSS или для последующего анализа </w:t>
      </w:r>
      <w:proofErr w:type="spellStart"/>
      <w:r>
        <w:t>радиообстановки</w:t>
      </w:r>
      <w:proofErr w:type="spellEnd"/>
      <w:r>
        <w:t>;</w:t>
      </w:r>
    </w:p>
    <w:p w14:paraId="18CE9A91" w14:textId="77777777" w:rsidR="00DF4402" w:rsidRPr="00DF4402" w:rsidRDefault="00000000" w:rsidP="00DF4402">
      <w:pPr>
        <w:pStyle w:val="a4"/>
        <w:numPr>
          <w:ilvl w:val="0"/>
          <w:numId w:val="2"/>
        </w:numPr>
        <w:spacing w:before="60" w:after="60"/>
      </w:pPr>
      <w:r>
        <w:t xml:space="preserve">данных ближайших точек доступа </w:t>
      </w:r>
      <w:proofErr w:type="spellStart"/>
      <w:r>
        <w:t>Wi</w:t>
      </w:r>
      <w:proofErr w:type="spellEnd"/>
      <w:r>
        <w:t>‑Fi, используемых для повышения точности позиционирования в городской среде;</w:t>
      </w:r>
    </w:p>
    <w:p w14:paraId="7AB88663" w14:textId="34CC3308" w:rsidR="005E0DA8" w:rsidRDefault="00000000" w:rsidP="00DF4402">
      <w:pPr>
        <w:pStyle w:val="a4"/>
        <w:numPr>
          <w:ilvl w:val="0"/>
          <w:numId w:val="2"/>
        </w:numPr>
        <w:spacing w:before="60" w:after="60"/>
      </w:pPr>
      <w:r>
        <w:t>событий от активных и пассивных радиометок персонала и иных объектов, если такие средства идентификации подключены к телематическому устройству;</w:t>
      </w:r>
    </w:p>
    <w:p w14:paraId="14087915" w14:textId="77777777" w:rsidR="004140A2" w:rsidRDefault="004140A2">
      <w:pPr>
        <w:spacing w:after="80"/>
      </w:pPr>
    </w:p>
    <w:p w14:paraId="2419CA83" w14:textId="77777777" w:rsidR="004140A2" w:rsidRDefault="00000000" w:rsidP="00DF4402">
      <w:pPr>
        <w:spacing w:before="100" w:after="100" w:line="276" w:lineRule="auto"/>
        <w:ind w:firstLine="300"/>
        <w:jc w:val="both"/>
      </w:pPr>
      <w:r>
        <w:t>Документ предназначен для направления производителям телематических устройств с целью согласования технической реализации, состава доработок и унифицированного формата передаваемых данных без замены исходной архитектуры первого ТЗ.</w:t>
      </w:r>
    </w:p>
    <w:p w14:paraId="0C7AB9B1" w14:textId="77777777" w:rsidR="004140A2" w:rsidRDefault="004140A2">
      <w:pPr>
        <w:spacing w:after="80"/>
      </w:pPr>
    </w:p>
    <w:p w14:paraId="5B327452" w14:textId="77777777" w:rsidR="005E0DA8" w:rsidRDefault="00000000">
      <w:pPr>
        <w:pStyle w:val="2"/>
      </w:pPr>
      <w:r>
        <w:t>1.2. Текущие технологии локального позиционирования</w:t>
      </w:r>
    </w:p>
    <w:p w14:paraId="39A55065" w14:textId="77777777" w:rsidR="005E0DA8" w:rsidRDefault="00000000" w:rsidP="00DF4402">
      <w:pPr>
        <w:ind w:firstLine="708"/>
        <w:jc w:val="both"/>
      </w:pPr>
      <w:r>
        <w:t>В прикладных телематических системах локальное позиционирование обычно строится не на одном источнике, а на комбинации нескольких технологий, каждая из которых имеет собственную точность, зону покрытия, стоимость внедрения и требования к инфраструктуре.</w:t>
      </w:r>
    </w:p>
    <w:p w14:paraId="160A0E08" w14:textId="77777777" w:rsidR="005E0DA8" w:rsidRDefault="00000000" w:rsidP="00DF4402">
      <w:pPr>
        <w:ind w:firstLine="708"/>
        <w:jc w:val="both"/>
      </w:pPr>
      <w:r>
        <w:t>GNSS остаётся базовым источником навигации, однако в плотной городской застройке, вблизи эстакад, в тоннелях, на закрытых территориях и около сооружений его точность может ухудшаться. Поэтому для прикладных сценариев контроля местоположения и привязки к объектам инфраструктуры используются дополнительные локальные технологии.</w:t>
      </w:r>
    </w:p>
    <w:p w14:paraId="1AC90C7F" w14:textId="77777777" w:rsidR="005E0DA8" w:rsidRDefault="00000000" w:rsidP="00DF4402">
      <w:pPr>
        <w:ind w:firstLine="708"/>
        <w:jc w:val="both"/>
      </w:pPr>
      <w:r>
        <w:t xml:space="preserve">LBS-позиционирование по данным сотовой сети обеспечивает массово доступную </w:t>
      </w:r>
      <w:proofErr w:type="spellStart"/>
      <w:r>
        <w:t>радиопривязку</w:t>
      </w:r>
      <w:proofErr w:type="spellEnd"/>
      <w:r>
        <w:t xml:space="preserve"> без развёртывания дополнительной инфраструктуры на объекте. Его достоинство — широкая доступность; его ограничение — сравнительно грубая точность, зависящая от плотности базовых станций и типа сети.</w:t>
      </w:r>
    </w:p>
    <w:p w14:paraId="2DF11178" w14:textId="77777777" w:rsidR="005E0DA8" w:rsidRDefault="00000000" w:rsidP="00DF4402">
      <w:pPr>
        <w:jc w:val="both"/>
      </w:pPr>
      <w:proofErr w:type="spellStart"/>
      <w:r>
        <w:t>Wi</w:t>
      </w:r>
      <w:proofErr w:type="spellEnd"/>
      <w:r>
        <w:t xml:space="preserve">‑Fi-позиционирование использует сведения о ближайших точках доступа и особенно эффективно в городской среде, на закрытых территориях и вблизи объектов с насыщенной беспроводной средой. На практике </w:t>
      </w:r>
      <w:proofErr w:type="spellStart"/>
      <w:r>
        <w:t>Wi</w:t>
      </w:r>
      <w:proofErr w:type="spellEnd"/>
      <w:r>
        <w:t xml:space="preserve">‑Fi обычно рассматривается как дополнение к GNSS и LBS, повышающее достоверность позиции и качество последующего анализа </w:t>
      </w:r>
      <w:proofErr w:type="spellStart"/>
      <w:r>
        <w:t>радиоокружения</w:t>
      </w:r>
      <w:proofErr w:type="spellEnd"/>
      <w:r>
        <w:t>.</w:t>
      </w:r>
    </w:p>
    <w:p w14:paraId="1437FE51" w14:textId="77777777" w:rsidR="005E0DA8" w:rsidRDefault="00000000" w:rsidP="00DF4402">
      <w:pPr>
        <w:ind w:firstLine="708"/>
        <w:jc w:val="both"/>
      </w:pPr>
      <w:r>
        <w:t>BLE/</w:t>
      </w:r>
      <w:proofErr w:type="spellStart"/>
      <w:r>
        <w:t>iBeacon</w:t>
      </w:r>
      <w:proofErr w:type="spellEnd"/>
      <w:r>
        <w:t xml:space="preserve"> и активные или пассивные радиометки решают более локальную задачу: не столько абсолютное позиционирование, сколько достоверную идентификацию близости к конкретному объекту, зоне или контрольной точке. Именно поэтому такие технологии особенно полезны для сценариев остановок, депо, технологических площадок, идентификации персонала и иных событий, где важен не просто факт движения, а подтверждённая привязка к объекту инфраструктуры.</w:t>
      </w:r>
    </w:p>
    <w:p w14:paraId="4324151C" w14:textId="77777777" w:rsidR="005E0DA8" w:rsidRDefault="00000000">
      <w:r>
        <w:lastRenderedPageBreak/>
        <w:t xml:space="preserve">С практической точки зрения наилучший результат даёт гибридный подход, когда GNSS используется как базовая навигация, а LBS, </w:t>
      </w:r>
      <w:proofErr w:type="spellStart"/>
      <w:r>
        <w:t>Wi</w:t>
      </w:r>
      <w:proofErr w:type="spellEnd"/>
      <w:r>
        <w:t xml:space="preserve">‑Fi, </w:t>
      </w:r>
      <w:proofErr w:type="spellStart"/>
      <w:r>
        <w:t>iBeacon</w:t>
      </w:r>
      <w:proofErr w:type="spellEnd"/>
      <w:r>
        <w:t xml:space="preserve"> и радиометки дополняют его в зависимости от доступности сигнала и характера объекта контроля.</w:t>
      </w:r>
    </w:p>
    <w:p w14:paraId="5A4AA90A" w14:textId="77777777" w:rsidR="005E0DA8" w:rsidRDefault="00000000">
      <w:pPr>
        <w:pStyle w:val="2"/>
      </w:pPr>
      <w:r>
        <w:t>1.3. Описательная часть и обоснование расширения</w:t>
      </w:r>
    </w:p>
    <w:p w14:paraId="7D43C49D" w14:textId="77777777" w:rsidR="005E0DA8" w:rsidRDefault="00000000" w:rsidP="00DF4402">
      <w:pPr>
        <w:ind w:firstLine="708"/>
      </w:pPr>
      <w:r>
        <w:t xml:space="preserve">Действующая спецификация EGTS уже позволяет передавать навигационные данные и в ряде реализаций содержит средства для описания </w:t>
      </w:r>
      <w:proofErr w:type="spellStart"/>
      <w:r>
        <w:t>радиоокружения</w:t>
      </w:r>
      <w:proofErr w:type="spellEnd"/>
      <w:r>
        <w:t xml:space="preserve">, прежде всего по данным сотовой сети. При этом стандартный состав полей не покрывает в явном и удобном для серверной обработки виде задачи передачи ближайших точек </w:t>
      </w:r>
      <w:proofErr w:type="spellStart"/>
      <w:r>
        <w:t>Wi</w:t>
      </w:r>
      <w:proofErr w:type="spellEnd"/>
      <w:r>
        <w:t xml:space="preserve">‑Fi, событий </w:t>
      </w:r>
      <w:proofErr w:type="spellStart"/>
      <w:r>
        <w:t>iBeacon</w:t>
      </w:r>
      <w:proofErr w:type="spellEnd"/>
      <w:r>
        <w:t xml:space="preserve"> и данных от внешних радиометок идентификации.</w:t>
      </w:r>
    </w:p>
    <w:p w14:paraId="2BDAAF07" w14:textId="77777777" w:rsidR="005E0DA8" w:rsidRDefault="00000000" w:rsidP="00DF4402">
      <w:pPr>
        <w:ind w:firstLine="708"/>
      </w:pPr>
      <w:r>
        <w:t>С практической точки зрения это означает, что для гибридного позиционирования и сопоставления транспортного средства с объектами инфраструктуры приходится либо использовать косвенные поля, либо вводить типизированные расширения. Такой подход особенно важен для городского транспорта, где GNSS может деградировать в плотной застройке, а наличие локальных радиометок позволяет надёжнее фиксировать прибытие к остановке, нахождение в депо или идентификацию персонала.</w:t>
      </w:r>
    </w:p>
    <w:p w14:paraId="7F7959E9" w14:textId="77777777" w:rsidR="005E0DA8" w:rsidRDefault="00000000" w:rsidP="00DF4402">
      <w:pPr>
        <w:ind w:firstLine="708"/>
      </w:pPr>
      <w:r>
        <w:t xml:space="preserve">В рамках анализа, положенного в основу настоящей редакции, предлагается рассматривать LBS, </w:t>
      </w:r>
      <w:proofErr w:type="spellStart"/>
      <w:r>
        <w:t>Wi</w:t>
      </w:r>
      <w:proofErr w:type="spellEnd"/>
      <w:r>
        <w:t xml:space="preserve">‑Fi, </w:t>
      </w:r>
      <w:proofErr w:type="spellStart"/>
      <w:r>
        <w:t>iBeacon</w:t>
      </w:r>
      <w:proofErr w:type="spellEnd"/>
      <w:r>
        <w:t xml:space="preserve"> и радиометки как взаимодополняющие источники. LBS даёт грубую, но массово доступную </w:t>
      </w:r>
      <w:proofErr w:type="spellStart"/>
      <w:r>
        <w:t>радиопривязку</w:t>
      </w:r>
      <w:proofErr w:type="spellEnd"/>
      <w:r>
        <w:t xml:space="preserve"> по сотовой сети; </w:t>
      </w:r>
      <w:proofErr w:type="spellStart"/>
      <w:r>
        <w:t>Wi</w:t>
      </w:r>
      <w:proofErr w:type="spellEnd"/>
      <w:r>
        <w:t xml:space="preserve">‑Fi позволяет повысить точность в городской среде; </w:t>
      </w:r>
      <w:proofErr w:type="spellStart"/>
      <w:r>
        <w:t>iBeacon</w:t>
      </w:r>
      <w:proofErr w:type="spellEnd"/>
      <w:r>
        <w:t xml:space="preserve"> обеспечивает локальную идентификацию инфраструктурных объектов; активные и пассивные радиометки позволяют решать задачи идентификации персонала и иных объектов контроля.</w:t>
      </w:r>
    </w:p>
    <w:p w14:paraId="6D7B2C96" w14:textId="02AC5E85" w:rsidR="005E0DA8" w:rsidRDefault="00000000" w:rsidP="00DF4402">
      <w:pPr>
        <w:ind w:firstLine="708"/>
      </w:pPr>
      <w:r>
        <w:t>Предлагаемое расширение не требует отказа от базовой архитектуры первого ТЗ. Наоборот, оно сохраняет исходную модель EGTS-пакета и дополняет её новыми подзаписями в диапазоне SRT, чтобы не нарушать совместимость с уже существующими телематическими устройствами и серверной обработкой. Именно поэтому в документе используется добавочный, а не замещающий подход.</w:t>
      </w:r>
    </w:p>
    <w:p w14:paraId="296A7AE4" w14:textId="29B2D31C" w:rsidR="005E0DA8" w:rsidRDefault="00000000" w:rsidP="00DF4402">
      <w:pPr>
        <w:ind w:firstLine="708"/>
      </w:pPr>
      <w:r>
        <w:t xml:space="preserve"> Предположение о допустимости конкретного диапазона SRT для расширений, а также наличие в стандартной реализации EGTS удобных полей для передачи LBS в нужном объёме должны быть дополнительно подтверждены по нормативной базе и документации применяемой прошивки.</w:t>
      </w:r>
    </w:p>
    <w:p w14:paraId="1C453262" w14:textId="77777777" w:rsidR="004140A2" w:rsidRDefault="00000000">
      <w:pPr>
        <w:pStyle w:val="2"/>
        <w:pBdr>
          <w:bottom w:val="single" w:sz="4" w:space="2" w:color="2E75B6"/>
        </w:pBdr>
      </w:pPr>
      <w:r>
        <w:t>1.4. Контекст применения</w:t>
      </w:r>
    </w:p>
    <w:p w14:paraId="25AA9279" w14:textId="77777777" w:rsidR="004140A2" w:rsidRDefault="00000000" w:rsidP="00DF4402">
      <w:pPr>
        <w:spacing w:before="100" w:after="100" w:line="276" w:lineRule="auto"/>
        <w:ind w:firstLine="708"/>
        <w:jc w:val="both"/>
      </w:pPr>
      <w:r>
        <w:t>Телематические устройства устанавливаются на пассажирском транспорте, дорожной и коммунальной технике, а также на транспорте экстренного реагирования и подключаются к региональной навигационно-информационной системе (РНИС). Передача данных осуществляется по протоколу EGTS (</w:t>
      </w:r>
      <w:proofErr w:type="spellStart"/>
      <w:r>
        <w:t>Era</w:t>
      </w:r>
      <w:proofErr w:type="spellEnd"/>
      <w:r>
        <w:t xml:space="preserve"> </w:t>
      </w:r>
      <w:proofErr w:type="spellStart"/>
      <w:r>
        <w:t>Glonass</w:t>
      </w:r>
      <w:proofErr w:type="spellEnd"/>
      <w:r>
        <w:t xml:space="preserve"> </w:t>
      </w:r>
      <w:proofErr w:type="spellStart"/>
      <w:r>
        <w:t>Telematics</w:t>
      </w:r>
      <w:proofErr w:type="spellEnd"/>
      <w:r>
        <w:t xml:space="preserve"> Standard) в соответствии с ГОСТ Р </w:t>
      </w:r>
      <w:proofErr w:type="gramStart"/>
      <w:r>
        <w:t>33472-2015</w:t>
      </w:r>
      <w:proofErr w:type="gramEnd"/>
      <w:r>
        <w:t>.</w:t>
      </w:r>
    </w:p>
    <w:p w14:paraId="503611DC" w14:textId="77777777" w:rsidR="004140A2" w:rsidRDefault="00000000">
      <w:pPr>
        <w:pStyle w:val="2"/>
        <w:pBdr>
          <w:bottom w:val="single" w:sz="4" w:space="2" w:color="2E75B6"/>
        </w:pBdr>
      </w:pPr>
      <w:r>
        <w:t>1.5. Используемые сокращения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414"/>
        <w:gridCol w:w="8092"/>
      </w:tblGrid>
      <w:tr w:rsidR="004140A2" w14:paraId="5AB74FA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57FA31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Термин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25F866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Определение</w:t>
            </w:r>
          </w:p>
        </w:tc>
      </w:tr>
      <w:tr w:rsidR="004140A2" w14:paraId="1A16123E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77710A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EGTS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386F64" w14:textId="77777777" w:rsidR="004140A2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Era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Glonass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</w:t>
            </w:r>
            <w:proofErr w:type="spellStart"/>
            <w:r>
              <w:rPr>
                <w:color w:val="000000"/>
                <w:sz w:val="20"/>
                <w:szCs w:val="20"/>
              </w:rPr>
              <w:t>Telematics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Standard — стандарт передачи телематических данных (ГОСТ Р </w:t>
            </w:r>
            <w:proofErr w:type="gramStart"/>
            <w:r>
              <w:rPr>
                <w:color w:val="000000"/>
                <w:sz w:val="20"/>
                <w:szCs w:val="20"/>
              </w:rPr>
              <w:t>33472-2015</w:t>
            </w:r>
            <w:proofErr w:type="gram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4140A2" w14:paraId="29FEC36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C68FDE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SDR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A0C17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Service Data </w:t>
            </w:r>
            <w:proofErr w:type="spellStart"/>
            <w:r>
              <w:rPr>
                <w:color w:val="000000"/>
                <w:sz w:val="20"/>
                <w:szCs w:val="20"/>
              </w:rPr>
              <w:t>Record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— запись уровня поддержки услуг в протоколе EGTS</w:t>
            </w:r>
          </w:p>
        </w:tc>
      </w:tr>
      <w:tr w:rsidR="004140A2" w14:paraId="1E8621F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D9AC90B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SRT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1F6C30" w14:textId="77777777" w:rsidR="004140A2" w:rsidRDefault="00000000">
            <w:pPr>
              <w:spacing w:before="40" w:after="40"/>
            </w:pPr>
            <w:proofErr w:type="spellStart"/>
            <w:r>
              <w:rPr>
                <w:color w:val="000000"/>
                <w:sz w:val="20"/>
                <w:szCs w:val="20"/>
              </w:rPr>
              <w:t>Subrecord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Type — код типа подзаписи EGTS (1 байт, 0–255)</w:t>
            </w:r>
          </w:p>
        </w:tc>
      </w:tr>
      <w:tr w:rsidR="004140A2" w14:paraId="7F8D130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AD1C0DF" w14:textId="77777777" w:rsidR="004140A2" w:rsidRDefault="00000000">
            <w:pPr>
              <w:spacing w:before="40" w:after="40"/>
            </w:pP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iBeacon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E0F111" w14:textId="77777777" w:rsidR="005E0DA8" w:rsidRDefault="00000000">
            <w:r>
              <w:t>Спецификация Apple для BLE-маяков; в документе термин используется для обозначения BLE-меток инфраструктуры, совместимых по формату пакета.</w:t>
            </w:r>
          </w:p>
        </w:tc>
      </w:tr>
      <w:tr w:rsidR="004140A2" w:rsidRPr="009700D4" w14:paraId="4AEE94E9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1F1B0D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lastRenderedPageBreak/>
              <w:t>BLE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5DAE24" w14:textId="77777777" w:rsidR="005E0DA8" w:rsidRDefault="00000000">
            <w:r>
              <w:t xml:space="preserve">Bluetooth </w:t>
            </w:r>
            <w:proofErr w:type="spellStart"/>
            <w:r>
              <w:t>Low</w:t>
            </w:r>
            <w:proofErr w:type="spellEnd"/>
            <w:r>
              <w:t xml:space="preserve"> Energy — энергоэффективный режим технологии Bluetooth.</w:t>
            </w:r>
          </w:p>
        </w:tc>
      </w:tr>
      <w:tr w:rsidR="004140A2" w14:paraId="7A27E2C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395D2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UUID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2777B2" w14:textId="77777777" w:rsidR="005E0DA8" w:rsidRDefault="00000000">
            <w:r w:rsidRPr="00DF4402">
              <w:rPr>
                <w:lang w:val="en-US"/>
              </w:rPr>
              <w:t>Universally Unique Identifier — 16-</w:t>
            </w:r>
            <w:r>
              <w:t>байтный</w:t>
            </w:r>
            <w:r w:rsidRPr="00DF4402">
              <w:rPr>
                <w:lang w:val="en-US"/>
              </w:rPr>
              <w:t xml:space="preserve"> </w:t>
            </w:r>
            <w:r>
              <w:t>идентификатор</w:t>
            </w:r>
            <w:r w:rsidRPr="00DF4402">
              <w:rPr>
                <w:lang w:val="en-US"/>
              </w:rPr>
              <w:t xml:space="preserve"> iBeacon. </w:t>
            </w:r>
            <w:r>
              <w:t>В настоящем ТЗ UUID используется как статичный идентификатор оператора меток в пределах региона, а не как идентификатор каждой отдельной метки.</w:t>
            </w:r>
          </w:p>
        </w:tc>
      </w:tr>
      <w:tr w:rsidR="004140A2" w14:paraId="78182EE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7338A30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Major/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Minor</w:t>
            </w:r>
            <w:proofErr w:type="spellEnd"/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493F8F" w14:textId="77777777" w:rsidR="005E0DA8" w:rsidRDefault="00000000">
            <w:r>
              <w:t xml:space="preserve">Двухбайтные идентификаторы </w:t>
            </w:r>
            <w:proofErr w:type="spellStart"/>
            <w:r>
              <w:t>iBeacon</w:t>
            </w:r>
            <w:proofErr w:type="spellEnd"/>
            <w:r>
              <w:t xml:space="preserve">: Major — направление движения или тип платформы остановочного пункта, </w:t>
            </w:r>
            <w:proofErr w:type="spellStart"/>
            <w:r>
              <w:t>Minor</w:t>
            </w:r>
            <w:proofErr w:type="spellEnd"/>
            <w:r>
              <w:t xml:space="preserve"> — уникальный ID остановочного пункта из реестра РНИС.</w:t>
            </w:r>
          </w:p>
        </w:tc>
      </w:tr>
      <w:tr w:rsidR="004140A2" w14:paraId="01F9FC9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CC71F1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РНИС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3C078A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Региональная навигационно-информационная система</w:t>
            </w:r>
          </w:p>
        </w:tc>
      </w:tr>
      <w:tr w:rsidR="004140A2" w14:paraId="33FB8CEA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5B32CB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ТС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B89A13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Транспортное средство</w:t>
            </w:r>
          </w:p>
        </w:tc>
      </w:tr>
      <w:tr w:rsidR="004140A2" w14:paraId="0A9A42D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59C7D2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АСН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53A2D3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Абонентский терминал (бортовое устройство) в терминологии EGTS</w:t>
            </w:r>
          </w:p>
        </w:tc>
      </w:tr>
      <w:tr w:rsidR="005E0DA8" w14:paraId="502FCDAF" w14:textId="77777777">
        <w:tc>
          <w:tcPr>
            <w:tcW w:w="1414" w:type="dxa"/>
          </w:tcPr>
          <w:p w14:paraId="5B02B879" w14:textId="77777777" w:rsidR="005E0DA8" w:rsidRDefault="00000000">
            <w:r>
              <w:t>LBS</w:t>
            </w:r>
          </w:p>
        </w:tc>
        <w:tc>
          <w:tcPr>
            <w:tcW w:w="8092" w:type="dxa"/>
          </w:tcPr>
          <w:p w14:paraId="126BE4A8" w14:textId="77777777" w:rsidR="005E0DA8" w:rsidRDefault="00000000">
            <w:proofErr w:type="spellStart"/>
            <w:r>
              <w:t>Location</w:t>
            </w:r>
            <w:proofErr w:type="spellEnd"/>
            <w:r>
              <w:t xml:space="preserve"> Based Services — позиционирование по данным сотовых вышек</w:t>
            </w:r>
          </w:p>
        </w:tc>
      </w:tr>
      <w:tr w:rsidR="005E0DA8" w14:paraId="5F709644" w14:textId="77777777">
        <w:tc>
          <w:tcPr>
            <w:tcW w:w="1414" w:type="dxa"/>
          </w:tcPr>
          <w:p w14:paraId="54F28572" w14:textId="77777777" w:rsidR="005E0DA8" w:rsidRDefault="00000000">
            <w:r>
              <w:t>MCC / MNC</w:t>
            </w:r>
          </w:p>
        </w:tc>
        <w:tc>
          <w:tcPr>
            <w:tcW w:w="8092" w:type="dxa"/>
          </w:tcPr>
          <w:p w14:paraId="76F63C34" w14:textId="77777777" w:rsidR="005E0DA8" w:rsidRDefault="00000000">
            <w:r>
              <w:t>Код страны и код мобильного оператора</w:t>
            </w:r>
          </w:p>
        </w:tc>
      </w:tr>
      <w:tr w:rsidR="005E0DA8" w:rsidRPr="00652305" w14:paraId="2DEB7CFD" w14:textId="77777777">
        <w:tc>
          <w:tcPr>
            <w:tcW w:w="1414" w:type="dxa"/>
          </w:tcPr>
          <w:p w14:paraId="7D41A6CF" w14:textId="77777777" w:rsidR="005E0DA8" w:rsidRDefault="00000000">
            <w:r>
              <w:t>LAC / TAC</w:t>
            </w:r>
          </w:p>
        </w:tc>
        <w:tc>
          <w:tcPr>
            <w:tcW w:w="8092" w:type="dxa"/>
          </w:tcPr>
          <w:p w14:paraId="5AA959EB" w14:textId="77777777" w:rsidR="005E0DA8" w:rsidRPr="00DF4402" w:rsidRDefault="00000000">
            <w:pPr>
              <w:rPr>
                <w:lang w:val="en-US"/>
              </w:rPr>
            </w:pPr>
            <w:r w:rsidRPr="00DF4402">
              <w:rPr>
                <w:lang w:val="en-US"/>
              </w:rPr>
              <w:t>Location Area Code / Tracking Area Code</w:t>
            </w:r>
          </w:p>
        </w:tc>
      </w:tr>
      <w:tr w:rsidR="005E0DA8" w14:paraId="54C1A84B" w14:textId="77777777">
        <w:tc>
          <w:tcPr>
            <w:tcW w:w="1414" w:type="dxa"/>
          </w:tcPr>
          <w:p w14:paraId="3E26CFF9" w14:textId="77777777" w:rsidR="005E0DA8" w:rsidRDefault="00000000">
            <w:proofErr w:type="spellStart"/>
            <w:r>
              <w:t>CellID</w:t>
            </w:r>
            <w:proofErr w:type="spellEnd"/>
          </w:p>
        </w:tc>
        <w:tc>
          <w:tcPr>
            <w:tcW w:w="8092" w:type="dxa"/>
          </w:tcPr>
          <w:p w14:paraId="72056A08" w14:textId="77777777" w:rsidR="005E0DA8" w:rsidRDefault="00000000">
            <w:r>
              <w:t>Идентификатор соты</w:t>
            </w:r>
          </w:p>
        </w:tc>
      </w:tr>
      <w:tr w:rsidR="005E0DA8" w14:paraId="358E127A" w14:textId="77777777">
        <w:tc>
          <w:tcPr>
            <w:tcW w:w="1414" w:type="dxa"/>
          </w:tcPr>
          <w:p w14:paraId="24623AF6" w14:textId="77777777" w:rsidR="005E0DA8" w:rsidRDefault="00000000">
            <w:proofErr w:type="spellStart"/>
            <w:r>
              <w:t>Wi</w:t>
            </w:r>
            <w:proofErr w:type="spellEnd"/>
            <w:r>
              <w:t>‑Fi AP</w:t>
            </w:r>
          </w:p>
        </w:tc>
        <w:tc>
          <w:tcPr>
            <w:tcW w:w="8092" w:type="dxa"/>
          </w:tcPr>
          <w:p w14:paraId="677CB08D" w14:textId="77777777" w:rsidR="005E0DA8" w:rsidRDefault="00000000">
            <w:r>
              <w:t xml:space="preserve">Точка доступа </w:t>
            </w:r>
            <w:proofErr w:type="spellStart"/>
            <w:r>
              <w:t>Wi</w:t>
            </w:r>
            <w:proofErr w:type="spellEnd"/>
            <w:r>
              <w:t>‑Fi</w:t>
            </w:r>
          </w:p>
        </w:tc>
      </w:tr>
      <w:tr w:rsidR="005E0DA8" w14:paraId="06941D92" w14:textId="77777777">
        <w:tc>
          <w:tcPr>
            <w:tcW w:w="1414" w:type="dxa"/>
          </w:tcPr>
          <w:p w14:paraId="26679276" w14:textId="77777777" w:rsidR="005E0DA8" w:rsidRDefault="00000000">
            <w:r>
              <w:t>BSSID / SSID</w:t>
            </w:r>
          </w:p>
        </w:tc>
        <w:tc>
          <w:tcPr>
            <w:tcW w:w="8092" w:type="dxa"/>
          </w:tcPr>
          <w:p w14:paraId="6E6A7EEC" w14:textId="77777777" w:rsidR="005E0DA8" w:rsidRDefault="00000000">
            <w:r>
              <w:t>MAC-адрес точки доступа и имя беспроводной сети</w:t>
            </w:r>
          </w:p>
        </w:tc>
      </w:tr>
      <w:tr w:rsidR="005E0DA8" w:rsidRPr="00652305" w14:paraId="562BA1FC" w14:textId="77777777">
        <w:tc>
          <w:tcPr>
            <w:tcW w:w="1414" w:type="dxa"/>
          </w:tcPr>
          <w:p w14:paraId="7B3F2B00" w14:textId="77777777" w:rsidR="005E0DA8" w:rsidRDefault="00000000">
            <w:r>
              <w:t>RFID</w:t>
            </w:r>
          </w:p>
        </w:tc>
        <w:tc>
          <w:tcPr>
            <w:tcW w:w="8092" w:type="dxa"/>
          </w:tcPr>
          <w:p w14:paraId="41618B59" w14:textId="77777777" w:rsidR="005E0DA8" w:rsidRPr="00DF4402" w:rsidRDefault="00000000">
            <w:pPr>
              <w:rPr>
                <w:lang w:val="en-US"/>
              </w:rPr>
            </w:pPr>
            <w:r w:rsidRPr="00DF4402">
              <w:rPr>
                <w:lang w:val="en-US"/>
              </w:rPr>
              <w:t xml:space="preserve">Radio Frequency Identification — </w:t>
            </w:r>
            <w:r>
              <w:t>радиочастотная</w:t>
            </w:r>
            <w:r w:rsidRPr="00DF4402">
              <w:rPr>
                <w:lang w:val="en-US"/>
              </w:rPr>
              <w:t xml:space="preserve"> </w:t>
            </w:r>
            <w:r>
              <w:t>идентификация</w:t>
            </w:r>
          </w:p>
        </w:tc>
      </w:tr>
      <w:tr w:rsidR="005E0DA8" w14:paraId="52AEE3C6" w14:textId="77777777">
        <w:tc>
          <w:tcPr>
            <w:tcW w:w="1414" w:type="dxa"/>
          </w:tcPr>
          <w:p w14:paraId="62F2136A" w14:textId="77777777" w:rsidR="005E0DA8" w:rsidRDefault="00000000">
            <w:proofErr w:type="spellStart"/>
            <w:r>
              <w:t>TagID</w:t>
            </w:r>
            <w:proofErr w:type="spellEnd"/>
          </w:p>
        </w:tc>
        <w:tc>
          <w:tcPr>
            <w:tcW w:w="8092" w:type="dxa"/>
          </w:tcPr>
          <w:p w14:paraId="7BDFC5A9" w14:textId="77777777" w:rsidR="005E0DA8" w:rsidRDefault="00000000">
            <w:r>
              <w:t xml:space="preserve">Внутренний идентификатор метки; в проекте </w:t>
            </w:r>
            <w:proofErr w:type="spellStart"/>
            <w:r>
              <w:t>dynamic</w:t>
            </w:r>
            <w:proofErr w:type="spellEnd"/>
            <w:r>
              <w:t xml:space="preserve"> BLE </w:t>
            </w:r>
            <w:proofErr w:type="spellStart"/>
            <w:r>
              <w:t>tag</w:t>
            </w:r>
            <w:proofErr w:type="spellEnd"/>
            <w:r>
              <w:t xml:space="preserve"> не передаётся в эфир и восстанавливается на сервере</w:t>
            </w:r>
          </w:p>
        </w:tc>
      </w:tr>
    </w:tbl>
    <w:p w14:paraId="1A64F4AE" w14:textId="77777777" w:rsidR="004140A2" w:rsidRDefault="004140A2">
      <w:pPr>
        <w:pageBreakBefore/>
      </w:pPr>
    </w:p>
    <w:p w14:paraId="2E0B7135" w14:textId="77777777" w:rsidR="004140A2" w:rsidRDefault="00000000">
      <w:pPr>
        <w:pStyle w:val="1"/>
        <w:shd w:val="clear" w:color="auto" w:fill="1F3864"/>
        <w:ind w:left="200" w:right="200"/>
      </w:pPr>
      <w:r>
        <w:t>2. Архитектура решения</w:t>
      </w:r>
    </w:p>
    <w:p w14:paraId="0802C85D" w14:textId="77777777" w:rsidR="004140A2" w:rsidRDefault="004140A2">
      <w:pPr>
        <w:spacing w:after="80"/>
      </w:pPr>
    </w:p>
    <w:p w14:paraId="6DCD3D8C" w14:textId="77777777" w:rsidR="004140A2" w:rsidRDefault="00000000">
      <w:pPr>
        <w:pStyle w:val="2"/>
        <w:pBdr>
          <w:bottom w:val="single" w:sz="4" w:space="2" w:color="2E75B6"/>
        </w:pBdr>
      </w:pPr>
      <w:r>
        <w:t>2.1. Принцип передачи данных</w:t>
      </w:r>
    </w:p>
    <w:p w14:paraId="75BF12AD" w14:textId="77777777" w:rsidR="004140A2" w:rsidRDefault="00000000">
      <w:pPr>
        <w:spacing w:before="100" w:after="100" w:line="276" w:lineRule="auto"/>
        <w:jc w:val="both"/>
      </w:pPr>
      <w:r>
        <w:t xml:space="preserve">Навигационные данные, идентификация персонала, события </w:t>
      </w:r>
      <w:proofErr w:type="spellStart"/>
      <w:r>
        <w:t>iBeacon</w:t>
      </w:r>
      <w:proofErr w:type="spellEnd"/>
      <w:r>
        <w:t xml:space="preserve">, а также данные LBS и </w:t>
      </w:r>
      <w:proofErr w:type="spellStart"/>
      <w:r>
        <w:t>Wi</w:t>
      </w:r>
      <w:proofErr w:type="spellEnd"/>
      <w:r>
        <w:t xml:space="preserve">‑Fi предлагается передавать в рамках одной SDR-записи протокола EGTS. Это позволяет серверу обрабатывать событие как единый контекст: кто находится в ТС, в зоне какого объекта находится транспортное средство, каково его </w:t>
      </w:r>
      <w:proofErr w:type="spellStart"/>
      <w:r>
        <w:t>радиоокружение</w:t>
      </w:r>
      <w:proofErr w:type="spellEnd"/>
      <w:r>
        <w:t xml:space="preserve"> и каковы координаты в момент фиксации.</w:t>
      </w:r>
    </w:p>
    <w:p w14:paraId="3E3C6990" w14:textId="77777777" w:rsidR="004140A2" w:rsidRDefault="004140A2">
      <w:pPr>
        <w:spacing w:after="80"/>
      </w:pPr>
    </w:p>
    <w:p w14:paraId="2EAA96C0" w14:textId="77777777" w:rsidR="004140A2" w:rsidRDefault="00000000">
      <w:pPr>
        <w:pBdr>
          <w:left w:val="single" w:sz="12" w:space="4" w:color="2E75B6"/>
        </w:pBdr>
        <w:shd w:val="clear" w:color="auto" w:fill="D6E4F7"/>
        <w:spacing w:before="80" w:after="80"/>
        <w:ind w:left="200"/>
      </w:pPr>
      <w:r>
        <w:t>Базовый принцип решения: одно событие — один EGTS-пакет, одна SDR-запись и несколько подзаписей (например, SRT=16 + SRT=201, а при необходимости также SRT=200, SRT=202, SRT=203). Такой подход снижает риск рассинхронизации между связанными данными.</w:t>
      </w:r>
    </w:p>
    <w:p w14:paraId="61660AA1" w14:textId="77777777" w:rsidR="004140A2" w:rsidRDefault="004140A2">
      <w:pPr>
        <w:spacing w:after="100"/>
      </w:pPr>
    </w:p>
    <w:p w14:paraId="22B2BC40" w14:textId="77777777" w:rsidR="005E0DA8" w:rsidRDefault="00000000">
      <w:pPr>
        <w:jc w:val="center"/>
      </w:pPr>
      <w:r>
        <w:rPr>
          <w:noProof/>
        </w:rPr>
        <w:drawing>
          <wp:inline distT="0" distB="0" distL="0" distR="0" wp14:anchorId="29BAC2F8" wp14:editId="7CD6631B">
            <wp:extent cx="5940000" cy="334125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1_architectur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341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C9D18" w14:textId="77777777" w:rsidR="005E0DA8" w:rsidRDefault="00000000">
      <w:pPr>
        <w:jc w:val="center"/>
      </w:pPr>
      <w:r>
        <w:rPr>
          <w:i/>
          <w:sz w:val="20"/>
        </w:rPr>
        <w:t>Схема 1. Общая архитектура передачи данных от локальных источников в EGTS и сервер БНСО.</w:t>
      </w:r>
    </w:p>
    <w:p w14:paraId="39538440" w14:textId="77777777" w:rsidR="004140A2" w:rsidRDefault="00000000">
      <w:pPr>
        <w:pStyle w:val="3"/>
      </w:pPr>
      <w:r>
        <w:t xml:space="preserve">2.1.1. Структура навигационного пакета с событием </w:t>
      </w:r>
      <w:proofErr w:type="spellStart"/>
      <w:r>
        <w:t>iBeacon</w:t>
      </w:r>
      <w:proofErr w:type="spellEnd"/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74"/>
        <w:gridCol w:w="7132"/>
      </w:tblGrid>
      <w:tr w:rsidR="004140A2" w14:paraId="36C7B4EA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55F9E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Уровень/поле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D321E77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Содержимое</w:t>
            </w:r>
          </w:p>
        </w:tc>
      </w:tr>
      <w:tr w:rsidR="004140A2" w14:paraId="04105B22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6744E40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EGTS_PT_APPDATA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EAAD8A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Тип пакета транспортного уровня</w:t>
            </w:r>
          </w:p>
        </w:tc>
      </w:tr>
      <w:tr w:rsidR="004140A2" w:rsidRPr="00652305" w14:paraId="4E3C38A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2F2F2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84CC38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  └ SDR-запись #N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B41E8" w14:textId="77777777" w:rsidR="004140A2" w:rsidRPr="00D54CC9" w:rsidRDefault="00000000">
            <w:pPr>
              <w:spacing w:before="40" w:after="40"/>
              <w:rPr>
                <w:lang w:val="en-US"/>
              </w:rPr>
            </w:pPr>
            <w:r>
              <w:rPr>
                <w:color w:val="000000"/>
                <w:sz w:val="20"/>
                <w:szCs w:val="20"/>
              </w:rPr>
              <w:t>Одна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запись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Services Data Record</w:t>
            </w:r>
          </w:p>
        </w:tc>
      </w:tr>
      <w:tr w:rsidR="004140A2" w14:paraId="6BB2410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2EFDA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562134" w14:textId="77777777" w:rsidR="004140A2" w:rsidRDefault="00000000">
            <w:pPr>
              <w:spacing w:before="40" w:after="40"/>
            </w:pP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     </w:t>
            </w:r>
            <w:r>
              <w:rPr>
                <w:color w:val="000000"/>
                <w:sz w:val="20"/>
                <w:szCs w:val="20"/>
              </w:rPr>
              <w:t>├ SRT=16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E44AD1F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EGTS_SR_POS_DATA — координаты + время события (обязательно)</w:t>
            </w:r>
          </w:p>
        </w:tc>
      </w:tr>
      <w:tr w:rsidR="004140A2" w14:paraId="2320856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7556F3" w14:textId="77777777" w:rsidR="004140A2" w:rsidRDefault="00000000">
            <w:pPr>
              <w:spacing w:before="40" w:after="40"/>
            </w:pPr>
            <w:r w:rsidRPr="006F79CB">
              <w:rPr>
                <w:color w:val="000000"/>
                <w:sz w:val="20"/>
                <w:szCs w:val="20"/>
              </w:rPr>
              <w:t xml:space="preserve">      </w:t>
            </w:r>
            <w:r>
              <w:rPr>
                <w:color w:val="000000"/>
                <w:sz w:val="20"/>
                <w:szCs w:val="20"/>
              </w:rPr>
              <w:t>└ SRT=201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095851E" w14:textId="77777777" w:rsidR="005E0DA8" w:rsidRDefault="00000000">
            <w:r>
              <w:t>EGTS_SR_IBEACON_EVENT — данные BLE-метки (см. §3.1).</w:t>
            </w:r>
          </w:p>
        </w:tc>
      </w:tr>
      <w:tr w:rsidR="005E0DA8" w14:paraId="0D9F41F4" w14:textId="77777777">
        <w:tc>
          <w:tcPr>
            <w:tcW w:w="2374" w:type="dxa"/>
          </w:tcPr>
          <w:p w14:paraId="31AA680E" w14:textId="77777777" w:rsidR="005E0DA8" w:rsidRDefault="00000000">
            <w:r>
              <w:lastRenderedPageBreak/>
              <w:t xml:space="preserve">      ├ SRT=200</w:t>
            </w:r>
          </w:p>
        </w:tc>
        <w:tc>
          <w:tcPr>
            <w:tcW w:w="7132" w:type="dxa"/>
          </w:tcPr>
          <w:p w14:paraId="7166BE4B" w14:textId="77777777" w:rsidR="005E0DA8" w:rsidRDefault="00000000">
            <w:r>
              <w:t>RADIOTAG_EVENT — данные активной или пассивной радиометки персонала/объекта</w:t>
            </w:r>
          </w:p>
        </w:tc>
      </w:tr>
      <w:tr w:rsidR="005E0DA8" w14:paraId="2F148AAF" w14:textId="77777777">
        <w:tc>
          <w:tcPr>
            <w:tcW w:w="2374" w:type="dxa"/>
          </w:tcPr>
          <w:p w14:paraId="31B1E71D" w14:textId="77777777" w:rsidR="005E0DA8" w:rsidRDefault="00000000">
            <w:r>
              <w:t xml:space="preserve">      ├ SRT=202</w:t>
            </w:r>
          </w:p>
        </w:tc>
        <w:tc>
          <w:tcPr>
            <w:tcW w:w="7132" w:type="dxa"/>
          </w:tcPr>
          <w:p w14:paraId="10FC033A" w14:textId="77777777" w:rsidR="005E0DA8" w:rsidRDefault="00000000">
            <w:r>
              <w:t>CELL_INFO — данные сотовой сети для LBS-позиционирования</w:t>
            </w:r>
          </w:p>
        </w:tc>
      </w:tr>
      <w:tr w:rsidR="005E0DA8" w14:paraId="40B44E4B" w14:textId="77777777">
        <w:tc>
          <w:tcPr>
            <w:tcW w:w="2374" w:type="dxa"/>
          </w:tcPr>
          <w:p w14:paraId="42192168" w14:textId="77777777" w:rsidR="005E0DA8" w:rsidRDefault="00000000">
            <w:r>
              <w:t xml:space="preserve">      └ SRT=203</w:t>
            </w:r>
          </w:p>
        </w:tc>
        <w:tc>
          <w:tcPr>
            <w:tcW w:w="7132" w:type="dxa"/>
          </w:tcPr>
          <w:p w14:paraId="592377B5" w14:textId="77777777" w:rsidR="005E0DA8" w:rsidRDefault="00000000">
            <w:r>
              <w:t xml:space="preserve">WIFI_AP_DATA — данные ближайших точек доступа </w:t>
            </w:r>
            <w:proofErr w:type="spellStart"/>
            <w:r>
              <w:t>Wi</w:t>
            </w:r>
            <w:proofErr w:type="spellEnd"/>
            <w:r>
              <w:t>‑Fi</w:t>
            </w:r>
          </w:p>
        </w:tc>
      </w:tr>
    </w:tbl>
    <w:p w14:paraId="602C7088" w14:textId="77777777" w:rsidR="004140A2" w:rsidRDefault="004140A2">
      <w:pPr>
        <w:spacing w:after="100"/>
      </w:pPr>
    </w:p>
    <w:p w14:paraId="23E5F0B8" w14:textId="77777777" w:rsidR="004140A2" w:rsidRDefault="00000000">
      <w:pPr>
        <w:pStyle w:val="3"/>
      </w:pPr>
      <w:r>
        <w:t>2.1.2. Структура пакета для периодической навигации (без событий)</w:t>
      </w:r>
    </w:p>
    <w:p w14:paraId="4750781E" w14:textId="77777777" w:rsidR="004140A2" w:rsidRDefault="00000000">
      <w:pPr>
        <w:spacing w:before="100" w:after="100" w:line="276" w:lineRule="auto"/>
        <w:jc w:val="both"/>
      </w:pPr>
      <w:r>
        <w:t>Штатные навигационные пакеты предлагается оставить без изменений: они должны содержать только SRT=16 (EGTS_SR_POS_DATA) и иные стандартные подзаписи согласно конфигурации устройства. Подзапись SRT=201 включается только при наступлении соответствующих событий.</w:t>
      </w:r>
    </w:p>
    <w:p w14:paraId="751CF65B" w14:textId="77777777" w:rsidR="004140A2" w:rsidRDefault="004140A2">
      <w:pPr>
        <w:spacing w:after="80"/>
      </w:pPr>
    </w:p>
    <w:p w14:paraId="7323EAA1" w14:textId="77777777" w:rsidR="005E0DA8" w:rsidRDefault="00000000">
      <w:pPr>
        <w:jc w:val="center"/>
      </w:pPr>
      <w:r>
        <w:rPr>
          <w:noProof/>
        </w:rPr>
        <w:drawing>
          <wp:inline distT="0" distB="0" distL="0" distR="0" wp14:anchorId="47A4F9CB" wp14:editId="1F0FCBAC">
            <wp:extent cx="5940000" cy="282150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2_egts_packet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2821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ED2025" w14:textId="77777777" w:rsidR="005E0DA8" w:rsidRDefault="00000000">
      <w:pPr>
        <w:jc w:val="center"/>
      </w:pPr>
      <w:r>
        <w:rPr>
          <w:i/>
          <w:sz w:val="20"/>
        </w:rPr>
        <w:t>Схема 2. Блок-схема рекомендуемого состава расширенного EGTS-пакета.</w:t>
      </w:r>
    </w:p>
    <w:p w14:paraId="7AF6F671" w14:textId="77777777" w:rsidR="004140A2" w:rsidRDefault="00000000">
      <w:pPr>
        <w:pStyle w:val="2"/>
        <w:pBdr>
          <w:bottom w:val="single" w:sz="4" w:space="2" w:color="2E75B6"/>
        </w:pBdr>
      </w:pPr>
      <w:r>
        <w:t>2.2. Требования к аппаратной части устройства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2427"/>
        <w:gridCol w:w="1589"/>
        <w:gridCol w:w="4987"/>
      </w:tblGrid>
      <w:tr w:rsidR="004140A2" w14:paraId="6A0B631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59466F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EFF40E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Компонент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728DEE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Статус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3BBE34A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Требование</w:t>
            </w:r>
          </w:p>
        </w:tc>
      </w:tr>
      <w:tr w:rsidR="004140A2" w14:paraId="5A10A31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1E4BDE5" w14:textId="77777777" w:rsidR="004140A2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55ECE8" w14:textId="77777777" w:rsidR="004140A2" w:rsidRPr="005B24D3" w:rsidRDefault="00000000">
            <w:pPr>
              <w:spacing w:before="40" w:after="40"/>
              <w:rPr>
                <w:lang w:val="en-US"/>
              </w:rPr>
            </w:pPr>
            <w:r>
              <w:rPr>
                <w:b/>
                <w:bCs/>
                <w:color w:val="000000"/>
                <w:sz w:val="20"/>
                <w:szCs w:val="20"/>
              </w:rPr>
              <w:t xml:space="preserve">BLE-приёмник (для </w:t>
            </w:r>
            <w:proofErr w:type="spellStart"/>
            <w:r>
              <w:rPr>
                <w:b/>
                <w:bCs/>
                <w:color w:val="000000"/>
                <w:sz w:val="20"/>
                <w:szCs w:val="20"/>
              </w:rPr>
              <w:t>iBeacon</w:t>
            </w:r>
            <w:proofErr w:type="spellEnd"/>
            <w:r>
              <w:rPr>
                <w:b/>
                <w:bCs/>
                <w:color w:val="000000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6E5DA5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Обязательно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0B42DB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Bluetooth 4.0+ (BLE). Сканирование </w:t>
            </w:r>
            <w:proofErr w:type="spellStart"/>
            <w:r>
              <w:rPr>
                <w:color w:val="000000"/>
                <w:sz w:val="20"/>
                <w:szCs w:val="20"/>
              </w:rPr>
              <w:t>iBeacon</w:t>
            </w:r>
            <w:proofErr w:type="spellEnd"/>
            <w:r>
              <w:rPr>
                <w:color w:val="000000"/>
                <w:sz w:val="20"/>
                <w:szCs w:val="20"/>
              </w:rPr>
              <w:t>-пакетов (ADV_IND). Настраиваемый интервал сканирования. Возможно: встроенный BLE-модуль или внешний по UART</w:t>
            </w:r>
          </w:p>
        </w:tc>
      </w:tr>
      <w:tr w:rsidR="004140A2" w14:paraId="052DE25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4CEFBC" w14:textId="77777777" w:rsidR="004140A2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95E559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Буфер энергонезависимой памяти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E8C704E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Обязательно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CBD4C87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Хранение событий при потере GPRS-соединения. Минимальный объём: 2 000 событий. При восстановлении — отправка в хронологическом порядке</w:t>
            </w:r>
          </w:p>
        </w:tc>
      </w:tr>
      <w:tr w:rsidR="004140A2" w14:paraId="007003D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50CA7E" w14:textId="77777777" w:rsidR="004140A2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752807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GNSS-приёмник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D6FBA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375623"/>
                <w:sz w:val="20"/>
                <w:szCs w:val="20"/>
              </w:rPr>
              <w:t>Уже есть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0434F3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Стандартный. Координаты должны быть получены до отправки событийного пакета (допустимая задержка: до 3 сек при наличии </w:t>
            </w:r>
            <w:proofErr w:type="spellStart"/>
            <w:r>
              <w:rPr>
                <w:color w:val="000000"/>
                <w:sz w:val="20"/>
                <w:szCs w:val="20"/>
              </w:rPr>
              <w:t>fix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5E0DA8" w14:paraId="0BCA0257" w14:textId="77777777">
        <w:tc>
          <w:tcPr>
            <w:tcW w:w="503" w:type="dxa"/>
          </w:tcPr>
          <w:p w14:paraId="64509729" w14:textId="77777777" w:rsidR="005E0DA8" w:rsidRDefault="00000000">
            <w:r>
              <w:t>5</w:t>
            </w:r>
          </w:p>
        </w:tc>
        <w:tc>
          <w:tcPr>
            <w:tcW w:w="2427" w:type="dxa"/>
          </w:tcPr>
          <w:p w14:paraId="02C3FF5A" w14:textId="77777777" w:rsidR="005E0DA8" w:rsidRDefault="00000000">
            <w:r>
              <w:t>RFID-считыватель / интерфейс активных меток</w:t>
            </w:r>
          </w:p>
        </w:tc>
        <w:tc>
          <w:tcPr>
            <w:tcW w:w="1589" w:type="dxa"/>
          </w:tcPr>
          <w:p w14:paraId="3427DD83" w14:textId="77777777" w:rsidR="005E0DA8" w:rsidRDefault="00000000">
            <w:r>
              <w:t>Опционально, по составу решения</w:t>
            </w:r>
          </w:p>
        </w:tc>
        <w:tc>
          <w:tcPr>
            <w:tcW w:w="4987" w:type="dxa"/>
          </w:tcPr>
          <w:p w14:paraId="7869BECF" w14:textId="77777777" w:rsidR="005E0DA8" w:rsidRDefault="00000000">
            <w:r>
              <w:t>Поддержка активных и/или пассивных радиометок при необходимости идентификации персонала или объектов. [Требует проверки у производителя] Поддерживаемые интерфейсы и протоколы.</w:t>
            </w:r>
          </w:p>
        </w:tc>
      </w:tr>
      <w:tr w:rsidR="005E0DA8" w14:paraId="63B6366B" w14:textId="77777777">
        <w:tc>
          <w:tcPr>
            <w:tcW w:w="503" w:type="dxa"/>
          </w:tcPr>
          <w:p w14:paraId="5FC86FE3" w14:textId="77777777" w:rsidR="005E0DA8" w:rsidRDefault="00000000">
            <w:r>
              <w:lastRenderedPageBreak/>
              <w:t>6</w:t>
            </w:r>
          </w:p>
        </w:tc>
        <w:tc>
          <w:tcPr>
            <w:tcW w:w="2427" w:type="dxa"/>
          </w:tcPr>
          <w:p w14:paraId="27793EB8" w14:textId="77777777" w:rsidR="005E0DA8" w:rsidRDefault="00000000">
            <w:proofErr w:type="spellStart"/>
            <w:r>
              <w:t>Wi</w:t>
            </w:r>
            <w:proofErr w:type="spellEnd"/>
            <w:r>
              <w:t>‑Fi-модуль</w:t>
            </w:r>
          </w:p>
        </w:tc>
        <w:tc>
          <w:tcPr>
            <w:tcW w:w="1589" w:type="dxa"/>
          </w:tcPr>
          <w:p w14:paraId="7167D7DB" w14:textId="77777777" w:rsidR="005E0DA8" w:rsidRDefault="00000000">
            <w:r>
              <w:t>Опционально</w:t>
            </w:r>
          </w:p>
        </w:tc>
        <w:tc>
          <w:tcPr>
            <w:tcW w:w="4987" w:type="dxa"/>
          </w:tcPr>
          <w:p w14:paraId="37D0E38C" w14:textId="77777777" w:rsidR="005E0DA8" w:rsidRDefault="00000000">
            <w:r>
              <w:t xml:space="preserve">Необходим для сбора данных о ближайших точках доступа </w:t>
            </w:r>
            <w:proofErr w:type="spellStart"/>
            <w:r>
              <w:t>Wi</w:t>
            </w:r>
            <w:proofErr w:type="spellEnd"/>
            <w:r>
              <w:t>‑Fi и их RSSI.</w:t>
            </w:r>
          </w:p>
        </w:tc>
      </w:tr>
      <w:tr w:rsidR="005E0DA8" w14:paraId="21EF444B" w14:textId="77777777">
        <w:tc>
          <w:tcPr>
            <w:tcW w:w="503" w:type="dxa"/>
          </w:tcPr>
          <w:p w14:paraId="6052886D" w14:textId="77777777" w:rsidR="005E0DA8" w:rsidRDefault="00000000">
            <w:r>
              <w:t>7</w:t>
            </w:r>
          </w:p>
        </w:tc>
        <w:tc>
          <w:tcPr>
            <w:tcW w:w="2427" w:type="dxa"/>
          </w:tcPr>
          <w:p w14:paraId="5948AA78" w14:textId="77777777" w:rsidR="005E0DA8" w:rsidRDefault="00000000">
            <w:r>
              <w:t>Модем с выдачей соседних сот</w:t>
            </w:r>
          </w:p>
        </w:tc>
        <w:tc>
          <w:tcPr>
            <w:tcW w:w="1589" w:type="dxa"/>
          </w:tcPr>
          <w:p w14:paraId="53C09482" w14:textId="77777777" w:rsidR="005E0DA8" w:rsidRDefault="00000000">
            <w:r>
              <w:t>Желательно</w:t>
            </w:r>
          </w:p>
        </w:tc>
        <w:tc>
          <w:tcPr>
            <w:tcW w:w="4987" w:type="dxa"/>
          </w:tcPr>
          <w:p w14:paraId="1E0E340B" w14:textId="77777777" w:rsidR="005E0DA8" w:rsidRDefault="00000000">
            <w:r>
              <w:t>Поддержка AT-команд или SDK для получения MCC/MNC/LAC/</w:t>
            </w:r>
            <w:proofErr w:type="spellStart"/>
            <w:r>
              <w:t>CellID</w:t>
            </w:r>
            <w:proofErr w:type="spellEnd"/>
            <w:r>
              <w:t>/RSSI обслуживающей и соседних сот.</w:t>
            </w:r>
          </w:p>
        </w:tc>
      </w:tr>
    </w:tbl>
    <w:p w14:paraId="731BB0DC" w14:textId="77777777" w:rsidR="004140A2" w:rsidRDefault="004140A2">
      <w:pPr>
        <w:pageBreakBefore/>
      </w:pPr>
    </w:p>
    <w:p w14:paraId="085CC9EF" w14:textId="77777777" w:rsidR="004140A2" w:rsidRDefault="00000000">
      <w:pPr>
        <w:pStyle w:val="1"/>
        <w:shd w:val="clear" w:color="auto" w:fill="1F3864"/>
        <w:ind w:left="200" w:right="200"/>
      </w:pPr>
      <w:r>
        <w:t>3. Спецификация кастомных подзаписей EGTS</w:t>
      </w:r>
    </w:p>
    <w:p w14:paraId="36948283" w14:textId="77777777" w:rsidR="004140A2" w:rsidRDefault="004140A2">
      <w:pPr>
        <w:spacing w:after="80"/>
      </w:pPr>
    </w:p>
    <w:p w14:paraId="7A5FA71D" w14:textId="77777777" w:rsidR="004140A2" w:rsidRPr="00652305" w:rsidRDefault="00000000">
      <w:pPr>
        <w:pStyle w:val="2"/>
        <w:pBdr>
          <w:bottom w:val="single" w:sz="4" w:space="2" w:color="2E75B6"/>
        </w:pBdr>
      </w:pPr>
      <w:r w:rsidRPr="00652305">
        <w:t xml:space="preserve">3.1. </w:t>
      </w:r>
      <w:r w:rsidRPr="00D54CC9">
        <w:rPr>
          <w:lang w:val="en-US"/>
        </w:rPr>
        <w:t>SRT</w:t>
      </w:r>
      <w:r w:rsidRPr="00652305">
        <w:t xml:space="preserve">=201 — </w:t>
      </w:r>
      <w:r>
        <w:t>Событие</w:t>
      </w:r>
      <w:r w:rsidRPr="00652305">
        <w:t xml:space="preserve"> </w:t>
      </w:r>
      <w:r w:rsidRPr="00D54CC9">
        <w:rPr>
          <w:lang w:val="en-US"/>
        </w:rPr>
        <w:t>iBeacon</w:t>
      </w:r>
      <w:r w:rsidRPr="00652305">
        <w:t xml:space="preserve"> (</w:t>
      </w:r>
      <w:r w:rsidRPr="00D54CC9">
        <w:rPr>
          <w:lang w:val="en-US"/>
        </w:rPr>
        <w:t>EGTS</w:t>
      </w:r>
      <w:r w:rsidRPr="00652305">
        <w:t>_</w:t>
      </w:r>
      <w:r w:rsidRPr="00D54CC9">
        <w:rPr>
          <w:lang w:val="en-US"/>
        </w:rPr>
        <w:t>SR</w:t>
      </w:r>
      <w:r w:rsidRPr="00652305">
        <w:t>_</w:t>
      </w:r>
      <w:r w:rsidRPr="00D54CC9">
        <w:rPr>
          <w:lang w:val="en-US"/>
        </w:rPr>
        <w:t>IBEACON</w:t>
      </w:r>
      <w:r w:rsidRPr="00652305">
        <w:t>_</w:t>
      </w:r>
      <w:r w:rsidRPr="00D54CC9">
        <w:rPr>
          <w:lang w:val="en-US"/>
        </w:rPr>
        <w:t>EVENT</w:t>
      </w:r>
      <w:r w:rsidRPr="00652305">
        <w:t>)</w:t>
      </w:r>
    </w:p>
    <w:p w14:paraId="429B0756" w14:textId="77777777" w:rsidR="004140A2" w:rsidRPr="00652305" w:rsidRDefault="004140A2">
      <w:pPr>
        <w:spacing w:after="60"/>
      </w:pPr>
    </w:p>
    <w:p w14:paraId="50753533" w14:textId="77777777" w:rsidR="004140A2" w:rsidRDefault="00000000">
      <w:pPr>
        <w:pStyle w:val="3"/>
      </w:pPr>
      <w:r>
        <w:t>3.1.1. Назначение</w:t>
      </w:r>
    </w:p>
    <w:p w14:paraId="3B86BFE4" w14:textId="77777777" w:rsidR="004140A2" w:rsidRDefault="00000000">
      <w:pPr>
        <w:spacing w:before="100" w:after="100" w:line="276" w:lineRule="auto"/>
        <w:jc w:val="both"/>
      </w:pPr>
      <w:r>
        <w:t xml:space="preserve">Подзапись предназначена для передачи событий входа ТС в зону видимости BLE-метки, выхода из неё и периодического обновления состояния при нахождении в зоне. Для настоящего ТЗ принимается модель, в которой UUID </w:t>
      </w:r>
      <w:proofErr w:type="spellStart"/>
      <w:r>
        <w:t>iBeacon</w:t>
      </w:r>
      <w:proofErr w:type="spellEnd"/>
      <w:r>
        <w:t xml:space="preserve"> является статичным идентификатором всех меток одного оператора в пределах региона. Major и </w:t>
      </w:r>
      <w:proofErr w:type="spellStart"/>
      <w:r>
        <w:t>Minor</w:t>
      </w:r>
      <w:proofErr w:type="spellEnd"/>
      <w:r>
        <w:t xml:space="preserve"> динамически меняются по временным слотам, а </w:t>
      </w:r>
      <w:proofErr w:type="spellStart"/>
      <w:r>
        <w:t>TagID</w:t>
      </w:r>
      <w:proofErr w:type="spellEnd"/>
      <w:r>
        <w:t xml:space="preserve"> восстанавливается на сервере. Номер маршрута в метке не кодируется; сопоставление выполняется на стороне сервера. Примеры операторов: T-1 Group, </w:t>
      </w:r>
      <w:proofErr w:type="spellStart"/>
      <w:r>
        <w:t>Яндекс.Локатор</w:t>
      </w:r>
      <w:proofErr w:type="spellEnd"/>
      <w:r>
        <w:t>, Р-Телеком.</w:t>
      </w:r>
    </w:p>
    <w:p w14:paraId="3B7C69EA" w14:textId="77777777" w:rsidR="004140A2" w:rsidRDefault="004140A2">
      <w:pPr>
        <w:spacing w:after="80"/>
      </w:pPr>
    </w:p>
    <w:p w14:paraId="2EF818EA" w14:textId="77777777" w:rsidR="004140A2" w:rsidRDefault="00000000">
      <w:pPr>
        <w:pStyle w:val="3"/>
      </w:pPr>
      <w:r>
        <w:t>3.1.2. Структура подзаписи (SRD)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56"/>
        <w:gridCol w:w="1006"/>
        <w:gridCol w:w="1070"/>
        <w:gridCol w:w="1071"/>
        <w:gridCol w:w="5603"/>
      </w:tblGrid>
      <w:tr w:rsidR="004140A2" w14:paraId="2A115789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E099DA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Байт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7B4007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Размер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853FB86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Поле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8E51940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06705B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4140A2" w14:paraId="6F3102F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657DBA3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91F740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 байт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C70F9E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EVTYPE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AEF12C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BYTE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66F77C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Тип события. 0x01=Вход в зону (RSSI впервые превысил порог), 0x02=Выход из зоны (RSSI ниже порога N секунд), 0x03=Периодическое обновление (ТС в зоне, посылается по таймеру)</w:t>
            </w:r>
          </w:p>
        </w:tc>
      </w:tr>
      <w:tr w:rsidR="004140A2" w14:paraId="2026D69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CDE42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1-2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F759EE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2 байта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41ABAB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MAJOR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3639F68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USHORT 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FE71BEB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Значение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Major </w:t>
            </w:r>
            <w:r>
              <w:rPr>
                <w:color w:val="000000"/>
                <w:sz w:val="20"/>
                <w:szCs w:val="20"/>
              </w:rPr>
              <w:t>из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iBeacon-</w:t>
            </w:r>
            <w:r>
              <w:rPr>
                <w:color w:val="000000"/>
                <w:sz w:val="20"/>
                <w:szCs w:val="20"/>
              </w:rPr>
              <w:t>пакета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(little-endian). </w:t>
            </w:r>
            <w:r>
              <w:rPr>
                <w:color w:val="000000"/>
                <w:sz w:val="20"/>
                <w:szCs w:val="20"/>
              </w:rPr>
              <w:t xml:space="preserve">Семантика: идентификатор направления движения </w:t>
            </w:r>
            <w:r w:rsidR="005B24D3">
              <w:rPr>
                <w:color w:val="000000"/>
                <w:sz w:val="20"/>
                <w:szCs w:val="20"/>
              </w:rPr>
              <w:t>от</w:t>
            </w:r>
            <w:r>
              <w:rPr>
                <w:color w:val="000000"/>
                <w:sz w:val="20"/>
                <w:szCs w:val="20"/>
              </w:rPr>
              <w:t xml:space="preserve"> остановочного пункта. 0x0001 — </w:t>
            </w:r>
            <w:r w:rsidR="00D805CF">
              <w:rPr>
                <w:color w:val="000000"/>
                <w:sz w:val="20"/>
                <w:szCs w:val="20"/>
              </w:rPr>
              <w:t>прямое</w:t>
            </w:r>
            <w:r>
              <w:rPr>
                <w:color w:val="000000"/>
                <w:sz w:val="20"/>
                <w:szCs w:val="20"/>
              </w:rPr>
              <w:t xml:space="preserve"> направление, 0x0002 — обратное направление, 0x0003–0x000F — дополнительные </w:t>
            </w:r>
            <w:r w:rsidR="00D805CF">
              <w:rPr>
                <w:color w:val="000000"/>
                <w:sz w:val="20"/>
                <w:szCs w:val="20"/>
              </w:rPr>
              <w:t>идентификаторы</w:t>
            </w:r>
            <w:r>
              <w:rPr>
                <w:color w:val="000000"/>
                <w:sz w:val="20"/>
                <w:szCs w:val="20"/>
              </w:rPr>
              <w:t xml:space="preserve"> (конечные, пересадочные узлы). Не является номером маршрута — через одну платформу проходят несколько маршрутов. Диапазон: 0x0001–0xFFFE, значение 0xFFFF зарезервировано</w:t>
            </w:r>
          </w:p>
        </w:tc>
      </w:tr>
      <w:tr w:rsidR="004140A2" w14:paraId="5F78B9B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0459D9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3-4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F78344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2 байта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73B2B4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MINOR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9B658D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USHORT 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93BAFA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Значение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Minor </w:t>
            </w:r>
            <w:r>
              <w:rPr>
                <w:color w:val="000000"/>
                <w:sz w:val="20"/>
                <w:szCs w:val="20"/>
              </w:rPr>
              <w:t>из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iBeacon-</w:t>
            </w:r>
            <w:r>
              <w:rPr>
                <w:color w:val="000000"/>
                <w:sz w:val="20"/>
                <w:szCs w:val="20"/>
              </w:rPr>
              <w:t>пакета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(little-endian). </w:t>
            </w:r>
            <w:r>
              <w:rPr>
                <w:color w:val="000000"/>
                <w:sz w:val="20"/>
                <w:szCs w:val="20"/>
              </w:rPr>
              <w:t xml:space="preserve">Семантика: уникальный ID остановочного пункта из реестра РНИС (справочника объектов инфраструктуры). Одно значение </w:t>
            </w:r>
            <w:proofErr w:type="spellStart"/>
            <w:r>
              <w:rPr>
                <w:color w:val="000000"/>
                <w:sz w:val="20"/>
                <w:szCs w:val="20"/>
              </w:rPr>
              <w:t>Minor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соответствует одному физическому объекту; обе платформы одной остановки (Major=0x0001 и Major=0x0002) имеют одинаковый </w:t>
            </w:r>
            <w:proofErr w:type="spellStart"/>
            <w:r>
              <w:rPr>
                <w:color w:val="000000"/>
                <w:sz w:val="20"/>
                <w:szCs w:val="20"/>
              </w:rPr>
              <w:t>Minor</w:t>
            </w:r>
            <w:proofErr w:type="spellEnd"/>
            <w:r>
              <w:rPr>
                <w:color w:val="000000"/>
                <w:sz w:val="20"/>
                <w:szCs w:val="20"/>
              </w:rPr>
              <w:t>. Диапазон: 0x0001–0xFFFE, значение 0x0000 и 0xFFFF зарезервированы</w:t>
            </w:r>
          </w:p>
        </w:tc>
      </w:tr>
      <w:tr w:rsidR="004140A2" w14:paraId="2255A66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57AC5AE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1FE7043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 байт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25A230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RSSI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3CC0234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BYTE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7D348C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Уровень сигнала RSSI, смещённый: значение = </w:t>
            </w:r>
            <w:proofErr w:type="gramStart"/>
            <w:r>
              <w:rPr>
                <w:color w:val="000000"/>
                <w:sz w:val="20"/>
                <w:szCs w:val="20"/>
              </w:rPr>
              <w:t>RSSI(</w:t>
            </w:r>
            <w:proofErr w:type="spellStart"/>
            <w:proofErr w:type="gramEnd"/>
            <w:r>
              <w:rPr>
                <w:color w:val="000000"/>
                <w:sz w:val="20"/>
                <w:szCs w:val="20"/>
              </w:rPr>
              <w:t>дБм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) + 128. Пример: −70 </w:t>
            </w:r>
            <w:proofErr w:type="spellStart"/>
            <w:r>
              <w:rPr>
                <w:color w:val="000000"/>
                <w:sz w:val="20"/>
                <w:szCs w:val="20"/>
              </w:rPr>
              <w:t>дБм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→ передаётся как 58 (0x3A). Диапазон передаваемых значений: 0–127 (соответствует −128…−1 </w:t>
            </w:r>
            <w:proofErr w:type="spellStart"/>
            <w:r>
              <w:rPr>
                <w:color w:val="000000"/>
                <w:sz w:val="20"/>
                <w:szCs w:val="20"/>
              </w:rPr>
              <w:t>дБм</w:t>
            </w:r>
            <w:proofErr w:type="spellEnd"/>
            <w:r>
              <w:rPr>
                <w:color w:val="000000"/>
                <w:sz w:val="20"/>
                <w:szCs w:val="20"/>
              </w:rPr>
              <w:t>)</w:t>
            </w:r>
          </w:p>
        </w:tc>
      </w:tr>
      <w:tr w:rsidR="004140A2" w14:paraId="757E3BE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ADE1C41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5EECB18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 байт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F23D9E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TXPWR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32D7CE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BYTE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8DA1A0" w14:textId="77777777" w:rsidR="005E0DA8" w:rsidRDefault="00000000">
            <w:proofErr w:type="spellStart"/>
            <w:r>
              <w:t>TxPower</w:t>
            </w:r>
            <w:proofErr w:type="spellEnd"/>
            <w:r>
              <w:t xml:space="preserve"> из рекламного пакета BLE-метки, смещённый аналогично RSSI: значение = </w:t>
            </w:r>
            <w:proofErr w:type="spellStart"/>
            <w:r>
              <w:t>TxPower</w:t>
            </w:r>
            <w:proofErr w:type="spellEnd"/>
            <w:r>
              <w:t>(</w:t>
            </w:r>
            <w:proofErr w:type="spellStart"/>
            <w:r>
              <w:t>дБм</w:t>
            </w:r>
            <w:proofErr w:type="spellEnd"/>
            <w:r>
              <w:t xml:space="preserve">) + 128. Может использоваться сервером для оценки дистанции до метки по </w:t>
            </w:r>
            <w:r>
              <w:lastRenderedPageBreak/>
              <w:t>формуле d = 10</w:t>
            </w:r>
            <w:proofErr w:type="gramStart"/>
            <w:r>
              <w:t>^(</w:t>
            </w:r>
            <w:proofErr w:type="gramEnd"/>
            <w:r>
              <w:t>(</w:t>
            </w:r>
            <w:proofErr w:type="spellStart"/>
            <w:r>
              <w:t>TxPower</w:t>
            </w:r>
            <w:proofErr w:type="spellEnd"/>
            <w:r>
              <w:t xml:space="preserve"> - RSSI) / (10 x n)), где n = 2,0. [Требует проверки: модель расчёта и коэффициент n должны быть подтверждены полевыми испытаниями.]</w:t>
            </w:r>
          </w:p>
        </w:tc>
      </w:tr>
      <w:tr w:rsidR="004140A2" w14:paraId="181EA35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4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CD29BF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lastRenderedPageBreak/>
              <w:t>7–22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4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C73E9C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16 байт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4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1B99F52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C00000"/>
                <w:sz w:val="20"/>
                <w:szCs w:val="20"/>
              </w:rPr>
              <w:t>UUID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4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21CC8E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BINARY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B12D2B" w14:textId="77777777" w:rsidR="005E0DA8" w:rsidRDefault="00000000">
            <w:r>
              <w:t xml:space="preserve">UUID </w:t>
            </w:r>
            <w:proofErr w:type="spellStart"/>
            <w:r>
              <w:t>iBeacon</w:t>
            </w:r>
            <w:proofErr w:type="spellEnd"/>
            <w:r>
              <w:t xml:space="preserve">-метки (16 байт, в порядке хранения в рекламном пакете BLE). В проектной схеме </w:t>
            </w:r>
            <w:proofErr w:type="spellStart"/>
            <w:r>
              <w:t>dynamic</w:t>
            </w:r>
            <w:proofErr w:type="spellEnd"/>
            <w:r>
              <w:t xml:space="preserve"> BLE </w:t>
            </w:r>
            <w:proofErr w:type="spellStart"/>
            <w:r>
              <w:t>tag</w:t>
            </w:r>
            <w:proofErr w:type="spellEnd"/>
            <w:r>
              <w:t xml:space="preserve"> UUID является статичным идентификатором оператора в пределах региона; </w:t>
            </w:r>
            <w:proofErr w:type="spellStart"/>
            <w:r>
              <w:t>TagID</w:t>
            </w:r>
            <w:proofErr w:type="spellEnd"/>
            <w:r>
              <w:t xml:space="preserve"> не передаётся в эфир и восстанавливается на сервере по UUID и динамическим Major/</w:t>
            </w:r>
            <w:proofErr w:type="spellStart"/>
            <w:r>
              <w:t>Minor</w:t>
            </w:r>
            <w:proofErr w:type="spellEnd"/>
            <w:r>
              <w:t>.</w:t>
            </w:r>
          </w:p>
        </w:tc>
      </w:tr>
    </w:tbl>
    <w:p w14:paraId="6A6CF67A" w14:textId="77777777" w:rsidR="004140A2" w:rsidRDefault="004140A2">
      <w:pPr>
        <w:spacing w:after="80"/>
      </w:pPr>
    </w:p>
    <w:p w14:paraId="71389729" w14:textId="77777777" w:rsidR="004140A2" w:rsidRDefault="00000000">
      <w:pPr>
        <w:spacing w:before="100" w:after="100" w:line="276" w:lineRule="auto"/>
        <w:jc w:val="both"/>
      </w:pPr>
      <w:r>
        <w:t>Итоговый размер SRD: 23 байта (фиксированный).</w:t>
      </w:r>
    </w:p>
    <w:p w14:paraId="230BEEDE" w14:textId="77777777" w:rsidR="004140A2" w:rsidRDefault="004140A2">
      <w:pPr>
        <w:spacing w:after="80"/>
      </w:pPr>
    </w:p>
    <w:p w14:paraId="1BD76E94" w14:textId="77777777" w:rsidR="004140A2" w:rsidRDefault="00000000">
      <w:pPr>
        <w:pStyle w:val="3"/>
      </w:pPr>
      <w:r>
        <w:t>3.1.3. Пример байтовой последовательности</w:t>
      </w:r>
    </w:p>
    <w:p w14:paraId="32B9D286" w14:textId="77777777" w:rsidR="004140A2" w:rsidRDefault="00000000">
      <w:pPr>
        <w:spacing w:before="100" w:after="100" w:line="276" w:lineRule="auto"/>
        <w:jc w:val="both"/>
      </w:pPr>
      <w:r>
        <w:t xml:space="preserve">Пример: ТС вошло в зону остановочного пункта. Параметры метки: Major=10 (направление «туда»), </w:t>
      </w:r>
      <w:proofErr w:type="spellStart"/>
      <w:r>
        <w:t>Minor</w:t>
      </w:r>
      <w:proofErr w:type="spellEnd"/>
      <w:r>
        <w:t xml:space="preserve">=42 (остановка №42), RSSI=−65 </w:t>
      </w:r>
      <w:proofErr w:type="spellStart"/>
      <w:r>
        <w:t>дБм</w:t>
      </w:r>
      <w:proofErr w:type="spellEnd"/>
      <w:r>
        <w:t xml:space="preserve">, </w:t>
      </w:r>
      <w:proofErr w:type="spellStart"/>
      <w:r>
        <w:t>TxPower</w:t>
      </w:r>
      <w:proofErr w:type="spellEnd"/>
      <w:r>
        <w:t xml:space="preserve">=−59 </w:t>
      </w:r>
      <w:proofErr w:type="spellStart"/>
      <w:r>
        <w:t>дБм</w:t>
      </w:r>
      <w:proofErr w:type="spellEnd"/>
      <w:r>
        <w:t>, UUID=550e8400-e29b-41d4-a716-446655440000:</w:t>
      </w:r>
    </w:p>
    <w:p w14:paraId="1DCE1F58" w14:textId="77777777" w:rsidR="004140A2" w:rsidRPr="00D54CC9" w:rsidRDefault="00000000">
      <w:pPr>
        <w:pStyle w:val="CodeBlock"/>
        <w:shd w:val="clear" w:color="auto" w:fill="F0F4FF"/>
        <w:spacing w:before="60" w:after="60"/>
        <w:ind w:left="400"/>
        <w:rPr>
          <w:lang w:val="en-US"/>
        </w:rPr>
      </w:pPr>
      <w:r>
        <w:rPr>
          <w:rFonts w:ascii="Courier New" w:eastAsia="Courier New" w:hAnsi="Courier New" w:cs="Courier New"/>
          <w:color w:val="17375E"/>
          <w:szCs w:val="20"/>
        </w:rPr>
        <w:t xml:space="preserve">  </w:t>
      </w:r>
      <w:r w:rsidRPr="00D54CC9">
        <w:rPr>
          <w:rFonts w:ascii="Courier New" w:eastAsia="Courier New" w:hAnsi="Courier New" w:cs="Courier New"/>
          <w:color w:val="17375E"/>
          <w:szCs w:val="20"/>
          <w:lang w:val="en-US"/>
        </w:rPr>
        <w:t>SRT=C9  SRL=17 00  RD: 01 0A 00 2A 00 3F 45 55 0E 84 00 E2 9B 41 D4 A7 16 44 66 55 44 00 00</w:t>
      </w:r>
    </w:p>
    <w:p w14:paraId="07954372" w14:textId="77777777" w:rsidR="004140A2" w:rsidRPr="00D54CC9" w:rsidRDefault="00000000">
      <w:pPr>
        <w:shd w:val="clear" w:color="auto" w:fill="F8F8F8"/>
        <w:spacing w:before="20" w:after="60"/>
        <w:ind w:left="400"/>
        <w:rPr>
          <w:lang w:val="en-US"/>
        </w:rPr>
      </w:pPr>
      <w:r w:rsidRPr="00DF4402">
        <w:rPr>
          <w:lang w:val="en-US"/>
        </w:rPr>
        <w:t xml:space="preserve">  </w:t>
      </w:r>
      <w:r>
        <w:t>Расшифровка</w:t>
      </w:r>
      <w:r w:rsidRPr="00DF4402">
        <w:rPr>
          <w:lang w:val="en-US"/>
        </w:rPr>
        <w:t>: EVTYPE=01 (</w:t>
      </w:r>
      <w:r>
        <w:t>вход</w:t>
      </w:r>
      <w:r w:rsidRPr="00DF4402">
        <w:rPr>
          <w:lang w:val="en-US"/>
        </w:rPr>
        <w:t xml:space="preserve">), MAJOR=0x000A=10, MINOR=0x002A=42, RSSI=0x3F → −65 </w:t>
      </w:r>
      <w:proofErr w:type="spellStart"/>
      <w:r>
        <w:t>дБм</w:t>
      </w:r>
      <w:proofErr w:type="spellEnd"/>
      <w:r w:rsidRPr="00DF4402">
        <w:rPr>
          <w:lang w:val="en-US"/>
        </w:rPr>
        <w:t xml:space="preserve">, TXPWR=0x45 → −59 </w:t>
      </w:r>
      <w:proofErr w:type="spellStart"/>
      <w:r>
        <w:t>дБм</w:t>
      </w:r>
      <w:proofErr w:type="spellEnd"/>
      <w:r w:rsidRPr="00DF4402">
        <w:rPr>
          <w:lang w:val="en-US"/>
        </w:rPr>
        <w:t>, UUID=550e8400-e29b-41d4-a716-446655440000 (</w:t>
      </w:r>
      <w:r>
        <w:t>байты</w:t>
      </w:r>
      <w:r w:rsidRPr="00DF4402">
        <w:rPr>
          <w:lang w:val="en-US"/>
        </w:rPr>
        <w:t>: 55 0E 84 00 E2 9B 41 D4 A7 16 44 66 55 44 00 00)</w:t>
      </w:r>
    </w:p>
    <w:p w14:paraId="0449230A" w14:textId="77777777" w:rsidR="005E0DA8" w:rsidRPr="00652305" w:rsidRDefault="00000000">
      <w:pPr>
        <w:pStyle w:val="3"/>
        <w:rPr>
          <w:lang w:val="en-US"/>
        </w:rPr>
      </w:pPr>
      <w:r w:rsidRPr="00652305">
        <w:rPr>
          <w:lang w:val="en-US"/>
        </w:rPr>
        <w:t xml:space="preserve">3.1.4. </w:t>
      </w:r>
      <w:r>
        <w:t>Проектная</w:t>
      </w:r>
      <w:r w:rsidRPr="00652305">
        <w:rPr>
          <w:lang w:val="en-US"/>
        </w:rPr>
        <w:t xml:space="preserve"> </w:t>
      </w:r>
      <w:r>
        <w:t>схема</w:t>
      </w:r>
      <w:r w:rsidRPr="00652305">
        <w:rPr>
          <w:lang w:val="en-US"/>
        </w:rPr>
        <w:t xml:space="preserve"> dynamic BLE tag</w:t>
      </w:r>
    </w:p>
    <w:p w14:paraId="04D1FA12" w14:textId="77777777" w:rsidR="005E0DA8" w:rsidRDefault="00000000">
      <w:r w:rsidRPr="00652305">
        <w:rPr>
          <w:lang w:val="en-US"/>
        </w:rPr>
        <w:t>[</w:t>
      </w:r>
      <w:r>
        <w:t>Проектная</w:t>
      </w:r>
      <w:r w:rsidRPr="00652305">
        <w:rPr>
          <w:lang w:val="en-US"/>
        </w:rPr>
        <w:t xml:space="preserve"> </w:t>
      </w:r>
      <w:r>
        <w:t>оговорка</w:t>
      </w:r>
      <w:r w:rsidRPr="00652305">
        <w:rPr>
          <w:lang w:val="en-US"/>
        </w:rPr>
        <w:t xml:space="preserve">] </w:t>
      </w:r>
      <w:r>
        <w:t>В</w:t>
      </w:r>
      <w:r w:rsidRPr="00652305">
        <w:rPr>
          <w:lang w:val="en-US"/>
        </w:rPr>
        <w:t xml:space="preserve"> </w:t>
      </w:r>
      <w:r>
        <w:t>репозитории</w:t>
      </w:r>
      <w:r w:rsidRPr="00652305">
        <w:rPr>
          <w:lang w:val="en-US"/>
        </w:rPr>
        <w:t xml:space="preserve"> C:\T1_GIT\ble-tag-jdy23-dynamic </w:t>
      </w:r>
      <w:r>
        <w:t>целевая</w:t>
      </w:r>
      <w:r w:rsidRPr="00652305">
        <w:rPr>
          <w:lang w:val="en-US"/>
        </w:rPr>
        <w:t xml:space="preserve"> </w:t>
      </w:r>
      <w:r>
        <w:t>серверная</w:t>
      </w:r>
      <w:r w:rsidRPr="00652305">
        <w:rPr>
          <w:lang w:val="en-US"/>
        </w:rPr>
        <w:t xml:space="preserve"> </w:t>
      </w:r>
      <w:r>
        <w:t>интеграция</w:t>
      </w:r>
      <w:r w:rsidRPr="00652305">
        <w:rPr>
          <w:lang w:val="en-US"/>
        </w:rPr>
        <w:t xml:space="preserve"> </w:t>
      </w:r>
      <w:r>
        <w:t>для</w:t>
      </w:r>
      <w:r w:rsidRPr="00652305">
        <w:rPr>
          <w:lang w:val="en-US"/>
        </w:rPr>
        <w:t xml:space="preserve"> </w:t>
      </w:r>
      <w:r>
        <w:t>первой</w:t>
      </w:r>
      <w:r w:rsidRPr="00652305">
        <w:rPr>
          <w:lang w:val="en-US"/>
        </w:rPr>
        <w:t xml:space="preserve"> </w:t>
      </w:r>
      <w:r>
        <w:t>фазы</w:t>
      </w:r>
      <w:r w:rsidRPr="00652305">
        <w:rPr>
          <w:lang w:val="en-US"/>
        </w:rPr>
        <w:t xml:space="preserve"> </w:t>
      </w:r>
      <w:r>
        <w:t>опирается</w:t>
      </w:r>
      <w:r w:rsidRPr="00652305">
        <w:rPr>
          <w:lang w:val="en-US"/>
        </w:rPr>
        <w:t xml:space="preserve"> </w:t>
      </w:r>
      <w:r>
        <w:t>на</w:t>
      </w:r>
      <w:r w:rsidRPr="00652305">
        <w:rPr>
          <w:lang w:val="en-US"/>
        </w:rPr>
        <w:t xml:space="preserve"> UUID + Major + Minor + RSSI. </w:t>
      </w:r>
      <w:r>
        <w:t xml:space="preserve">MAC-поля и </w:t>
      </w:r>
      <w:proofErr w:type="spellStart"/>
      <w:r>
        <w:t>AoA</w:t>
      </w:r>
      <w:proofErr w:type="spellEnd"/>
      <w:r>
        <w:t xml:space="preserve"> следует рассматривать как расширения, а не как обязательный минимум.</w:t>
      </w:r>
    </w:p>
    <w:p w14:paraId="06734A4D" w14:textId="77777777" w:rsidR="005E0DA8" w:rsidRPr="00DF4402" w:rsidRDefault="00000000">
      <w:pPr>
        <w:pStyle w:val="CodeBlock"/>
        <w:rPr>
          <w:lang w:val="en-US"/>
        </w:rPr>
      </w:pPr>
      <w:r w:rsidRPr="00DF4402">
        <w:rPr>
          <w:lang w:val="en-US"/>
        </w:rPr>
        <w:t xml:space="preserve">slot  = </w:t>
      </w:r>
      <w:proofErr w:type="spellStart"/>
      <w:r w:rsidRPr="00DF4402">
        <w:rPr>
          <w:lang w:val="en-US"/>
        </w:rPr>
        <w:t>unix_time</w:t>
      </w:r>
      <w:proofErr w:type="spellEnd"/>
      <w:r w:rsidRPr="00DF4402">
        <w:rPr>
          <w:lang w:val="en-US"/>
        </w:rPr>
        <w:t xml:space="preserve"> // 300</w:t>
      </w:r>
      <w:r w:rsidRPr="00DF4402">
        <w:rPr>
          <w:lang w:val="en-US"/>
        </w:rPr>
        <w:br/>
        <w:t xml:space="preserve">block = </w:t>
      </w:r>
      <w:proofErr w:type="spellStart"/>
      <w:r w:rsidRPr="00DF4402">
        <w:rPr>
          <w:lang w:val="en-US"/>
        </w:rPr>
        <w:t>tag_id</w:t>
      </w:r>
      <w:proofErr w:type="spellEnd"/>
      <w:r w:rsidRPr="00DF4402">
        <w:rPr>
          <w:lang w:val="en-US"/>
        </w:rPr>
        <w:t>[2] || slot[4] || 0x00[10]</w:t>
      </w:r>
      <w:r w:rsidRPr="00DF4402">
        <w:rPr>
          <w:lang w:val="en-US"/>
        </w:rPr>
        <w:br/>
        <w:t>out   = AES-128-ECB(KEY, block)</w:t>
      </w:r>
      <w:r w:rsidRPr="00DF4402">
        <w:rPr>
          <w:lang w:val="en-US"/>
        </w:rPr>
        <w:br/>
      </w:r>
      <w:r w:rsidRPr="00DF4402">
        <w:rPr>
          <w:lang w:val="en-US"/>
        </w:rPr>
        <w:br/>
        <w:t>major = out[0:2]</w:t>
      </w:r>
      <w:r w:rsidRPr="00DF4402">
        <w:rPr>
          <w:lang w:val="en-US"/>
        </w:rPr>
        <w:br/>
        <w:t>minor = out[2:4]</w:t>
      </w:r>
      <w:r w:rsidRPr="00DF4402">
        <w:rPr>
          <w:lang w:val="en-US"/>
        </w:rPr>
        <w:br/>
        <w:t>mac   = out[4:10]</w:t>
      </w:r>
    </w:p>
    <w:p w14:paraId="0FF62393" w14:textId="77777777" w:rsidR="005E0DA8" w:rsidRDefault="00000000">
      <w:pPr>
        <w:pStyle w:val="2"/>
      </w:pPr>
      <w:r>
        <w:t>3.2. SRT=200 — Событие активной или пассивной радиометки (EGTS_SR_RADIOTAG_EVENT)</w:t>
      </w:r>
    </w:p>
    <w:p w14:paraId="70BF6955" w14:textId="77777777" w:rsidR="005E0DA8" w:rsidRDefault="00000000">
      <w:pPr>
        <w:pStyle w:val="3"/>
      </w:pPr>
      <w:r>
        <w:t>3.2.1. Назначение</w:t>
      </w:r>
    </w:p>
    <w:p w14:paraId="7A38E526" w14:textId="77777777" w:rsidR="005E0DA8" w:rsidRDefault="00000000">
      <w:r>
        <w:t>Подзапись предназначена для передачи событий идентификации персонала или объектов по активным и пассивным радиометкам, если телематическое устройство подключено к соответствующему считывателю или контроллеру.</w:t>
      </w:r>
    </w:p>
    <w:p w14:paraId="73BBEBFF" w14:textId="77777777" w:rsidR="005E0DA8" w:rsidRDefault="00000000">
      <w:pPr>
        <w:pStyle w:val="3"/>
      </w:pPr>
      <w:r>
        <w:t>3.2.2. Структура подзаписи (SRD)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893"/>
        <w:gridCol w:w="1895"/>
        <w:gridCol w:w="1897"/>
        <w:gridCol w:w="1895"/>
        <w:gridCol w:w="1926"/>
      </w:tblGrid>
      <w:tr w:rsidR="005E0DA8" w14:paraId="2A690041" w14:textId="77777777">
        <w:tc>
          <w:tcPr>
            <w:tcW w:w="1901" w:type="dxa"/>
          </w:tcPr>
          <w:p w14:paraId="0B5985F5" w14:textId="77777777" w:rsidR="005E0DA8" w:rsidRDefault="00000000">
            <w:r>
              <w:t>Байт</w:t>
            </w:r>
          </w:p>
        </w:tc>
        <w:tc>
          <w:tcPr>
            <w:tcW w:w="1901" w:type="dxa"/>
          </w:tcPr>
          <w:p w14:paraId="0474C646" w14:textId="77777777" w:rsidR="005E0DA8" w:rsidRDefault="00000000">
            <w:r>
              <w:t>Размер</w:t>
            </w:r>
          </w:p>
        </w:tc>
        <w:tc>
          <w:tcPr>
            <w:tcW w:w="1901" w:type="dxa"/>
          </w:tcPr>
          <w:p w14:paraId="0EE71CBC" w14:textId="77777777" w:rsidR="005E0DA8" w:rsidRDefault="00000000">
            <w:r>
              <w:t>Поле</w:t>
            </w:r>
          </w:p>
        </w:tc>
        <w:tc>
          <w:tcPr>
            <w:tcW w:w="1901" w:type="dxa"/>
          </w:tcPr>
          <w:p w14:paraId="53461FB4" w14:textId="77777777" w:rsidR="005E0DA8" w:rsidRDefault="00000000">
            <w:r>
              <w:t>Тип</w:t>
            </w:r>
          </w:p>
        </w:tc>
        <w:tc>
          <w:tcPr>
            <w:tcW w:w="1901" w:type="dxa"/>
          </w:tcPr>
          <w:p w14:paraId="443B1A33" w14:textId="77777777" w:rsidR="005E0DA8" w:rsidRDefault="00000000">
            <w:r>
              <w:t>Описание</w:t>
            </w:r>
          </w:p>
        </w:tc>
      </w:tr>
      <w:tr w:rsidR="005E0DA8" w14:paraId="4964022C" w14:textId="77777777">
        <w:tc>
          <w:tcPr>
            <w:tcW w:w="1901" w:type="dxa"/>
          </w:tcPr>
          <w:p w14:paraId="193B7C68" w14:textId="77777777" w:rsidR="005E0DA8" w:rsidRDefault="00000000">
            <w:r>
              <w:t>0</w:t>
            </w:r>
          </w:p>
        </w:tc>
        <w:tc>
          <w:tcPr>
            <w:tcW w:w="1901" w:type="dxa"/>
          </w:tcPr>
          <w:p w14:paraId="1A205D80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66AFC86C" w14:textId="77777777" w:rsidR="005E0DA8" w:rsidRDefault="00000000">
            <w:r>
              <w:t>EVTYPE</w:t>
            </w:r>
          </w:p>
        </w:tc>
        <w:tc>
          <w:tcPr>
            <w:tcW w:w="1901" w:type="dxa"/>
          </w:tcPr>
          <w:p w14:paraId="00A8B7AC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639AEC31" w14:textId="77777777" w:rsidR="005E0DA8" w:rsidRDefault="00000000">
            <w:r>
              <w:t>Тип события: 0x01 — вход, 0x02 — выход, 0x03 — подтверждение присутствия.</w:t>
            </w:r>
          </w:p>
        </w:tc>
      </w:tr>
      <w:tr w:rsidR="005E0DA8" w14:paraId="2F322445" w14:textId="77777777">
        <w:tc>
          <w:tcPr>
            <w:tcW w:w="1901" w:type="dxa"/>
          </w:tcPr>
          <w:p w14:paraId="1CB42648" w14:textId="77777777" w:rsidR="005E0DA8" w:rsidRDefault="00000000">
            <w:r>
              <w:lastRenderedPageBreak/>
              <w:t>1</w:t>
            </w:r>
          </w:p>
        </w:tc>
        <w:tc>
          <w:tcPr>
            <w:tcW w:w="1901" w:type="dxa"/>
          </w:tcPr>
          <w:p w14:paraId="462D58E5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54B820A2" w14:textId="77777777" w:rsidR="005E0DA8" w:rsidRDefault="00000000">
            <w:r>
              <w:t>TAGTYPE</w:t>
            </w:r>
          </w:p>
        </w:tc>
        <w:tc>
          <w:tcPr>
            <w:tcW w:w="1901" w:type="dxa"/>
          </w:tcPr>
          <w:p w14:paraId="36C8BFB8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4E6FB9A7" w14:textId="77777777" w:rsidR="005E0DA8" w:rsidRDefault="00000000">
            <w:r>
              <w:t>Тип метки: 0x01 — пассивная, 0x02 — активная.</w:t>
            </w:r>
          </w:p>
        </w:tc>
      </w:tr>
      <w:tr w:rsidR="005E0DA8" w14:paraId="74B2A05E" w14:textId="77777777">
        <w:tc>
          <w:tcPr>
            <w:tcW w:w="1901" w:type="dxa"/>
          </w:tcPr>
          <w:p w14:paraId="31A6346C" w14:textId="77777777" w:rsidR="005E0DA8" w:rsidRDefault="00000000">
            <w:r>
              <w:t>2</w:t>
            </w:r>
          </w:p>
        </w:tc>
        <w:tc>
          <w:tcPr>
            <w:tcW w:w="1901" w:type="dxa"/>
          </w:tcPr>
          <w:p w14:paraId="5035E667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3ED4EF16" w14:textId="77777777" w:rsidR="005E0DA8" w:rsidRDefault="00000000">
            <w:r>
              <w:t>UIDLEN</w:t>
            </w:r>
          </w:p>
        </w:tc>
        <w:tc>
          <w:tcPr>
            <w:tcW w:w="1901" w:type="dxa"/>
          </w:tcPr>
          <w:p w14:paraId="09E4E787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2D92D2ED" w14:textId="77777777" w:rsidR="005E0DA8" w:rsidRDefault="00000000">
            <w:r>
              <w:t>Длина идентификатора UID в байтах (N).</w:t>
            </w:r>
          </w:p>
        </w:tc>
      </w:tr>
      <w:tr w:rsidR="005E0DA8" w14:paraId="30D97674" w14:textId="77777777">
        <w:tc>
          <w:tcPr>
            <w:tcW w:w="1901" w:type="dxa"/>
          </w:tcPr>
          <w:p w14:paraId="03BF20ED" w14:textId="77777777" w:rsidR="005E0DA8" w:rsidRDefault="00000000">
            <w:r>
              <w:t>3..</w:t>
            </w:r>
          </w:p>
        </w:tc>
        <w:tc>
          <w:tcPr>
            <w:tcW w:w="1901" w:type="dxa"/>
          </w:tcPr>
          <w:p w14:paraId="565ED16E" w14:textId="77777777" w:rsidR="005E0DA8" w:rsidRDefault="00000000">
            <w:r>
              <w:t>N байт</w:t>
            </w:r>
          </w:p>
        </w:tc>
        <w:tc>
          <w:tcPr>
            <w:tcW w:w="1901" w:type="dxa"/>
          </w:tcPr>
          <w:p w14:paraId="0E953EAF" w14:textId="77777777" w:rsidR="005E0DA8" w:rsidRDefault="00000000">
            <w:r>
              <w:t>UID</w:t>
            </w:r>
          </w:p>
        </w:tc>
        <w:tc>
          <w:tcPr>
            <w:tcW w:w="1901" w:type="dxa"/>
          </w:tcPr>
          <w:p w14:paraId="0E926B43" w14:textId="77777777" w:rsidR="005E0DA8" w:rsidRDefault="00000000">
            <w:r>
              <w:t>BINARY</w:t>
            </w:r>
          </w:p>
        </w:tc>
        <w:tc>
          <w:tcPr>
            <w:tcW w:w="1901" w:type="dxa"/>
          </w:tcPr>
          <w:p w14:paraId="222998D9" w14:textId="77777777" w:rsidR="005E0DA8" w:rsidRDefault="00000000">
            <w:r>
              <w:t>Уникальный идентификатор метки.</w:t>
            </w:r>
          </w:p>
        </w:tc>
      </w:tr>
      <w:tr w:rsidR="005E0DA8" w14:paraId="56029C7F" w14:textId="77777777">
        <w:tc>
          <w:tcPr>
            <w:tcW w:w="1901" w:type="dxa"/>
          </w:tcPr>
          <w:p w14:paraId="21A20DC5" w14:textId="77777777" w:rsidR="005E0DA8" w:rsidRDefault="00000000">
            <w:r>
              <w:t>3+N</w:t>
            </w:r>
          </w:p>
        </w:tc>
        <w:tc>
          <w:tcPr>
            <w:tcW w:w="1901" w:type="dxa"/>
          </w:tcPr>
          <w:p w14:paraId="60F6F8EF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7DB8D5C4" w14:textId="77777777" w:rsidR="005E0DA8" w:rsidRDefault="00000000">
            <w:r>
              <w:t>RSSI</w:t>
            </w:r>
          </w:p>
        </w:tc>
        <w:tc>
          <w:tcPr>
            <w:tcW w:w="1901" w:type="dxa"/>
          </w:tcPr>
          <w:p w14:paraId="36EDC474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5A96608B" w14:textId="77777777" w:rsidR="005E0DA8" w:rsidRDefault="00000000">
            <w:r>
              <w:t>Уровень сигнала для активных меток; для пассивных может передаваться как 0.</w:t>
            </w:r>
          </w:p>
        </w:tc>
      </w:tr>
    </w:tbl>
    <w:p w14:paraId="3D3A9279" w14:textId="77777777" w:rsidR="005E0DA8" w:rsidRDefault="00000000">
      <w:r>
        <w:t>[Требует проверки у производителя] Состав поддерживаемых типов меток, длина UID и формат интеграции со считывателем должны быть подтверждены отдельной документацией.</w:t>
      </w:r>
    </w:p>
    <w:p w14:paraId="0B11F9BC" w14:textId="77777777" w:rsidR="005E0DA8" w:rsidRDefault="00000000">
      <w:pPr>
        <w:pStyle w:val="2"/>
      </w:pPr>
      <w:r>
        <w:t>3.3. SRT=202 — Расширенные данные сотовой сети для LBS (EGTS_SR_CELL_INFO)</w:t>
      </w:r>
    </w:p>
    <w:p w14:paraId="4BA6699A" w14:textId="77777777" w:rsidR="005E0DA8" w:rsidRDefault="00000000">
      <w:pPr>
        <w:pStyle w:val="3"/>
      </w:pPr>
      <w:r>
        <w:t>3.3.1. Назначение</w:t>
      </w:r>
    </w:p>
    <w:p w14:paraId="4A2E1DA6" w14:textId="77777777" w:rsidR="005E0DA8" w:rsidRDefault="00000000">
      <w:r>
        <w:t xml:space="preserve">Подзапись предназначена для передачи информации об обслуживающей и соседних сотах сотовой сети для LBS-позиционирования и последующего анализа </w:t>
      </w:r>
      <w:proofErr w:type="spellStart"/>
      <w:r>
        <w:t>радиообстановки</w:t>
      </w:r>
      <w:proofErr w:type="spellEnd"/>
      <w:r>
        <w:t>.</w:t>
      </w:r>
    </w:p>
    <w:p w14:paraId="663447F0" w14:textId="77777777" w:rsidR="005E0DA8" w:rsidRDefault="00000000">
      <w:pPr>
        <w:pStyle w:val="3"/>
      </w:pPr>
      <w:r>
        <w:t>3.3.2. Структура подзаписи (SRD)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01"/>
        <w:gridCol w:w="1901"/>
        <w:gridCol w:w="1901"/>
        <w:gridCol w:w="1901"/>
        <w:gridCol w:w="1901"/>
      </w:tblGrid>
      <w:tr w:rsidR="005E0DA8" w14:paraId="443100F2" w14:textId="77777777">
        <w:tc>
          <w:tcPr>
            <w:tcW w:w="1901" w:type="dxa"/>
          </w:tcPr>
          <w:p w14:paraId="7EB8ABD5" w14:textId="77777777" w:rsidR="005E0DA8" w:rsidRDefault="00000000">
            <w:r>
              <w:t>Байт</w:t>
            </w:r>
          </w:p>
        </w:tc>
        <w:tc>
          <w:tcPr>
            <w:tcW w:w="1901" w:type="dxa"/>
          </w:tcPr>
          <w:p w14:paraId="0DA50EEE" w14:textId="77777777" w:rsidR="005E0DA8" w:rsidRDefault="00000000">
            <w:r>
              <w:t>Размер</w:t>
            </w:r>
          </w:p>
        </w:tc>
        <w:tc>
          <w:tcPr>
            <w:tcW w:w="1901" w:type="dxa"/>
          </w:tcPr>
          <w:p w14:paraId="103A8061" w14:textId="77777777" w:rsidR="005E0DA8" w:rsidRDefault="00000000">
            <w:r>
              <w:t>Поле</w:t>
            </w:r>
          </w:p>
        </w:tc>
        <w:tc>
          <w:tcPr>
            <w:tcW w:w="1901" w:type="dxa"/>
          </w:tcPr>
          <w:p w14:paraId="2F5BBA65" w14:textId="77777777" w:rsidR="005E0DA8" w:rsidRDefault="00000000">
            <w:r>
              <w:t>Тип</w:t>
            </w:r>
          </w:p>
        </w:tc>
        <w:tc>
          <w:tcPr>
            <w:tcW w:w="1901" w:type="dxa"/>
          </w:tcPr>
          <w:p w14:paraId="6D0A6E29" w14:textId="77777777" w:rsidR="005E0DA8" w:rsidRDefault="00000000">
            <w:r>
              <w:t>Описание</w:t>
            </w:r>
          </w:p>
        </w:tc>
      </w:tr>
      <w:tr w:rsidR="005E0DA8" w14:paraId="022DB610" w14:textId="77777777">
        <w:tc>
          <w:tcPr>
            <w:tcW w:w="1901" w:type="dxa"/>
          </w:tcPr>
          <w:p w14:paraId="26FE2D0A" w14:textId="77777777" w:rsidR="005E0DA8" w:rsidRDefault="00000000">
            <w:r>
              <w:t>0-1</w:t>
            </w:r>
          </w:p>
        </w:tc>
        <w:tc>
          <w:tcPr>
            <w:tcW w:w="1901" w:type="dxa"/>
          </w:tcPr>
          <w:p w14:paraId="0012AC68" w14:textId="77777777" w:rsidR="005E0DA8" w:rsidRDefault="00000000">
            <w:r>
              <w:t>2 байта</w:t>
            </w:r>
          </w:p>
        </w:tc>
        <w:tc>
          <w:tcPr>
            <w:tcW w:w="1901" w:type="dxa"/>
          </w:tcPr>
          <w:p w14:paraId="676CC81A" w14:textId="77777777" w:rsidR="005E0DA8" w:rsidRDefault="00000000">
            <w:r>
              <w:t>MCC</w:t>
            </w:r>
          </w:p>
        </w:tc>
        <w:tc>
          <w:tcPr>
            <w:tcW w:w="1901" w:type="dxa"/>
          </w:tcPr>
          <w:p w14:paraId="534581BC" w14:textId="77777777" w:rsidR="005E0DA8" w:rsidRDefault="00000000">
            <w:r>
              <w:t>UINT16</w:t>
            </w:r>
          </w:p>
        </w:tc>
        <w:tc>
          <w:tcPr>
            <w:tcW w:w="1901" w:type="dxa"/>
          </w:tcPr>
          <w:p w14:paraId="2C8EED2E" w14:textId="77777777" w:rsidR="005E0DA8" w:rsidRDefault="00000000">
            <w:r>
              <w:t>Mobile Country Code.</w:t>
            </w:r>
          </w:p>
        </w:tc>
      </w:tr>
      <w:tr w:rsidR="005E0DA8" w14:paraId="04F94E3A" w14:textId="77777777">
        <w:tc>
          <w:tcPr>
            <w:tcW w:w="1901" w:type="dxa"/>
          </w:tcPr>
          <w:p w14:paraId="2EAE27B4" w14:textId="77777777" w:rsidR="005E0DA8" w:rsidRDefault="00000000">
            <w:r>
              <w:t>2</w:t>
            </w:r>
          </w:p>
        </w:tc>
        <w:tc>
          <w:tcPr>
            <w:tcW w:w="1901" w:type="dxa"/>
          </w:tcPr>
          <w:p w14:paraId="6A35FE74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346FA5B9" w14:textId="77777777" w:rsidR="005E0DA8" w:rsidRDefault="00000000">
            <w:r>
              <w:t>MNC</w:t>
            </w:r>
          </w:p>
        </w:tc>
        <w:tc>
          <w:tcPr>
            <w:tcW w:w="1901" w:type="dxa"/>
          </w:tcPr>
          <w:p w14:paraId="3A356E2B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2ED037CC" w14:textId="77777777" w:rsidR="005E0DA8" w:rsidRDefault="00000000">
            <w:r>
              <w:t>Mobile Network Code.</w:t>
            </w:r>
          </w:p>
        </w:tc>
      </w:tr>
      <w:tr w:rsidR="005E0DA8" w:rsidRPr="00652305" w14:paraId="469F2335" w14:textId="77777777">
        <w:tc>
          <w:tcPr>
            <w:tcW w:w="1901" w:type="dxa"/>
          </w:tcPr>
          <w:p w14:paraId="6B3AB4A0" w14:textId="77777777" w:rsidR="005E0DA8" w:rsidRDefault="00000000">
            <w:r>
              <w:t>3-4</w:t>
            </w:r>
          </w:p>
        </w:tc>
        <w:tc>
          <w:tcPr>
            <w:tcW w:w="1901" w:type="dxa"/>
          </w:tcPr>
          <w:p w14:paraId="463048BF" w14:textId="77777777" w:rsidR="005E0DA8" w:rsidRDefault="00000000">
            <w:r>
              <w:t>2 байта</w:t>
            </w:r>
          </w:p>
        </w:tc>
        <w:tc>
          <w:tcPr>
            <w:tcW w:w="1901" w:type="dxa"/>
          </w:tcPr>
          <w:p w14:paraId="4563B382" w14:textId="77777777" w:rsidR="005E0DA8" w:rsidRDefault="00000000">
            <w:r>
              <w:t>LAC/TAC</w:t>
            </w:r>
          </w:p>
        </w:tc>
        <w:tc>
          <w:tcPr>
            <w:tcW w:w="1901" w:type="dxa"/>
          </w:tcPr>
          <w:p w14:paraId="1CEA6030" w14:textId="77777777" w:rsidR="005E0DA8" w:rsidRDefault="00000000">
            <w:r>
              <w:t>USHORT LE</w:t>
            </w:r>
          </w:p>
        </w:tc>
        <w:tc>
          <w:tcPr>
            <w:tcW w:w="1901" w:type="dxa"/>
          </w:tcPr>
          <w:p w14:paraId="6678E2BC" w14:textId="77777777" w:rsidR="005E0DA8" w:rsidRPr="00DF4402" w:rsidRDefault="00000000">
            <w:pPr>
              <w:rPr>
                <w:lang w:val="en-US"/>
              </w:rPr>
            </w:pPr>
            <w:r w:rsidRPr="00DF4402">
              <w:rPr>
                <w:lang w:val="en-US"/>
              </w:rPr>
              <w:t>Location Area Code / Tracking Area Code.</w:t>
            </w:r>
          </w:p>
        </w:tc>
      </w:tr>
      <w:tr w:rsidR="005E0DA8" w14:paraId="27FB6200" w14:textId="77777777">
        <w:tc>
          <w:tcPr>
            <w:tcW w:w="1901" w:type="dxa"/>
          </w:tcPr>
          <w:p w14:paraId="62168B15" w14:textId="77777777" w:rsidR="005E0DA8" w:rsidRDefault="00000000">
            <w:r>
              <w:t>5-8</w:t>
            </w:r>
          </w:p>
        </w:tc>
        <w:tc>
          <w:tcPr>
            <w:tcW w:w="1901" w:type="dxa"/>
          </w:tcPr>
          <w:p w14:paraId="15E294E0" w14:textId="77777777" w:rsidR="005E0DA8" w:rsidRDefault="00000000">
            <w:r>
              <w:t>4 байта</w:t>
            </w:r>
          </w:p>
        </w:tc>
        <w:tc>
          <w:tcPr>
            <w:tcW w:w="1901" w:type="dxa"/>
          </w:tcPr>
          <w:p w14:paraId="30760C99" w14:textId="77777777" w:rsidR="005E0DA8" w:rsidRDefault="00000000">
            <w:proofErr w:type="spellStart"/>
            <w:r>
              <w:t>CellID</w:t>
            </w:r>
            <w:proofErr w:type="spellEnd"/>
          </w:p>
        </w:tc>
        <w:tc>
          <w:tcPr>
            <w:tcW w:w="1901" w:type="dxa"/>
          </w:tcPr>
          <w:p w14:paraId="3BCE1E67" w14:textId="77777777" w:rsidR="005E0DA8" w:rsidRDefault="00000000">
            <w:r>
              <w:t>UINT32 LE</w:t>
            </w:r>
          </w:p>
        </w:tc>
        <w:tc>
          <w:tcPr>
            <w:tcW w:w="1901" w:type="dxa"/>
          </w:tcPr>
          <w:p w14:paraId="6D712092" w14:textId="77777777" w:rsidR="005E0DA8" w:rsidRDefault="00000000">
            <w:r>
              <w:t>Идентификатор соты.</w:t>
            </w:r>
          </w:p>
        </w:tc>
      </w:tr>
      <w:tr w:rsidR="005E0DA8" w14:paraId="02799701" w14:textId="77777777">
        <w:tc>
          <w:tcPr>
            <w:tcW w:w="1901" w:type="dxa"/>
          </w:tcPr>
          <w:p w14:paraId="71EB4F45" w14:textId="77777777" w:rsidR="005E0DA8" w:rsidRDefault="00000000">
            <w:r>
              <w:t>9</w:t>
            </w:r>
          </w:p>
        </w:tc>
        <w:tc>
          <w:tcPr>
            <w:tcW w:w="1901" w:type="dxa"/>
          </w:tcPr>
          <w:p w14:paraId="6B4D0FE3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06676131" w14:textId="77777777" w:rsidR="005E0DA8" w:rsidRDefault="00000000">
            <w:r>
              <w:t>RSSI</w:t>
            </w:r>
          </w:p>
        </w:tc>
        <w:tc>
          <w:tcPr>
            <w:tcW w:w="1901" w:type="dxa"/>
          </w:tcPr>
          <w:p w14:paraId="470853AA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257E89CF" w14:textId="77777777" w:rsidR="005E0DA8" w:rsidRDefault="00000000">
            <w:r>
              <w:t>Уровень сигнала, смещённый на +128.</w:t>
            </w:r>
          </w:p>
        </w:tc>
      </w:tr>
      <w:tr w:rsidR="005E0DA8" w14:paraId="3C97C099" w14:textId="77777777">
        <w:tc>
          <w:tcPr>
            <w:tcW w:w="1901" w:type="dxa"/>
          </w:tcPr>
          <w:p w14:paraId="0DA2BBD0" w14:textId="77777777" w:rsidR="005E0DA8" w:rsidRDefault="00000000">
            <w:r>
              <w:t>10</w:t>
            </w:r>
          </w:p>
        </w:tc>
        <w:tc>
          <w:tcPr>
            <w:tcW w:w="1901" w:type="dxa"/>
          </w:tcPr>
          <w:p w14:paraId="370BC1C1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5914D384" w14:textId="77777777" w:rsidR="005E0DA8" w:rsidRDefault="00000000">
            <w:r>
              <w:t>RAT</w:t>
            </w:r>
          </w:p>
        </w:tc>
        <w:tc>
          <w:tcPr>
            <w:tcW w:w="1901" w:type="dxa"/>
          </w:tcPr>
          <w:p w14:paraId="0F0356F5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0E2BACFB" w14:textId="77777777" w:rsidR="005E0DA8" w:rsidRDefault="00000000">
            <w:r>
              <w:t>Тип радиодоступа: GSM / UMTS / LTE / NR.</w:t>
            </w:r>
          </w:p>
        </w:tc>
      </w:tr>
    </w:tbl>
    <w:p w14:paraId="24C475E4" w14:textId="77777777" w:rsidR="005E0DA8" w:rsidRDefault="00000000">
      <w:r>
        <w:t>В одном пакете может передаваться несколько подзаписей SRT=202: для обслуживающей и соседних сот.</w:t>
      </w:r>
    </w:p>
    <w:p w14:paraId="1FEB6A2C" w14:textId="77777777" w:rsidR="005E0DA8" w:rsidRDefault="00000000">
      <w:pPr>
        <w:pStyle w:val="2"/>
      </w:pPr>
      <w:r>
        <w:t xml:space="preserve">3.4. SRT=203 — Данные точки доступа </w:t>
      </w:r>
      <w:proofErr w:type="spellStart"/>
      <w:r>
        <w:t>Wi</w:t>
      </w:r>
      <w:proofErr w:type="spellEnd"/>
      <w:r>
        <w:t>‑Fi (EGTS_SR_WIFI_AP_DATA)</w:t>
      </w:r>
    </w:p>
    <w:p w14:paraId="2554D242" w14:textId="77777777" w:rsidR="005E0DA8" w:rsidRDefault="00000000">
      <w:pPr>
        <w:pStyle w:val="3"/>
      </w:pPr>
      <w:r>
        <w:t>3.4.1. Назначение</w:t>
      </w:r>
    </w:p>
    <w:p w14:paraId="4212F143" w14:textId="77777777" w:rsidR="005E0DA8" w:rsidRDefault="00000000">
      <w:r>
        <w:t xml:space="preserve">Подзапись предназначена для передачи информации о ближайших точках доступа </w:t>
      </w:r>
      <w:proofErr w:type="spellStart"/>
      <w:r>
        <w:t>Wi</w:t>
      </w:r>
      <w:proofErr w:type="spellEnd"/>
      <w:r>
        <w:t>‑Fi, обнаруженных телематическим устройством или внешним модулем.</w:t>
      </w:r>
    </w:p>
    <w:p w14:paraId="6BBE7586" w14:textId="77777777" w:rsidR="005E0DA8" w:rsidRDefault="00000000">
      <w:pPr>
        <w:pStyle w:val="3"/>
      </w:pPr>
      <w:r>
        <w:lastRenderedPageBreak/>
        <w:t>3.4.2. Структура подзаписи (SRD)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1901"/>
        <w:gridCol w:w="1901"/>
        <w:gridCol w:w="1901"/>
        <w:gridCol w:w="1901"/>
        <w:gridCol w:w="1901"/>
      </w:tblGrid>
      <w:tr w:rsidR="005E0DA8" w14:paraId="44FAFEB2" w14:textId="77777777">
        <w:tc>
          <w:tcPr>
            <w:tcW w:w="1901" w:type="dxa"/>
          </w:tcPr>
          <w:p w14:paraId="04AF7BE3" w14:textId="77777777" w:rsidR="005E0DA8" w:rsidRDefault="00000000">
            <w:r>
              <w:t>Байт</w:t>
            </w:r>
          </w:p>
        </w:tc>
        <w:tc>
          <w:tcPr>
            <w:tcW w:w="1901" w:type="dxa"/>
          </w:tcPr>
          <w:p w14:paraId="5B305DA6" w14:textId="77777777" w:rsidR="005E0DA8" w:rsidRDefault="00000000">
            <w:r>
              <w:t>Размер</w:t>
            </w:r>
          </w:p>
        </w:tc>
        <w:tc>
          <w:tcPr>
            <w:tcW w:w="1901" w:type="dxa"/>
          </w:tcPr>
          <w:p w14:paraId="69858D42" w14:textId="77777777" w:rsidR="005E0DA8" w:rsidRDefault="00000000">
            <w:r>
              <w:t>Поле</w:t>
            </w:r>
          </w:p>
        </w:tc>
        <w:tc>
          <w:tcPr>
            <w:tcW w:w="1901" w:type="dxa"/>
          </w:tcPr>
          <w:p w14:paraId="438902A8" w14:textId="77777777" w:rsidR="005E0DA8" w:rsidRDefault="00000000">
            <w:r>
              <w:t>Тип</w:t>
            </w:r>
          </w:p>
        </w:tc>
        <w:tc>
          <w:tcPr>
            <w:tcW w:w="1901" w:type="dxa"/>
          </w:tcPr>
          <w:p w14:paraId="7A37AD29" w14:textId="77777777" w:rsidR="005E0DA8" w:rsidRDefault="00000000">
            <w:r>
              <w:t>Описание</w:t>
            </w:r>
          </w:p>
        </w:tc>
      </w:tr>
      <w:tr w:rsidR="005E0DA8" w14:paraId="6D6C0D3B" w14:textId="77777777">
        <w:tc>
          <w:tcPr>
            <w:tcW w:w="1901" w:type="dxa"/>
          </w:tcPr>
          <w:p w14:paraId="6C09D5CB" w14:textId="77777777" w:rsidR="005E0DA8" w:rsidRDefault="00000000">
            <w:r>
              <w:t>0-5</w:t>
            </w:r>
          </w:p>
        </w:tc>
        <w:tc>
          <w:tcPr>
            <w:tcW w:w="1901" w:type="dxa"/>
          </w:tcPr>
          <w:p w14:paraId="505BB280" w14:textId="77777777" w:rsidR="005E0DA8" w:rsidRDefault="00000000">
            <w:r>
              <w:t>6 байт</w:t>
            </w:r>
          </w:p>
        </w:tc>
        <w:tc>
          <w:tcPr>
            <w:tcW w:w="1901" w:type="dxa"/>
          </w:tcPr>
          <w:p w14:paraId="68DBA5C0" w14:textId="77777777" w:rsidR="005E0DA8" w:rsidRDefault="00000000">
            <w:r>
              <w:t>BSSID</w:t>
            </w:r>
          </w:p>
        </w:tc>
        <w:tc>
          <w:tcPr>
            <w:tcW w:w="1901" w:type="dxa"/>
          </w:tcPr>
          <w:p w14:paraId="4D729B01" w14:textId="77777777" w:rsidR="005E0DA8" w:rsidRDefault="00000000">
            <w:r>
              <w:t>BINARY</w:t>
            </w:r>
          </w:p>
        </w:tc>
        <w:tc>
          <w:tcPr>
            <w:tcW w:w="1901" w:type="dxa"/>
          </w:tcPr>
          <w:p w14:paraId="40B1508D" w14:textId="77777777" w:rsidR="005E0DA8" w:rsidRDefault="00000000">
            <w:r>
              <w:t>MAC-адрес точки доступа.</w:t>
            </w:r>
          </w:p>
        </w:tc>
      </w:tr>
      <w:tr w:rsidR="005E0DA8" w14:paraId="1BA7B8A9" w14:textId="77777777">
        <w:tc>
          <w:tcPr>
            <w:tcW w:w="1901" w:type="dxa"/>
          </w:tcPr>
          <w:p w14:paraId="654492BB" w14:textId="77777777" w:rsidR="005E0DA8" w:rsidRDefault="00000000">
            <w:r>
              <w:t>6</w:t>
            </w:r>
          </w:p>
        </w:tc>
        <w:tc>
          <w:tcPr>
            <w:tcW w:w="1901" w:type="dxa"/>
          </w:tcPr>
          <w:p w14:paraId="12BE0B58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1FC5E8AA" w14:textId="77777777" w:rsidR="005E0DA8" w:rsidRDefault="00000000">
            <w:r>
              <w:t>RSSI</w:t>
            </w:r>
          </w:p>
        </w:tc>
        <w:tc>
          <w:tcPr>
            <w:tcW w:w="1901" w:type="dxa"/>
          </w:tcPr>
          <w:p w14:paraId="067B965B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4E43D74E" w14:textId="77777777" w:rsidR="005E0DA8" w:rsidRDefault="00000000">
            <w:r>
              <w:t>Уровень сигнала, смещённый на +128.</w:t>
            </w:r>
          </w:p>
        </w:tc>
      </w:tr>
      <w:tr w:rsidR="005E0DA8" w14:paraId="42DDC1AB" w14:textId="77777777">
        <w:tc>
          <w:tcPr>
            <w:tcW w:w="1901" w:type="dxa"/>
          </w:tcPr>
          <w:p w14:paraId="0C63DF66" w14:textId="77777777" w:rsidR="005E0DA8" w:rsidRDefault="00000000">
            <w:r>
              <w:t>7</w:t>
            </w:r>
          </w:p>
        </w:tc>
        <w:tc>
          <w:tcPr>
            <w:tcW w:w="1901" w:type="dxa"/>
          </w:tcPr>
          <w:p w14:paraId="6E7E01C7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73171232" w14:textId="77777777" w:rsidR="005E0DA8" w:rsidRDefault="00000000">
            <w:r>
              <w:t>CHANNEL</w:t>
            </w:r>
          </w:p>
        </w:tc>
        <w:tc>
          <w:tcPr>
            <w:tcW w:w="1901" w:type="dxa"/>
          </w:tcPr>
          <w:p w14:paraId="5721FF60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4E4EDF6A" w14:textId="77777777" w:rsidR="005E0DA8" w:rsidRDefault="00000000">
            <w:r>
              <w:t>Номер канала; 0, если не указан.</w:t>
            </w:r>
          </w:p>
        </w:tc>
      </w:tr>
      <w:tr w:rsidR="005E0DA8" w14:paraId="1BB34CBA" w14:textId="77777777">
        <w:tc>
          <w:tcPr>
            <w:tcW w:w="1901" w:type="dxa"/>
          </w:tcPr>
          <w:p w14:paraId="505BA6FE" w14:textId="77777777" w:rsidR="005E0DA8" w:rsidRDefault="00000000">
            <w:r>
              <w:t>8</w:t>
            </w:r>
          </w:p>
        </w:tc>
        <w:tc>
          <w:tcPr>
            <w:tcW w:w="1901" w:type="dxa"/>
          </w:tcPr>
          <w:p w14:paraId="6722515C" w14:textId="77777777" w:rsidR="005E0DA8" w:rsidRDefault="00000000">
            <w:r>
              <w:t>1 байт</w:t>
            </w:r>
          </w:p>
        </w:tc>
        <w:tc>
          <w:tcPr>
            <w:tcW w:w="1901" w:type="dxa"/>
          </w:tcPr>
          <w:p w14:paraId="2A9836A0" w14:textId="77777777" w:rsidR="005E0DA8" w:rsidRDefault="00000000">
            <w:r>
              <w:t>SSIDLEN</w:t>
            </w:r>
          </w:p>
        </w:tc>
        <w:tc>
          <w:tcPr>
            <w:tcW w:w="1901" w:type="dxa"/>
          </w:tcPr>
          <w:p w14:paraId="2C7469CC" w14:textId="77777777" w:rsidR="005E0DA8" w:rsidRDefault="00000000">
            <w:r>
              <w:t>BYTE</w:t>
            </w:r>
          </w:p>
        </w:tc>
        <w:tc>
          <w:tcPr>
            <w:tcW w:w="1901" w:type="dxa"/>
          </w:tcPr>
          <w:p w14:paraId="090B9081" w14:textId="77777777" w:rsidR="005E0DA8" w:rsidRDefault="00000000">
            <w:r>
              <w:t>Длина SSID в байтах (N).</w:t>
            </w:r>
          </w:p>
        </w:tc>
      </w:tr>
      <w:tr w:rsidR="005E0DA8" w14:paraId="4BC000CD" w14:textId="77777777">
        <w:tc>
          <w:tcPr>
            <w:tcW w:w="1901" w:type="dxa"/>
          </w:tcPr>
          <w:p w14:paraId="48934753" w14:textId="77777777" w:rsidR="005E0DA8" w:rsidRDefault="00000000">
            <w:r>
              <w:t>9..</w:t>
            </w:r>
          </w:p>
        </w:tc>
        <w:tc>
          <w:tcPr>
            <w:tcW w:w="1901" w:type="dxa"/>
          </w:tcPr>
          <w:p w14:paraId="55240721" w14:textId="77777777" w:rsidR="005E0DA8" w:rsidRDefault="00000000">
            <w:r>
              <w:t>N байт</w:t>
            </w:r>
          </w:p>
        </w:tc>
        <w:tc>
          <w:tcPr>
            <w:tcW w:w="1901" w:type="dxa"/>
          </w:tcPr>
          <w:p w14:paraId="62325DDE" w14:textId="77777777" w:rsidR="005E0DA8" w:rsidRDefault="00000000">
            <w:r>
              <w:t>SSID</w:t>
            </w:r>
          </w:p>
        </w:tc>
        <w:tc>
          <w:tcPr>
            <w:tcW w:w="1901" w:type="dxa"/>
          </w:tcPr>
          <w:p w14:paraId="41480888" w14:textId="77777777" w:rsidR="005E0DA8" w:rsidRDefault="00000000">
            <w:r>
              <w:t>ASCII/UTF-8</w:t>
            </w:r>
          </w:p>
        </w:tc>
        <w:tc>
          <w:tcPr>
            <w:tcW w:w="1901" w:type="dxa"/>
          </w:tcPr>
          <w:p w14:paraId="037C1F0E" w14:textId="77777777" w:rsidR="005E0DA8" w:rsidRDefault="00000000">
            <w:r>
              <w:t>Имя беспроводной сети.</w:t>
            </w:r>
          </w:p>
        </w:tc>
      </w:tr>
    </w:tbl>
    <w:p w14:paraId="1FEB9277" w14:textId="77777777" w:rsidR="005E0DA8" w:rsidRDefault="00000000">
      <w:r>
        <w:t>При необходимости допускается передача нескольких подзаписей SRT=203 в одной SDR-записи.</w:t>
      </w:r>
    </w:p>
    <w:p w14:paraId="2B5E987A" w14:textId="77777777" w:rsidR="004140A2" w:rsidRPr="00DF4402" w:rsidRDefault="004140A2">
      <w:pPr>
        <w:pageBreakBefore/>
      </w:pPr>
    </w:p>
    <w:p w14:paraId="670C5177" w14:textId="77777777" w:rsidR="004140A2" w:rsidRDefault="00000000">
      <w:pPr>
        <w:pStyle w:val="1"/>
        <w:shd w:val="clear" w:color="auto" w:fill="1F3864"/>
        <w:ind w:left="200" w:right="200"/>
      </w:pPr>
      <w:r>
        <w:t>4. Логика формирования и отправки событий</w:t>
      </w:r>
    </w:p>
    <w:p w14:paraId="5E9E3791" w14:textId="77777777" w:rsidR="004140A2" w:rsidRDefault="004140A2">
      <w:pPr>
        <w:spacing w:after="80"/>
      </w:pPr>
    </w:p>
    <w:p w14:paraId="76C6A0BF" w14:textId="77777777" w:rsidR="004140A2" w:rsidRDefault="00000000">
      <w:pPr>
        <w:pStyle w:val="2"/>
        <w:pBdr>
          <w:bottom w:val="single" w:sz="4" w:space="2" w:color="2E75B6"/>
        </w:pBdr>
      </w:pPr>
      <w:r>
        <w:t xml:space="preserve">4.1. События </w:t>
      </w:r>
      <w:proofErr w:type="spellStart"/>
      <w:r>
        <w:t>iBeacon</w:t>
      </w:r>
      <w:proofErr w:type="spellEnd"/>
      <w:r>
        <w:t xml:space="preserve"> — логика работы устройства</w:t>
      </w:r>
    </w:p>
    <w:p w14:paraId="3D11AEE1" w14:textId="77777777" w:rsidR="004140A2" w:rsidRDefault="00000000">
      <w:pPr>
        <w:pStyle w:val="3"/>
      </w:pPr>
      <w:r>
        <w:t>4.1.1. Три уровня фильтрации BLE-трафика</w:t>
      </w:r>
    </w:p>
    <w:p w14:paraId="6A6ED25D" w14:textId="77777777" w:rsidR="004140A2" w:rsidRDefault="00000000">
      <w:pPr>
        <w:spacing w:before="80" w:after="60"/>
        <w:jc w:val="both"/>
      </w:pPr>
      <w:r>
        <w:t xml:space="preserve">Устройство принимает BLE-трафик от всех устройств в радиусе действия: телефонов, наушников, фитнес-трекеров и сторонних </w:t>
      </w:r>
      <w:proofErr w:type="spellStart"/>
      <w:r>
        <w:t>beacon</w:t>
      </w:r>
      <w:proofErr w:type="spellEnd"/>
      <w:r>
        <w:t>-систем. Для выделения целевых меток предлагается использовать трёхуровневую фильтрацию.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1527"/>
        <w:gridCol w:w="2165"/>
        <w:gridCol w:w="3667"/>
        <w:gridCol w:w="2147"/>
      </w:tblGrid>
      <w:tr w:rsidR="004140A2" w14:paraId="3499228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88937D1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Уровень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32F1456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Где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2BDEB0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Критерий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0AEFA9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Что отсеивается / что остаётся</w:t>
            </w:r>
          </w:p>
        </w:tc>
      </w:tr>
      <w:tr w:rsidR="004140A2" w14:paraId="09A6D7C2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E8F5E9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CF544F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1F6B2E"/>
                <w:sz w:val="20"/>
                <w:szCs w:val="20"/>
              </w:rPr>
              <w:t>1 — Аппаратный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E259C7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BLE-стек устройства (парсинг ADV-пакета)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B0388" w14:textId="77777777" w:rsidR="004140A2" w:rsidRPr="00D54CC9" w:rsidRDefault="00000000">
            <w:pPr>
              <w:spacing w:before="40" w:after="40"/>
              <w:rPr>
                <w:lang w:val="en-US"/>
              </w:rPr>
            </w:pPr>
            <w:r w:rsidRPr="00D54CC9">
              <w:rPr>
                <w:rFonts w:ascii="Courier New" w:eastAsia="Courier New" w:hAnsi="Courier New" w:cs="Courier New"/>
                <w:color w:val="17375E"/>
                <w:sz w:val="18"/>
                <w:szCs w:val="18"/>
                <w:lang w:val="en-US"/>
              </w:rPr>
              <w:t>Company ID=0x004C + Type=0x02 + Length=0x15</w:t>
            </w:r>
          </w:p>
          <w:p w14:paraId="44E342E3" w14:textId="77777777" w:rsidR="004140A2" w:rsidRPr="00D54CC9" w:rsidRDefault="00000000">
            <w:pPr>
              <w:spacing w:before="20" w:after="40"/>
              <w:rPr>
                <w:lang w:val="en-US"/>
              </w:rPr>
            </w:pPr>
            <w:r>
              <w:rPr>
                <w:color w:val="000000"/>
                <w:sz w:val="18"/>
                <w:szCs w:val="18"/>
              </w:rPr>
              <w:t>Строго</w:t>
            </w:r>
            <w:r w:rsidRPr="00D54CC9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специфичный</w:t>
            </w:r>
            <w:r w:rsidRPr="00D54CC9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формат</w:t>
            </w:r>
            <w:r w:rsidRPr="00D54CC9">
              <w:rPr>
                <w:color w:val="000000"/>
                <w:sz w:val="18"/>
                <w:szCs w:val="18"/>
                <w:lang w:val="en-US"/>
              </w:rPr>
              <w:t xml:space="preserve"> Apple iBeacon: 21-</w:t>
            </w:r>
            <w:r>
              <w:rPr>
                <w:color w:val="000000"/>
                <w:sz w:val="18"/>
                <w:szCs w:val="18"/>
              </w:rPr>
              <w:t>байтный</w:t>
            </w:r>
            <w:r w:rsidRPr="00D54CC9">
              <w:rPr>
                <w:color w:val="000000"/>
                <w:sz w:val="18"/>
                <w:szCs w:val="18"/>
                <w:lang w:val="en-US"/>
              </w:rPr>
              <w:t xml:space="preserve"> payload </w:t>
            </w:r>
            <w:r>
              <w:rPr>
                <w:color w:val="000000"/>
                <w:sz w:val="18"/>
                <w:szCs w:val="18"/>
              </w:rPr>
              <w:t>с</w:t>
            </w:r>
            <w:r w:rsidRPr="00D54CC9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фиксированной</w:t>
            </w:r>
            <w:r w:rsidRPr="00D54CC9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r>
              <w:rPr>
                <w:color w:val="000000"/>
                <w:sz w:val="18"/>
                <w:szCs w:val="18"/>
              </w:rPr>
              <w:t>структурой</w:t>
            </w:r>
            <w:r w:rsidRPr="00D54CC9">
              <w:rPr>
                <w:color w:val="000000"/>
                <w:sz w:val="18"/>
                <w:szCs w:val="18"/>
                <w:lang w:val="en-US"/>
              </w:rPr>
              <w:t xml:space="preserve"> </w:t>
            </w:r>
            <w:proofErr w:type="gramStart"/>
            <w:r w:rsidRPr="00D54CC9">
              <w:rPr>
                <w:color w:val="000000"/>
                <w:sz w:val="18"/>
                <w:szCs w:val="18"/>
                <w:lang w:val="en-US"/>
              </w:rPr>
              <w:t>UUID(16)+</w:t>
            </w:r>
            <w:proofErr w:type="gramEnd"/>
            <w:r w:rsidRPr="00D54CC9">
              <w:rPr>
                <w:color w:val="000000"/>
                <w:sz w:val="18"/>
                <w:szCs w:val="18"/>
                <w:lang w:val="en-US"/>
              </w:rPr>
              <w:t>Major(</w:t>
            </w:r>
            <w:proofErr w:type="gramStart"/>
            <w:r w:rsidRPr="00D54CC9">
              <w:rPr>
                <w:color w:val="000000"/>
                <w:sz w:val="18"/>
                <w:szCs w:val="18"/>
                <w:lang w:val="en-US"/>
              </w:rPr>
              <w:t>2)+</w:t>
            </w:r>
            <w:proofErr w:type="gramEnd"/>
            <w:r w:rsidRPr="00D54CC9">
              <w:rPr>
                <w:color w:val="000000"/>
                <w:sz w:val="18"/>
                <w:szCs w:val="18"/>
                <w:lang w:val="en-US"/>
              </w:rPr>
              <w:t>Minor(</w:t>
            </w:r>
            <w:proofErr w:type="gramStart"/>
            <w:r w:rsidRPr="00D54CC9">
              <w:rPr>
                <w:color w:val="000000"/>
                <w:sz w:val="18"/>
                <w:szCs w:val="18"/>
                <w:lang w:val="en-US"/>
              </w:rPr>
              <w:t>2)+</w:t>
            </w:r>
            <w:proofErr w:type="spellStart"/>
            <w:r w:rsidRPr="00D54CC9">
              <w:rPr>
                <w:color w:val="000000"/>
                <w:sz w:val="18"/>
                <w:szCs w:val="18"/>
                <w:lang w:val="en-US"/>
              </w:rPr>
              <w:t>TxPower</w:t>
            </w:r>
            <w:proofErr w:type="spellEnd"/>
            <w:r w:rsidRPr="00D54CC9">
              <w:rPr>
                <w:color w:val="000000"/>
                <w:sz w:val="18"/>
                <w:szCs w:val="18"/>
                <w:lang w:val="en-US"/>
              </w:rPr>
              <w:t>(</w:t>
            </w:r>
            <w:proofErr w:type="gramEnd"/>
            <w:r w:rsidRPr="00D54CC9">
              <w:rPr>
                <w:color w:val="000000"/>
                <w:sz w:val="18"/>
                <w:szCs w:val="18"/>
                <w:lang w:val="en-US"/>
              </w:rPr>
              <w:t>1)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89C712" w14:textId="77777777" w:rsidR="005E0DA8" w:rsidRDefault="00000000">
            <w:r>
              <w:t xml:space="preserve">Отсеивает большую часть постороннего BLE-трафика: телефоны, наушники, фитнес-трекеры и иные устройства, не соответствующие формату </w:t>
            </w:r>
            <w:proofErr w:type="spellStart"/>
            <w:r>
              <w:t>iBeacon</w:t>
            </w:r>
            <w:proofErr w:type="spellEnd"/>
            <w:r>
              <w:t>.</w:t>
            </w:r>
          </w:p>
        </w:tc>
      </w:tr>
      <w:tr w:rsidR="004140A2" w14:paraId="41E9E45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F9E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AFD543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8B6914"/>
                <w:sz w:val="20"/>
                <w:szCs w:val="20"/>
              </w:rPr>
              <w:t>2 — UUID-фильтр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95567D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Прошивка телематического устройства (параметр BLE_UUID_FILTER)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23C983" w14:textId="77777777" w:rsidR="005E0DA8" w:rsidRDefault="00000000">
            <w:r>
              <w:t>UUID из ADV-пакета сверяется со списком допустимых UUID или масок, если такой режим поддерживается прошивкой. Пакеты с чужим UUID отбрасываются. [Требует проверки у производителя] Конкретный механизм фильтрации необходимо подтвердить по документации.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7F660BB" w14:textId="77777777" w:rsidR="005E0DA8" w:rsidRDefault="00000000">
            <w:r>
              <w:t xml:space="preserve">Отсеивает сторонние </w:t>
            </w:r>
            <w:proofErr w:type="spellStart"/>
            <w:r>
              <w:t>beacon</w:t>
            </w:r>
            <w:proofErr w:type="spellEnd"/>
            <w:r>
              <w:t>-системы, но зависит от корректной конфигурации устройства и не должен рассматриваться как единственный уровень защиты.</w:t>
            </w:r>
          </w:p>
        </w:tc>
      </w:tr>
      <w:tr w:rsidR="004140A2" w14:paraId="2C5DCFD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FE8E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E9AFF4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C00000"/>
                <w:sz w:val="20"/>
                <w:szCs w:val="20"/>
              </w:rPr>
              <w:t>3 — Серверная проверка UUID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0FEF05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Сервер РНИС (поле UUID в SRT=201)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2516252" w14:textId="77777777" w:rsidR="004140A2" w:rsidRDefault="00000000">
            <w:pPr>
              <w:spacing w:before="40" w:after="40"/>
            </w:pPr>
            <w:r>
              <w:rPr>
                <w:sz w:val="20"/>
                <w:szCs w:val="20"/>
              </w:rPr>
              <w:t xml:space="preserve">UUID из ADV-пакета сверяется с UUID, записанным в справочнике РНИС для данной пары </w:t>
            </w:r>
            <w:proofErr w:type="spellStart"/>
            <w:r>
              <w:rPr>
                <w:sz w:val="20"/>
                <w:szCs w:val="20"/>
              </w:rPr>
              <w:t>Major+Minor</w:t>
            </w:r>
            <w:proofErr w:type="spellEnd"/>
            <w:r>
              <w:rPr>
                <w:sz w:val="20"/>
                <w:szCs w:val="20"/>
              </w:rPr>
              <w:t>. При несовпадении — пометить событие флагом UUID_MISMATCH, записать в журнал аномалий, но не отбрасывать (для последующего аудита). Повторяющиеся UUID_MISMATCH от одного устройства в течение 24 часов — сигнал к проверке конфигурации BLE_UUID_FILTER на данном устройстве.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358C8E" w14:textId="77777777" w:rsidR="005E0DA8" w:rsidRDefault="00000000">
            <w:r>
              <w:t xml:space="preserve">Страховочный уровень: позволяет выявлять ошибки конфигурации устройства и появление посторонних меток. Пакет с UUID_MISMATCH предлагается не отбрасывать автоматически, а помечать для последующего </w:t>
            </w:r>
            <w:r>
              <w:lastRenderedPageBreak/>
              <w:t>анализа оператором.</w:t>
            </w:r>
          </w:p>
        </w:tc>
      </w:tr>
    </w:tbl>
    <w:p w14:paraId="25FC75E5" w14:textId="77777777" w:rsidR="004140A2" w:rsidRDefault="004140A2">
      <w:pPr>
        <w:spacing w:after="80"/>
      </w:pPr>
    </w:p>
    <w:p w14:paraId="61439F41" w14:textId="77777777" w:rsidR="004140A2" w:rsidRDefault="00000000">
      <w:pPr>
        <w:pStyle w:val="3"/>
      </w:pPr>
      <w:r>
        <w:t>4.1.2. UUID как идентификатор оператора в пределах региона</w:t>
      </w:r>
    </w:p>
    <w:p w14:paraId="7A4166A0" w14:textId="77777777" w:rsidR="004140A2" w:rsidRDefault="00000000">
      <w:pPr>
        <w:spacing w:before="80" w:after="60"/>
        <w:jc w:val="both"/>
      </w:pPr>
      <w:r>
        <w:t xml:space="preserve">UUID </w:t>
      </w:r>
      <w:proofErr w:type="spellStart"/>
      <w:r>
        <w:t>iBeacon</w:t>
      </w:r>
      <w:proofErr w:type="spellEnd"/>
      <w:r>
        <w:t xml:space="preserve"> имеет фиксированный размер 16 байт (128 бит) согласно спецификации Apple. В рамках настоящего ТЗ UUID следует трактовать как статичный идентификатор оператора в пределах региона, общий для всех его меток. Разделение меток внутри оператора и конкретизация события выполняются за счёт Major, </w:t>
      </w:r>
      <w:proofErr w:type="spellStart"/>
      <w:r>
        <w:t>Minor</w:t>
      </w:r>
      <w:proofErr w:type="spellEnd"/>
      <w:r>
        <w:t xml:space="preserve"> и серверного </w:t>
      </w:r>
      <w:proofErr w:type="spellStart"/>
      <w:r>
        <w:t>lookup</w:t>
      </w:r>
      <w:proofErr w:type="spellEnd"/>
      <w:r>
        <w:t xml:space="preserve">. Примеры операторов: T-1 Group, </w:t>
      </w:r>
      <w:proofErr w:type="spellStart"/>
      <w:r>
        <w:t>Яндекс.Локатор</w:t>
      </w:r>
      <w:proofErr w:type="spellEnd"/>
      <w:r>
        <w:t>, Р-Телеком.</w:t>
      </w:r>
    </w:p>
    <w:p w14:paraId="283D0D42" w14:textId="77777777" w:rsidR="004140A2" w:rsidRDefault="004140A2">
      <w:pPr>
        <w:spacing w:after="80"/>
      </w:pPr>
    </w:p>
    <w:p w14:paraId="49326AD4" w14:textId="77777777" w:rsidR="004140A2" w:rsidRDefault="00000000">
      <w:pPr>
        <w:pStyle w:val="3"/>
      </w:pPr>
      <w:r>
        <w:t>4.1.3. Таблица условий формирования событий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882"/>
        <w:gridCol w:w="6624"/>
      </w:tblGrid>
      <w:tr w:rsidR="004140A2" w14:paraId="5B8DB53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39164B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Событие/условие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18F577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Требуемое действие</w:t>
            </w:r>
          </w:p>
        </w:tc>
      </w:tr>
      <w:tr w:rsidR="004140A2" w14:paraId="2BE759F2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66ECB49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BLE-метка обнаружена впервые / после отсутствия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3799F76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EVTYPE=0x01 (вход в зону). Условие срабатывания: RSSI превысил порог RSSI_THRESHOLD в течение RSSI_CONFIRM_TIME секунд подряд. Рекомендуемые значения по умолчанию: RSSI_THRESHOLD = −75 </w:t>
            </w:r>
            <w:proofErr w:type="spellStart"/>
            <w:r>
              <w:rPr>
                <w:color w:val="000000"/>
                <w:sz w:val="20"/>
                <w:szCs w:val="20"/>
              </w:rPr>
              <w:t>дБм</w:t>
            </w:r>
            <w:proofErr w:type="spellEnd"/>
            <w:r>
              <w:rPr>
                <w:color w:val="000000"/>
                <w:sz w:val="20"/>
                <w:szCs w:val="20"/>
              </w:rPr>
              <w:t>, RSSI_CONFIRM_TIME = 3 сек</w:t>
            </w:r>
          </w:p>
        </w:tc>
      </w:tr>
      <w:tr w:rsidR="004140A2" w14:paraId="39A9A4A9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7257DA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Метка перестала приниматься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A13636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EVTYPE=0x02 (выход из зоны). Условие: RSSI ниже порога или метка не принимается в течение BLE_TIMEOUT секунд. Рекомендуемое значение BLE_TIMEOUT = 15 секунд</w:t>
            </w:r>
          </w:p>
        </w:tc>
      </w:tr>
      <w:tr w:rsidR="004140A2" w14:paraId="29E8EE0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C1EC8BA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000000"/>
                <w:sz w:val="20"/>
                <w:szCs w:val="20"/>
              </w:rPr>
              <w:t>ТС остаётся в зоне метки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4075F8A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EVTYPE=0x03 (периодическое обновление). Интервал: BLE_UPDATE_PERIOD секунд. Рекомендуемое значение = 60 секунд. В RSSI передаётся актуальное среднее за последние 5 измерений</w:t>
            </w:r>
          </w:p>
        </w:tc>
      </w:tr>
      <w:tr w:rsidR="004140A2" w14:paraId="76770C31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801360C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В зоне видимости несколько меток одновременно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835596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Передавать все обнаруженные метки в отдельных подзаписях SRT=201 (несколько подзаписей в одной SDR-записи). Приоритет по убыванию RSSI</w:t>
            </w:r>
          </w:p>
        </w:tc>
      </w:tr>
      <w:tr w:rsidR="004140A2" w14:paraId="26958ED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1BB68D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Метка с неизвестным UUID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3717B6" w14:textId="77777777" w:rsidR="005E0DA8" w:rsidRDefault="00000000">
            <w:r>
              <w:t>Игнорировать, если фильтрация по UUID поддерживается и настроена на устройстве. В противном случае событие должно быть помечено на сервере как требующее проверки.</w:t>
            </w:r>
          </w:p>
        </w:tc>
      </w:tr>
      <w:tr w:rsidR="004140A2" w14:paraId="1D16101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949867" w14:textId="77777777" w:rsidR="005E0DA8" w:rsidRDefault="00000000">
            <w:r>
              <w:t>UUID оператора в пределах региона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A79544" w14:textId="77777777" w:rsidR="005E0DA8" w:rsidRDefault="00000000">
            <w:r>
              <w:t xml:space="preserve">UUID передаётся в поле UUID (16 байт) подзаписи SRT=201 и является общим для всех меток одного оператора в пределах региона. Определение конкретной метки выполняется на стороне сервера по UUID, Major, </w:t>
            </w:r>
            <w:proofErr w:type="spellStart"/>
            <w:r>
              <w:t>Minor</w:t>
            </w:r>
            <w:proofErr w:type="spellEnd"/>
            <w:r>
              <w:t xml:space="preserve"> и временным слотам. Примеры операторов: T-1 Group, </w:t>
            </w:r>
            <w:proofErr w:type="spellStart"/>
            <w:r>
              <w:t>Яндекс.Локатор</w:t>
            </w:r>
            <w:proofErr w:type="spellEnd"/>
            <w:r>
              <w:t>, Р-Телеком.</w:t>
            </w:r>
          </w:p>
        </w:tc>
      </w:tr>
      <w:tr w:rsidR="004140A2" w14:paraId="6A17032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753480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 xml:space="preserve">Номер остановки (поле </w:t>
            </w:r>
            <w:proofErr w:type="spellStart"/>
            <w:r>
              <w:rPr>
                <w:b/>
                <w:bCs/>
                <w:color w:val="1F3864"/>
                <w:sz w:val="20"/>
                <w:szCs w:val="20"/>
              </w:rPr>
              <w:t>Minor</w:t>
            </w:r>
            <w:proofErr w:type="spellEnd"/>
            <w:r>
              <w:rPr>
                <w:b/>
                <w:bCs/>
                <w:color w:val="1F3864"/>
                <w:sz w:val="20"/>
                <w:szCs w:val="20"/>
              </w:rPr>
              <w:t>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BF808" w14:textId="77777777" w:rsidR="005E0DA8" w:rsidRDefault="00000000">
            <w:proofErr w:type="spellStart"/>
            <w:r>
              <w:t>Minor</w:t>
            </w:r>
            <w:proofErr w:type="spellEnd"/>
            <w:r>
              <w:t xml:space="preserve"> содержит уникальный ID остановочного пункта из реестра РНИС. Обе платформы одной остановки могут иметь одинаковый </w:t>
            </w:r>
            <w:proofErr w:type="spellStart"/>
            <w:r>
              <w:t>Minor</w:t>
            </w:r>
            <w:proofErr w:type="spellEnd"/>
            <w:r>
              <w:t xml:space="preserve"> и разные значения Major. [Требует проверки у производителя] Команда записи </w:t>
            </w:r>
            <w:proofErr w:type="spellStart"/>
            <w:r>
              <w:t>Minor</w:t>
            </w:r>
            <w:proofErr w:type="spellEnd"/>
            <w:r>
              <w:t xml:space="preserve"> и допустимый диапазон значений должны быть подтверждены документацией.</w:t>
            </w:r>
          </w:p>
        </w:tc>
      </w:tr>
      <w:tr w:rsidR="004140A2" w14:paraId="7536D07D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E1BF00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t>Направление движения (поле Major)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2691AD2" w14:textId="77777777" w:rsidR="005E0DA8" w:rsidRDefault="00000000">
            <w:r>
              <w:t xml:space="preserve">Major кодирует направление движения платформы или иной согласованный тип площадки, а не номер маршрута. [Требует проверки у производителя] Команда записи </w:t>
            </w:r>
            <w:proofErr w:type="gramStart"/>
            <w:r>
              <w:t>Major</w:t>
            </w:r>
            <w:proofErr w:type="gramEnd"/>
            <w:r>
              <w:t xml:space="preserve"> и </w:t>
            </w:r>
            <w:r>
              <w:lastRenderedPageBreak/>
              <w:t>принятая схема кодирования должны быть подтверждены и зафиксированы в справочнике РНИС.</w:t>
            </w:r>
          </w:p>
        </w:tc>
      </w:tr>
      <w:tr w:rsidR="004140A2" w14:paraId="3CDE699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0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E94252" w14:textId="77777777" w:rsidR="004140A2" w:rsidRDefault="00000000">
            <w:pPr>
              <w:spacing w:before="40" w:after="40"/>
            </w:pPr>
            <w:r>
              <w:rPr>
                <w:b/>
                <w:bCs/>
                <w:color w:val="1F3864"/>
                <w:sz w:val="20"/>
                <w:szCs w:val="20"/>
              </w:rPr>
              <w:lastRenderedPageBreak/>
              <w:t>Уровень сигнала RSSI — выбор доминирующей метки и расчёт расстояния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A227D1" w14:textId="77777777" w:rsidR="005E0DA8" w:rsidRDefault="00000000">
            <w:r>
              <w:t xml:space="preserve">Если вблизи одной остановки одновременно принимаются две метки с одинаковым </w:t>
            </w:r>
            <w:proofErr w:type="spellStart"/>
            <w:r>
              <w:t>Minor</w:t>
            </w:r>
            <w:proofErr w:type="spellEnd"/>
            <w:r>
              <w:t xml:space="preserve"> и разным Major, рекомендуется применять следующую логику:</w:t>
            </w:r>
            <w:r>
              <w:br/>
              <w:t>1. Сглаживать RSSI по скользящему окну последних измерений.</w:t>
            </w:r>
            <w:r>
              <w:br/>
              <w:t>2. Формировать событие только для доминирующей метки, если разница RSSI достигает согласованного порога.</w:t>
            </w:r>
            <w:r>
              <w:br/>
              <w:t xml:space="preserve">3. Использовать </w:t>
            </w:r>
            <w:proofErr w:type="spellStart"/>
            <w:r>
              <w:t>TxPower</w:t>
            </w:r>
            <w:proofErr w:type="spellEnd"/>
            <w:r>
              <w:t xml:space="preserve"> и RSSI для ориентировочной оценки расстояния.</w:t>
            </w:r>
            <w:r>
              <w:br/>
              <w:t>[Требует проверки] Порог доминирования, окно усреднения, формула расчёта расстояния и команды калибровки должны быть подтверждены испытаниями и документацией производителя.</w:t>
            </w:r>
          </w:p>
        </w:tc>
      </w:tr>
    </w:tbl>
    <w:p w14:paraId="3B84EE6A" w14:textId="77777777" w:rsidR="004140A2" w:rsidRDefault="004140A2">
      <w:pPr>
        <w:spacing w:after="100"/>
      </w:pPr>
    </w:p>
    <w:p w14:paraId="75BB3351" w14:textId="77777777" w:rsidR="005E0DA8" w:rsidRDefault="00000000">
      <w:pPr>
        <w:pStyle w:val="3"/>
      </w:pPr>
      <w:r>
        <w:t xml:space="preserve">4.1.4. Проектная логика </w:t>
      </w:r>
      <w:proofErr w:type="spellStart"/>
      <w:r>
        <w:t>dynamic</w:t>
      </w:r>
      <w:proofErr w:type="spellEnd"/>
      <w:r>
        <w:t xml:space="preserve"> BLE </w:t>
      </w:r>
      <w:proofErr w:type="spellStart"/>
      <w:r>
        <w:t>tag</w:t>
      </w:r>
      <w:proofErr w:type="spellEnd"/>
    </w:p>
    <w:p w14:paraId="29ACB053" w14:textId="77777777" w:rsidR="005E0DA8" w:rsidRDefault="00000000">
      <w:pPr>
        <w:pStyle w:val="CodeBlock"/>
      </w:pPr>
      <w:r>
        <w:t>1. Определить оператора по UUID региона.</w:t>
      </w:r>
      <w:r>
        <w:br/>
        <w:t xml:space="preserve">2. Если UUID принадлежит нашему оператору — выполнить локальный </w:t>
      </w:r>
      <w:proofErr w:type="spellStart"/>
      <w:r>
        <w:t>lookup</w:t>
      </w:r>
      <w:proofErr w:type="spellEnd"/>
      <w:r>
        <w:t xml:space="preserve"> по окну slot±1.</w:t>
      </w:r>
      <w:r>
        <w:br/>
        <w:t>3. Восстановить Major/</w:t>
      </w:r>
      <w:proofErr w:type="spellStart"/>
      <w:r>
        <w:t>Minor</w:t>
      </w:r>
      <w:proofErr w:type="spellEnd"/>
      <w:r>
        <w:t xml:space="preserve"> из </w:t>
      </w:r>
      <w:proofErr w:type="spellStart"/>
      <w:r>
        <w:t>TagID</w:t>
      </w:r>
      <w:proofErr w:type="spellEnd"/>
      <w:r>
        <w:t xml:space="preserve"> и временного слота через AES-128 ECB и найти совпадение.</w:t>
      </w:r>
      <w:r>
        <w:br/>
        <w:t>4. Если UUID относится к внешнему оператору — маршрутизировать запрос соответствующему оператору через REST.</w:t>
      </w:r>
      <w:r>
        <w:br/>
        <w:t xml:space="preserve">5. </w:t>
      </w:r>
      <w:proofErr w:type="spellStart"/>
      <w:r>
        <w:t>RadioMAC</w:t>
      </w:r>
      <w:proofErr w:type="spellEnd"/>
      <w:r>
        <w:t xml:space="preserve"> не использовать как стабильный идентификатор из-за BLE </w:t>
      </w:r>
      <w:proofErr w:type="spellStart"/>
      <w:r>
        <w:t>Privacy</w:t>
      </w:r>
      <w:proofErr w:type="spellEnd"/>
      <w:r>
        <w:t>.</w:t>
      </w:r>
    </w:p>
    <w:p w14:paraId="60F52A68" w14:textId="77777777" w:rsidR="005E0DA8" w:rsidRDefault="00000000">
      <w:pPr>
        <w:jc w:val="center"/>
      </w:pPr>
      <w:r>
        <w:rPr>
          <w:noProof/>
        </w:rPr>
        <w:drawing>
          <wp:inline distT="0" distB="0" distL="0" distR="0" wp14:anchorId="3C0540AE" wp14:editId="308F19B8">
            <wp:extent cx="5940000" cy="363825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3_dynamic_ble_lookup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638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68B1D9" w14:textId="77777777" w:rsidR="005E0DA8" w:rsidRDefault="00000000">
      <w:pPr>
        <w:jc w:val="center"/>
      </w:pPr>
      <w:r>
        <w:rPr>
          <w:i/>
          <w:sz w:val="20"/>
        </w:rPr>
        <w:t xml:space="preserve">Схема 3. Серверная логика обработки события </w:t>
      </w:r>
      <w:proofErr w:type="spellStart"/>
      <w:r>
        <w:rPr>
          <w:i/>
          <w:sz w:val="20"/>
        </w:rPr>
        <w:t>dynamic</w:t>
      </w:r>
      <w:proofErr w:type="spellEnd"/>
      <w:r>
        <w:rPr>
          <w:i/>
          <w:sz w:val="20"/>
        </w:rPr>
        <w:t xml:space="preserve"> BLE </w:t>
      </w:r>
      <w:proofErr w:type="spellStart"/>
      <w:r>
        <w:rPr>
          <w:i/>
          <w:sz w:val="20"/>
        </w:rPr>
        <w:t>tag</w:t>
      </w:r>
      <w:proofErr w:type="spellEnd"/>
      <w:r>
        <w:rPr>
          <w:i/>
          <w:sz w:val="20"/>
        </w:rPr>
        <w:t>.</w:t>
      </w:r>
    </w:p>
    <w:p w14:paraId="237B920C" w14:textId="77777777" w:rsidR="004140A2" w:rsidRDefault="00000000">
      <w:pPr>
        <w:pStyle w:val="2"/>
        <w:pBdr>
          <w:bottom w:val="single" w:sz="4" w:space="2" w:color="2E75B6"/>
        </w:pBdr>
      </w:pPr>
      <w:r>
        <w:t>4.2. Требования к таймингу пакетов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902"/>
        <w:gridCol w:w="1381"/>
        <w:gridCol w:w="4223"/>
      </w:tblGrid>
      <w:tr w:rsidR="004140A2" w14:paraId="6AFDF1EC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9EA362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EEDC51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Значение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86D09D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Примечание</w:t>
            </w:r>
          </w:p>
        </w:tc>
      </w:tr>
      <w:tr w:rsidR="004140A2" w14:paraId="0E5BDCE4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36D13D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Интервал сканирования BLE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05D737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500 мс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81E52D1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Активное сканирование </w:t>
            </w:r>
            <w:proofErr w:type="spellStart"/>
            <w:r>
              <w:rPr>
                <w:color w:val="000000"/>
                <w:sz w:val="20"/>
                <w:szCs w:val="20"/>
              </w:rPr>
              <w:t>iBeacon</w:t>
            </w:r>
            <w:proofErr w:type="spellEnd"/>
            <w:r>
              <w:rPr>
                <w:color w:val="000000"/>
                <w:sz w:val="20"/>
                <w:szCs w:val="20"/>
              </w:rPr>
              <w:t>-пакетов</w:t>
            </w:r>
          </w:p>
        </w:tc>
      </w:tr>
      <w:tr w:rsidR="004140A2" w14:paraId="3B356114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535DCCF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Таймаут подтверждения входа в зону BLE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64E411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3 сек (</w:t>
            </w:r>
            <w:proofErr w:type="spellStart"/>
            <w:r>
              <w:rPr>
                <w:color w:val="1F3864"/>
                <w:sz w:val="18"/>
                <w:szCs w:val="18"/>
              </w:rPr>
              <w:t>настр</w:t>
            </w:r>
            <w:proofErr w:type="spellEnd"/>
            <w:r>
              <w:rPr>
                <w:color w:val="1F3864"/>
                <w:sz w:val="18"/>
                <w:szCs w:val="18"/>
              </w:rPr>
              <w:t>.)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8E252F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RSSI_CONFIRM_TIME</w:t>
            </w:r>
          </w:p>
        </w:tc>
      </w:tr>
      <w:tr w:rsidR="004140A2" w14:paraId="6A4DF2B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9DA106A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Таймаут выхода из зоны BLE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B46550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15 сек (</w:t>
            </w:r>
            <w:proofErr w:type="spellStart"/>
            <w:r>
              <w:rPr>
                <w:color w:val="1F3864"/>
                <w:sz w:val="18"/>
                <w:szCs w:val="18"/>
              </w:rPr>
              <w:t>настр</w:t>
            </w:r>
            <w:proofErr w:type="spellEnd"/>
            <w:r>
              <w:rPr>
                <w:color w:val="1F3864"/>
                <w:sz w:val="18"/>
                <w:szCs w:val="18"/>
              </w:rPr>
              <w:t>.)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9F6762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BLE_TIMEOUT</w:t>
            </w:r>
          </w:p>
        </w:tc>
      </w:tr>
      <w:tr w:rsidR="004140A2" w14:paraId="0D7EFC78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547B2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Интервал периодических обновлений BLE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7C631D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60 сек (</w:t>
            </w:r>
            <w:proofErr w:type="spellStart"/>
            <w:r>
              <w:rPr>
                <w:color w:val="1F3864"/>
                <w:sz w:val="18"/>
                <w:szCs w:val="18"/>
              </w:rPr>
              <w:t>настр</w:t>
            </w:r>
            <w:proofErr w:type="spellEnd"/>
            <w:r>
              <w:rPr>
                <w:color w:val="1F3864"/>
                <w:sz w:val="18"/>
                <w:szCs w:val="18"/>
              </w:rPr>
              <w:t>.)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9F31525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BLE_UPDATE_PERIOD</w:t>
            </w:r>
          </w:p>
        </w:tc>
      </w:tr>
      <w:tr w:rsidR="004140A2" w:rsidRPr="00652305" w14:paraId="0941322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BA83AC5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Стандартный таймер навигации (зажигание включено)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FE373BA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60 сек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DB9072" w14:textId="77777777" w:rsidR="004140A2" w:rsidRPr="00D54CC9" w:rsidRDefault="00000000">
            <w:pPr>
              <w:spacing w:before="40" w:after="40"/>
              <w:rPr>
                <w:lang w:val="en-US"/>
              </w:rPr>
            </w:pP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EGTS_FLEET_IGN_ON_PERIOD, </w:t>
            </w:r>
            <w:r>
              <w:rPr>
                <w:color w:val="000000"/>
                <w:sz w:val="20"/>
                <w:szCs w:val="20"/>
              </w:rPr>
              <w:t>без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</w:t>
            </w:r>
            <w:r>
              <w:rPr>
                <w:color w:val="000000"/>
                <w:sz w:val="20"/>
                <w:szCs w:val="20"/>
              </w:rPr>
              <w:t>изменений</w:t>
            </w:r>
          </w:p>
        </w:tc>
      </w:tr>
    </w:tbl>
    <w:p w14:paraId="252D68EB" w14:textId="77777777" w:rsidR="005E0DA8" w:rsidRDefault="00000000">
      <w:pPr>
        <w:pStyle w:val="2"/>
      </w:pPr>
      <w:r>
        <w:t xml:space="preserve">4.3. Логика формирования данных LBS и </w:t>
      </w:r>
      <w:proofErr w:type="spellStart"/>
      <w:r>
        <w:t>Wi</w:t>
      </w:r>
      <w:proofErr w:type="spellEnd"/>
      <w:r>
        <w:t>‑Fi</w:t>
      </w:r>
    </w:p>
    <w:p w14:paraId="5A1ED10B" w14:textId="77777777" w:rsidR="005E0DA8" w:rsidRDefault="00000000">
      <w:r>
        <w:t xml:space="preserve">Данные LBS рекомендуется формировать периодически по обслуживающей и соседним сотам, если модем или SDK устройства позволяют получить соответствующую информацию. Данные </w:t>
      </w:r>
      <w:proofErr w:type="spellStart"/>
      <w:r>
        <w:t>Wi</w:t>
      </w:r>
      <w:proofErr w:type="spellEnd"/>
      <w:r>
        <w:t>‑Fi рекомендуется формировать по результатам пассивного сканирования эфира с ограничением по порогу RSSI и максимальному числу точек в пакете.</w:t>
      </w:r>
    </w:p>
    <w:p w14:paraId="6B466C62" w14:textId="77777777" w:rsidR="005E0DA8" w:rsidRDefault="00000000">
      <w:pPr>
        <w:pStyle w:val="a4"/>
      </w:pPr>
      <w:r>
        <w:t>Описание поддержки LBS: состав доступных AT-команд или SDK, поддерживаемые типы сетей и объём выдаваемых данных по сотам.</w:t>
      </w:r>
    </w:p>
    <w:p w14:paraId="07B8E032" w14:textId="77777777" w:rsidR="005E0DA8" w:rsidRDefault="00000000">
      <w:pPr>
        <w:pStyle w:val="a4"/>
      </w:pPr>
      <w:r>
        <w:t xml:space="preserve">Описание поддержки </w:t>
      </w:r>
      <w:proofErr w:type="spellStart"/>
      <w:r>
        <w:t>Wi</w:t>
      </w:r>
      <w:proofErr w:type="spellEnd"/>
      <w:r>
        <w:t>‑Fi-сканирования: ограничения по числу точек доступа, режимам сканирования и энергопотреблению.</w:t>
      </w:r>
    </w:p>
    <w:p w14:paraId="5A7D838D" w14:textId="77777777" w:rsidR="005E0DA8" w:rsidRDefault="00000000">
      <w:pPr>
        <w:pStyle w:val="a4"/>
      </w:pPr>
      <w:r>
        <w:t>Описание поддержки активных и пассивных радиометок: типы считывателей, интерфейсы подключения и формат UID.</w:t>
      </w:r>
    </w:p>
    <w:p w14:paraId="1C2CAA91" w14:textId="77777777" w:rsidR="005E0DA8" w:rsidRDefault="00000000">
      <w:pPr>
        <w:pStyle w:val="2"/>
      </w:pPr>
      <w:r>
        <w:t>4.4. Логика работы с активными и пассивными радиометками</w:t>
      </w:r>
    </w:p>
    <w:p w14:paraId="78983731" w14:textId="77777777" w:rsidR="005E0DA8" w:rsidRDefault="00000000">
      <w:r>
        <w:t>События радиометок рекомендуется передавать при первом успешном чтении метки, при выходе метки из зоны контроля и, для активных меток, при периодическом подтверждении присутствия. Точные условия формирования события должны быть согласованы с используемым считывателем.</w:t>
      </w:r>
    </w:p>
    <w:p w14:paraId="028A4DB0" w14:textId="77777777" w:rsidR="004140A2" w:rsidRPr="00DF4402" w:rsidRDefault="004140A2">
      <w:pPr>
        <w:pageBreakBefore/>
      </w:pPr>
    </w:p>
    <w:p w14:paraId="0ED30838" w14:textId="77777777" w:rsidR="004140A2" w:rsidRDefault="00000000">
      <w:pPr>
        <w:pStyle w:val="1"/>
        <w:shd w:val="clear" w:color="auto" w:fill="1F3864"/>
        <w:ind w:left="200" w:right="200"/>
      </w:pPr>
      <w:r>
        <w:t>5. Параметры конфигурации устройства</w:t>
      </w:r>
    </w:p>
    <w:p w14:paraId="50EF176C" w14:textId="77777777" w:rsidR="004140A2" w:rsidRDefault="004140A2">
      <w:pPr>
        <w:spacing w:after="80"/>
      </w:pPr>
    </w:p>
    <w:p w14:paraId="7F627B39" w14:textId="77777777" w:rsidR="004140A2" w:rsidRDefault="00000000">
      <w:pPr>
        <w:spacing w:before="100" w:after="100" w:line="276" w:lineRule="auto"/>
        <w:jc w:val="both"/>
      </w:pPr>
      <w:r>
        <w:t>[Требует проверки у производителя] Предполагается, что перечисленные параметры могут настраиваться удалённо через сервис EGTS_COMMANDS_SERVICE (команда EGTS_CONFIG_SET, тип параметра EGTS_FLEET). Это относится к параметрам BLE/</w:t>
      </w:r>
      <w:proofErr w:type="spellStart"/>
      <w:r>
        <w:t>iBeacon</w:t>
      </w:r>
      <w:proofErr w:type="spellEnd"/>
      <w:r>
        <w:t xml:space="preserve">, LBS, </w:t>
      </w:r>
      <w:proofErr w:type="spellStart"/>
      <w:r>
        <w:t>Wi</w:t>
      </w:r>
      <w:proofErr w:type="spellEnd"/>
      <w:r>
        <w:t>‑Fi и радиометок. Поддерживаемый механизм конфигурации и точные имена команд необходимо подтвердить по документации прошивки.</w:t>
      </w:r>
    </w:p>
    <w:p w14:paraId="001E369E" w14:textId="77777777" w:rsidR="004140A2" w:rsidRDefault="004140A2">
      <w:pPr>
        <w:spacing w:after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99"/>
        <w:gridCol w:w="1040"/>
        <w:gridCol w:w="1232"/>
        <w:gridCol w:w="1002"/>
        <w:gridCol w:w="3033"/>
      </w:tblGrid>
      <w:tr w:rsidR="004140A2" w14:paraId="19F2630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221F715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Параметр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C10B680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Тип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8361481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Диапазон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DBD880E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 xml:space="preserve">По </w:t>
            </w:r>
            <w:proofErr w:type="spellStart"/>
            <w:r>
              <w:rPr>
                <w:b/>
                <w:bCs/>
                <w:color w:val="FFFFFF"/>
                <w:sz w:val="20"/>
                <w:szCs w:val="20"/>
              </w:rPr>
              <w:t>умолч</w:t>
            </w:r>
            <w:proofErr w:type="spellEnd"/>
            <w:r>
              <w:rPr>
                <w:b/>
                <w:bCs/>
                <w:color w:val="FFFFFF"/>
                <w:sz w:val="20"/>
                <w:szCs w:val="20"/>
              </w:rPr>
              <w:t>.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197034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Описание</w:t>
            </w:r>
          </w:p>
        </w:tc>
      </w:tr>
      <w:tr w:rsidR="004140A2" w14:paraId="42BAE38E" w14:textId="77777777">
        <w:tc>
          <w:tcPr>
            <w:tcW w:w="2567" w:type="dxa"/>
            <w:gridSpan w:val="5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D6E4F7"/>
            <w:tcMar>
              <w:top w:w="100" w:type="dxa"/>
              <w:left w:w="140" w:type="dxa"/>
              <w:bottom w:w="100" w:type="dxa"/>
              <w:right w:w="140" w:type="dxa"/>
            </w:tcMar>
          </w:tcPr>
          <w:p w14:paraId="02CE630F" w14:textId="77777777" w:rsidR="005E0DA8" w:rsidRDefault="00000000">
            <w:r>
              <w:t>Параметры сканирования и формирования событий.</w:t>
            </w:r>
          </w:p>
        </w:tc>
      </w:tr>
      <w:tr w:rsidR="004140A2" w14:paraId="0743F72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6B8A5C4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BLE_ENABLED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4BC1F41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BOOL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07CC4C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0/1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351E41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ED6889D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Включить/выключить BLE-сканирование</w:t>
            </w:r>
          </w:p>
        </w:tc>
      </w:tr>
      <w:tr w:rsidR="004140A2" w14:paraId="3985C87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6E7B33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BLE_UUID_FILTER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79250E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BINARY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8F2F2C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16 байт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411A7D0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5FC7EF" w14:textId="77777777" w:rsidR="005E0DA8" w:rsidRDefault="00000000">
            <w:r>
              <w:t>Фильтр UUID: допускаются один или несколько UUID или масок. [Требует проверки у производителя] Конкретный механизм фильтрации должен быть подтверждён.</w:t>
            </w:r>
          </w:p>
        </w:tc>
      </w:tr>
      <w:tr w:rsidR="004140A2" w14:paraId="50F388B5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C68FA69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BLE_UUID_FILTER_</w:t>
            </w:r>
            <w:proofErr w:type="gramStart"/>
            <w:r>
              <w:rPr>
                <w:color w:val="000000"/>
                <w:sz w:val="20"/>
                <w:szCs w:val="20"/>
              </w:rPr>
              <w:t>2..</w:t>
            </w:r>
            <w:proofErr w:type="gramEnd"/>
            <w:r>
              <w:rPr>
                <w:color w:val="000000"/>
                <w:sz w:val="20"/>
                <w:szCs w:val="20"/>
              </w:rPr>
              <w:t>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25B8548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BINARY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C14EDA7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16 байт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9EDF8FB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—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975A2CE" w14:textId="77777777" w:rsidR="005E0DA8" w:rsidRDefault="00000000">
            <w:r>
              <w:t>Дополнительные UUID или маски фильтрации, если такой режим поддерживается прошивкой (до 5 записей).</w:t>
            </w:r>
          </w:p>
        </w:tc>
      </w:tr>
      <w:tr w:rsidR="004140A2" w14:paraId="18E7D65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D079B9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BLE_RSSI_THRESHOLD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DDA6C40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SHORT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F779602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-</w:t>
            </w:r>
            <w:proofErr w:type="gramStart"/>
            <w:r>
              <w:rPr>
                <w:color w:val="1F3864"/>
                <w:sz w:val="18"/>
                <w:szCs w:val="18"/>
              </w:rPr>
              <w:t>100..</w:t>
            </w:r>
            <w:proofErr w:type="gramEnd"/>
            <w:r>
              <w:rPr>
                <w:color w:val="1F3864"/>
                <w:sz w:val="18"/>
                <w:szCs w:val="18"/>
              </w:rPr>
              <w:t>-40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C2C4DD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-75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00708C2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Порог RSSI (</w:t>
            </w:r>
            <w:proofErr w:type="spellStart"/>
            <w:r>
              <w:rPr>
                <w:color w:val="000000"/>
                <w:sz w:val="20"/>
                <w:szCs w:val="20"/>
              </w:rPr>
              <w:t>дБм</w:t>
            </w:r>
            <w:proofErr w:type="spellEnd"/>
            <w:r>
              <w:rPr>
                <w:color w:val="000000"/>
                <w:sz w:val="20"/>
                <w:szCs w:val="20"/>
              </w:rPr>
              <w:t>) для определения входа в зону метки</w:t>
            </w:r>
          </w:p>
        </w:tc>
      </w:tr>
      <w:tr w:rsidR="004140A2" w14:paraId="4C3DD853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16959C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BLE_RSSI_CONFIRM_TIME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763885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BYTE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4631EA9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1-30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99BF2CA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BE0E78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Секунд выше порога RSSI для подтверждения входа в зону</w:t>
            </w:r>
          </w:p>
        </w:tc>
      </w:tr>
      <w:tr w:rsidR="004140A2" w14:paraId="1EC16F1B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A0D3F9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BLE_TIMEOUT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F0DFE8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USHORT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AA937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5-300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CA65F8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15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EB69D67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Секунд без сигнала метки для формирования события выхода из зоны</w:t>
            </w:r>
          </w:p>
        </w:tc>
      </w:tr>
      <w:tr w:rsidR="004140A2" w14:paraId="34A14C9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D02DDB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BLE_UPDATE_PERIOD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7C1C9A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USHORT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262051A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10-3600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56AA963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60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7F106DE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Интервал периодических обновлений при нахождении в зоне (сек)</w:t>
            </w:r>
          </w:p>
        </w:tc>
      </w:tr>
      <w:tr w:rsidR="004140A2" w14:paraId="31BED09C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B0308F4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BLE_MAX_BEACONS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E7B4DE9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BYTE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B68B23E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1-10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A8AE31F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3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D37D3A3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Максимальное кол-во одновременно передаваемых меток в одном пакете</w:t>
            </w:r>
          </w:p>
        </w:tc>
      </w:tr>
      <w:tr w:rsidR="004140A2" w14:paraId="2E647FF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55B396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BLE_SCAN_INTERVAL_MS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2D73CD5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USHORT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645B230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100-2000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F8F8F8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AD1B892" w14:textId="77777777" w:rsidR="004140A2" w:rsidRDefault="00000000">
            <w:pPr>
              <w:spacing w:before="40" w:after="40"/>
            </w:pPr>
            <w:r>
              <w:rPr>
                <w:color w:val="1F3864"/>
                <w:sz w:val="18"/>
                <w:szCs w:val="18"/>
              </w:rPr>
              <w:t>500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A2B0C6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Интервал BLE-сканирования в миллисекундах</w:t>
            </w:r>
          </w:p>
        </w:tc>
      </w:tr>
      <w:tr w:rsidR="005E0DA8" w14:paraId="61B1AD7D" w14:textId="77777777">
        <w:tc>
          <w:tcPr>
            <w:tcW w:w="2870" w:type="dxa"/>
          </w:tcPr>
          <w:p w14:paraId="608DC6A6" w14:textId="77777777" w:rsidR="005E0DA8" w:rsidRDefault="00000000">
            <w:r>
              <w:t>RADIOTAG_ENABLED</w:t>
            </w:r>
          </w:p>
        </w:tc>
        <w:tc>
          <w:tcPr>
            <w:tcW w:w="1040" w:type="dxa"/>
          </w:tcPr>
          <w:p w14:paraId="3A0AB6AE" w14:textId="77777777" w:rsidR="005E0DA8" w:rsidRDefault="00000000">
            <w:r>
              <w:t>BOOL</w:t>
            </w:r>
          </w:p>
        </w:tc>
        <w:tc>
          <w:tcPr>
            <w:tcW w:w="1232" w:type="dxa"/>
          </w:tcPr>
          <w:p w14:paraId="480F0C06" w14:textId="77777777" w:rsidR="005E0DA8" w:rsidRDefault="00000000">
            <w:r>
              <w:t>0/1</w:t>
            </w:r>
          </w:p>
        </w:tc>
        <w:tc>
          <w:tcPr>
            <w:tcW w:w="1019" w:type="dxa"/>
          </w:tcPr>
          <w:p w14:paraId="044D21B8" w14:textId="77777777" w:rsidR="005E0DA8" w:rsidRDefault="00000000">
            <w:r>
              <w:t>0</w:t>
            </w:r>
          </w:p>
        </w:tc>
        <w:tc>
          <w:tcPr>
            <w:tcW w:w="3345" w:type="dxa"/>
          </w:tcPr>
          <w:p w14:paraId="1E1333A9" w14:textId="77777777" w:rsidR="005E0DA8" w:rsidRDefault="00000000">
            <w:r>
              <w:t>Включить обработку событий активных/пассивных радиометок</w:t>
            </w:r>
          </w:p>
        </w:tc>
      </w:tr>
      <w:tr w:rsidR="005E0DA8" w14:paraId="49CB2468" w14:textId="77777777">
        <w:tc>
          <w:tcPr>
            <w:tcW w:w="2870" w:type="dxa"/>
          </w:tcPr>
          <w:p w14:paraId="78597F1B" w14:textId="77777777" w:rsidR="005E0DA8" w:rsidRDefault="00000000">
            <w:r>
              <w:t>RADIOTAG_ACTIVE_TIMEOUT</w:t>
            </w:r>
          </w:p>
        </w:tc>
        <w:tc>
          <w:tcPr>
            <w:tcW w:w="1040" w:type="dxa"/>
          </w:tcPr>
          <w:p w14:paraId="1C6E21D3" w14:textId="77777777" w:rsidR="005E0DA8" w:rsidRDefault="00000000">
            <w:r>
              <w:t>BYTE</w:t>
            </w:r>
          </w:p>
        </w:tc>
        <w:tc>
          <w:tcPr>
            <w:tcW w:w="1232" w:type="dxa"/>
          </w:tcPr>
          <w:p w14:paraId="48146E99" w14:textId="77777777" w:rsidR="005E0DA8" w:rsidRDefault="00000000">
            <w:r>
              <w:t>1-60</w:t>
            </w:r>
          </w:p>
        </w:tc>
        <w:tc>
          <w:tcPr>
            <w:tcW w:w="1019" w:type="dxa"/>
          </w:tcPr>
          <w:p w14:paraId="52E3C058" w14:textId="77777777" w:rsidR="005E0DA8" w:rsidRDefault="00000000">
            <w:r>
              <w:t>5</w:t>
            </w:r>
          </w:p>
        </w:tc>
        <w:tc>
          <w:tcPr>
            <w:tcW w:w="3345" w:type="dxa"/>
          </w:tcPr>
          <w:p w14:paraId="0656C4DE" w14:textId="77777777" w:rsidR="005E0DA8" w:rsidRDefault="00000000">
            <w:r>
              <w:t>Таймаут потери активной радиометки</w:t>
            </w:r>
          </w:p>
        </w:tc>
      </w:tr>
      <w:tr w:rsidR="005E0DA8" w14:paraId="4A11715A" w14:textId="77777777">
        <w:tc>
          <w:tcPr>
            <w:tcW w:w="2870" w:type="dxa"/>
          </w:tcPr>
          <w:p w14:paraId="1140869F" w14:textId="77777777" w:rsidR="005E0DA8" w:rsidRDefault="00000000">
            <w:r>
              <w:t>LBS_ENABLED</w:t>
            </w:r>
          </w:p>
        </w:tc>
        <w:tc>
          <w:tcPr>
            <w:tcW w:w="1040" w:type="dxa"/>
          </w:tcPr>
          <w:p w14:paraId="73793742" w14:textId="77777777" w:rsidR="005E0DA8" w:rsidRDefault="00000000">
            <w:r>
              <w:t>BOOL</w:t>
            </w:r>
          </w:p>
        </w:tc>
        <w:tc>
          <w:tcPr>
            <w:tcW w:w="1232" w:type="dxa"/>
          </w:tcPr>
          <w:p w14:paraId="0C49D358" w14:textId="77777777" w:rsidR="005E0DA8" w:rsidRDefault="00000000">
            <w:r>
              <w:t>0/1</w:t>
            </w:r>
          </w:p>
        </w:tc>
        <w:tc>
          <w:tcPr>
            <w:tcW w:w="1019" w:type="dxa"/>
          </w:tcPr>
          <w:p w14:paraId="073D8DE5" w14:textId="77777777" w:rsidR="005E0DA8" w:rsidRDefault="00000000">
            <w:r>
              <w:t>1</w:t>
            </w:r>
          </w:p>
        </w:tc>
        <w:tc>
          <w:tcPr>
            <w:tcW w:w="3345" w:type="dxa"/>
          </w:tcPr>
          <w:p w14:paraId="5F794323" w14:textId="77777777" w:rsidR="005E0DA8" w:rsidRDefault="00000000">
            <w:r>
              <w:t>Включить сбор данных LBS</w:t>
            </w:r>
          </w:p>
        </w:tc>
      </w:tr>
      <w:tr w:rsidR="005E0DA8" w14:paraId="38E250D2" w14:textId="77777777">
        <w:tc>
          <w:tcPr>
            <w:tcW w:w="2870" w:type="dxa"/>
          </w:tcPr>
          <w:p w14:paraId="1A366928" w14:textId="77777777" w:rsidR="005E0DA8" w:rsidRDefault="00000000">
            <w:r>
              <w:t>LBS_PERIOD</w:t>
            </w:r>
          </w:p>
        </w:tc>
        <w:tc>
          <w:tcPr>
            <w:tcW w:w="1040" w:type="dxa"/>
          </w:tcPr>
          <w:p w14:paraId="346CE6BE" w14:textId="77777777" w:rsidR="005E0DA8" w:rsidRDefault="00000000">
            <w:r>
              <w:t>USHORT</w:t>
            </w:r>
          </w:p>
        </w:tc>
        <w:tc>
          <w:tcPr>
            <w:tcW w:w="1232" w:type="dxa"/>
          </w:tcPr>
          <w:p w14:paraId="50DCDE3D" w14:textId="77777777" w:rsidR="005E0DA8" w:rsidRDefault="00000000">
            <w:r>
              <w:t>10-3600</w:t>
            </w:r>
          </w:p>
        </w:tc>
        <w:tc>
          <w:tcPr>
            <w:tcW w:w="1019" w:type="dxa"/>
          </w:tcPr>
          <w:p w14:paraId="4446B47C" w14:textId="77777777" w:rsidR="005E0DA8" w:rsidRDefault="00000000">
            <w:r>
              <w:t>60</w:t>
            </w:r>
          </w:p>
        </w:tc>
        <w:tc>
          <w:tcPr>
            <w:tcW w:w="3345" w:type="dxa"/>
          </w:tcPr>
          <w:p w14:paraId="6786C938" w14:textId="77777777" w:rsidR="005E0DA8" w:rsidRDefault="00000000">
            <w:r>
              <w:t>Интервал передачи данных по сотам</w:t>
            </w:r>
          </w:p>
        </w:tc>
      </w:tr>
      <w:tr w:rsidR="005E0DA8" w14:paraId="493A37BA" w14:textId="77777777">
        <w:tc>
          <w:tcPr>
            <w:tcW w:w="2870" w:type="dxa"/>
          </w:tcPr>
          <w:p w14:paraId="5D435C35" w14:textId="77777777" w:rsidR="005E0DA8" w:rsidRDefault="00000000">
            <w:r>
              <w:t>LBS_MAX_CELLS</w:t>
            </w:r>
          </w:p>
        </w:tc>
        <w:tc>
          <w:tcPr>
            <w:tcW w:w="1040" w:type="dxa"/>
          </w:tcPr>
          <w:p w14:paraId="7C3547E0" w14:textId="77777777" w:rsidR="005E0DA8" w:rsidRDefault="00000000">
            <w:r>
              <w:t>BYTE</w:t>
            </w:r>
          </w:p>
        </w:tc>
        <w:tc>
          <w:tcPr>
            <w:tcW w:w="1232" w:type="dxa"/>
          </w:tcPr>
          <w:p w14:paraId="2313486C" w14:textId="77777777" w:rsidR="005E0DA8" w:rsidRDefault="00000000">
            <w:r>
              <w:t>1-7</w:t>
            </w:r>
          </w:p>
        </w:tc>
        <w:tc>
          <w:tcPr>
            <w:tcW w:w="1019" w:type="dxa"/>
          </w:tcPr>
          <w:p w14:paraId="35CE2E60" w14:textId="77777777" w:rsidR="005E0DA8" w:rsidRDefault="00000000">
            <w:r>
              <w:t>3</w:t>
            </w:r>
          </w:p>
        </w:tc>
        <w:tc>
          <w:tcPr>
            <w:tcW w:w="3345" w:type="dxa"/>
          </w:tcPr>
          <w:p w14:paraId="41D5FC3B" w14:textId="77777777" w:rsidR="005E0DA8" w:rsidRDefault="00000000">
            <w:r>
              <w:t>Максимальное число сот в одном пакете</w:t>
            </w:r>
          </w:p>
        </w:tc>
      </w:tr>
      <w:tr w:rsidR="005E0DA8" w14:paraId="2DAA58A7" w14:textId="77777777">
        <w:tc>
          <w:tcPr>
            <w:tcW w:w="2870" w:type="dxa"/>
          </w:tcPr>
          <w:p w14:paraId="5978C1AC" w14:textId="77777777" w:rsidR="005E0DA8" w:rsidRDefault="00000000">
            <w:r>
              <w:t>WIFI_ENABLED</w:t>
            </w:r>
          </w:p>
        </w:tc>
        <w:tc>
          <w:tcPr>
            <w:tcW w:w="1040" w:type="dxa"/>
          </w:tcPr>
          <w:p w14:paraId="08AABAEE" w14:textId="77777777" w:rsidR="005E0DA8" w:rsidRDefault="00000000">
            <w:r>
              <w:t>BOOL</w:t>
            </w:r>
          </w:p>
        </w:tc>
        <w:tc>
          <w:tcPr>
            <w:tcW w:w="1232" w:type="dxa"/>
          </w:tcPr>
          <w:p w14:paraId="18D1EEF7" w14:textId="77777777" w:rsidR="005E0DA8" w:rsidRDefault="00000000">
            <w:r>
              <w:t>0/1</w:t>
            </w:r>
          </w:p>
        </w:tc>
        <w:tc>
          <w:tcPr>
            <w:tcW w:w="1019" w:type="dxa"/>
          </w:tcPr>
          <w:p w14:paraId="48C93D8A" w14:textId="77777777" w:rsidR="005E0DA8" w:rsidRDefault="00000000">
            <w:r>
              <w:t>0</w:t>
            </w:r>
          </w:p>
        </w:tc>
        <w:tc>
          <w:tcPr>
            <w:tcW w:w="3345" w:type="dxa"/>
          </w:tcPr>
          <w:p w14:paraId="6B4ABFBB" w14:textId="77777777" w:rsidR="005E0DA8" w:rsidRDefault="00000000">
            <w:r>
              <w:t xml:space="preserve">Включить </w:t>
            </w:r>
            <w:proofErr w:type="spellStart"/>
            <w:r>
              <w:t>Wi</w:t>
            </w:r>
            <w:proofErr w:type="spellEnd"/>
            <w:r>
              <w:t>‑Fi-сканирование</w:t>
            </w:r>
          </w:p>
        </w:tc>
      </w:tr>
      <w:tr w:rsidR="005E0DA8" w14:paraId="233C7DFF" w14:textId="77777777">
        <w:tc>
          <w:tcPr>
            <w:tcW w:w="2870" w:type="dxa"/>
          </w:tcPr>
          <w:p w14:paraId="7B17D1E9" w14:textId="77777777" w:rsidR="005E0DA8" w:rsidRDefault="00000000">
            <w:r>
              <w:t>WIFI_SCAN_INTERVAL</w:t>
            </w:r>
          </w:p>
        </w:tc>
        <w:tc>
          <w:tcPr>
            <w:tcW w:w="1040" w:type="dxa"/>
          </w:tcPr>
          <w:p w14:paraId="5BDCD047" w14:textId="77777777" w:rsidR="005E0DA8" w:rsidRDefault="00000000">
            <w:r>
              <w:t>USHORT</w:t>
            </w:r>
          </w:p>
        </w:tc>
        <w:tc>
          <w:tcPr>
            <w:tcW w:w="1232" w:type="dxa"/>
          </w:tcPr>
          <w:p w14:paraId="412F1EB7" w14:textId="77777777" w:rsidR="005E0DA8" w:rsidRDefault="00000000">
            <w:r>
              <w:t>10-3600</w:t>
            </w:r>
          </w:p>
        </w:tc>
        <w:tc>
          <w:tcPr>
            <w:tcW w:w="1019" w:type="dxa"/>
          </w:tcPr>
          <w:p w14:paraId="47BA3409" w14:textId="77777777" w:rsidR="005E0DA8" w:rsidRDefault="00000000">
            <w:r>
              <w:t>60</w:t>
            </w:r>
          </w:p>
        </w:tc>
        <w:tc>
          <w:tcPr>
            <w:tcW w:w="3345" w:type="dxa"/>
          </w:tcPr>
          <w:p w14:paraId="4D6B2A24" w14:textId="77777777" w:rsidR="005E0DA8" w:rsidRDefault="00000000">
            <w:r>
              <w:t xml:space="preserve">Интервал </w:t>
            </w:r>
            <w:proofErr w:type="spellStart"/>
            <w:r>
              <w:t>Wi</w:t>
            </w:r>
            <w:proofErr w:type="spellEnd"/>
            <w:r>
              <w:t>‑Fi-сканирования</w:t>
            </w:r>
          </w:p>
        </w:tc>
      </w:tr>
      <w:tr w:rsidR="005E0DA8" w14:paraId="4368492C" w14:textId="77777777">
        <w:tc>
          <w:tcPr>
            <w:tcW w:w="2870" w:type="dxa"/>
          </w:tcPr>
          <w:p w14:paraId="62BA6E16" w14:textId="77777777" w:rsidR="005E0DA8" w:rsidRDefault="00000000">
            <w:r>
              <w:t>WIFI_RSSI_THRESHOLD</w:t>
            </w:r>
          </w:p>
        </w:tc>
        <w:tc>
          <w:tcPr>
            <w:tcW w:w="1040" w:type="dxa"/>
          </w:tcPr>
          <w:p w14:paraId="251E22A7" w14:textId="77777777" w:rsidR="005E0DA8" w:rsidRDefault="00000000">
            <w:r>
              <w:t>SHORT</w:t>
            </w:r>
          </w:p>
        </w:tc>
        <w:tc>
          <w:tcPr>
            <w:tcW w:w="1232" w:type="dxa"/>
          </w:tcPr>
          <w:p w14:paraId="10242049" w14:textId="77777777" w:rsidR="005E0DA8" w:rsidRDefault="00000000">
            <w:r>
              <w:t>-</w:t>
            </w:r>
            <w:proofErr w:type="gramStart"/>
            <w:r>
              <w:t>100..</w:t>
            </w:r>
            <w:proofErr w:type="gramEnd"/>
            <w:r>
              <w:t>-40</w:t>
            </w:r>
          </w:p>
        </w:tc>
        <w:tc>
          <w:tcPr>
            <w:tcW w:w="1019" w:type="dxa"/>
          </w:tcPr>
          <w:p w14:paraId="54F74C29" w14:textId="77777777" w:rsidR="005E0DA8" w:rsidRDefault="00000000">
            <w:r>
              <w:t>-80</w:t>
            </w:r>
          </w:p>
        </w:tc>
        <w:tc>
          <w:tcPr>
            <w:tcW w:w="3345" w:type="dxa"/>
          </w:tcPr>
          <w:p w14:paraId="2E31B137" w14:textId="77777777" w:rsidR="005E0DA8" w:rsidRDefault="00000000">
            <w:r>
              <w:t>Порог RSSI для передачи точки доступа</w:t>
            </w:r>
          </w:p>
        </w:tc>
      </w:tr>
      <w:tr w:rsidR="005E0DA8" w14:paraId="632087C2" w14:textId="77777777">
        <w:tc>
          <w:tcPr>
            <w:tcW w:w="2870" w:type="dxa"/>
          </w:tcPr>
          <w:p w14:paraId="12CBEDAF" w14:textId="77777777" w:rsidR="005E0DA8" w:rsidRDefault="00000000">
            <w:r>
              <w:t>WIFI_MAX_APS</w:t>
            </w:r>
          </w:p>
        </w:tc>
        <w:tc>
          <w:tcPr>
            <w:tcW w:w="1040" w:type="dxa"/>
          </w:tcPr>
          <w:p w14:paraId="346A1E1A" w14:textId="77777777" w:rsidR="005E0DA8" w:rsidRDefault="00000000">
            <w:r>
              <w:t>BYTE</w:t>
            </w:r>
          </w:p>
        </w:tc>
        <w:tc>
          <w:tcPr>
            <w:tcW w:w="1232" w:type="dxa"/>
          </w:tcPr>
          <w:p w14:paraId="6611A8E1" w14:textId="77777777" w:rsidR="005E0DA8" w:rsidRDefault="00000000">
            <w:r>
              <w:t>1-15</w:t>
            </w:r>
          </w:p>
        </w:tc>
        <w:tc>
          <w:tcPr>
            <w:tcW w:w="1019" w:type="dxa"/>
          </w:tcPr>
          <w:p w14:paraId="4E88ACFC" w14:textId="77777777" w:rsidR="005E0DA8" w:rsidRDefault="00000000">
            <w:r>
              <w:t>5</w:t>
            </w:r>
          </w:p>
        </w:tc>
        <w:tc>
          <w:tcPr>
            <w:tcW w:w="3345" w:type="dxa"/>
          </w:tcPr>
          <w:p w14:paraId="6C6112F1" w14:textId="77777777" w:rsidR="005E0DA8" w:rsidRDefault="00000000">
            <w:r>
              <w:t xml:space="preserve">Максимальное число точек </w:t>
            </w:r>
            <w:proofErr w:type="spellStart"/>
            <w:r>
              <w:t>Wi</w:t>
            </w:r>
            <w:proofErr w:type="spellEnd"/>
            <w:r>
              <w:t>‑Fi в одном пакете</w:t>
            </w:r>
          </w:p>
        </w:tc>
      </w:tr>
    </w:tbl>
    <w:p w14:paraId="72050001" w14:textId="77777777" w:rsidR="004140A2" w:rsidRDefault="004140A2">
      <w:pPr>
        <w:pageBreakBefore/>
      </w:pPr>
    </w:p>
    <w:p w14:paraId="44DE2119" w14:textId="77777777" w:rsidR="004140A2" w:rsidRDefault="00000000">
      <w:pPr>
        <w:pStyle w:val="1"/>
        <w:shd w:val="clear" w:color="auto" w:fill="1F3864"/>
        <w:ind w:left="200" w:right="200"/>
      </w:pPr>
      <w:r>
        <w:t>6. Требования к серверной интеграции</w:t>
      </w:r>
    </w:p>
    <w:p w14:paraId="18A883F1" w14:textId="77777777" w:rsidR="004140A2" w:rsidRDefault="004140A2">
      <w:pPr>
        <w:spacing w:after="80"/>
      </w:pPr>
    </w:p>
    <w:p w14:paraId="13DA6F73" w14:textId="77777777" w:rsidR="004140A2" w:rsidRDefault="00000000">
      <w:pPr>
        <w:pStyle w:val="2"/>
        <w:pBdr>
          <w:bottom w:val="single" w:sz="4" w:space="2" w:color="2E75B6"/>
        </w:pBdr>
      </w:pPr>
      <w:r>
        <w:t>6.1. Обработка SRT=201 на сервере</w:t>
      </w:r>
    </w:p>
    <w:p w14:paraId="3DF23969" w14:textId="77777777" w:rsidR="004140A2" w:rsidRDefault="00000000">
      <w:pPr>
        <w:pStyle w:val="a4"/>
        <w:numPr>
          <w:ilvl w:val="0"/>
          <w:numId w:val="2"/>
        </w:numPr>
        <w:spacing w:before="60" w:after="60"/>
      </w:pPr>
      <w:r>
        <w:t>Декодировать RSSI по формуле: RSSI (</w:t>
      </w:r>
      <w:proofErr w:type="spellStart"/>
      <w:r>
        <w:t>дБм</w:t>
      </w:r>
      <w:proofErr w:type="spellEnd"/>
      <w:r>
        <w:t xml:space="preserve">) = </w:t>
      </w:r>
      <w:proofErr w:type="spellStart"/>
      <w:r>
        <w:t>значение_байта</w:t>
      </w:r>
      <w:proofErr w:type="spellEnd"/>
      <w:r>
        <w:t xml:space="preserve"> - 128.</w:t>
      </w:r>
    </w:p>
    <w:p w14:paraId="1091588C" w14:textId="77777777" w:rsidR="004140A2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Декодировать </w:t>
      </w:r>
      <w:proofErr w:type="spellStart"/>
      <w:r>
        <w:t>TxPower</w:t>
      </w:r>
      <w:proofErr w:type="spellEnd"/>
      <w:r>
        <w:t xml:space="preserve"> по формуле: </w:t>
      </w:r>
      <w:proofErr w:type="spellStart"/>
      <w:r>
        <w:t>TxPower</w:t>
      </w:r>
      <w:proofErr w:type="spellEnd"/>
      <w:r>
        <w:t xml:space="preserve"> (</w:t>
      </w:r>
      <w:proofErr w:type="spellStart"/>
      <w:r>
        <w:t>дБм</w:t>
      </w:r>
      <w:proofErr w:type="spellEnd"/>
      <w:r>
        <w:t xml:space="preserve">) = </w:t>
      </w:r>
      <w:proofErr w:type="spellStart"/>
      <w:r>
        <w:t>значение_байта</w:t>
      </w:r>
      <w:proofErr w:type="spellEnd"/>
      <w:r>
        <w:t xml:space="preserve"> - 128.</w:t>
      </w:r>
    </w:p>
    <w:p w14:paraId="32FEBFD0" w14:textId="77777777" w:rsidR="004140A2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[Требует проверки] Выполнять валидацию UUID: сравнивать UUID из поля UUID подзаписи SRT=201 со значением оператора и региона, указанным в справочнике РНИС для соответствующей пары </w:t>
      </w:r>
      <w:proofErr w:type="spellStart"/>
      <w:r>
        <w:t>Major+Minor</w:t>
      </w:r>
      <w:proofErr w:type="spellEnd"/>
      <w:r>
        <w:t>. При несовпадении рекомендуется помечать событие флагом UUID_MISMATCH, записывать его в журнал аномалий и не отбрасывать автоматически.</w:t>
      </w:r>
    </w:p>
    <w:p w14:paraId="721156F1" w14:textId="77777777" w:rsidR="004140A2" w:rsidRDefault="004140A2">
      <w:pPr>
        <w:pStyle w:val="a4"/>
        <w:numPr>
          <w:ilvl w:val="0"/>
          <w:numId w:val="2"/>
        </w:numPr>
        <w:spacing w:before="60" w:after="60"/>
      </w:pPr>
    </w:p>
    <w:p w14:paraId="1E41473A" w14:textId="77777777" w:rsidR="004140A2" w:rsidRDefault="00000000">
      <w:pPr>
        <w:pStyle w:val="a4"/>
        <w:numPr>
          <w:ilvl w:val="0"/>
          <w:numId w:val="2"/>
        </w:numPr>
        <w:spacing w:before="60" w:after="60"/>
      </w:pPr>
      <w:r>
        <w:t xml:space="preserve">Привязывать пару </w:t>
      </w:r>
      <w:proofErr w:type="spellStart"/>
      <w:r>
        <w:t>Major+Minor</w:t>
      </w:r>
      <w:proofErr w:type="spellEnd"/>
      <w:r>
        <w:t xml:space="preserve"> к объекту инфраструктуры через предварительно загруженный справочник.</w:t>
      </w:r>
    </w:p>
    <w:p w14:paraId="4956304C" w14:textId="77777777" w:rsidR="004140A2" w:rsidRDefault="00000000">
      <w:pPr>
        <w:pStyle w:val="a4"/>
        <w:numPr>
          <w:ilvl w:val="0"/>
          <w:numId w:val="2"/>
        </w:numPr>
        <w:spacing w:before="60" w:after="60"/>
      </w:pPr>
      <w:r>
        <w:t>Формировать события прибытия и отправления ТС на основании EVTYPE=0x01 и EVTYPE=0x02 с учётом координат из SRT=16 того же пакета.</w:t>
      </w:r>
    </w:p>
    <w:p w14:paraId="0A879E3E" w14:textId="77777777" w:rsidR="005E0DA8" w:rsidRPr="00DF4402" w:rsidRDefault="00000000">
      <w:pPr>
        <w:pStyle w:val="3"/>
        <w:rPr>
          <w:lang w:val="en-US"/>
        </w:rPr>
      </w:pPr>
      <w:r w:rsidRPr="00DF4402">
        <w:rPr>
          <w:lang w:val="en-US"/>
        </w:rPr>
        <w:t xml:space="preserve">6.1.1. </w:t>
      </w:r>
      <w:r>
        <w:t>Проектный</w:t>
      </w:r>
      <w:r w:rsidRPr="00DF4402">
        <w:rPr>
          <w:lang w:val="en-US"/>
        </w:rPr>
        <w:t xml:space="preserve"> lookup </w:t>
      </w:r>
      <w:r>
        <w:t>для</w:t>
      </w:r>
      <w:r w:rsidRPr="00DF4402">
        <w:rPr>
          <w:lang w:val="en-US"/>
        </w:rPr>
        <w:t xml:space="preserve"> dynamic BLE tag</w:t>
      </w:r>
    </w:p>
    <w:p w14:paraId="0FCE60B5" w14:textId="77777777" w:rsidR="005E0DA8" w:rsidRPr="00652305" w:rsidRDefault="00000000">
      <w:pPr>
        <w:pStyle w:val="CodeBlock"/>
        <w:rPr>
          <w:lang w:val="en-US"/>
        </w:rPr>
      </w:pPr>
      <w:r w:rsidRPr="00652305">
        <w:rPr>
          <w:lang w:val="en-US"/>
        </w:rPr>
        <w:t>UUID, Major, Minor, RSSI, timestamp</w:t>
      </w:r>
      <w:r w:rsidRPr="00652305">
        <w:rPr>
          <w:lang w:val="en-US"/>
        </w:rPr>
        <w:br/>
        <w:t xml:space="preserve">→ </w:t>
      </w:r>
      <w:r>
        <w:t>определить</w:t>
      </w:r>
      <w:r w:rsidRPr="00652305">
        <w:rPr>
          <w:lang w:val="en-US"/>
        </w:rPr>
        <w:t xml:space="preserve"> </w:t>
      </w:r>
      <w:r>
        <w:t>оператора</w:t>
      </w:r>
      <w:r w:rsidRPr="00652305">
        <w:rPr>
          <w:lang w:val="en-US"/>
        </w:rPr>
        <w:t xml:space="preserve"> </w:t>
      </w:r>
      <w:r>
        <w:t>по</w:t>
      </w:r>
      <w:r w:rsidRPr="00652305">
        <w:rPr>
          <w:lang w:val="en-US"/>
        </w:rPr>
        <w:t xml:space="preserve"> UUID </w:t>
      </w:r>
      <w:r>
        <w:t>региона</w:t>
      </w:r>
      <w:r w:rsidRPr="00652305">
        <w:rPr>
          <w:lang w:val="en-US"/>
        </w:rPr>
        <w:br/>
        <w:t xml:space="preserve">→ </w:t>
      </w:r>
      <w:r>
        <w:t>если</w:t>
      </w:r>
      <w:r w:rsidRPr="00652305">
        <w:rPr>
          <w:lang w:val="en-US"/>
        </w:rPr>
        <w:t xml:space="preserve"> UUID </w:t>
      </w:r>
      <w:r>
        <w:t>наш</w:t>
      </w:r>
      <w:r w:rsidRPr="00652305">
        <w:rPr>
          <w:lang w:val="en-US"/>
        </w:rPr>
        <w:t xml:space="preserve">: </w:t>
      </w:r>
      <w:r>
        <w:t>выполнить</w:t>
      </w:r>
      <w:r w:rsidRPr="00652305">
        <w:rPr>
          <w:lang w:val="en-US"/>
        </w:rPr>
        <w:t xml:space="preserve"> </w:t>
      </w:r>
      <w:r>
        <w:t>локальный</w:t>
      </w:r>
      <w:r w:rsidRPr="00652305">
        <w:rPr>
          <w:lang w:val="en-US"/>
        </w:rPr>
        <w:t xml:space="preserve"> lookup </w:t>
      </w:r>
      <w:r>
        <w:t>по</w:t>
      </w:r>
      <w:r w:rsidRPr="00652305">
        <w:rPr>
          <w:lang w:val="en-US"/>
        </w:rPr>
        <w:t xml:space="preserve"> </w:t>
      </w:r>
      <w:r>
        <w:t>окну</w:t>
      </w:r>
      <w:r w:rsidRPr="00652305">
        <w:rPr>
          <w:lang w:val="en-US"/>
        </w:rPr>
        <w:t xml:space="preserve"> slot±1</w:t>
      </w:r>
      <w:r w:rsidRPr="00652305">
        <w:rPr>
          <w:lang w:val="en-US"/>
        </w:rPr>
        <w:br/>
        <w:t xml:space="preserve">→ </w:t>
      </w:r>
      <w:r>
        <w:t>если</w:t>
      </w:r>
      <w:r w:rsidRPr="00652305">
        <w:rPr>
          <w:lang w:val="en-US"/>
        </w:rPr>
        <w:t xml:space="preserve"> UUID </w:t>
      </w:r>
      <w:r>
        <w:t>внешний</w:t>
      </w:r>
      <w:r w:rsidRPr="00652305">
        <w:rPr>
          <w:lang w:val="en-US"/>
        </w:rPr>
        <w:t xml:space="preserve">: </w:t>
      </w:r>
      <w:r>
        <w:t>маршрутизировать</w:t>
      </w:r>
      <w:r w:rsidRPr="00652305">
        <w:rPr>
          <w:lang w:val="en-US"/>
        </w:rPr>
        <w:t xml:space="preserve"> </w:t>
      </w:r>
      <w:r>
        <w:t>запрос</w:t>
      </w:r>
      <w:r w:rsidRPr="00652305">
        <w:rPr>
          <w:lang w:val="en-US"/>
        </w:rPr>
        <w:t xml:space="preserve"> </w:t>
      </w:r>
      <w:r>
        <w:t>оператору</w:t>
      </w:r>
      <w:r w:rsidRPr="00652305">
        <w:rPr>
          <w:lang w:val="en-US"/>
        </w:rPr>
        <w:t xml:space="preserve"> </w:t>
      </w:r>
      <w:r>
        <w:t>или</w:t>
      </w:r>
      <w:r w:rsidRPr="00652305">
        <w:rPr>
          <w:lang w:val="en-US"/>
        </w:rPr>
        <w:t xml:space="preserve"> </w:t>
      </w:r>
      <w:r>
        <w:t>пометить</w:t>
      </w:r>
      <w:r w:rsidRPr="00652305">
        <w:rPr>
          <w:lang w:val="en-US"/>
        </w:rPr>
        <w:t xml:space="preserve"> </w:t>
      </w:r>
      <w:r>
        <w:t>как</w:t>
      </w:r>
      <w:r w:rsidRPr="00652305">
        <w:rPr>
          <w:lang w:val="en-US"/>
        </w:rPr>
        <w:t xml:space="preserve"> unknown operator</w:t>
      </w:r>
    </w:p>
    <w:p w14:paraId="7B60AB5C" w14:textId="77777777" w:rsidR="005E0DA8" w:rsidRDefault="00000000">
      <w:pPr>
        <w:pStyle w:val="3"/>
      </w:pPr>
      <w:r>
        <w:t>6.1.2. Обработка SRT=200 на сервере</w:t>
      </w:r>
    </w:p>
    <w:p w14:paraId="469ADDAF" w14:textId="77777777" w:rsidR="005E0DA8" w:rsidRDefault="00000000">
      <w:r>
        <w:t>Декодировать UID радиометки и сверять его с реестром сотрудников или объектов. События входа, выхода и подтверждения присутствия следует привязывать к координатам и времени из SRT=16.</w:t>
      </w:r>
    </w:p>
    <w:p w14:paraId="3E3766C1" w14:textId="77777777" w:rsidR="005E0DA8" w:rsidRDefault="00000000">
      <w:pPr>
        <w:pStyle w:val="3"/>
      </w:pPr>
      <w:r>
        <w:t>6.1.3. Обработка SRT=202 на сервере</w:t>
      </w:r>
    </w:p>
    <w:p w14:paraId="6E6DCE55" w14:textId="77777777" w:rsidR="005E0DA8" w:rsidRDefault="00000000">
      <w:r>
        <w:t xml:space="preserve">Использовать MCC, MNC, LAC/TAC, </w:t>
      </w:r>
      <w:proofErr w:type="spellStart"/>
      <w:r>
        <w:t>CellID</w:t>
      </w:r>
      <w:proofErr w:type="spellEnd"/>
      <w:r>
        <w:t xml:space="preserve"> и RSSI для запроса к базе вышек или внешнему сервису геолокации. При наличии нескольких сот допускается применение алгоритмов триангуляции или оценки вероятной позиции.</w:t>
      </w:r>
    </w:p>
    <w:p w14:paraId="05917304" w14:textId="77777777" w:rsidR="005E0DA8" w:rsidRDefault="00000000">
      <w:pPr>
        <w:pStyle w:val="3"/>
      </w:pPr>
      <w:r>
        <w:t>6.1.4. Обработка SRT=203 на сервере</w:t>
      </w:r>
    </w:p>
    <w:p w14:paraId="37F615BA" w14:textId="77777777" w:rsidR="005E0DA8" w:rsidRDefault="00000000">
      <w:r>
        <w:t xml:space="preserve">Для каждой точки доступа использовать BSSID и RSSI в сервисе геопозиционирования или в собственной базе </w:t>
      </w:r>
      <w:proofErr w:type="spellStart"/>
      <w:r>
        <w:t>Wi</w:t>
      </w:r>
      <w:proofErr w:type="spellEnd"/>
      <w:r>
        <w:t>‑Fi-</w:t>
      </w:r>
      <w:proofErr w:type="spellStart"/>
      <w:r>
        <w:t>радиокарт</w:t>
      </w:r>
      <w:proofErr w:type="spellEnd"/>
      <w:r>
        <w:t>. SSID следует считать вспомогательным полем.</w:t>
      </w:r>
    </w:p>
    <w:p w14:paraId="76AC6007" w14:textId="77777777" w:rsidR="004140A2" w:rsidRDefault="004140A2">
      <w:pPr>
        <w:spacing w:after="80"/>
      </w:pPr>
    </w:p>
    <w:p w14:paraId="4DECD61E" w14:textId="77777777" w:rsidR="004140A2" w:rsidRDefault="00000000">
      <w:pPr>
        <w:pStyle w:val="2"/>
        <w:pBdr>
          <w:bottom w:val="single" w:sz="4" w:space="2" w:color="2E75B6"/>
        </w:pBdr>
      </w:pPr>
      <w:r>
        <w:t>6.2. Совместная обработка событий</w:t>
      </w:r>
    </w:p>
    <w:p w14:paraId="11DF1431" w14:textId="77777777" w:rsidR="004140A2" w:rsidRDefault="00000000">
      <w:pPr>
        <w:pBdr>
          <w:left w:val="single" w:sz="12" w:space="4" w:color="2E75B6"/>
        </w:pBdr>
        <w:shd w:val="clear" w:color="auto" w:fill="D6E4F7"/>
        <w:spacing w:before="80" w:after="80"/>
        <w:ind w:left="200"/>
      </w:pPr>
      <w:r>
        <w:t xml:space="preserve">Если идентификация персонала (например, SRT=200), SRT=201, а также данные LBS и </w:t>
      </w:r>
      <w:proofErr w:type="spellStart"/>
      <w:r>
        <w:t>Wi</w:t>
      </w:r>
      <w:proofErr w:type="spellEnd"/>
      <w:r>
        <w:t>‑Fi передаются в одном пакете вместе с SRT=16, сервер может зафиксировать событие в едином контексте: водитель X прибыл на остановку Y в момент T в точке (</w:t>
      </w:r>
      <w:proofErr w:type="spellStart"/>
      <w:r>
        <w:t>lat</w:t>
      </w:r>
      <w:proofErr w:type="spellEnd"/>
      <w:r>
        <w:t xml:space="preserve">, </w:t>
      </w:r>
      <w:proofErr w:type="spellStart"/>
      <w:r>
        <w:t>lon</w:t>
      </w:r>
      <w:proofErr w:type="spellEnd"/>
      <w:r>
        <w:t>), при этом зафиксированы данные ближайших радиометок, сотовой сети и беспроводного окружения.</w:t>
      </w:r>
    </w:p>
    <w:p w14:paraId="361666BB" w14:textId="77777777" w:rsidR="004140A2" w:rsidRDefault="004140A2">
      <w:pPr>
        <w:pageBreakBefore/>
      </w:pPr>
    </w:p>
    <w:p w14:paraId="146FDFFD" w14:textId="77777777" w:rsidR="004140A2" w:rsidRDefault="00000000">
      <w:pPr>
        <w:pStyle w:val="1"/>
        <w:shd w:val="clear" w:color="auto" w:fill="1F3864"/>
        <w:ind w:left="200" w:right="200"/>
      </w:pPr>
      <w:r>
        <w:t>7. Требования к тестированию и приёмке</w:t>
      </w:r>
    </w:p>
    <w:p w14:paraId="22F0AE66" w14:textId="77777777" w:rsidR="004140A2" w:rsidRDefault="004140A2">
      <w:pPr>
        <w:spacing w:after="80"/>
      </w:pPr>
    </w:p>
    <w:p w14:paraId="065F4F75" w14:textId="77777777" w:rsidR="004140A2" w:rsidRDefault="00000000">
      <w:pPr>
        <w:pStyle w:val="2"/>
        <w:pBdr>
          <w:bottom w:val="single" w:sz="4" w:space="2" w:color="2E75B6"/>
        </w:pBdr>
      </w:pPr>
      <w:r>
        <w:t>7.1. Тест-кейсы</w:t>
      </w: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03"/>
        <w:gridCol w:w="2397"/>
        <w:gridCol w:w="3405"/>
        <w:gridCol w:w="3201"/>
      </w:tblGrid>
      <w:tr w:rsidR="004140A2" w14:paraId="373A7ECC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177EB29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№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0854B74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Сценарий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4AC6686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Ожидаемый результат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E60429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Критерий прохождения</w:t>
            </w:r>
          </w:p>
        </w:tc>
      </w:tr>
      <w:tr w:rsidR="004140A2" w14:paraId="2AD530DC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1F3325" w14:textId="77777777" w:rsidR="004140A2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6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9FA06E0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Поднести устройство к </w:t>
            </w:r>
            <w:proofErr w:type="spellStart"/>
            <w:r>
              <w:rPr>
                <w:color w:val="000000"/>
                <w:sz w:val="20"/>
                <w:szCs w:val="20"/>
              </w:rPr>
              <w:t>iBeacon</w:t>
            </w:r>
            <w:proofErr w:type="spellEnd"/>
            <w:r>
              <w:rPr>
                <w:color w:val="000000"/>
                <w:sz w:val="20"/>
                <w:szCs w:val="20"/>
              </w:rPr>
              <w:t>-метке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7E6C9EC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 xml:space="preserve">SRT=201, EVTYPE=01, Major и </w:t>
            </w:r>
            <w:proofErr w:type="spellStart"/>
            <w:r>
              <w:rPr>
                <w:color w:val="000000"/>
                <w:sz w:val="20"/>
                <w:szCs w:val="20"/>
              </w:rPr>
              <w:t>Minor</w:t>
            </w:r>
            <w:proofErr w:type="spellEnd"/>
            <w:r>
              <w:rPr>
                <w:color w:val="000000"/>
                <w:sz w:val="20"/>
                <w:szCs w:val="20"/>
              </w:rPr>
              <w:t xml:space="preserve"> совпадают с меткой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DD10AA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Задержка входа ≤ RSSI_CONFIRM_TIME + 2 сек</w:t>
            </w:r>
          </w:p>
        </w:tc>
      </w:tr>
      <w:tr w:rsidR="004140A2" w14:paraId="24848817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C03F5D" w14:textId="77777777" w:rsidR="004140A2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7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D4BABA7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Удалить устройство от метки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04E97A" w14:textId="77777777" w:rsidR="004140A2" w:rsidRPr="00D54CC9" w:rsidRDefault="00000000">
            <w:pPr>
              <w:spacing w:before="40" w:after="40"/>
              <w:rPr>
                <w:lang w:val="en-US"/>
              </w:rPr>
            </w:pP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SRT=201, EVTYPE=02 </w:t>
            </w:r>
            <w:r>
              <w:rPr>
                <w:color w:val="000000"/>
                <w:sz w:val="20"/>
                <w:szCs w:val="20"/>
              </w:rPr>
              <w:t>через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BLE_TIMEOUT </w:t>
            </w:r>
            <w:r>
              <w:rPr>
                <w:color w:val="000000"/>
                <w:sz w:val="20"/>
                <w:szCs w:val="20"/>
              </w:rPr>
              <w:t>сек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67DD5ED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Задержка выхода = BLE_TIMEOUT ±3 сек</w:t>
            </w:r>
          </w:p>
        </w:tc>
      </w:tr>
      <w:tr w:rsidR="004140A2" w14:paraId="5B31A9C0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B65AD88" w14:textId="77777777" w:rsidR="004140A2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8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6BEDF58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Остаться в зоне метки 3 минуты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38B21DC" w14:textId="77777777" w:rsidR="004140A2" w:rsidRPr="00D54CC9" w:rsidRDefault="00000000">
            <w:pPr>
              <w:spacing w:before="40" w:after="40"/>
              <w:rPr>
                <w:lang w:val="en-US"/>
              </w:rPr>
            </w:pP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SRT=201, EVTYPE=03 </w:t>
            </w:r>
            <w:r>
              <w:rPr>
                <w:color w:val="000000"/>
                <w:sz w:val="20"/>
                <w:szCs w:val="20"/>
              </w:rPr>
              <w:t>каждые</w:t>
            </w:r>
            <w:r w:rsidRPr="00D54CC9">
              <w:rPr>
                <w:color w:val="000000"/>
                <w:sz w:val="20"/>
                <w:szCs w:val="20"/>
                <w:lang w:val="en-US"/>
              </w:rPr>
              <w:t xml:space="preserve"> BLE_UPDATE_PERIOD </w:t>
            </w:r>
            <w:r>
              <w:rPr>
                <w:color w:val="000000"/>
                <w:sz w:val="20"/>
                <w:szCs w:val="20"/>
              </w:rPr>
              <w:t>сек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B9EEE88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3 обновления за 3 минуты при UPDATE_PERIOD=60</w:t>
            </w:r>
          </w:p>
        </w:tc>
      </w:tr>
      <w:tr w:rsidR="004140A2" w14:paraId="78672DAF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B4A1C7E" w14:textId="77777777" w:rsidR="004140A2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9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33DD47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Метка с чужим UUID (не в фильтре)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1BC958E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Пакет не генерируется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AC23B3C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Сервер не получает событий для чужого UUID</w:t>
            </w:r>
          </w:p>
        </w:tc>
      </w:tr>
      <w:tr w:rsidR="004140A2" w14:paraId="68E95656" w14:textId="77777777"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295077F4" w14:textId="77777777" w:rsidR="004140A2" w:rsidRDefault="00000000">
            <w:pPr>
              <w:spacing w:before="40" w:after="40"/>
              <w:jc w:val="center"/>
            </w:pPr>
            <w:r>
              <w:rPr>
                <w:color w:val="000000"/>
                <w:sz w:val="20"/>
                <w:szCs w:val="20"/>
              </w:rPr>
              <w:t>10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169C57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Одновременно 3 метки в зоне видимости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1788121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SRT=201 × 3 в одном пакете, отсортированы по RSSI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6FED2CA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Все три метки переданы в одном SDR</w:t>
            </w:r>
          </w:p>
        </w:tc>
      </w:tr>
      <w:tr w:rsidR="005E0DA8" w14:paraId="1FCC5E5A" w14:textId="77777777">
        <w:tc>
          <w:tcPr>
            <w:tcW w:w="503" w:type="dxa"/>
          </w:tcPr>
          <w:p w14:paraId="5AA221F8" w14:textId="77777777" w:rsidR="005E0DA8" w:rsidRDefault="00000000">
            <w:r>
              <w:t>11</w:t>
            </w:r>
          </w:p>
        </w:tc>
        <w:tc>
          <w:tcPr>
            <w:tcW w:w="2397" w:type="dxa"/>
          </w:tcPr>
          <w:p w14:paraId="18FE032F" w14:textId="77777777" w:rsidR="005E0DA8" w:rsidRDefault="00000000">
            <w:r>
              <w:t>Чтение пассивной радиометки</w:t>
            </w:r>
          </w:p>
        </w:tc>
        <w:tc>
          <w:tcPr>
            <w:tcW w:w="3405" w:type="dxa"/>
          </w:tcPr>
          <w:p w14:paraId="63CCDE9D" w14:textId="77777777" w:rsidR="005E0DA8" w:rsidRDefault="00000000">
            <w:r>
              <w:t>SRT=200, EVTYPE=01, UID декодирован корректно</w:t>
            </w:r>
          </w:p>
        </w:tc>
        <w:tc>
          <w:tcPr>
            <w:tcW w:w="3201" w:type="dxa"/>
          </w:tcPr>
          <w:p w14:paraId="4585243F" w14:textId="77777777" w:rsidR="005E0DA8" w:rsidRDefault="00000000">
            <w:r>
              <w:t>Событие принято и привязано к SRT=16</w:t>
            </w:r>
          </w:p>
        </w:tc>
      </w:tr>
      <w:tr w:rsidR="005E0DA8" w14:paraId="158CF0AC" w14:textId="77777777">
        <w:tc>
          <w:tcPr>
            <w:tcW w:w="503" w:type="dxa"/>
          </w:tcPr>
          <w:p w14:paraId="7E4C77E3" w14:textId="77777777" w:rsidR="005E0DA8" w:rsidRDefault="00000000">
            <w:r>
              <w:t>12</w:t>
            </w:r>
          </w:p>
        </w:tc>
        <w:tc>
          <w:tcPr>
            <w:tcW w:w="2397" w:type="dxa"/>
          </w:tcPr>
          <w:p w14:paraId="56A02D75" w14:textId="77777777" w:rsidR="005E0DA8" w:rsidRDefault="00000000">
            <w:r>
              <w:t>Потеря активной радиометки</w:t>
            </w:r>
          </w:p>
        </w:tc>
        <w:tc>
          <w:tcPr>
            <w:tcW w:w="3405" w:type="dxa"/>
          </w:tcPr>
          <w:p w14:paraId="59FCD438" w14:textId="77777777" w:rsidR="005E0DA8" w:rsidRDefault="00000000">
            <w:r>
              <w:t>SRT=200, EVTYPE=02 после таймаута</w:t>
            </w:r>
          </w:p>
        </w:tc>
        <w:tc>
          <w:tcPr>
            <w:tcW w:w="3201" w:type="dxa"/>
          </w:tcPr>
          <w:p w14:paraId="536645B4" w14:textId="77777777" w:rsidR="005E0DA8" w:rsidRDefault="00000000">
            <w:r>
              <w:t>Таймаут соответствует конфигурации</w:t>
            </w:r>
          </w:p>
        </w:tc>
      </w:tr>
      <w:tr w:rsidR="005E0DA8" w:rsidRPr="00652305" w14:paraId="55CFF618" w14:textId="77777777">
        <w:tc>
          <w:tcPr>
            <w:tcW w:w="503" w:type="dxa"/>
          </w:tcPr>
          <w:p w14:paraId="5AF9A7A3" w14:textId="77777777" w:rsidR="005E0DA8" w:rsidRDefault="00000000">
            <w:r>
              <w:t>13</w:t>
            </w:r>
          </w:p>
        </w:tc>
        <w:tc>
          <w:tcPr>
            <w:tcW w:w="2397" w:type="dxa"/>
          </w:tcPr>
          <w:p w14:paraId="36A0F80D" w14:textId="77777777" w:rsidR="005E0DA8" w:rsidRDefault="00000000">
            <w:r>
              <w:t>Получение обслуживающей и соседней соты</w:t>
            </w:r>
          </w:p>
        </w:tc>
        <w:tc>
          <w:tcPr>
            <w:tcW w:w="3405" w:type="dxa"/>
          </w:tcPr>
          <w:p w14:paraId="5858CA69" w14:textId="77777777" w:rsidR="005E0DA8" w:rsidRDefault="00000000">
            <w:r>
              <w:t>SRT=202 × 2 в одном пакете</w:t>
            </w:r>
          </w:p>
        </w:tc>
        <w:tc>
          <w:tcPr>
            <w:tcW w:w="3201" w:type="dxa"/>
          </w:tcPr>
          <w:p w14:paraId="615A071E" w14:textId="77777777" w:rsidR="005E0DA8" w:rsidRPr="00DF4402" w:rsidRDefault="00000000">
            <w:pPr>
              <w:rPr>
                <w:lang w:val="en-US"/>
              </w:rPr>
            </w:pPr>
            <w:r w:rsidRPr="00DF4402">
              <w:rPr>
                <w:lang w:val="en-US"/>
              </w:rPr>
              <w:t>MCC/MNC/LAC/</w:t>
            </w:r>
            <w:proofErr w:type="spellStart"/>
            <w:r w:rsidRPr="00DF4402">
              <w:rPr>
                <w:lang w:val="en-US"/>
              </w:rPr>
              <w:t>CellID</w:t>
            </w:r>
            <w:proofErr w:type="spellEnd"/>
            <w:r w:rsidRPr="00DF4402">
              <w:rPr>
                <w:lang w:val="en-US"/>
              </w:rPr>
              <w:t xml:space="preserve"> </w:t>
            </w:r>
            <w:r>
              <w:t>заполнены</w:t>
            </w:r>
          </w:p>
        </w:tc>
      </w:tr>
      <w:tr w:rsidR="005E0DA8" w14:paraId="0B649F0F" w14:textId="77777777">
        <w:tc>
          <w:tcPr>
            <w:tcW w:w="503" w:type="dxa"/>
          </w:tcPr>
          <w:p w14:paraId="2620DBA6" w14:textId="77777777" w:rsidR="005E0DA8" w:rsidRDefault="00000000">
            <w:r>
              <w:t>14</w:t>
            </w:r>
          </w:p>
        </w:tc>
        <w:tc>
          <w:tcPr>
            <w:tcW w:w="2397" w:type="dxa"/>
          </w:tcPr>
          <w:p w14:paraId="55973C7B" w14:textId="77777777" w:rsidR="005E0DA8" w:rsidRDefault="00000000">
            <w:r>
              <w:t xml:space="preserve">Пассивное сканирование </w:t>
            </w:r>
            <w:proofErr w:type="spellStart"/>
            <w:r>
              <w:t>Wi</w:t>
            </w:r>
            <w:proofErr w:type="spellEnd"/>
            <w:r>
              <w:t>‑Fi</w:t>
            </w:r>
          </w:p>
        </w:tc>
        <w:tc>
          <w:tcPr>
            <w:tcW w:w="3405" w:type="dxa"/>
          </w:tcPr>
          <w:p w14:paraId="25F817F9" w14:textId="77777777" w:rsidR="005E0DA8" w:rsidRDefault="00000000">
            <w:r>
              <w:t>SRT=203 содержит BSSID и RSSI</w:t>
            </w:r>
          </w:p>
        </w:tc>
        <w:tc>
          <w:tcPr>
            <w:tcW w:w="3201" w:type="dxa"/>
          </w:tcPr>
          <w:p w14:paraId="39BC6467" w14:textId="77777777" w:rsidR="005E0DA8" w:rsidRDefault="00000000">
            <w:r>
              <w:t>Переданы точки выше порога</w:t>
            </w:r>
          </w:p>
        </w:tc>
      </w:tr>
      <w:tr w:rsidR="005E0DA8" w14:paraId="3B7048DD" w14:textId="77777777">
        <w:tc>
          <w:tcPr>
            <w:tcW w:w="503" w:type="dxa"/>
          </w:tcPr>
          <w:p w14:paraId="2E36BB8C" w14:textId="77777777" w:rsidR="005E0DA8" w:rsidRDefault="00000000">
            <w:r>
              <w:t>15</w:t>
            </w:r>
          </w:p>
        </w:tc>
        <w:tc>
          <w:tcPr>
            <w:tcW w:w="2397" w:type="dxa"/>
          </w:tcPr>
          <w:p w14:paraId="04C5AD13" w14:textId="77777777" w:rsidR="005E0DA8" w:rsidRDefault="00000000">
            <w:proofErr w:type="spellStart"/>
            <w:r>
              <w:t>Lookup</w:t>
            </w:r>
            <w:proofErr w:type="spellEnd"/>
            <w:r>
              <w:t xml:space="preserve"> по проектной схеме </w:t>
            </w:r>
            <w:proofErr w:type="spellStart"/>
            <w:r>
              <w:t>dynamic</w:t>
            </w:r>
            <w:proofErr w:type="spellEnd"/>
            <w:r>
              <w:t xml:space="preserve"> BLE </w:t>
            </w:r>
            <w:proofErr w:type="spellStart"/>
            <w:r>
              <w:t>tag</w:t>
            </w:r>
            <w:proofErr w:type="spellEnd"/>
          </w:p>
        </w:tc>
        <w:tc>
          <w:tcPr>
            <w:tcW w:w="3405" w:type="dxa"/>
          </w:tcPr>
          <w:p w14:paraId="2E8D62C2" w14:textId="77777777" w:rsidR="005E0DA8" w:rsidRDefault="00000000">
            <w:r>
              <w:t>UUID/ Major/</w:t>
            </w:r>
            <w:proofErr w:type="spellStart"/>
            <w:r>
              <w:t>Minor</w:t>
            </w:r>
            <w:proofErr w:type="spellEnd"/>
            <w:r>
              <w:t xml:space="preserve"> корректно сопоставлены с оператором и </w:t>
            </w:r>
            <w:proofErr w:type="spellStart"/>
            <w:r>
              <w:t>TagID</w:t>
            </w:r>
            <w:proofErr w:type="spellEnd"/>
          </w:p>
        </w:tc>
        <w:tc>
          <w:tcPr>
            <w:tcW w:w="3201" w:type="dxa"/>
          </w:tcPr>
          <w:p w14:paraId="01127071" w14:textId="77777777" w:rsidR="005E0DA8" w:rsidRDefault="00000000">
            <w:r>
              <w:t>Сервер восстанавливает идентификатор в окне slot±1</w:t>
            </w:r>
          </w:p>
        </w:tc>
      </w:tr>
    </w:tbl>
    <w:p w14:paraId="5DA80766" w14:textId="77777777" w:rsidR="004140A2" w:rsidRDefault="004140A2">
      <w:pPr>
        <w:spacing w:after="80"/>
      </w:pPr>
    </w:p>
    <w:p w14:paraId="1230B371" w14:textId="77777777" w:rsidR="004140A2" w:rsidRDefault="00000000">
      <w:pPr>
        <w:pStyle w:val="2"/>
        <w:pBdr>
          <w:bottom w:val="single" w:sz="4" w:space="2" w:color="2E75B6"/>
        </w:pBdr>
      </w:pPr>
      <w:r>
        <w:t>7.2. Требования к документации от производителя</w:t>
      </w:r>
    </w:p>
    <w:p w14:paraId="7160B24A" w14:textId="77777777" w:rsidR="004140A2" w:rsidRDefault="00000000">
      <w:pPr>
        <w:pStyle w:val="a4"/>
        <w:numPr>
          <w:ilvl w:val="0"/>
          <w:numId w:val="2"/>
        </w:numPr>
        <w:spacing w:before="60" w:after="60"/>
      </w:pPr>
      <w:r>
        <w:t>Обновлённое руководство по конфигурации прошивки с описанием всех параметров из §5.</w:t>
      </w:r>
    </w:p>
    <w:p w14:paraId="25A4C296" w14:textId="77777777" w:rsidR="004140A2" w:rsidRDefault="00000000">
      <w:pPr>
        <w:pStyle w:val="a4"/>
        <w:numPr>
          <w:ilvl w:val="0"/>
          <w:numId w:val="2"/>
        </w:numPr>
        <w:spacing w:before="60" w:after="60"/>
      </w:pPr>
      <w:r>
        <w:t>[Требует проверки у производителя] Описание поддерживаемого механизма удалённой настройки параметров BLE, включая команды, ограничения и формат передачи.</w:t>
      </w:r>
    </w:p>
    <w:p w14:paraId="3CC9B827" w14:textId="77777777" w:rsidR="004140A2" w:rsidRDefault="00000000">
      <w:pPr>
        <w:pStyle w:val="a4"/>
        <w:numPr>
          <w:ilvl w:val="0"/>
          <w:numId w:val="2"/>
        </w:numPr>
        <w:spacing w:before="60" w:after="60"/>
      </w:pPr>
      <w:r>
        <w:t>Технические характеристики BLE-модуля: версия Bluetooth, чувствительность приёмника и поддерживаемые форматы ADV-пакетов.</w:t>
      </w:r>
    </w:p>
    <w:p w14:paraId="21AA8AD5" w14:textId="77777777" w:rsidR="004140A2" w:rsidRDefault="00000000">
      <w:pPr>
        <w:pStyle w:val="a4"/>
        <w:numPr>
          <w:ilvl w:val="0"/>
          <w:numId w:val="2"/>
        </w:numPr>
        <w:spacing w:before="60" w:after="60"/>
      </w:pPr>
      <w:r>
        <w:t>[Требует проверки у производителя] Формат файла прошивки и процедура удалённого обновления, если такая возможность поддерживается.</w:t>
      </w:r>
    </w:p>
    <w:p w14:paraId="269CDEFA" w14:textId="77777777" w:rsidR="005E0DA8" w:rsidRDefault="00000000">
      <w:pPr>
        <w:pStyle w:val="a4"/>
      </w:pPr>
      <w:r>
        <w:t xml:space="preserve">[Требует проверки у производителя] Описание поддержки LBS, </w:t>
      </w:r>
      <w:proofErr w:type="spellStart"/>
      <w:r>
        <w:t>Wi</w:t>
      </w:r>
      <w:proofErr w:type="spellEnd"/>
      <w:r>
        <w:t>‑Fi и радиометок: доступные команды, ограничения и формат выдаваемых данных.</w:t>
      </w:r>
    </w:p>
    <w:p w14:paraId="6B22EF3D" w14:textId="77777777" w:rsidR="005E0DA8" w:rsidRDefault="00000000">
      <w:pPr>
        <w:pStyle w:val="a4"/>
      </w:pPr>
      <w:r>
        <w:t xml:space="preserve">Если производитель не участвует в реализации </w:t>
      </w:r>
      <w:proofErr w:type="spellStart"/>
      <w:r>
        <w:t>lookup</w:t>
      </w:r>
      <w:proofErr w:type="spellEnd"/>
      <w:r>
        <w:t xml:space="preserve">, от него требуется только описание состава передаваемых полей и ограничений бортовой части, достаточных для работы проектной схемы </w:t>
      </w:r>
      <w:proofErr w:type="spellStart"/>
      <w:r>
        <w:t>dynamic</w:t>
      </w:r>
      <w:proofErr w:type="spellEnd"/>
      <w:r>
        <w:t xml:space="preserve"> BLE </w:t>
      </w:r>
      <w:proofErr w:type="spellStart"/>
      <w:r>
        <w:t>tag</w:t>
      </w:r>
      <w:proofErr w:type="spellEnd"/>
      <w:r>
        <w:t xml:space="preserve"> на стороне БНСО.</w:t>
      </w:r>
    </w:p>
    <w:p w14:paraId="3640EFDF" w14:textId="77777777" w:rsidR="004140A2" w:rsidRDefault="004140A2">
      <w:pPr>
        <w:pageBreakBefore/>
      </w:pPr>
    </w:p>
    <w:p w14:paraId="743F0976" w14:textId="77777777" w:rsidR="004140A2" w:rsidRDefault="00000000">
      <w:pPr>
        <w:pStyle w:val="1"/>
        <w:shd w:val="clear" w:color="auto" w:fill="1F3864"/>
        <w:ind w:left="200" w:right="200"/>
      </w:pPr>
      <w:r>
        <w:t>8. Вопросы для согласования с производителем</w:t>
      </w:r>
    </w:p>
    <w:p w14:paraId="315AF0B3" w14:textId="77777777" w:rsidR="004140A2" w:rsidRDefault="004140A2">
      <w:pPr>
        <w:spacing w:after="80"/>
      </w:pPr>
    </w:p>
    <w:p w14:paraId="08D0CE2F" w14:textId="77777777" w:rsidR="004140A2" w:rsidRDefault="00000000">
      <w:pPr>
        <w:spacing w:before="100" w:after="100" w:line="276" w:lineRule="auto"/>
        <w:jc w:val="both"/>
      </w:pPr>
      <w:r>
        <w:t>На встрече с производителем рекомендуется согласовать только вопросы, относящиеся к аппаратной платформе, прошивке и интерфейсам устройства:</w:t>
      </w:r>
    </w:p>
    <w:p w14:paraId="4D829BAB" w14:textId="77777777" w:rsidR="004140A2" w:rsidRDefault="004140A2">
      <w:pPr>
        <w:spacing w:after="60"/>
      </w:pPr>
    </w:p>
    <w:tbl>
      <w:tblPr>
        <w:tblW w:w="0" w:type="auto"/>
        <w:tblLook w:val="04A0" w:firstRow="1" w:lastRow="0" w:firstColumn="1" w:lastColumn="0" w:noHBand="0" w:noVBand="1"/>
      </w:tblPr>
      <w:tblGrid>
        <w:gridCol w:w="3078"/>
        <w:gridCol w:w="3346"/>
        <w:gridCol w:w="3082"/>
      </w:tblGrid>
      <w:tr w:rsidR="005E0DA8" w14:paraId="77843CDD" w14:textId="77777777">
        <w:tc>
          <w:tcPr>
            <w:tcW w:w="3169" w:type="dxa"/>
          </w:tcPr>
          <w:p w14:paraId="269ACA9C" w14:textId="77777777" w:rsidR="005E0DA8" w:rsidRDefault="00000000">
            <w:r>
              <w:t>№</w:t>
            </w:r>
          </w:p>
        </w:tc>
        <w:tc>
          <w:tcPr>
            <w:tcW w:w="3169" w:type="dxa"/>
          </w:tcPr>
          <w:p w14:paraId="1B5B9432" w14:textId="77777777" w:rsidR="005E0DA8" w:rsidRDefault="00000000">
            <w:r>
              <w:t>Вопрос</w:t>
            </w:r>
          </w:p>
        </w:tc>
        <w:tc>
          <w:tcPr>
            <w:tcW w:w="3169" w:type="dxa"/>
          </w:tcPr>
          <w:p w14:paraId="23510D9E" w14:textId="77777777" w:rsidR="005E0DA8" w:rsidRDefault="00000000">
            <w:r>
              <w:t>Варианты ответа / комментарий</w:t>
            </w:r>
          </w:p>
        </w:tc>
      </w:tr>
      <w:tr w:rsidR="005E0DA8" w14:paraId="0B45D9CA" w14:textId="77777777">
        <w:tc>
          <w:tcPr>
            <w:tcW w:w="3169" w:type="dxa"/>
          </w:tcPr>
          <w:p w14:paraId="271FDBA7" w14:textId="77777777" w:rsidR="005E0DA8" w:rsidRDefault="00000000">
            <w:r>
              <w:t>Аппаратная часть</w:t>
            </w:r>
          </w:p>
        </w:tc>
        <w:tc>
          <w:tcPr>
            <w:tcW w:w="3169" w:type="dxa"/>
          </w:tcPr>
          <w:p w14:paraId="0C3A68C4" w14:textId="77777777" w:rsidR="005E0DA8" w:rsidRDefault="00000000">
            <w:r>
              <w:t>Аппаратная часть</w:t>
            </w:r>
          </w:p>
        </w:tc>
        <w:tc>
          <w:tcPr>
            <w:tcW w:w="3169" w:type="dxa"/>
          </w:tcPr>
          <w:p w14:paraId="37D1EB8A" w14:textId="77777777" w:rsidR="005E0DA8" w:rsidRDefault="00000000">
            <w:r>
              <w:t>Аппаратная часть</w:t>
            </w:r>
          </w:p>
        </w:tc>
      </w:tr>
      <w:tr w:rsidR="005E0DA8" w14:paraId="195FFE0B" w14:textId="77777777">
        <w:tc>
          <w:tcPr>
            <w:tcW w:w="3169" w:type="dxa"/>
          </w:tcPr>
          <w:p w14:paraId="11C0C6E5" w14:textId="77777777" w:rsidR="005E0DA8" w:rsidRDefault="00000000">
            <w:r>
              <w:t>1</w:t>
            </w:r>
          </w:p>
        </w:tc>
        <w:tc>
          <w:tcPr>
            <w:tcW w:w="3169" w:type="dxa"/>
          </w:tcPr>
          <w:p w14:paraId="2B9AEE9F" w14:textId="77777777" w:rsidR="005E0DA8" w:rsidRDefault="00000000">
            <w:r>
              <w:t>Поддерживает ли устройство внешний RFID-считыватель?</w:t>
            </w:r>
          </w:p>
        </w:tc>
        <w:tc>
          <w:tcPr>
            <w:tcW w:w="3169" w:type="dxa"/>
          </w:tcPr>
          <w:p w14:paraId="71C122C6" w14:textId="77777777" w:rsidR="005E0DA8" w:rsidRDefault="00000000">
            <w:r>
              <w:t>□ Да   □ Нет   □ Только через отдельный интерфейс</w:t>
            </w:r>
          </w:p>
        </w:tc>
      </w:tr>
      <w:tr w:rsidR="005E0DA8" w14:paraId="36E272CF" w14:textId="77777777">
        <w:tc>
          <w:tcPr>
            <w:tcW w:w="3169" w:type="dxa"/>
          </w:tcPr>
          <w:p w14:paraId="12A1A612" w14:textId="77777777" w:rsidR="005E0DA8" w:rsidRDefault="00000000">
            <w:r>
              <w:t>2</w:t>
            </w:r>
          </w:p>
        </w:tc>
        <w:tc>
          <w:tcPr>
            <w:tcW w:w="3169" w:type="dxa"/>
          </w:tcPr>
          <w:p w14:paraId="5E6CAB3F" w14:textId="77777777" w:rsidR="005E0DA8" w:rsidRDefault="00000000">
            <w:r>
              <w:t xml:space="preserve">Есть ли встроенный BLE-модуль для сканирования </w:t>
            </w:r>
            <w:proofErr w:type="spellStart"/>
            <w:r>
              <w:t>iBeacon</w:t>
            </w:r>
            <w:proofErr w:type="spellEnd"/>
            <w:r>
              <w:t>?</w:t>
            </w:r>
          </w:p>
        </w:tc>
        <w:tc>
          <w:tcPr>
            <w:tcW w:w="3169" w:type="dxa"/>
          </w:tcPr>
          <w:p w14:paraId="09F27E42" w14:textId="77777777" w:rsidR="005E0DA8" w:rsidRDefault="00000000">
            <w:r>
              <w:t>□ Да, встроен   □ Нет, только через внешний модуль   □ Поддерживается в новой ревизии платы</w:t>
            </w:r>
          </w:p>
        </w:tc>
      </w:tr>
      <w:tr w:rsidR="005E0DA8" w14:paraId="2C4C0A91" w14:textId="77777777">
        <w:tc>
          <w:tcPr>
            <w:tcW w:w="3169" w:type="dxa"/>
          </w:tcPr>
          <w:p w14:paraId="285B37F5" w14:textId="77777777" w:rsidR="005E0DA8" w:rsidRDefault="00000000">
            <w:r>
              <w:t>3</w:t>
            </w:r>
          </w:p>
        </w:tc>
        <w:tc>
          <w:tcPr>
            <w:tcW w:w="3169" w:type="dxa"/>
          </w:tcPr>
          <w:p w14:paraId="4E7E73CA" w14:textId="77777777" w:rsidR="005E0DA8" w:rsidRDefault="00000000">
            <w:r>
              <w:t xml:space="preserve">Есть ли встроенный </w:t>
            </w:r>
            <w:proofErr w:type="spellStart"/>
            <w:r>
              <w:t>Wi</w:t>
            </w:r>
            <w:proofErr w:type="spellEnd"/>
            <w:r>
              <w:t>‑Fi-модуль?</w:t>
            </w:r>
          </w:p>
        </w:tc>
        <w:tc>
          <w:tcPr>
            <w:tcW w:w="3169" w:type="dxa"/>
          </w:tcPr>
          <w:p w14:paraId="642CF8A7" w14:textId="77777777" w:rsidR="005E0DA8" w:rsidRDefault="00000000">
            <w:r>
              <w:t>□ Да   □ Нет   □ Возможен внешний модуль</w:t>
            </w:r>
          </w:p>
        </w:tc>
      </w:tr>
      <w:tr w:rsidR="005E0DA8" w14:paraId="1A06FE94" w14:textId="77777777">
        <w:tc>
          <w:tcPr>
            <w:tcW w:w="3169" w:type="dxa"/>
          </w:tcPr>
          <w:p w14:paraId="7C3E25BA" w14:textId="77777777" w:rsidR="005E0DA8" w:rsidRDefault="00000000">
            <w:r>
              <w:t>Программная реализация</w:t>
            </w:r>
          </w:p>
        </w:tc>
        <w:tc>
          <w:tcPr>
            <w:tcW w:w="3169" w:type="dxa"/>
          </w:tcPr>
          <w:p w14:paraId="773A5497" w14:textId="77777777" w:rsidR="005E0DA8" w:rsidRDefault="00000000">
            <w:r>
              <w:t>Программная реализация</w:t>
            </w:r>
          </w:p>
        </w:tc>
        <w:tc>
          <w:tcPr>
            <w:tcW w:w="3169" w:type="dxa"/>
          </w:tcPr>
          <w:p w14:paraId="13CC2729" w14:textId="77777777" w:rsidR="005E0DA8" w:rsidRDefault="00000000">
            <w:r>
              <w:t>Программная реализация</w:t>
            </w:r>
          </w:p>
        </w:tc>
      </w:tr>
      <w:tr w:rsidR="005E0DA8" w14:paraId="0D9370A5" w14:textId="77777777">
        <w:tc>
          <w:tcPr>
            <w:tcW w:w="3169" w:type="dxa"/>
          </w:tcPr>
          <w:p w14:paraId="19612D77" w14:textId="77777777" w:rsidR="005E0DA8" w:rsidRDefault="00000000">
            <w:r>
              <w:t>4</w:t>
            </w:r>
          </w:p>
        </w:tc>
        <w:tc>
          <w:tcPr>
            <w:tcW w:w="3169" w:type="dxa"/>
          </w:tcPr>
          <w:p w14:paraId="4019DC76" w14:textId="77777777" w:rsidR="005E0DA8" w:rsidRDefault="00000000">
            <w:r>
              <w:t>Поддерживает ли текущая прошивка кастомные коды SRT 200–203?</w:t>
            </w:r>
          </w:p>
        </w:tc>
        <w:tc>
          <w:tcPr>
            <w:tcW w:w="3169" w:type="dxa"/>
          </w:tcPr>
          <w:p w14:paraId="3B2B777B" w14:textId="77777777" w:rsidR="005E0DA8" w:rsidRDefault="00000000">
            <w:r>
              <w:t>□ Да   □ Нет, требуется доработка   □ Возможно в следующей версии ПО</w:t>
            </w:r>
          </w:p>
        </w:tc>
      </w:tr>
      <w:tr w:rsidR="005E0DA8" w14:paraId="4D1C77FB" w14:textId="77777777">
        <w:tc>
          <w:tcPr>
            <w:tcW w:w="3169" w:type="dxa"/>
          </w:tcPr>
          <w:p w14:paraId="6C551DF0" w14:textId="77777777" w:rsidR="005E0DA8" w:rsidRDefault="00000000">
            <w:r>
              <w:t>5</w:t>
            </w:r>
          </w:p>
        </w:tc>
        <w:tc>
          <w:tcPr>
            <w:tcW w:w="3169" w:type="dxa"/>
          </w:tcPr>
          <w:p w14:paraId="186A82A4" w14:textId="77777777" w:rsidR="005E0DA8" w:rsidRDefault="00000000">
            <w:r>
              <w:t>Поддерживает ли прошивка передачу DEVMAC и RADIOMAC в SRT=201?</w:t>
            </w:r>
          </w:p>
        </w:tc>
        <w:tc>
          <w:tcPr>
            <w:tcW w:w="3169" w:type="dxa"/>
          </w:tcPr>
          <w:p w14:paraId="49228A32" w14:textId="77777777" w:rsidR="005E0DA8" w:rsidRDefault="00000000">
            <w:r>
              <w:t>□ Да   □ Нет   □ Требуется доработка</w:t>
            </w:r>
          </w:p>
        </w:tc>
      </w:tr>
      <w:tr w:rsidR="005E0DA8" w14:paraId="2F53998D" w14:textId="77777777">
        <w:tc>
          <w:tcPr>
            <w:tcW w:w="3169" w:type="dxa"/>
          </w:tcPr>
          <w:p w14:paraId="5833AD87" w14:textId="77777777" w:rsidR="005E0DA8" w:rsidRDefault="00000000">
            <w:r>
              <w:t>6</w:t>
            </w:r>
          </w:p>
        </w:tc>
        <w:tc>
          <w:tcPr>
            <w:tcW w:w="3169" w:type="dxa"/>
          </w:tcPr>
          <w:p w14:paraId="5194E99C" w14:textId="77777777" w:rsidR="005E0DA8" w:rsidRDefault="00000000">
            <w:r>
              <w:t>Доступен ли список соседних сот через AT-команды или SDK модема?</w:t>
            </w:r>
          </w:p>
        </w:tc>
        <w:tc>
          <w:tcPr>
            <w:tcW w:w="3169" w:type="dxa"/>
          </w:tcPr>
          <w:p w14:paraId="58D2F025" w14:textId="77777777" w:rsidR="005E0DA8" w:rsidRDefault="00000000">
            <w:r>
              <w:t>□ Да   □ Только обслуживающая сота   □ Нет</w:t>
            </w:r>
          </w:p>
        </w:tc>
      </w:tr>
      <w:tr w:rsidR="005E0DA8" w14:paraId="6B711A82" w14:textId="77777777">
        <w:tc>
          <w:tcPr>
            <w:tcW w:w="3169" w:type="dxa"/>
          </w:tcPr>
          <w:p w14:paraId="35369575" w14:textId="77777777" w:rsidR="005E0DA8" w:rsidRDefault="00000000">
            <w:r>
              <w:t>7</w:t>
            </w:r>
          </w:p>
        </w:tc>
        <w:tc>
          <w:tcPr>
            <w:tcW w:w="3169" w:type="dxa"/>
          </w:tcPr>
          <w:p w14:paraId="0A107E2D" w14:textId="77777777" w:rsidR="005E0DA8" w:rsidRDefault="00000000">
            <w:r>
              <w:t xml:space="preserve">Поддерживает ли устройство </w:t>
            </w:r>
            <w:proofErr w:type="spellStart"/>
            <w:r>
              <w:t>Wi</w:t>
            </w:r>
            <w:proofErr w:type="spellEnd"/>
            <w:r>
              <w:t>‑Fi-сканирование и выдачу BSSID/RSSI?</w:t>
            </w:r>
          </w:p>
        </w:tc>
        <w:tc>
          <w:tcPr>
            <w:tcW w:w="3169" w:type="dxa"/>
          </w:tcPr>
          <w:p w14:paraId="35C54191" w14:textId="77777777" w:rsidR="005E0DA8" w:rsidRDefault="00000000">
            <w:r>
              <w:t>□ Да   □ Только через внешний модуль   □ Нет</w:t>
            </w:r>
          </w:p>
        </w:tc>
      </w:tr>
      <w:tr w:rsidR="005E0DA8" w14:paraId="3090DAF2" w14:textId="77777777">
        <w:tc>
          <w:tcPr>
            <w:tcW w:w="3169" w:type="dxa"/>
          </w:tcPr>
          <w:p w14:paraId="6D12EE53" w14:textId="77777777" w:rsidR="005E0DA8" w:rsidRDefault="00000000">
            <w:r>
              <w:t>8</w:t>
            </w:r>
          </w:p>
        </w:tc>
        <w:tc>
          <w:tcPr>
            <w:tcW w:w="3169" w:type="dxa"/>
          </w:tcPr>
          <w:p w14:paraId="0A4DE529" w14:textId="77777777" w:rsidR="005E0DA8" w:rsidRDefault="00000000">
            <w:r>
              <w:t>Какие типы активных и пассивных радиометок поддерживаются?</w:t>
            </w:r>
          </w:p>
        </w:tc>
        <w:tc>
          <w:tcPr>
            <w:tcW w:w="3169" w:type="dxa"/>
          </w:tcPr>
          <w:p w14:paraId="695D04DF" w14:textId="77777777" w:rsidR="005E0DA8" w:rsidRDefault="00000000">
            <w:r>
              <w:t xml:space="preserve">□ RFID/NFC   □ Активные BLE/2.4 </w:t>
            </w:r>
            <w:proofErr w:type="spellStart"/>
            <w:r>
              <w:t>GHz</w:t>
            </w:r>
            <w:proofErr w:type="spellEnd"/>
            <w:r>
              <w:t xml:space="preserve">   □ Другое: ______</w:t>
            </w:r>
          </w:p>
        </w:tc>
      </w:tr>
      <w:tr w:rsidR="005E0DA8" w14:paraId="40F9B7A5" w14:textId="77777777">
        <w:tc>
          <w:tcPr>
            <w:tcW w:w="3169" w:type="dxa"/>
          </w:tcPr>
          <w:p w14:paraId="402C3A06" w14:textId="77777777" w:rsidR="005E0DA8" w:rsidRDefault="00000000">
            <w:r>
              <w:t>9</w:t>
            </w:r>
          </w:p>
        </w:tc>
        <w:tc>
          <w:tcPr>
            <w:tcW w:w="3169" w:type="dxa"/>
          </w:tcPr>
          <w:p w14:paraId="7BBAD649" w14:textId="77777777" w:rsidR="005E0DA8" w:rsidRDefault="00000000">
            <w:r>
              <w:t>Поддерживается ли удалённое обновление прошивки через EGTS_FIRMWARE_SERVICE?</w:t>
            </w:r>
          </w:p>
        </w:tc>
        <w:tc>
          <w:tcPr>
            <w:tcW w:w="3169" w:type="dxa"/>
          </w:tcPr>
          <w:p w14:paraId="49BBB41E" w14:textId="77777777" w:rsidR="005E0DA8" w:rsidRDefault="00000000">
            <w:r>
              <w:t>□ Да   □ Нет   □ Только локально через USB/SD</w:t>
            </w:r>
          </w:p>
        </w:tc>
      </w:tr>
      <w:tr w:rsidR="005E0DA8" w14:paraId="128E3AE9" w14:textId="77777777">
        <w:tc>
          <w:tcPr>
            <w:tcW w:w="3169" w:type="dxa"/>
          </w:tcPr>
          <w:p w14:paraId="4706F920" w14:textId="77777777" w:rsidR="005E0DA8" w:rsidRDefault="00000000">
            <w:r>
              <w:t>Организационные вопросы</w:t>
            </w:r>
          </w:p>
        </w:tc>
        <w:tc>
          <w:tcPr>
            <w:tcW w:w="3169" w:type="dxa"/>
          </w:tcPr>
          <w:p w14:paraId="719025B3" w14:textId="77777777" w:rsidR="005E0DA8" w:rsidRDefault="00000000">
            <w:r>
              <w:t>Организационные вопросы</w:t>
            </w:r>
          </w:p>
        </w:tc>
        <w:tc>
          <w:tcPr>
            <w:tcW w:w="3169" w:type="dxa"/>
          </w:tcPr>
          <w:p w14:paraId="42034581" w14:textId="77777777" w:rsidR="005E0DA8" w:rsidRDefault="00000000">
            <w:r>
              <w:t>Организационные вопросы</w:t>
            </w:r>
          </w:p>
        </w:tc>
      </w:tr>
      <w:tr w:rsidR="005E0DA8" w14:paraId="0A64C4E9" w14:textId="77777777">
        <w:tc>
          <w:tcPr>
            <w:tcW w:w="3169" w:type="dxa"/>
          </w:tcPr>
          <w:p w14:paraId="7576B656" w14:textId="77777777" w:rsidR="005E0DA8" w:rsidRDefault="00000000">
            <w:r>
              <w:t>10</w:t>
            </w:r>
          </w:p>
        </w:tc>
        <w:tc>
          <w:tcPr>
            <w:tcW w:w="3169" w:type="dxa"/>
          </w:tcPr>
          <w:p w14:paraId="663DFC33" w14:textId="77777777" w:rsidR="005E0DA8" w:rsidRDefault="00000000">
            <w:r>
              <w:t>Каков ориентировочный срок разработки и тестирования прошивки с описанной функциональностью?</w:t>
            </w:r>
          </w:p>
        </w:tc>
        <w:tc>
          <w:tcPr>
            <w:tcW w:w="3169" w:type="dxa"/>
          </w:tcPr>
          <w:p w14:paraId="73010D36" w14:textId="77777777" w:rsidR="005E0DA8" w:rsidRDefault="00000000">
            <w:r>
              <w:t>Ожидаемый ответ производителя: ______ месяцев</w:t>
            </w:r>
          </w:p>
        </w:tc>
      </w:tr>
      <w:tr w:rsidR="005E0DA8" w14:paraId="42018479" w14:textId="77777777">
        <w:tc>
          <w:tcPr>
            <w:tcW w:w="3169" w:type="dxa"/>
          </w:tcPr>
          <w:p w14:paraId="56E2CE86" w14:textId="77777777" w:rsidR="005E0DA8" w:rsidRDefault="00000000">
            <w:r>
              <w:t>11</w:t>
            </w:r>
          </w:p>
        </w:tc>
        <w:tc>
          <w:tcPr>
            <w:tcW w:w="3169" w:type="dxa"/>
          </w:tcPr>
          <w:p w14:paraId="5619C724" w14:textId="77777777" w:rsidR="005E0DA8" w:rsidRDefault="00000000">
            <w:r>
              <w:t>Готов ли производитель закрепить согласованные коды SRT 200–203 в документации на прошивку?</w:t>
            </w:r>
          </w:p>
        </w:tc>
        <w:tc>
          <w:tcPr>
            <w:tcW w:w="3169" w:type="dxa"/>
          </w:tcPr>
          <w:p w14:paraId="35F98F76" w14:textId="77777777" w:rsidR="005E0DA8" w:rsidRDefault="00000000">
            <w:r>
              <w:t>□ Да   □ Нет   □ Используем другой механизм</w:t>
            </w:r>
          </w:p>
        </w:tc>
      </w:tr>
      <w:tr w:rsidR="005E0DA8" w14:paraId="6CF28EB6" w14:textId="77777777">
        <w:tc>
          <w:tcPr>
            <w:tcW w:w="3169" w:type="dxa"/>
          </w:tcPr>
          <w:p w14:paraId="4F43F14B" w14:textId="77777777" w:rsidR="005E0DA8" w:rsidRDefault="00000000">
            <w:r>
              <w:t>12</w:t>
            </w:r>
          </w:p>
        </w:tc>
        <w:tc>
          <w:tcPr>
            <w:tcW w:w="3169" w:type="dxa"/>
          </w:tcPr>
          <w:p w14:paraId="7C8CB431" w14:textId="77777777" w:rsidR="005E0DA8" w:rsidRDefault="00000000">
            <w:r>
              <w:t>Какой объём буфера событий доступен при отсутствии GPRS-связи?</w:t>
            </w:r>
          </w:p>
        </w:tc>
        <w:tc>
          <w:tcPr>
            <w:tcW w:w="3169" w:type="dxa"/>
          </w:tcPr>
          <w:p w14:paraId="3CE9B5DC" w14:textId="77777777" w:rsidR="005E0DA8" w:rsidRDefault="00000000">
            <w:r>
              <w:t>□ Менее 500 событий   □ 500–2000   □ Более 2000   □ Конфигурируемый</w:t>
            </w:r>
          </w:p>
        </w:tc>
      </w:tr>
    </w:tbl>
    <w:p w14:paraId="3059DB7F" w14:textId="77777777" w:rsidR="004140A2" w:rsidRDefault="004140A2">
      <w:pPr>
        <w:pageBreakBefore/>
      </w:pPr>
    </w:p>
    <w:p w14:paraId="024668E3" w14:textId="77777777" w:rsidR="005E0DA8" w:rsidRDefault="00000000">
      <w:pPr>
        <w:pStyle w:val="2"/>
      </w:pPr>
      <w:r>
        <w:t>8.1. Технологические решения и реализация в БНСО</w:t>
      </w:r>
    </w:p>
    <w:p w14:paraId="62328675" w14:textId="77777777" w:rsidR="005E0DA8" w:rsidRDefault="00000000">
      <w:r>
        <w:t>Нижеуказанные положения фиксируются как внутренняя технологическая и функциональная рамка БНСО и не должны рассматриваться как вопросы к производителю оборудования.</w:t>
      </w:r>
    </w:p>
    <w:p w14:paraId="475D26F9" w14:textId="77777777" w:rsidR="005E0DA8" w:rsidRDefault="00000000">
      <w:r>
        <w:t>Минимальный серверный контракт для первой фазы интеграции:</w:t>
      </w:r>
    </w:p>
    <w:p w14:paraId="5BAD0196" w14:textId="77777777" w:rsidR="005E0DA8" w:rsidRDefault="00000000">
      <w:pPr>
        <w:pStyle w:val="CodeBlock"/>
      </w:pPr>
      <w:r>
        <w:t xml:space="preserve">UUID + Major + </w:t>
      </w:r>
      <w:proofErr w:type="spellStart"/>
      <w:r>
        <w:t>Minor</w:t>
      </w:r>
      <w:proofErr w:type="spellEnd"/>
      <w:r>
        <w:t xml:space="preserve"> + RSSI + </w:t>
      </w:r>
      <w:proofErr w:type="spellStart"/>
      <w:r>
        <w:t>timestamp</w:t>
      </w:r>
      <w:proofErr w:type="spellEnd"/>
    </w:p>
    <w:p w14:paraId="1722BD3F" w14:textId="77777777" w:rsidR="005E0DA8" w:rsidRDefault="00000000">
      <w:r>
        <w:t xml:space="preserve">Восстановление </w:t>
      </w:r>
      <w:proofErr w:type="spellStart"/>
      <w:r>
        <w:t>TagID</w:t>
      </w:r>
      <w:proofErr w:type="spellEnd"/>
      <w:r>
        <w:t xml:space="preserve">, </w:t>
      </w:r>
      <w:proofErr w:type="spellStart"/>
      <w:r>
        <w:t>lookup</w:t>
      </w:r>
      <w:proofErr w:type="spellEnd"/>
      <w:r>
        <w:t xml:space="preserve"> по UUID оператора в пределах региона и окну slot±1, а также маршрутизация внешних UUID выполняются на стороне БНСО и не выносятся как вопросы к производителю.</w:t>
      </w:r>
    </w:p>
    <w:p w14:paraId="2AC2E6FD" w14:textId="77777777" w:rsidR="005E0DA8" w:rsidRDefault="00000000">
      <w:r>
        <w:t>DEVMAC и RADIOMAC могут передаваться как расширение общей спецификации, однако для первой фазы они не являются обязательным условием приёма и обработки события на сервере.</w:t>
      </w:r>
    </w:p>
    <w:p w14:paraId="12244E3B" w14:textId="77777777" w:rsidR="005E0DA8" w:rsidRDefault="00000000">
      <w:r>
        <w:t xml:space="preserve">[Проектная оговорка] </w:t>
      </w:r>
      <w:proofErr w:type="spellStart"/>
      <w:r>
        <w:t>RadioMAC</w:t>
      </w:r>
      <w:proofErr w:type="spellEnd"/>
      <w:r>
        <w:t xml:space="preserve"> допускается использовать как вспомогательное диагностическое поле, но не как стабильный идентификатор метки или источника события, поскольку BLE </w:t>
      </w:r>
      <w:proofErr w:type="spellStart"/>
      <w:r>
        <w:t>Privacy</w:t>
      </w:r>
      <w:proofErr w:type="spellEnd"/>
      <w:r>
        <w:t xml:space="preserve"> допускает его изменение.</w:t>
      </w:r>
    </w:p>
    <w:p w14:paraId="15D9EA81" w14:textId="77777777" w:rsidR="004140A2" w:rsidRDefault="004140A2">
      <w:pPr>
        <w:spacing w:after="80"/>
      </w:pPr>
    </w:p>
    <w:p w14:paraId="6D57C21A" w14:textId="77777777" w:rsidR="005E0DA8" w:rsidRDefault="00000000">
      <w:pPr>
        <w:jc w:val="center"/>
      </w:pPr>
      <w:r>
        <w:rPr>
          <w:noProof/>
        </w:rPr>
        <w:drawing>
          <wp:inline distT="0" distB="0" distL="0" distR="0" wp14:anchorId="7CDA7EC2" wp14:editId="653DCD4A">
            <wp:extent cx="5940000" cy="319275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diagram_04_roles_bnso_manufacturer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92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BE5B27" w14:textId="77777777" w:rsidR="005E0DA8" w:rsidRDefault="00000000">
      <w:pPr>
        <w:jc w:val="center"/>
      </w:pPr>
      <w:r>
        <w:rPr>
          <w:i/>
          <w:sz w:val="20"/>
        </w:rPr>
        <w:t>Схема 4. Разделение ответственности между производителем устройства и БНСО.</w:t>
      </w:r>
    </w:p>
    <w:p w14:paraId="53BBBCCF" w14:textId="77777777" w:rsidR="004140A2" w:rsidRDefault="00000000">
      <w:pPr>
        <w:pStyle w:val="1"/>
        <w:shd w:val="clear" w:color="auto" w:fill="1F3864"/>
        <w:ind w:left="200" w:right="200"/>
      </w:pPr>
      <w:r>
        <w:t>9. Лист согласования</w:t>
      </w:r>
    </w:p>
    <w:p w14:paraId="644742A4" w14:textId="77777777" w:rsidR="004140A2" w:rsidRDefault="004140A2">
      <w:pPr>
        <w:spacing w:after="80"/>
      </w:pPr>
    </w:p>
    <w:p w14:paraId="1CD46792" w14:textId="77777777" w:rsidR="004140A2" w:rsidRDefault="00000000">
      <w:pPr>
        <w:spacing w:before="100" w:after="100" w:line="276" w:lineRule="auto"/>
        <w:jc w:val="both"/>
      </w:pPr>
      <w:r>
        <w:t>Настоящий документ предлагается к согласованию следующими сторонами:</w:t>
      </w:r>
    </w:p>
    <w:p w14:paraId="1B960549" w14:textId="77777777" w:rsidR="004140A2" w:rsidRDefault="004140A2">
      <w:pPr>
        <w:spacing w:after="80"/>
      </w:pPr>
    </w:p>
    <w:tbl>
      <w:tblPr>
        <w:tblW w:w="950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131"/>
        <w:gridCol w:w="1570"/>
        <w:gridCol w:w="751"/>
        <w:gridCol w:w="1389"/>
        <w:gridCol w:w="1665"/>
      </w:tblGrid>
      <w:tr w:rsidR="004140A2" w14:paraId="31E60808" w14:textId="77777777" w:rsidTr="00D805CF">
        <w:tc>
          <w:tcPr>
            <w:tcW w:w="4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5592AA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Роль</w:t>
            </w:r>
          </w:p>
        </w:tc>
        <w:tc>
          <w:tcPr>
            <w:tcW w:w="15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EE87919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Организация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77A78CA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ФИО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78CCE1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Должность</w:t>
            </w: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shd w:val="clear" w:color="auto" w:fill="1F3864"/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589202" w14:textId="77777777" w:rsidR="004140A2" w:rsidRDefault="00000000">
            <w:pPr>
              <w:spacing w:before="40" w:after="40"/>
              <w:jc w:val="center"/>
            </w:pPr>
            <w:r>
              <w:rPr>
                <w:b/>
                <w:bCs/>
                <w:color w:val="FFFFFF"/>
                <w:sz w:val="20"/>
                <w:szCs w:val="20"/>
              </w:rPr>
              <w:t>Подпись / Дата</w:t>
            </w:r>
          </w:p>
        </w:tc>
      </w:tr>
      <w:tr w:rsidR="004140A2" w14:paraId="2D84F847" w14:textId="77777777" w:rsidTr="00D805CF">
        <w:tc>
          <w:tcPr>
            <w:tcW w:w="4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CEE250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Заказчик — технический руководитель</w:t>
            </w:r>
          </w:p>
        </w:tc>
        <w:tc>
          <w:tcPr>
            <w:tcW w:w="15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CCF4DF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0DAF8BD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B852986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E96E2BA" w14:textId="77777777" w:rsidR="004140A2" w:rsidRDefault="004140A2">
            <w:pPr>
              <w:spacing w:before="40" w:after="40"/>
            </w:pPr>
          </w:p>
        </w:tc>
      </w:tr>
      <w:tr w:rsidR="004140A2" w14:paraId="5F658C79" w14:textId="77777777" w:rsidTr="00D805CF">
        <w:tc>
          <w:tcPr>
            <w:tcW w:w="4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1357543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Заказчик — специалист по телематике</w:t>
            </w:r>
          </w:p>
        </w:tc>
        <w:tc>
          <w:tcPr>
            <w:tcW w:w="15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AE07164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F6AF24D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4DE602B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21C368D" w14:textId="77777777" w:rsidR="004140A2" w:rsidRDefault="004140A2">
            <w:pPr>
              <w:spacing w:before="40" w:after="40"/>
            </w:pPr>
          </w:p>
        </w:tc>
      </w:tr>
      <w:tr w:rsidR="004140A2" w14:paraId="08CDE0DD" w14:textId="77777777" w:rsidTr="00D805CF">
        <w:tc>
          <w:tcPr>
            <w:tcW w:w="4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CAE236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lastRenderedPageBreak/>
              <w:t>Производитель — технический директор</w:t>
            </w:r>
          </w:p>
        </w:tc>
        <w:tc>
          <w:tcPr>
            <w:tcW w:w="15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3550CCE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0D916D9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334E5EC5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0968089" w14:textId="77777777" w:rsidR="004140A2" w:rsidRDefault="004140A2">
            <w:pPr>
              <w:spacing w:before="40" w:after="40"/>
            </w:pPr>
          </w:p>
        </w:tc>
      </w:tr>
      <w:tr w:rsidR="004140A2" w14:paraId="067C2ECF" w14:textId="77777777" w:rsidTr="00D805CF">
        <w:tc>
          <w:tcPr>
            <w:tcW w:w="4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D3830A3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Производитель — ведущий инженер прошивки</w:t>
            </w:r>
          </w:p>
        </w:tc>
        <w:tc>
          <w:tcPr>
            <w:tcW w:w="15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4FAEB973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D0D619E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566D95F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55ADC570" w14:textId="77777777" w:rsidR="004140A2" w:rsidRDefault="004140A2">
            <w:pPr>
              <w:spacing w:before="40" w:after="40"/>
            </w:pPr>
          </w:p>
        </w:tc>
      </w:tr>
      <w:tr w:rsidR="004140A2" w14:paraId="46D976B3" w14:textId="77777777" w:rsidTr="00D805CF">
        <w:tc>
          <w:tcPr>
            <w:tcW w:w="4131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651C7BDC" w14:textId="77777777" w:rsidR="004140A2" w:rsidRDefault="00000000">
            <w:pPr>
              <w:spacing w:before="40" w:after="40"/>
            </w:pPr>
            <w:r>
              <w:rPr>
                <w:color w:val="000000"/>
                <w:sz w:val="20"/>
                <w:szCs w:val="20"/>
              </w:rPr>
              <w:t>РНИС — системный архитектор</w:t>
            </w:r>
          </w:p>
        </w:tc>
        <w:tc>
          <w:tcPr>
            <w:tcW w:w="1570" w:type="dxa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0C89DC3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7B58F876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1F40B0AB" w14:textId="77777777" w:rsidR="004140A2" w:rsidRDefault="004140A2">
            <w:pPr>
              <w:spacing w:before="40" w:after="40"/>
            </w:pPr>
          </w:p>
        </w:tc>
        <w:tc>
          <w:tcPr>
            <w:tcW w:w="0" w:type="auto"/>
            <w:tcBorders>
              <w:top w:val="single" w:sz="1" w:space="0" w:color="BBBBBB"/>
              <w:left w:val="single" w:sz="1" w:space="0" w:color="BBBBBB"/>
              <w:bottom w:val="single" w:sz="1" w:space="0" w:color="BBBBBB"/>
              <w:right w:val="single" w:sz="1" w:space="0" w:color="BBBBBB"/>
            </w:tcBorders>
            <w:tcMar>
              <w:top w:w="100" w:type="dxa"/>
              <w:left w:w="140" w:type="dxa"/>
              <w:bottom w:w="100" w:type="dxa"/>
              <w:right w:w="140" w:type="dxa"/>
            </w:tcMar>
            <w:vAlign w:val="center"/>
          </w:tcPr>
          <w:p w14:paraId="0FC655E2" w14:textId="77777777" w:rsidR="004140A2" w:rsidRDefault="004140A2">
            <w:pPr>
              <w:spacing w:before="40" w:after="40"/>
            </w:pPr>
          </w:p>
        </w:tc>
      </w:tr>
    </w:tbl>
    <w:p w14:paraId="1FAB8254" w14:textId="77777777" w:rsidR="004140A2" w:rsidRDefault="004140A2">
      <w:pPr>
        <w:spacing w:after="100"/>
      </w:pPr>
    </w:p>
    <w:p w14:paraId="11B38711" w14:textId="77777777" w:rsidR="004140A2" w:rsidRDefault="00000000">
      <w:pPr>
        <w:pStyle w:val="2"/>
        <w:pBdr>
          <w:bottom w:val="single" w:sz="4" w:space="2" w:color="2E75B6"/>
        </w:pBdr>
      </w:pPr>
      <w:r>
        <w:t>Замечания производителя</w:t>
      </w:r>
    </w:p>
    <w:p w14:paraId="13E74124" w14:textId="6FDB1D1A" w:rsidR="004140A2" w:rsidRDefault="004140A2" w:rsidP="00DF4402">
      <w:pPr>
        <w:pBdr>
          <w:bottom w:val="single" w:sz="2" w:space="1" w:color="AAAAAA"/>
        </w:pBdr>
        <w:spacing w:after="300"/>
      </w:pPr>
    </w:p>
    <w:p>
      <w:r>
        <w:rPr>
          <w:b/>
          <w:sz w:val="24"/>
        </w:rPr>
        <w:t>Приложение Б. Позиционирование по LBS (базовым станциям сотовой связи) с использованием графа дорог (SRT 205)</w:t>
      </w:r>
    </w:p>
    <w:p>
      <w:r>
        <w:t>Дополнение к ТЗ (на основе обсуждения 18-lbs-road-graph-positioning). LBS позволяет получать точную точку на дороге (road-constrained) даже при полном отсутствии или сильном ослаблении GNSS, комбинируя данные сотовых вышек (TA, RSSI, serving + neighbors) с известным графом дорог и IMU (heading).</w:t>
      </w:r>
    </w:p>
    <w:p>
      <w:r>
        <w:rPr>
          <w:b/>
        </w:rPr>
        <w:t>SRT 205 (EGTS_SR_CUSTOM_SRT205) — LBS DATA</w:t>
      </w:r>
    </w:p>
    <w:p>
      <w:r>
        <w:t>Поля: serving_cell_id (uint32), lac_tac (uint16), mcc/mnc (uint16), rssi_dbm (int8), timing_advance (uint16), bs_lat/bs_lon (опционально), raw_lbs_lat/lon, neighbors (массив cell+rssi), lbs_quality (uint8).</w:t>
      </w:r>
    </w:p>
    <w:p>
      <w:r>
        <w:rPr>
          <w:b/>
        </w:rPr>
        <w:t>Серверная обработка (LBS-aware map matching):</w:t>
      </w:r>
    </w:p>
    <w:p>
      <w:r>
        <w:t>1. Извлечь SRT 205 из RecordData (handler.py).</w:t>
      </w:r>
    </w:p>
    <w:p>
      <w:r>
        <w:t>2. Построить emission likelihood: упрощённая модель затухания (Okumura-Hata) по расстоянию до известных BS + TA distance + RSSI fit для serving и 1-2 соседей.</w:t>
      </w:r>
    </w:p>
    <w:p>
      <w:r>
        <w:t>3. Найти кандидатов дорог (PostGIS ST_DWithin вокруг грубой LBS или last known).</w:t>
      </w:r>
    </w:p>
    <w:p>
      <w:r>
        <w:t>4. Viterbi / Particle на графе дорог (или простой geometric snap в sandbox версии) → snapped точка + road_id + confidence.</w:t>
      </w:r>
    </w:p>
    <w:p>
      <w:r>
        <w:t>5. Использовать как обновление EKF (аналог GPS) или напрямую как road-constrained координату для РНИС (пробег, нарушения, маршруты).</w:t>
      </w:r>
    </w:p>
    <w:p>
      <w:r>
        <w:rPr>
          <w:b/>
        </w:rPr>
        <w:t>Мобильная часть:</w:t>
      </w:r>
    </w:p>
    <w:p>
      <w:r>
        <w:t>LbsCollector (Dart + MethodChannel к TelephonyManager.getAllCellInfo()). TrackerProvider шлёт dedicated LBS-пакет (SRT 16 + 103 legacy + SRT 205) автоматически при смене cell (isNewCell) — без спама, но с полезными данными для survey и road matching. EgtsBuilder.buildLbsPacket + _buildLbsSrt205.</w:t>
      </w:r>
    </w:p>
    <w:p>
      <w:r>
        <w:rPr>
          <w:b/>
        </w:rPr>
        <w:t>Excel поддержка:</w:t>
      </w:r>
    </w:p>
    <w:p>
      <w:r>
        <w:t>PARSER/egts_excel_parser.py содержит лист SRT_205 (двунаправленный decode/encode).</w:t>
      </w:r>
    </w:p>
    <w:p>
      <w:r>
        <w:rPr>
          <w:b/>
        </w:rPr>
        <w:t>Референсная реализация:</w:t>
      </w:r>
    </w:p>
    <w:p>
      <w:r>
        <w:t>sandbox/lbs_map_matcher.py (generate_synthetic_lbs + lbs_likelihood + lbs_aware_snap_to_road), sandbox/postgis_lbs.sql (egts_lbs_map_match), SERVICE/egts/{models.py: SrCustom205 + NeighborCell, codec.py, handler.py (логирование + snap), lbs.py}, MOBILE_APP (lbs_collector.dart, tracker_provider.dart, egts_builder.dart).</w:t>
      </w:r>
    </w:p>
    <w:p>
      <w:r>
        <w:t>Статус: полностью прототипировано и перенесено в реальный код (SERVICE + PARSER + MOBILE_APP). Готово к интеграции в РНИС для слабого GNSS.</w:t>
      </w:r>
    </w:p>
    <w:sectPr w:rsidR="004140A2">
      <w:headerReference w:type="default" r:id="rId12"/>
      <w:footerReference w:type="default" r:id="rId13"/>
      <w:pgSz w:w="11906" w:h="16838"/>
      <w:pgMar w:top="1200" w:right="1200" w:bottom="1200" w:left="120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560435A" w14:textId="77777777" w:rsidR="00CE5636" w:rsidRDefault="00CE5636">
      <w:r>
        <w:separator/>
      </w:r>
    </w:p>
  </w:endnote>
  <w:endnote w:type="continuationSeparator" w:id="0">
    <w:p w14:paraId="5020F95E" w14:textId="77777777" w:rsidR="00CE5636" w:rsidRDefault="00CE5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6FE71B" w14:textId="6FE4F112" w:rsidR="004140A2" w:rsidRDefault="00000000">
    <w:pPr>
      <w:pBdr>
        <w:top w:val="single" w:sz="4" w:space="2" w:color="2E75B6"/>
      </w:pBdr>
      <w:tabs>
        <w:tab w:val="right" w:pos="9506"/>
      </w:tabs>
      <w:spacing w:before="100"/>
    </w:pPr>
    <w:r>
      <w:rPr>
        <w:color w:val="888888"/>
        <w:sz w:val="18"/>
        <w:szCs w:val="18"/>
      </w:rPr>
      <w:t xml:space="preserve">Версия </w:t>
    </w:r>
    <w:proofErr w:type="gramStart"/>
    <w:r w:rsidR="00DF4402" w:rsidRPr="00652305">
      <w:rPr>
        <w:color w:val="888888"/>
        <w:sz w:val="18"/>
        <w:szCs w:val="18"/>
      </w:rPr>
      <w:t>2</w:t>
    </w:r>
    <w:r>
      <w:rPr>
        <w:color w:val="888888"/>
        <w:sz w:val="18"/>
        <w:szCs w:val="18"/>
      </w:rPr>
      <w:t>.0  |</w:t>
    </w:r>
    <w:proofErr w:type="gramEnd"/>
    <w:r>
      <w:rPr>
        <w:color w:val="888888"/>
        <w:sz w:val="18"/>
        <w:szCs w:val="18"/>
      </w:rPr>
      <w:t xml:space="preserve">  Дата: </w:t>
    </w:r>
    <w:r w:rsidR="00DF4402" w:rsidRPr="00652305">
      <w:rPr>
        <w:color w:val="888888"/>
        <w:sz w:val="18"/>
        <w:szCs w:val="18"/>
      </w:rPr>
      <w:t>25</w:t>
    </w:r>
    <w:r w:rsidR="0082410B">
      <w:rPr>
        <w:color w:val="888888"/>
        <w:sz w:val="18"/>
        <w:szCs w:val="18"/>
      </w:rPr>
      <w:t xml:space="preserve"> </w:t>
    </w:r>
    <w:r w:rsidR="00DF4402">
      <w:rPr>
        <w:color w:val="888888"/>
        <w:sz w:val="18"/>
        <w:szCs w:val="18"/>
      </w:rPr>
      <w:t>апреля</w:t>
    </w:r>
    <w:r>
      <w:rPr>
        <w:color w:val="888888"/>
        <w:sz w:val="18"/>
        <w:szCs w:val="18"/>
      </w:rPr>
      <w:t xml:space="preserve"> 2026</w:t>
    </w:r>
    <w:r w:rsidR="0082410B">
      <w:rPr>
        <w:color w:val="888888"/>
        <w:sz w:val="18"/>
        <w:szCs w:val="18"/>
      </w:rPr>
      <w:t xml:space="preserve"> г.</w:t>
    </w:r>
    <w:r>
      <w:tab/>
    </w:r>
    <w:r>
      <w:rPr>
        <w:color w:val="888888"/>
        <w:sz w:val="18"/>
        <w:szCs w:val="18"/>
      </w:rPr>
      <w:t xml:space="preserve">Стр.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PAGE</w:instrText>
    </w:r>
    <w:r>
      <w:rPr>
        <w:color w:val="888888"/>
        <w:sz w:val="18"/>
        <w:szCs w:val="18"/>
      </w:rPr>
      <w:fldChar w:fldCharType="separate"/>
    </w:r>
    <w:r w:rsidR="00D54CC9">
      <w:rPr>
        <w:noProof/>
        <w:color w:val="888888"/>
        <w:sz w:val="18"/>
        <w:szCs w:val="18"/>
      </w:rPr>
      <w:t>1</w:t>
    </w:r>
    <w:r>
      <w:rPr>
        <w:color w:val="888888"/>
        <w:sz w:val="18"/>
        <w:szCs w:val="18"/>
      </w:rPr>
      <w:fldChar w:fldCharType="end"/>
    </w:r>
    <w:r>
      <w:rPr>
        <w:color w:val="888888"/>
        <w:sz w:val="18"/>
        <w:szCs w:val="18"/>
      </w:rPr>
      <w:t xml:space="preserve"> из </w:t>
    </w:r>
    <w:r>
      <w:rPr>
        <w:color w:val="888888"/>
        <w:sz w:val="18"/>
        <w:szCs w:val="18"/>
      </w:rPr>
      <w:fldChar w:fldCharType="begin"/>
    </w:r>
    <w:r>
      <w:rPr>
        <w:color w:val="888888"/>
        <w:sz w:val="18"/>
        <w:szCs w:val="18"/>
      </w:rPr>
      <w:instrText>NUMPAGES</w:instrText>
    </w:r>
    <w:r>
      <w:rPr>
        <w:color w:val="888888"/>
        <w:sz w:val="18"/>
        <w:szCs w:val="18"/>
      </w:rPr>
      <w:fldChar w:fldCharType="separate"/>
    </w:r>
    <w:r w:rsidR="00D54CC9">
      <w:rPr>
        <w:noProof/>
        <w:color w:val="888888"/>
        <w:sz w:val="18"/>
        <w:szCs w:val="18"/>
      </w:rPr>
      <w:t>2</w:t>
    </w:r>
    <w:r>
      <w:rPr>
        <w:color w:val="888888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A6CEA92" w14:textId="77777777" w:rsidR="00CE5636" w:rsidRDefault="00CE5636">
      <w:r>
        <w:separator/>
      </w:r>
    </w:p>
  </w:footnote>
  <w:footnote w:type="continuationSeparator" w:id="0">
    <w:p w14:paraId="6ADF0A3B" w14:textId="77777777" w:rsidR="00CE5636" w:rsidRDefault="00CE56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D8260C8" w14:textId="77777777" w:rsidR="004140A2" w:rsidRDefault="00000000">
    <w:pPr>
      <w:pBdr>
        <w:bottom w:val="single" w:sz="4" w:space="2" w:color="2E75B6"/>
      </w:pBdr>
      <w:tabs>
        <w:tab w:val="right" w:pos="9506"/>
      </w:tabs>
      <w:spacing w:after="100"/>
    </w:pPr>
    <w:r>
      <w:rPr>
        <w:color w:val="666666"/>
        <w:sz w:val="18"/>
        <w:szCs w:val="18"/>
      </w:rPr>
      <w:t xml:space="preserve">ТЕХНИЧЕСКОЕ ЗАДАНИЕ — Передача событий </w:t>
    </w:r>
    <w:proofErr w:type="spellStart"/>
    <w:r>
      <w:rPr>
        <w:color w:val="666666"/>
        <w:sz w:val="18"/>
        <w:szCs w:val="18"/>
      </w:rPr>
      <w:t>iBeacon</w:t>
    </w:r>
    <w:proofErr w:type="spellEnd"/>
    <w:r>
      <w:rPr>
        <w:color w:val="666666"/>
        <w:sz w:val="18"/>
        <w:szCs w:val="18"/>
      </w:rPr>
      <w:t xml:space="preserve"> в протоколе EGTS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0E26E2"/>
    <w:multiLevelType w:val="multilevel"/>
    <w:tmpl w:val="C95ED0B0"/>
    <w:lvl w:ilvl="0">
      <w:start w:val="1"/>
      <w:numFmt w:val="decimal"/>
      <w:lvlText w:val="%1."/>
      <w:lvlJc w:val="left"/>
      <w:pPr>
        <w:ind w:left="600" w:hanging="300"/>
      </w:pPr>
    </w:lvl>
    <w:lvl w:ilvl="1">
      <w:start w:val="1"/>
      <w:numFmt w:val="decimal"/>
      <w:lvlText w:val="%1.%2."/>
      <w:lvlJc w:val="left"/>
      <w:pPr>
        <w:ind w:left="1080" w:hanging="300"/>
      </w:pPr>
    </w:lvl>
    <w:lvl w:ilvl="2">
      <w:numFmt w:val="decimal"/>
      <w:lvlText w:val="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abstractNum w:abstractNumId="1" w15:restartNumberingAfterBreak="0">
    <w:nsid w:val="47E26901"/>
    <w:multiLevelType w:val="hybridMultilevel"/>
    <w:tmpl w:val="AAE00336"/>
    <w:lvl w:ilvl="0" w:tplc="67966F28">
      <w:start w:val="1"/>
      <w:numFmt w:val="bullet"/>
      <w:lvlText w:val="●"/>
      <w:lvlJc w:val="left"/>
      <w:pPr>
        <w:ind w:left="720" w:hanging="360"/>
      </w:pPr>
    </w:lvl>
    <w:lvl w:ilvl="1" w:tplc="CE08B812">
      <w:start w:val="1"/>
      <w:numFmt w:val="bullet"/>
      <w:lvlText w:val="○"/>
      <w:lvlJc w:val="left"/>
      <w:pPr>
        <w:ind w:left="1440" w:hanging="360"/>
      </w:pPr>
    </w:lvl>
    <w:lvl w:ilvl="2" w:tplc="3DEAB4DE">
      <w:start w:val="1"/>
      <w:numFmt w:val="bullet"/>
      <w:lvlText w:val="■"/>
      <w:lvlJc w:val="left"/>
      <w:pPr>
        <w:ind w:left="2160" w:hanging="360"/>
      </w:pPr>
    </w:lvl>
    <w:lvl w:ilvl="3" w:tplc="2A06760A">
      <w:start w:val="1"/>
      <w:numFmt w:val="bullet"/>
      <w:lvlText w:val="●"/>
      <w:lvlJc w:val="left"/>
      <w:pPr>
        <w:ind w:left="2880" w:hanging="360"/>
      </w:pPr>
    </w:lvl>
    <w:lvl w:ilvl="4" w:tplc="E92604F0">
      <w:start w:val="1"/>
      <w:numFmt w:val="bullet"/>
      <w:lvlText w:val="○"/>
      <w:lvlJc w:val="left"/>
      <w:pPr>
        <w:ind w:left="3600" w:hanging="360"/>
      </w:pPr>
    </w:lvl>
    <w:lvl w:ilvl="5" w:tplc="BC965740">
      <w:start w:val="1"/>
      <w:numFmt w:val="bullet"/>
      <w:lvlText w:val="■"/>
      <w:lvlJc w:val="left"/>
      <w:pPr>
        <w:ind w:left="4320" w:hanging="360"/>
      </w:pPr>
    </w:lvl>
    <w:lvl w:ilvl="6" w:tplc="8A8ECE60">
      <w:start w:val="1"/>
      <w:numFmt w:val="bullet"/>
      <w:lvlText w:val="●"/>
      <w:lvlJc w:val="left"/>
      <w:pPr>
        <w:ind w:left="5040" w:hanging="360"/>
      </w:pPr>
    </w:lvl>
    <w:lvl w:ilvl="7" w:tplc="BDFE5220">
      <w:start w:val="1"/>
      <w:numFmt w:val="bullet"/>
      <w:lvlText w:val="●"/>
      <w:lvlJc w:val="left"/>
      <w:pPr>
        <w:ind w:left="5760" w:hanging="360"/>
      </w:pPr>
    </w:lvl>
    <w:lvl w:ilvl="8" w:tplc="2F703B22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nsid w:val="7DD3507E"/>
    <w:multiLevelType w:val="hybridMultilevel"/>
    <w:tmpl w:val="9198E784"/>
    <w:lvl w:ilvl="0" w:tplc="5E7041A0">
      <w:start w:val="1"/>
      <w:numFmt w:val="bullet"/>
      <w:lvlText w:val="•"/>
      <w:lvlJc w:val="left"/>
      <w:pPr>
        <w:ind w:left="600" w:hanging="300"/>
      </w:pPr>
    </w:lvl>
    <w:lvl w:ilvl="1" w:tplc="24484E3C">
      <w:start w:val="1"/>
      <w:numFmt w:val="bullet"/>
      <w:lvlText w:val="–"/>
      <w:lvlJc w:val="left"/>
      <w:pPr>
        <w:ind w:left="1080" w:hanging="300"/>
      </w:pPr>
    </w:lvl>
    <w:lvl w:ilvl="2" w:tplc="D04EBCD6">
      <w:numFmt w:val="decimal"/>
      <w:lvlText w:val=""/>
      <w:lvlJc w:val="left"/>
    </w:lvl>
    <w:lvl w:ilvl="3" w:tplc="05B8B55C">
      <w:numFmt w:val="decimal"/>
      <w:lvlText w:val=""/>
      <w:lvlJc w:val="left"/>
    </w:lvl>
    <w:lvl w:ilvl="4" w:tplc="FB14ECC2">
      <w:numFmt w:val="decimal"/>
      <w:lvlText w:val=""/>
      <w:lvlJc w:val="left"/>
    </w:lvl>
    <w:lvl w:ilvl="5" w:tplc="98383198">
      <w:numFmt w:val="decimal"/>
      <w:lvlText w:val=""/>
      <w:lvlJc w:val="left"/>
    </w:lvl>
    <w:lvl w:ilvl="6" w:tplc="1FB848EA">
      <w:numFmt w:val="decimal"/>
      <w:lvlText w:val=""/>
      <w:lvlJc w:val="left"/>
    </w:lvl>
    <w:lvl w:ilvl="7" w:tplc="BCB4C45A">
      <w:numFmt w:val="decimal"/>
      <w:lvlText w:val=""/>
      <w:lvlJc w:val="left"/>
    </w:lvl>
    <w:lvl w:ilvl="8" w:tplc="6E120034">
      <w:numFmt w:val="decimal"/>
      <w:lvlText w:val=""/>
      <w:lvlJc w:val="left"/>
    </w:lvl>
  </w:abstractNum>
  <w:num w:numId="1" w16cid:durableId="2063406670">
    <w:abstractNumId w:val="1"/>
    <w:lvlOverride w:ilvl="0">
      <w:startOverride w:val="1"/>
    </w:lvlOverride>
  </w:num>
  <w:num w:numId="2" w16cid:durableId="1046560541">
    <w:abstractNumId w:val="2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isplayBackgroundShape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140A2"/>
    <w:rsid w:val="00136743"/>
    <w:rsid w:val="003D425A"/>
    <w:rsid w:val="004140A2"/>
    <w:rsid w:val="005A7CFD"/>
    <w:rsid w:val="005B24D3"/>
    <w:rsid w:val="005E0DA8"/>
    <w:rsid w:val="00632487"/>
    <w:rsid w:val="00652305"/>
    <w:rsid w:val="006F1F34"/>
    <w:rsid w:val="006F79CB"/>
    <w:rsid w:val="00710C94"/>
    <w:rsid w:val="0082410B"/>
    <w:rsid w:val="009700D4"/>
    <w:rsid w:val="00A92A0C"/>
    <w:rsid w:val="00C70FE0"/>
    <w:rsid w:val="00CE5636"/>
    <w:rsid w:val="00D54CC9"/>
    <w:rsid w:val="00D805CF"/>
    <w:rsid w:val="00DF4402"/>
    <w:rsid w:val="00DF5467"/>
    <w:rsid w:val="00FA6D1C"/>
    <w:rsid w:val="00FF5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F58318B"/>
  <w15:docId w15:val="{F877568F-46EB-49EE-90B3-517005F065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uiPriority w:val="9"/>
    <w:qFormat/>
    <w:pPr>
      <w:spacing w:before="300" w:after="200"/>
      <w:outlineLvl w:val="0"/>
    </w:pPr>
    <w:rPr>
      <w:b/>
      <w:bCs/>
      <w:color w:val="FFFFFF"/>
      <w:sz w:val="28"/>
      <w:szCs w:val="28"/>
    </w:rPr>
  </w:style>
  <w:style w:type="paragraph" w:styleId="2">
    <w:name w:val="heading 2"/>
    <w:uiPriority w:val="9"/>
    <w:unhideWhenUsed/>
    <w:qFormat/>
    <w:pPr>
      <w:spacing w:before="240" w:after="120"/>
      <w:outlineLvl w:val="1"/>
    </w:pPr>
    <w:rPr>
      <w:b/>
      <w:bCs/>
      <w:color w:val="17375E"/>
      <w:sz w:val="24"/>
      <w:szCs w:val="24"/>
    </w:rPr>
  </w:style>
  <w:style w:type="paragraph" w:styleId="3">
    <w:name w:val="heading 3"/>
    <w:uiPriority w:val="9"/>
    <w:unhideWhenUsed/>
    <w:qFormat/>
    <w:pPr>
      <w:spacing w:before="180" w:after="80"/>
      <w:outlineLvl w:val="2"/>
    </w:pPr>
    <w:rPr>
      <w:b/>
      <w:bCs/>
      <w:color w:val="1F3864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Строги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Текст сноски Знак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iPriority w:val="99"/>
    <w:unhideWhenUsed/>
    <w:rsid w:val="00D54CC9"/>
    <w:pPr>
      <w:tabs>
        <w:tab w:val="center" w:pos="4677"/>
        <w:tab w:val="right" w:pos="9355"/>
      </w:tabs>
    </w:pPr>
  </w:style>
  <w:style w:type="character" w:customStyle="1" w:styleId="aa">
    <w:name w:val="Верхний колонтитул Знак"/>
    <w:basedOn w:val="a0"/>
    <w:link w:val="a9"/>
    <w:uiPriority w:val="99"/>
    <w:rsid w:val="00D54CC9"/>
  </w:style>
  <w:style w:type="paragraph" w:styleId="ab">
    <w:name w:val="footer"/>
    <w:basedOn w:val="a"/>
    <w:link w:val="ac"/>
    <w:uiPriority w:val="99"/>
    <w:unhideWhenUsed/>
    <w:rsid w:val="00D54CC9"/>
    <w:pPr>
      <w:tabs>
        <w:tab w:val="center" w:pos="4677"/>
        <w:tab w:val="right" w:pos="9355"/>
      </w:tabs>
    </w:pPr>
  </w:style>
  <w:style w:type="character" w:customStyle="1" w:styleId="ac">
    <w:name w:val="Нижний колонтитул Знак"/>
    <w:basedOn w:val="a0"/>
    <w:link w:val="ab"/>
    <w:uiPriority w:val="99"/>
    <w:rsid w:val="00D54CC9"/>
  </w:style>
  <w:style w:type="paragraph" w:customStyle="1" w:styleId="CodeBlock">
    <w:name w:val="Code Block"/>
    <w:basedOn w:val="a"/>
    <w:pPr>
      <w:spacing w:before="120" w:after="120"/>
      <w:ind w:left="454" w:right="227"/>
    </w:pPr>
    <w:rPr>
      <w:rFonts w:ascii="Consolas" w:hAnsi="Consolas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Стандартная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A97B696-AA2B-4A30-9682-90AE5AA025B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</Pages>
  <Words>4859</Words>
  <Characters>27697</Characters>
  <Application>Microsoft Office Word</Application>
  <DocSecurity>0</DocSecurity>
  <Lines>230</Lines>
  <Paragraphs>64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32492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Anton Tenyakov</dc:creator>
  <dc:description>Копия документа с редактурой формулировок и пометками для проверки.</dc:description>
  <cp:lastModifiedBy>Anton Tenyakov</cp:lastModifiedBy>
  <cp:revision>4</cp:revision>
  <dcterms:created xsi:type="dcterms:W3CDTF">2026-04-27T07:58:00Z</dcterms:created>
  <dcterms:modified xsi:type="dcterms:W3CDTF">2026-04-27T08:10:00Z</dcterms:modified>
</cp:coreProperties>
</file>