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66B20" w14:textId="562310A4" w:rsidR="00580F0E" w:rsidRDefault="00580F0E" w:rsidP="006E5E51">
      <w:pPr>
        <w:spacing w:after="0" w:line="480" w:lineRule="auto"/>
        <w:jc w:val="center"/>
        <w:rPr>
          <w:rFonts w:ascii="Arial" w:eastAsia="Arial" w:hAnsi="Arial" w:cs="Arial"/>
        </w:rPr>
      </w:pPr>
      <w:r>
        <w:rPr>
          <w:rFonts w:ascii="Arial" w:eastAsia="Arial" w:hAnsi="Arial" w:cs="Arial"/>
        </w:rPr>
        <w:t>Chapter 6</w:t>
      </w:r>
    </w:p>
    <w:p w14:paraId="400C0541" w14:textId="3E3286B4" w:rsidR="006E5E51" w:rsidRDefault="006E5E51" w:rsidP="006E5E51">
      <w:pPr>
        <w:spacing w:after="0" w:line="480" w:lineRule="auto"/>
        <w:jc w:val="center"/>
        <w:rPr>
          <w:rFonts w:ascii="Arial" w:eastAsia="Arial" w:hAnsi="Arial" w:cs="Arial"/>
        </w:rPr>
      </w:pPr>
      <w:r>
        <w:rPr>
          <w:rFonts w:ascii="Arial" w:eastAsia="Arial" w:hAnsi="Arial" w:cs="Arial"/>
        </w:rPr>
        <w:t>CONCLUSION AND RECOMMENDATION</w:t>
      </w:r>
    </w:p>
    <w:p w14:paraId="28325319" w14:textId="77777777" w:rsidR="006E5E51" w:rsidRDefault="006E5E51" w:rsidP="006E5E51">
      <w:pPr>
        <w:spacing w:after="0" w:line="480" w:lineRule="auto"/>
        <w:rPr>
          <w:rFonts w:ascii="Arial" w:eastAsia="Arial" w:hAnsi="Arial" w:cs="Arial"/>
        </w:rPr>
      </w:pPr>
    </w:p>
    <w:p w14:paraId="2DAAC0AC" w14:textId="63713BEC" w:rsidR="006E5E51" w:rsidRDefault="006E5E51" w:rsidP="00917194">
      <w:pPr>
        <w:tabs>
          <w:tab w:val="left" w:pos="3631"/>
        </w:tabs>
        <w:spacing w:after="0" w:line="480" w:lineRule="auto"/>
        <w:rPr>
          <w:rFonts w:ascii="Arial" w:eastAsia="Arial" w:hAnsi="Arial" w:cs="Arial"/>
        </w:rPr>
      </w:pPr>
      <w:r>
        <w:rPr>
          <w:rFonts w:ascii="Arial" w:eastAsia="Arial" w:hAnsi="Arial" w:cs="Arial"/>
        </w:rPr>
        <w:t>Conclusion- revised too long</w:t>
      </w:r>
      <w:r w:rsidR="00917194">
        <w:rPr>
          <w:rFonts w:ascii="Arial" w:eastAsia="Arial" w:hAnsi="Arial" w:cs="Arial"/>
        </w:rPr>
        <w:tab/>
      </w:r>
    </w:p>
    <w:p w14:paraId="0AAE511E" w14:textId="77777777" w:rsidR="006E5E51" w:rsidRDefault="006E5E51" w:rsidP="006E5E51">
      <w:pPr>
        <w:spacing w:after="0" w:line="480" w:lineRule="auto"/>
        <w:ind w:firstLine="720"/>
        <w:jc w:val="both"/>
        <w:rPr>
          <w:rFonts w:ascii="Arial" w:eastAsia="Arial" w:hAnsi="Arial" w:cs="Arial"/>
        </w:rPr>
      </w:pPr>
      <w:bookmarkStart w:id="0" w:name="_heading=h.3znysh7" w:colFirst="0" w:colLast="0"/>
      <w:bookmarkEnd w:id="0"/>
      <w:r w:rsidRPr="00303A22">
        <w:rPr>
          <w:rFonts w:ascii="Arial" w:eastAsia="Arial" w:hAnsi="Arial" w:cs="Arial"/>
        </w:rPr>
        <w:t xml:space="preserve">Unlike the search engine or video tutorial that an individual uses to learn programming, this collaborative system will assist them in not only being taught programming language topics online and knowing the correct processes and syntax of the programming code, but also in forming a good and mutual relationship with them by interacting with them in the researchers` system that can navigate video camera, audio, and code.  </w:t>
      </w:r>
    </w:p>
    <w:p w14:paraId="5C6A9C13" w14:textId="77777777" w:rsidR="006E5E51" w:rsidRDefault="006E5E51" w:rsidP="006E5E51">
      <w:pPr>
        <w:spacing w:after="0" w:line="480" w:lineRule="auto"/>
        <w:ind w:firstLine="720"/>
        <w:jc w:val="both"/>
        <w:rPr>
          <w:rFonts w:ascii="Arial" w:eastAsia="Arial" w:hAnsi="Arial" w:cs="Arial"/>
        </w:rPr>
      </w:pPr>
      <w:r w:rsidRPr="00303A22">
        <w:rPr>
          <w:rFonts w:ascii="Arial" w:eastAsia="Arial" w:hAnsi="Arial" w:cs="Arial"/>
        </w:rPr>
        <w:t xml:space="preserve">The proposed system can help a person in learning programming in an interactive manner.  Furthermore, an individual who wishes to learn programming will find it easier to solve problems with their programming code, and an individual who stayed at home can earn money by simply helping others with their code. </w:t>
      </w:r>
    </w:p>
    <w:p w14:paraId="00F27D3E" w14:textId="77777777" w:rsidR="006E5E51" w:rsidRDefault="006E5E51" w:rsidP="006E5E51">
      <w:pPr>
        <w:spacing w:after="0" w:line="480" w:lineRule="auto"/>
        <w:jc w:val="both"/>
        <w:rPr>
          <w:rFonts w:ascii="Arial" w:eastAsia="Arial" w:hAnsi="Arial" w:cs="Arial"/>
        </w:rPr>
      </w:pPr>
    </w:p>
    <w:p w14:paraId="71BB5C0F" w14:textId="77777777" w:rsidR="006E5E51" w:rsidRDefault="006E5E51" w:rsidP="006E5E51">
      <w:pPr>
        <w:spacing w:after="0" w:line="480" w:lineRule="auto"/>
        <w:jc w:val="both"/>
        <w:rPr>
          <w:rFonts w:ascii="Arial" w:eastAsia="Arial" w:hAnsi="Arial" w:cs="Arial"/>
        </w:rPr>
      </w:pPr>
    </w:p>
    <w:p w14:paraId="3BC78F8E" w14:textId="77777777" w:rsidR="006E5E51" w:rsidRDefault="006E5E51" w:rsidP="006E5E51">
      <w:pPr>
        <w:spacing w:after="0" w:line="480" w:lineRule="auto"/>
        <w:rPr>
          <w:rFonts w:ascii="Arial" w:eastAsia="Arial" w:hAnsi="Arial" w:cs="Arial"/>
        </w:rPr>
      </w:pPr>
      <w:r>
        <w:rPr>
          <w:rFonts w:ascii="Arial" w:eastAsia="Arial" w:hAnsi="Arial" w:cs="Arial"/>
        </w:rPr>
        <w:t>Recommendation</w:t>
      </w:r>
    </w:p>
    <w:p w14:paraId="71DB1360" w14:textId="77777777" w:rsidR="006E5E51" w:rsidRDefault="006E5E51" w:rsidP="006E5E51">
      <w:pPr>
        <w:spacing w:after="0" w:line="480" w:lineRule="auto"/>
        <w:ind w:firstLine="720"/>
        <w:rPr>
          <w:rFonts w:ascii="Arial" w:eastAsia="Arial" w:hAnsi="Arial" w:cs="Arial"/>
        </w:rPr>
      </w:pPr>
      <w:r w:rsidRPr="00303A22">
        <w:rPr>
          <w:rFonts w:ascii="Arial" w:eastAsia="Arial" w:hAnsi="Arial" w:cs="Arial"/>
        </w:rPr>
        <w:t>Based on the findings of the study, the researchers strongly advise anyone interested in learning or teaching programming to use the researchers' collaborative system, which makes learning programming easier, more convenient, and efficient, as well as providing an income by helping others.</w:t>
      </w:r>
    </w:p>
    <w:p w14:paraId="253B9661" w14:textId="01D8563E" w:rsidR="00917194" w:rsidRPr="00917194" w:rsidRDefault="00917194" w:rsidP="00917194">
      <w:pPr>
        <w:rPr>
          <w:rFonts w:ascii="Arial" w:eastAsia="Arial" w:hAnsi="Arial" w:cs="Arial"/>
        </w:rPr>
      </w:pPr>
    </w:p>
    <w:sectPr w:rsidR="00917194" w:rsidRPr="00917194" w:rsidSect="00BE2F3B">
      <w:pgSz w:w="12240" w:h="15840"/>
      <w:pgMar w:top="1440" w:right="72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51"/>
    <w:rsid w:val="00580F0E"/>
    <w:rsid w:val="005E066F"/>
    <w:rsid w:val="006916BA"/>
    <w:rsid w:val="006E5E51"/>
    <w:rsid w:val="0085776B"/>
    <w:rsid w:val="00917194"/>
    <w:rsid w:val="00BE2F3B"/>
    <w:rsid w:val="00D0661C"/>
    <w:rsid w:val="00F45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0C7C"/>
  <w15:chartTrackingRefBased/>
  <w15:docId w15:val="{29B120DF-BDFC-4204-8F44-0C891D6FC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E51"/>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jerald sayson</dc:creator>
  <cp:keywords/>
  <dc:description/>
  <cp:lastModifiedBy>jerald sayson</cp:lastModifiedBy>
  <cp:revision>9</cp:revision>
  <dcterms:created xsi:type="dcterms:W3CDTF">2022-02-28T09:16:00Z</dcterms:created>
  <dcterms:modified xsi:type="dcterms:W3CDTF">2022-03-01T10:17:00Z</dcterms:modified>
</cp:coreProperties>
</file>