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02C4D" w:rsidR="00F85C6A" w:rsidP="00F85C6A" w:rsidRDefault="00F85C6A" w14:paraId="4C5CF4FC" w14:textId="77777777">
      <w:pPr>
        <w:spacing w:line="360" w:lineRule="auto"/>
        <w:jc w:val="center"/>
        <w:rPr>
          <w:b/>
          <w:bCs/>
          <w:sz w:val="32"/>
          <w:szCs w:val="32"/>
        </w:rPr>
      </w:pPr>
      <w:bookmarkStart w:name="_Hlk93838739" w:id="0"/>
      <w:r>
        <w:rPr>
          <w:b/>
          <w:bCs/>
          <w:sz w:val="32"/>
          <w:szCs w:val="32"/>
        </w:rPr>
        <w:t>NEAR-REAL TIME AI/ML BASED DNS THREAT DETECTION AND CONTEXTUAL THREAT INTELLIGENCE</w:t>
      </w:r>
    </w:p>
    <w:bookmarkEnd w:id="0"/>
    <w:p w:rsidRPr="00102C4D" w:rsidR="00F85C6A" w:rsidP="00F85C6A" w:rsidRDefault="00F85C6A" w14:paraId="252F5611" w14:textId="77777777">
      <w:pPr>
        <w:spacing w:line="360" w:lineRule="auto"/>
        <w:jc w:val="center"/>
        <w:rPr>
          <w:sz w:val="32"/>
        </w:rPr>
      </w:pPr>
      <w:r w:rsidRPr="00102C4D">
        <w:rPr>
          <w:sz w:val="32"/>
        </w:rPr>
        <w:t>Project</w:t>
      </w:r>
      <w:r w:rsidRPr="00102C4D">
        <w:rPr>
          <w:spacing w:val="-2"/>
          <w:sz w:val="32"/>
        </w:rPr>
        <w:t xml:space="preserve"> </w:t>
      </w:r>
      <w:r w:rsidRPr="00102C4D">
        <w:rPr>
          <w:sz w:val="32"/>
        </w:rPr>
        <w:t>Id:</w:t>
      </w:r>
      <w:r w:rsidRPr="00102C4D">
        <w:rPr>
          <w:spacing w:val="-1"/>
          <w:sz w:val="32"/>
        </w:rPr>
        <w:t xml:space="preserve"> </w:t>
      </w:r>
      <w:r>
        <w:rPr>
          <w:spacing w:val="-1"/>
          <w:sz w:val="32"/>
        </w:rPr>
        <w:t>R-25-26J-066</w:t>
      </w:r>
    </w:p>
    <w:p w:rsidRPr="00102C4D" w:rsidR="00F85C6A" w:rsidP="00F85C6A" w:rsidRDefault="00F85C6A" w14:paraId="2405A0F2" w14:textId="77777777">
      <w:pPr>
        <w:pStyle w:val="BodyText"/>
        <w:rPr>
          <w:sz w:val="32"/>
          <w:szCs w:val="22"/>
        </w:rPr>
      </w:pPr>
    </w:p>
    <w:p w:rsidRPr="00102C4D" w:rsidR="00F85C6A" w:rsidP="00F85C6A" w:rsidRDefault="00F85C6A" w14:paraId="06FC246E" w14:textId="77777777">
      <w:pPr>
        <w:pStyle w:val="BodyText"/>
        <w:rPr>
          <w:sz w:val="32"/>
          <w:szCs w:val="22"/>
        </w:rPr>
      </w:pPr>
    </w:p>
    <w:p w:rsidRPr="00102C4D" w:rsidR="00F85C6A" w:rsidP="00F85C6A" w:rsidRDefault="00F85C6A" w14:paraId="120E5280" w14:textId="77777777">
      <w:pPr>
        <w:spacing w:line="360" w:lineRule="auto"/>
        <w:jc w:val="center"/>
        <w:rPr>
          <w:sz w:val="32"/>
        </w:rPr>
      </w:pPr>
      <w:r>
        <w:rPr>
          <w:sz w:val="32"/>
        </w:rPr>
        <w:t>Final Project</w:t>
      </w:r>
      <w:r w:rsidRPr="00102C4D">
        <w:rPr>
          <w:spacing w:val="-2"/>
          <w:sz w:val="32"/>
        </w:rPr>
        <w:t xml:space="preserve"> </w:t>
      </w:r>
      <w:r>
        <w:rPr>
          <w:spacing w:val="-2"/>
          <w:sz w:val="32"/>
        </w:rPr>
        <w:t>Thesis</w:t>
      </w:r>
    </w:p>
    <w:p w:rsidRPr="00102C4D" w:rsidR="00F85C6A" w:rsidP="00F85C6A" w:rsidRDefault="00F85C6A" w14:paraId="4A7FB75D" w14:textId="77777777">
      <w:pPr>
        <w:jc w:val="center"/>
        <w:rPr>
          <w:sz w:val="32"/>
        </w:rPr>
      </w:pPr>
    </w:p>
    <w:p w:rsidRPr="00102C4D" w:rsidR="00F85C6A" w:rsidP="00F85C6A" w:rsidRDefault="00F85C6A" w14:paraId="20AA53D6" w14:textId="64D4442F">
      <w:pPr>
        <w:spacing w:line="360" w:lineRule="auto"/>
        <w:jc w:val="center"/>
        <w:rPr>
          <w:sz w:val="28"/>
        </w:rPr>
      </w:pPr>
      <w:r w:rsidRPr="00F85C6A">
        <w:rPr>
          <w:sz w:val="28"/>
        </w:rPr>
        <w:t>P</w:t>
      </w:r>
      <w:r>
        <w:rPr>
          <w:sz w:val="28"/>
        </w:rPr>
        <w:t>eiris</w:t>
      </w:r>
      <w:r w:rsidRPr="00F85C6A">
        <w:rPr>
          <w:sz w:val="28"/>
        </w:rPr>
        <w:t xml:space="preserve"> S M</w:t>
      </w:r>
    </w:p>
    <w:p w:rsidRPr="00BD0179" w:rsidR="00F85C6A" w:rsidP="00F85C6A" w:rsidRDefault="00F85C6A" w14:paraId="415F058B" w14:textId="21A73795">
      <w:pPr>
        <w:spacing w:line="360" w:lineRule="auto"/>
        <w:jc w:val="center"/>
        <w:rPr>
          <w:sz w:val="28"/>
        </w:rPr>
      </w:pPr>
      <w:r w:rsidRPr="00102C4D">
        <w:rPr>
          <w:sz w:val="28"/>
        </w:rPr>
        <w:t xml:space="preserve">Student ID: </w:t>
      </w:r>
      <w:r w:rsidRPr="00F85C6A">
        <w:rPr>
          <w:sz w:val="28"/>
        </w:rPr>
        <w:t>IT22883902</w:t>
      </w:r>
    </w:p>
    <w:p w:rsidRPr="00102C4D" w:rsidR="00F85C6A" w:rsidP="00F85C6A" w:rsidRDefault="00F85C6A" w14:paraId="7564864D" w14:textId="77777777">
      <w:pPr>
        <w:spacing w:line="360" w:lineRule="auto"/>
        <w:jc w:val="center"/>
        <w:rPr>
          <w:sz w:val="28"/>
        </w:rPr>
      </w:pPr>
      <w:r w:rsidRPr="00102C4D">
        <w:rPr>
          <w:sz w:val="28"/>
        </w:rPr>
        <w:t xml:space="preserve">Supervisor: Mr. </w:t>
      </w:r>
      <w:proofErr w:type="spellStart"/>
      <w:r w:rsidRPr="00102C4D">
        <w:rPr>
          <w:sz w:val="28"/>
        </w:rPr>
        <w:t>Kavinga</w:t>
      </w:r>
      <w:proofErr w:type="spellEnd"/>
      <w:r w:rsidRPr="00102C4D">
        <w:rPr>
          <w:sz w:val="28"/>
        </w:rPr>
        <w:t xml:space="preserve"> Yapa Abeywardena</w:t>
      </w:r>
    </w:p>
    <w:p w:rsidR="1034B1FE" w:rsidP="1034B1FE" w:rsidRDefault="1034B1FE" w14:paraId="2E0AB1B5" w14:textId="2F36A3FD">
      <w:pPr>
        <w:pStyle w:val="Normal"/>
        <w:rPr>
          <w:sz w:val="32"/>
          <w:szCs w:val="32"/>
        </w:rPr>
      </w:pPr>
    </w:p>
    <w:p w:rsidRPr="00102C4D" w:rsidR="00F85C6A" w:rsidP="00F85C6A" w:rsidRDefault="00F85C6A" w14:paraId="63108544" w14:textId="77777777">
      <w:pPr>
        <w:spacing w:line="360" w:lineRule="auto"/>
        <w:ind w:left="1440" w:right="1037"/>
        <w:jc w:val="center"/>
        <w:rPr>
          <w:sz w:val="32"/>
        </w:rPr>
      </w:pPr>
      <w:r w:rsidRPr="00102C4D">
        <w:rPr>
          <w:sz w:val="32"/>
        </w:rPr>
        <w:t>B.Sc. (Hons) Degree in Information Technology Specializing in</w:t>
      </w:r>
      <w:r w:rsidRPr="00102C4D">
        <w:rPr>
          <w:spacing w:val="-1"/>
          <w:sz w:val="32"/>
        </w:rPr>
        <w:t xml:space="preserve"> </w:t>
      </w:r>
      <w:r w:rsidRPr="00102C4D">
        <w:rPr>
          <w:sz w:val="32"/>
        </w:rPr>
        <w:t>Cyber</w:t>
      </w:r>
      <w:r w:rsidRPr="00102C4D">
        <w:rPr>
          <w:spacing w:val="-2"/>
          <w:sz w:val="32"/>
        </w:rPr>
        <w:t xml:space="preserve"> </w:t>
      </w:r>
      <w:r w:rsidRPr="00102C4D">
        <w:rPr>
          <w:sz w:val="32"/>
        </w:rPr>
        <w:t>Security</w:t>
      </w:r>
    </w:p>
    <w:p w:rsidRPr="00102C4D" w:rsidR="00F85C6A" w:rsidP="00F85C6A" w:rsidRDefault="00F85C6A" w14:paraId="0BD55DDE" w14:textId="77777777">
      <w:pPr>
        <w:pStyle w:val="BodyText"/>
        <w:rPr>
          <w:sz w:val="32"/>
          <w:szCs w:val="32"/>
        </w:rPr>
      </w:pPr>
    </w:p>
    <w:p w:rsidRPr="00102C4D" w:rsidR="00F85C6A" w:rsidP="00F85C6A" w:rsidRDefault="00F85C6A" w14:paraId="137ED129" w14:textId="77777777">
      <w:pPr>
        <w:pStyle w:val="BodyText"/>
        <w:rPr>
          <w:sz w:val="32"/>
          <w:szCs w:val="32"/>
        </w:rPr>
      </w:pPr>
    </w:p>
    <w:p w:rsidRPr="00102C4D" w:rsidR="00F85C6A" w:rsidP="00F85C6A" w:rsidRDefault="00F85C6A" w14:paraId="032ADEA0" w14:textId="77777777">
      <w:pPr>
        <w:pStyle w:val="BodyText"/>
        <w:rPr>
          <w:sz w:val="32"/>
          <w:szCs w:val="32"/>
        </w:rPr>
      </w:pPr>
    </w:p>
    <w:p w:rsidRPr="00102C4D" w:rsidR="00F85C6A" w:rsidP="00F85C6A" w:rsidRDefault="00F85C6A" w14:paraId="1EAB539A" w14:textId="77777777">
      <w:pPr>
        <w:spacing w:line="360" w:lineRule="auto"/>
        <w:jc w:val="center"/>
        <w:rPr>
          <w:sz w:val="28"/>
        </w:rPr>
      </w:pPr>
      <w:r w:rsidRPr="00102C4D">
        <w:rPr>
          <w:sz w:val="28"/>
        </w:rPr>
        <w:t>Department</w:t>
      </w:r>
      <w:r w:rsidRPr="00102C4D">
        <w:rPr>
          <w:spacing w:val="-6"/>
          <w:sz w:val="28"/>
        </w:rPr>
        <w:t xml:space="preserve"> </w:t>
      </w:r>
      <w:r w:rsidRPr="00102C4D">
        <w:rPr>
          <w:sz w:val="28"/>
        </w:rPr>
        <w:t>of</w:t>
      </w:r>
      <w:r w:rsidRPr="00102C4D">
        <w:rPr>
          <w:spacing w:val="-4"/>
          <w:sz w:val="28"/>
        </w:rPr>
        <w:t xml:space="preserve"> </w:t>
      </w:r>
      <w:r w:rsidRPr="00102C4D">
        <w:rPr>
          <w:sz w:val="28"/>
        </w:rPr>
        <w:t>Information</w:t>
      </w:r>
      <w:r w:rsidRPr="00102C4D">
        <w:rPr>
          <w:spacing w:val="-2"/>
          <w:sz w:val="28"/>
        </w:rPr>
        <w:t xml:space="preserve"> </w:t>
      </w:r>
      <w:r w:rsidRPr="00102C4D">
        <w:rPr>
          <w:sz w:val="28"/>
        </w:rPr>
        <w:t>System</w:t>
      </w:r>
      <w:r w:rsidRPr="00102C4D">
        <w:rPr>
          <w:spacing w:val="-1"/>
          <w:sz w:val="28"/>
        </w:rPr>
        <w:t xml:space="preserve"> </w:t>
      </w:r>
      <w:r w:rsidRPr="00102C4D">
        <w:rPr>
          <w:sz w:val="28"/>
        </w:rPr>
        <w:t>Engineering</w:t>
      </w:r>
    </w:p>
    <w:p w:rsidRPr="00102C4D" w:rsidR="00F85C6A" w:rsidP="00F85C6A" w:rsidRDefault="00F85C6A" w14:paraId="2DB30C9F" w14:textId="77777777">
      <w:pPr>
        <w:pStyle w:val="BodyText"/>
        <w:rPr>
          <w:sz w:val="32"/>
          <w:szCs w:val="28"/>
        </w:rPr>
      </w:pPr>
    </w:p>
    <w:p w:rsidRPr="00102C4D" w:rsidR="00F85C6A" w:rsidP="00F85C6A" w:rsidRDefault="00F85C6A" w14:paraId="48F7F9CA" w14:textId="77777777">
      <w:pPr>
        <w:spacing w:line="360" w:lineRule="auto"/>
        <w:jc w:val="center"/>
        <w:rPr>
          <w:spacing w:val="-67"/>
          <w:sz w:val="28"/>
        </w:rPr>
      </w:pPr>
      <w:r w:rsidRPr="00102C4D">
        <w:rPr>
          <w:sz w:val="28"/>
        </w:rPr>
        <w:t>Sri Lanka Institute of Information Technology</w:t>
      </w:r>
      <w:r w:rsidRPr="00102C4D">
        <w:rPr>
          <w:spacing w:val="-67"/>
          <w:sz w:val="28"/>
        </w:rPr>
        <w:t xml:space="preserve"> </w:t>
      </w:r>
    </w:p>
    <w:p w:rsidRPr="00102C4D" w:rsidR="00F85C6A" w:rsidP="00F85C6A" w:rsidRDefault="00F85C6A" w14:paraId="6C36A5E7" w14:textId="77777777">
      <w:pPr>
        <w:spacing w:line="360" w:lineRule="auto"/>
        <w:jc w:val="center"/>
        <w:rPr>
          <w:sz w:val="28"/>
        </w:rPr>
      </w:pPr>
      <w:r w:rsidRPr="00102C4D">
        <w:rPr>
          <w:sz w:val="28"/>
        </w:rPr>
        <w:t>Sri Lanka</w:t>
      </w:r>
    </w:p>
    <w:p w:rsidRPr="00102C4D" w:rsidR="00F85C6A" w:rsidP="00F85C6A" w:rsidRDefault="00F85C6A" w14:paraId="078781DD" w14:textId="77777777">
      <w:pPr>
        <w:jc w:val="center"/>
        <w:rPr>
          <w:sz w:val="28"/>
        </w:rPr>
      </w:pPr>
    </w:p>
    <w:p w:rsidRPr="00102C4D" w:rsidR="00F85C6A" w:rsidP="00F85C6A" w:rsidRDefault="00F85C6A" w14:paraId="748DA0F9" w14:textId="77777777">
      <w:pPr>
        <w:jc w:val="center"/>
        <w:rPr>
          <w:sz w:val="28"/>
        </w:rPr>
      </w:pPr>
    </w:p>
    <w:p w:rsidR="00F85C6A" w:rsidP="00F85C6A" w:rsidRDefault="00F85C6A" w14:paraId="066089AB" w14:textId="77777777">
      <w:pPr>
        <w:jc w:val="center"/>
        <w:rPr>
          <w:sz w:val="28"/>
        </w:rPr>
        <w:sectPr w:rsidR="00F85C6A" w:rsidSect="00F85C6A">
          <w:footerReference w:type="default" r:id="rId11"/>
          <w:pgSz w:w="11906" w:h="16838" w:orient="portrait" w:code="9"/>
          <w:pgMar w:top="1440" w:right="1440" w:bottom="1440" w:left="1440" w:header="720" w:footer="720" w:gutter="0"/>
          <w:cols w:space="720"/>
          <w:docGrid w:linePitch="360"/>
        </w:sectPr>
      </w:pPr>
      <w:r>
        <w:rPr>
          <w:sz w:val="28"/>
        </w:rPr>
        <w:t>April</w:t>
      </w:r>
      <w:r w:rsidRPr="00102C4D">
        <w:rPr>
          <w:sz w:val="28"/>
        </w:rPr>
        <w:t xml:space="preserve"> 202</w:t>
      </w:r>
      <w:r>
        <w:rPr>
          <w:sz w:val="28"/>
        </w:rPr>
        <w:t>6</w:t>
      </w:r>
    </w:p>
    <w:p w:rsidR="00AC26D0" w:rsidP="00F85C6A" w:rsidRDefault="0004579C" w14:paraId="76A3E3C5" w14:textId="00C5A1D5">
      <w:pPr>
        <w:pStyle w:val="Heading1"/>
      </w:pPr>
      <w:bookmarkStart w:name="_Toc228132406" w:id="1"/>
      <w:r>
        <w:lastRenderedPageBreak/>
        <w:t>D</w:t>
      </w:r>
      <w:r w:rsidR="00AC26D0">
        <w:t>eclaration</w:t>
      </w:r>
      <w:bookmarkEnd w:id="1"/>
    </w:p>
    <w:p w:rsidR="00AC26D0" w:rsidRDefault="00AC26D0" w14:paraId="38DE1915" w14:textId="77777777">
      <w:pPr>
        <w:rPr>
          <w:rFonts w:eastAsiaTheme="majorEastAsia" w:cstheme="majorBidi"/>
          <w:b/>
          <w:caps/>
          <w:color w:val="000000" w:themeColor="text1"/>
          <w:sz w:val="28"/>
          <w:szCs w:val="40"/>
        </w:rPr>
      </w:pPr>
      <w:r>
        <w:br w:type="page"/>
      </w:r>
    </w:p>
    <w:p w:rsidR="00AC26D0" w:rsidP="0004579C" w:rsidRDefault="00AC26D0" w14:paraId="0EA59158" w14:textId="62CC08E4">
      <w:pPr>
        <w:pStyle w:val="Heading1"/>
      </w:pPr>
      <w:bookmarkStart w:name="_Toc228132407" w:id="2"/>
      <w:r>
        <w:lastRenderedPageBreak/>
        <w:t>Abstract</w:t>
      </w:r>
      <w:bookmarkEnd w:id="2"/>
    </w:p>
    <w:p w:rsidR="00AC26D0" w:rsidRDefault="00AC26D0" w14:paraId="487DFFA0" w14:textId="77777777">
      <w:pPr>
        <w:rPr>
          <w:rFonts w:eastAsiaTheme="majorEastAsia" w:cstheme="majorBidi"/>
          <w:b/>
          <w:caps/>
          <w:color w:val="000000" w:themeColor="text1"/>
          <w:sz w:val="28"/>
          <w:szCs w:val="40"/>
        </w:rPr>
      </w:pPr>
      <w:r>
        <w:br w:type="page"/>
      </w:r>
    </w:p>
    <w:p w:rsidR="00DD0F36" w:rsidP="0004579C" w:rsidRDefault="00DD0F36" w14:paraId="0051F260" w14:textId="7B29695E">
      <w:pPr>
        <w:pStyle w:val="Heading1"/>
      </w:pPr>
      <w:bookmarkStart w:name="_Toc228132408" w:id="3"/>
      <w:r>
        <w:lastRenderedPageBreak/>
        <w:t>Acknowledgement</w:t>
      </w:r>
      <w:bookmarkEnd w:id="3"/>
    </w:p>
    <w:p w:rsidR="00DD0F36" w:rsidRDefault="00DD0F36" w14:paraId="7EBC3BDF" w14:textId="77777777">
      <w:pPr>
        <w:rPr>
          <w:rFonts w:eastAsiaTheme="majorEastAsia" w:cstheme="majorBidi"/>
          <w:b/>
          <w:caps/>
          <w:color w:val="000000" w:themeColor="text1"/>
          <w:sz w:val="28"/>
          <w:szCs w:val="40"/>
        </w:rPr>
      </w:pPr>
      <w:r>
        <w:br w:type="page"/>
      </w:r>
    </w:p>
    <w:p w:rsidR="007E53A8" w:rsidP="0004579C" w:rsidRDefault="00DD0F36" w14:paraId="50C6F171" w14:textId="592118D1">
      <w:pPr>
        <w:pStyle w:val="Heading1"/>
      </w:pPr>
      <w:bookmarkStart w:name="_Toc228132409" w:id="4"/>
      <w:r>
        <w:lastRenderedPageBreak/>
        <w:t>Table of Contents</w:t>
      </w:r>
      <w:bookmarkEnd w:id="4"/>
    </w:p>
    <w:p w:rsidRPr="00F85C6A" w:rsidR="00F85C6A" w:rsidP="00F85C6A" w:rsidRDefault="00F85C6A" w14:paraId="307F8642" w14:textId="77777777"/>
    <w:p w:rsidR="005E12C4" w:rsidRDefault="00F85C6A" w14:paraId="02CDE033" w14:textId="2A3B13F1">
      <w:pPr>
        <w:pStyle w:val="TOC1"/>
        <w:tabs>
          <w:tab w:val="right" w:leader="dot" w:pos="9016"/>
        </w:tabs>
        <w:rPr>
          <w:rFonts w:asciiTheme="minorHAnsi" w:hAnsiTheme="minorHAnsi" w:eastAsiaTheme="minorEastAsia"/>
          <w:noProof/>
        </w:rPr>
      </w:pPr>
      <w:r>
        <w:fldChar w:fldCharType="begin"/>
      </w:r>
      <w:r>
        <w:instrText xml:space="preserve"> TOC \o "1-3" \h \z \u </w:instrText>
      </w:r>
      <w:r>
        <w:fldChar w:fldCharType="separate"/>
      </w:r>
      <w:hyperlink w:history="1" w:anchor="_Toc228132406">
        <w:r w:rsidRPr="000458F6" w:rsidR="005E12C4">
          <w:rPr>
            <w:rStyle w:val="Hyperlink"/>
            <w:noProof/>
          </w:rPr>
          <w:t>Declaration</w:t>
        </w:r>
        <w:r w:rsidR="005E12C4">
          <w:rPr>
            <w:noProof/>
            <w:webHidden/>
          </w:rPr>
          <w:tab/>
        </w:r>
        <w:r w:rsidR="005E12C4">
          <w:rPr>
            <w:noProof/>
            <w:webHidden/>
          </w:rPr>
          <w:fldChar w:fldCharType="begin"/>
        </w:r>
        <w:r w:rsidR="005E12C4">
          <w:rPr>
            <w:noProof/>
            <w:webHidden/>
          </w:rPr>
          <w:instrText xml:space="preserve"> PAGEREF _Toc228132406 \h </w:instrText>
        </w:r>
        <w:r w:rsidR="005E12C4">
          <w:rPr>
            <w:noProof/>
            <w:webHidden/>
          </w:rPr>
        </w:r>
        <w:r w:rsidR="005E12C4">
          <w:rPr>
            <w:noProof/>
            <w:webHidden/>
          </w:rPr>
          <w:fldChar w:fldCharType="separate"/>
        </w:r>
        <w:r w:rsidR="005E12C4">
          <w:rPr>
            <w:noProof/>
            <w:webHidden/>
          </w:rPr>
          <w:t>i</w:t>
        </w:r>
        <w:r w:rsidR="005E12C4">
          <w:rPr>
            <w:noProof/>
            <w:webHidden/>
          </w:rPr>
          <w:fldChar w:fldCharType="end"/>
        </w:r>
      </w:hyperlink>
    </w:p>
    <w:p w:rsidR="005E12C4" w:rsidRDefault="005E12C4" w14:paraId="2F1EB349" w14:textId="4F663D67">
      <w:pPr>
        <w:pStyle w:val="TOC1"/>
        <w:tabs>
          <w:tab w:val="right" w:leader="dot" w:pos="9016"/>
        </w:tabs>
        <w:rPr>
          <w:rFonts w:asciiTheme="minorHAnsi" w:hAnsiTheme="minorHAnsi" w:eastAsiaTheme="minorEastAsia"/>
          <w:noProof/>
        </w:rPr>
      </w:pPr>
      <w:hyperlink w:history="1" w:anchor="_Toc228132407">
        <w:r w:rsidRPr="000458F6">
          <w:rPr>
            <w:rStyle w:val="Hyperlink"/>
            <w:noProof/>
          </w:rPr>
          <w:t>Abstract</w:t>
        </w:r>
        <w:r>
          <w:rPr>
            <w:noProof/>
            <w:webHidden/>
          </w:rPr>
          <w:tab/>
        </w:r>
        <w:r>
          <w:rPr>
            <w:noProof/>
            <w:webHidden/>
          </w:rPr>
          <w:fldChar w:fldCharType="begin"/>
        </w:r>
        <w:r>
          <w:rPr>
            <w:noProof/>
            <w:webHidden/>
          </w:rPr>
          <w:instrText xml:space="preserve"> PAGEREF _Toc228132407 \h </w:instrText>
        </w:r>
        <w:r>
          <w:rPr>
            <w:noProof/>
            <w:webHidden/>
          </w:rPr>
        </w:r>
        <w:r>
          <w:rPr>
            <w:noProof/>
            <w:webHidden/>
          </w:rPr>
          <w:fldChar w:fldCharType="separate"/>
        </w:r>
        <w:r>
          <w:rPr>
            <w:noProof/>
            <w:webHidden/>
          </w:rPr>
          <w:t>ii</w:t>
        </w:r>
        <w:r>
          <w:rPr>
            <w:noProof/>
            <w:webHidden/>
          </w:rPr>
          <w:fldChar w:fldCharType="end"/>
        </w:r>
      </w:hyperlink>
    </w:p>
    <w:p w:rsidR="005E12C4" w:rsidRDefault="005E12C4" w14:paraId="47D0B82F" w14:textId="7992E7BA">
      <w:pPr>
        <w:pStyle w:val="TOC1"/>
        <w:tabs>
          <w:tab w:val="right" w:leader="dot" w:pos="9016"/>
        </w:tabs>
        <w:rPr>
          <w:rFonts w:asciiTheme="minorHAnsi" w:hAnsiTheme="minorHAnsi" w:eastAsiaTheme="minorEastAsia"/>
          <w:noProof/>
        </w:rPr>
      </w:pPr>
      <w:hyperlink w:history="1" w:anchor="_Toc228132408">
        <w:r w:rsidRPr="000458F6">
          <w:rPr>
            <w:rStyle w:val="Hyperlink"/>
            <w:noProof/>
          </w:rPr>
          <w:t>Acknowledgement</w:t>
        </w:r>
        <w:r>
          <w:rPr>
            <w:noProof/>
            <w:webHidden/>
          </w:rPr>
          <w:tab/>
        </w:r>
        <w:r>
          <w:rPr>
            <w:noProof/>
            <w:webHidden/>
          </w:rPr>
          <w:fldChar w:fldCharType="begin"/>
        </w:r>
        <w:r>
          <w:rPr>
            <w:noProof/>
            <w:webHidden/>
          </w:rPr>
          <w:instrText xml:space="preserve"> PAGEREF _Toc228132408 \h </w:instrText>
        </w:r>
        <w:r>
          <w:rPr>
            <w:noProof/>
            <w:webHidden/>
          </w:rPr>
        </w:r>
        <w:r>
          <w:rPr>
            <w:noProof/>
            <w:webHidden/>
          </w:rPr>
          <w:fldChar w:fldCharType="separate"/>
        </w:r>
        <w:r>
          <w:rPr>
            <w:noProof/>
            <w:webHidden/>
          </w:rPr>
          <w:t>iii</w:t>
        </w:r>
        <w:r>
          <w:rPr>
            <w:noProof/>
            <w:webHidden/>
          </w:rPr>
          <w:fldChar w:fldCharType="end"/>
        </w:r>
      </w:hyperlink>
    </w:p>
    <w:p w:rsidR="005E12C4" w:rsidRDefault="005E12C4" w14:paraId="2D36CA8D" w14:textId="6BCAEC31">
      <w:pPr>
        <w:pStyle w:val="TOC1"/>
        <w:tabs>
          <w:tab w:val="right" w:leader="dot" w:pos="9016"/>
        </w:tabs>
        <w:rPr>
          <w:rFonts w:asciiTheme="minorHAnsi" w:hAnsiTheme="minorHAnsi" w:eastAsiaTheme="minorEastAsia"/>
          <w:noProof/>
        </w:rPr>
      </w:pPr>
      <w:hyperlink w:history="1" w:anchor="_Toc228132409">
        <w:r w:rsidRPr="000458F6">
          <w:rPr>
            <w:rStyle w:val="Hyperlink"/>
            <w:noProof/>
          </w:rPr>
          <w:t>Table of Contents</w:t>
        </w:r>
        <w:r>
          <w:rPr>
            <w:noProof/>
            <w:webHidden/>
          </w:rPr>
          <w:tab/>
        </w:r>
        <w:r>
          <w:rPr>
            <w:noProof/>
            <w:webHidden/>
          </w:rPr>
          <w:fldChar w:fldCharType="begin"/>
        </w:r>
        <w:r>
          <w:rPr>
            <w:noProof/>
            <w:webHidden/>
          </w:rPr>
          <w:instrText xml:space="preserve"> PAGEREF _Toc228132409 \h </w:instrText>
        </w:r>
        <w:r>
          <w:rPr>
            <w:noProof/>
            <w:webHidden/>
          </w:rPr>
        </w:r>
        <w:r>
          <w:rPr>
            <w:noProof/>
            <w:webHidden/>
          </w:rPr>
          <w:fldChar w:fldCharType="separate"/>
        </w:r>
        <w:r>
          <w:rPr>
            <w:noProof/>
            <w:webHidden/>
          </w:rPr>
          <w:t>iv</w:t>
        </w:r>
        <w:r>
          <w:rPr>
            <w:noProof/>
            <w:webHidden/>
          </w:rPr>
          <w:fldChar w:fldCharType="end"/>
        </w:r>
      </w:hyperlink>
    </w:p>
    <w:p w:rsidR="005E12C4" w:rsidRDefault="005E12C4" w14:paraId="2A055725" w14:textId="4385E580">
      <w:pPr>
        <w:pStyle w:val="TOC1"/>
        <w:tabs>
          <w:tab w:val="right" w:leader="dot" w:pos="9016"/>
        </w:tabs>
        <w:rPr>
          <w:rFonts w:asciiTheme="minorHAnsi" w:hAnsiTheme="minorHAnsi" w:eastAsiaTheme="minorEastAsia"/>
          <w:noProof/>
        </w:rPr>
      </w:pPr>
      <w:hyperlink w:history="1" w:anchor="_Toc228132410">
        <w:r w:rsidRPr="000458F6">
          <w:rPr>
            <w:rStyle w:val="Hyperlink"/>
            <w:noProof/>
          </w:rPr>
          <w:t>List of tables</w:t>
        </w:r>
        <w:r>
          <w:rPr>
            <w:noProof/>
            <w:webHidden/>
          </w:rPr>
          <w:tab/>
        </w:r>
        <w:r>
          <w:rPr>
            <w:noProof/>
            <w:webHidden/>
          </w:rPr>
          <w:fldChar w:fldCharType="begin"/>
        </w:r>
        <w:r>
          <w:rPr>
            <w:noProof/>
            <w:webHidden/>
          </w:rPr>
          <w:instrText xml:space="preserve"> PAGEREF _Toc228132410 \h </w:instrText>
        </w:r>
        <w:r>
          <w:rPr>
            <w:noProof/>
            <w:webHidden/>
          </w:rPr>
        </w:r>
        <w:r>
          <w:rPr>
            <w:noProof/>
            <w:webHidden/>
          </w:rPr>
          <w:fldChar w:fldCharType="separate"/>
        </w:r>
        <w:r>
          <w:rPr>
            <w:noProof/>
            <w:webHidden/>
          </w:rPr>
          <w:t>vi</w:t>
        </w:r>
        <w:r>
          <w:rPr>
            <w:noProof/>
            <w:webHidden/>
          </w:rPr>
          <w:fldChar w:fldCharType="end"/>
        </w:r>
      </w:hyperlink>
    </w:p>
    <w:p w:rsidR="005E12C4" w:rsidRDefault="005E12C4" w14:paraId="29ECEAB4" w14:textId="7D1212FF">
      <w:pPr>
        <w:pStyle w:val="TOC1"/>
        <w:tabs>
          <w:tab w:val="right" w:leader="dot" w:pos="9016"/>
        </w:tabs>
        <w:rPr>
          <w:rFonts w:asciiTheme="minorHAnsi" w:hAnsiTheme="minorHAnsi" w:eastAsiaTheme="minorEastAsia"/>
          <w:noProof/>
        </w:rPr>
      </w:pPr>
      <w:hyperlink w:history="1" w:anchor="_Toc228132411">
        <w:r w:rsidRPr="000458F6">
          <w:rPr>
            <w:rStyle w:val="Hyperlink"/>
            <w:noProof/>
          </w:rPr>
          <w:t>List of Figures</w:t>
        </w:r>
        <w:r>
          <w:rPr>
            <w:noProof/>
            <w:webHidden/>
          </w:rPr>
          <w:tab/>
        </w:r>
        <w:r>
          <w:rPr>
            <w:noProof/>
            <w:webHidden/>
          </w:rPr>
          <w:fldChar w:fldCharType="begin"/>
        </w:r>
        <w:r>
          <w:rPr>
            <w:noProof/>
            <w:webHidden/>
          </w:rPr>
          <w:instrText xml:space="preserve"> PAGEREF _Toc228132411 \h </w:instrText>
        </w:r>
        <w:r>
          <w:rPr>
            <w:noProof/>
            <w:webHidden/>
          </w:rPr>
        </w:r>
        <w:r>
          <w:rPr>
            <w:noProof/>
            <w:webHidden/>
          </w:rPr>
          <w:fldChar w:fldCharType="separate"/>
        </w:r>
        <w:r>
          <w:rPr>
            <w:noProof/>
            <w:webHidden/>
          </w:rPr>
          <w:t>vii</w:t>
        </w:r>
        <w:r>
          <w:rPr>
            <w:noProof/>
            <w:webHidden/>
          </w:rPr>
          <w:fldChar w:fldCharType="end"/>
        </w:r>
      </w:hyperlink>
    </w:p>
    <w:p w:rsidR="005E12C4" w:rsidRDefault="005E12C4" w14:paraId="00F4C114" w14:textId="03DA04FC">
      <w:pPr>
        <w:pStyle w:val="TOC1"/>
        <w:tabs>
          <w:tab w:val="right" w:leader="dot" w:pos="9016"/>
        </w:tabs>
        <w:rPr>
          <w:rFonts w:asciiTheme="minorHAnsi" w:hAnsiTheme="minorHAnsi" w:eastAsiaTheme="minorEastAsia"/>
          <w:noProof/>
        </w:rPr>
      </w:pPr>
      <w:hyperlink w:history="1" w:anchor="_Toc228132412">
        <w:r w:rsidRPr="000458F6">
          <w:rPr>
            <w:rStyle w:val="Hyperlink"/>
            <w:noProof/>
          </w:rPr>
          <w:t>List of abbreviations</w:t>
        </w:r>
        <w:r>
          <w:rPr>
            <w:noProof/>
            <w:webHidden/>
          </w:rPr>
          <w:tab/>
        </w:r>
        <w:r>
          <w:rPr>
            <w:noProof/>
            <w:webHidden/>
          </w:rPr>
          <w:fldChar w:fldCharType="begin"/>
        </w:r>
        <w:r>
          <w:rPr>
            <w:noProof/>
            <w:webHidden/>
          </w:rPr>
          <w:instrText xml:space="preserve"> PAGEREF _Toc228132412 \h </w:instrText>
        </w:r>
        <w:r>
          <w:rPr>
            <w:noProof/>
            <w:webHidden/>
          </w:rPr>
        </w:r>
        <w:r>
          <w:rPr>
            <w:noProof/>
            <w:webHidden/>
          </w:rPr>
          <w:fldChar w:fldCharType="separate"/>
        </w:r>
        <w:r>
          <w:rPr>
            <w:noProof/>
            <w:webHidden/>
          </w:rPr>
          <w:t>viii</w:t>
        </w:r>
        <w:r>
          <w:rPr>
            <w:noProof/>
            <w:webHidden/>
          </w:rPr>
          <w:fldChar w:fldCharType="end"/>
        </w:r>
      </w:hyperlink>
    </w:p>
    <w:p w:rsidR="005E12C4" w:rsidRDefault="005E12C4" w14:paraId="489FCCE5" w14:textId="435643BE">
      <w:pPr>
        <w:pStyle w:val="TOC1"/>
        <w:tabs>
          <w:tab w:val="right" w:leader="dot" w:pos="9016"/>
        </w:tabs>
        <w:rPr>
          <w:rFonts w:asciiTheme="minorHAnsi" w:hAnsiTheme="minorHAnsi" w:eastAsiaTheme="minorEastAsia"/>
          <w:noProof/>
        </w:rPr>
      </w:pPr>
      <w:hyperlink w:history="1" w:anchor="_Toc228132413">
        <w:r w:rsidRPr="000458F6">
          <w:rPr>
            <w:rStyle w:val="Hyperlink"/>
            <w:noProof/>
          </w:rPr>
          <w:t>List of appendices</w:t>
        </w:r>
        <w:r>
          <w:rPr>
            <w:noProof/>
            <w:webHidden/>
          </w:rPr>
          <w:tab/>
        </w:r>
        <w:r>
          <w:rPr>
            <w:noProof/>
            <w:webHidden/>
          </w:rPr>
          <w:fldChar w:fldCharType="begin"/>
        </w:r>
        <w:r>
          <w:rPr>
            <w:noProof/>
            <w:webHidden/>
          </w:rPr>
          <w:instrText xml:space="preserve"> PAGEREF _Toc228132413 \h </w:instrText>
        </w:r>
        <w:r>
          <w:rPr>
            <w:noProof/>
            <w:webHidden/>
          </w:rPr>
        </w:r>
        <w:r>
          <w:rPr>
            <w:noProof/>
            <w:webHidden/>
          </w:rPr>
          <w:fldChar w:fldCharType="separate"/>
        </w:r>
        <w:r>
          <w:rPr>
            <w:noProof/>
            <w:webHidden/>
          </w:rPr>
          <w:t>ix</w:t>
        </w:r>
        <w:r>
          <w:rPr>
            <w:noProof/>
            <w:webHidden/>
          </w:rPr>
          <w:fldChar w:fldCharType="end"/>
        </w:r>
      </w:hyperlink>
    </w:p>
    <w:p w:rsidR="005E12C4" w:rsidRDefault="005E12C4" w14:paraId="3584429D" w14:textId="66C42704">
      <w:pPr>
        <w:pStyle w:val="TOC1"/>
        <w:tabs>
          <w:tab w:val="right" w:leader="dot" w:pos="9016"/>
        </w:tabs>
        <w:rPr>
          <w:rFonts w:asciiTheme="minorHAnsi" w:hAnsiTheme="minorHAnsi" w:eastAsiaTheme="minorEastAsia"/>
          <w:noProof/>
        </w:rPr>
      </w:pPr>
      <w:hyperlink w:history="1" w:anchor="_Toc228132414">
        <w:r w:rsidRPr="000458F6">
          <w:rPr>
            <w:rStyle w:val="Hyperlink"/>
            <w:noProof/>
          </w:rPr>
          <w:t>1. Introduction</w:t>
        </w:r>
        <w:r>
          <w:rPr>
            <w:noProof/>
            <w:webHidden/>
          </w:rPr>
          <w:tab/>
        </w:r>
        <w:r>
          <w:rPr>
            <w:noProof/>
            <w:webHidden/>
          </w:rPr>
          <w:fldChar w:fldCharType="begin"/>
        </w:r>
        <w:r>
          <w:rPr>
            <w:noProof/>
            <w:webHidden/>
          </w:rPr>
          <w:instrText xml:space="preserve"> PAGEREF _Toc228132414 \h </w:instrText>
        </w:r>
        <w:r>
          <w:rPr>
            <w:noProof/>
            <w:webHidden/>
          </w:rPr>
        </w:r>
        <w:r>
          <w:rPr>
            <w:noProof/>
            <w:webHidden/>
          </w:rPr>
          <w:fldChar w:fldCharType="separate"/>
        </w:r>
        <w:r>
          <w:rPr>
            <w:noProof/>
            <w:webHidden/>
          </w:rPr>
          <w:t>x</w:t>
        </w:r>
        <w:r>
          <w:rPr>
            <w:noProof/>
            <w:webHidden/>
          </w:rPr>
          <w:fldChar w:fldCharType="end"/>
        </w:r>
      </w:hyperlink>
    </w:p>
    <w:p w:rsidRPr="005E12C4" w:rsidR="005E12C4" w:rsidRDefault="005E12C4" w14:paraId="2DFC42AC" w14:textId="79F43CD8">
      <w:pPr>
        <w:pStyle w:val="TOC2"/>
        <w:tabs>
          <w:tab w:val="right" w:leader="dot" w:pos="9016"/>
        </w:tabs>
        <w:rPr>
          <w:rFonts w:asciiTheme="minorHAnsi" w:hAnsiTheme="minorHAnsi" w:eastAsiaTheme="minorEastAsia"/>
          <w:noProof/>
        </w:rPr>
      </w:pPr>
      <w:hyperlink w:history="1" w:anchor="_Toc228132415">
        <w:r w:rsidRPr="005E12C4">
          <w:rPr>
            <w:rStyle w:val="Hyperlink"/>
            <w:noProof/>
          </w:rPr>
          <w:t>1.1 Background</w:t>
        </w:r>
        <w:r w:rsidRPr="005E12C4">
          <w:rPr>
            <w:noProof/>
            <w:webHidden/>
          </w:rPr>
          <w:tab/>
        </w:r>
        <w:r w:rsidRPr="005E12C4">
          <w:rPr>
            <w:noProof/>
            <w:webHidden/>
          </w:rPr>
          <w:fldChar w:fldCharType="begin"/>
        </w:r>
        <w:r w:rsidRPr="005E12C4">
          <w:rPr>
            <w:noProof/>
            <w:webHidden/>
          </w:rPr>
          <w:instrText xml:space="preserve"> PAGEREF _Toc228132415 \h </w:instrText>
        </w:r>
        <w:r w:rsidRPr="005E12C4">
          <w:rPr>
            <w:noProof/>
            <w:webHidden/>
          </w:rPr>
        </w:r>
        <w:r w:rsidRPr="005E12C4">
          <w:rPr>
            <w:noProof/>
            <w:webHidden/>
          </w:rPr>
          <w:fldChar w:fldCharType="separate"/>
        </w:r>
        <w:r w:rsidRPr="005E12C4">
          <w:rPr>
            <w:noProof/>
            <w:webHidden/>
          </w:rPr>
          <w:t>x</w:t>
        </w:r>
        <w:r w:rsidRPr="005E12C4">
          <w:rPr>
            <w:noProof/>
            <w:webHidden/>
          </w:rPr>
          <w:fldChar w:fldCharType="end"/>
        </w:r>
      </w:hyperlink>
    </w:p>
    <w:p w:rsidRPr="005E12C4" w:rsidR="005E12C4" w:rsidP="005E12C4" w:rsidRDefault="005E12C4" w14:paraId="41969ED2" w14:textId="63FB6522">
      <w:pPr>
        <w:pStyle w:val="TOC3"/>
        <w:rPr>
          <w:rFonts w:asciiTheme="minorHAnsi" w:hAnsiTheme="minorHAnsi" w:eastAsiaTheme="minorEastAsia"/>
          <w:b w:val="0"/>
          <w:bCs w:val="0"/>
        </w:rPr>
      </w:pPr>
      <w:hyperlink w:history="1" w:anchor="_Toc228132416">
        <w:r w:rsidRPr="005E12C4">
          <w:rPr>
            <w:rStyle w:val="Hyperlink"/>
            <w:b w:val="0"/>
            <w:bCs w:val="0"/>
          </w:rPr>
          <w:t>1.2 Literature Review</w:t>
        </w:r>
        <w:r w:rsidRPr="005E12C4">
          <w:rPr>
            <w:b w:val="0"/>
            <w:bCs w:val="0"/>
            <w:webHidden/>
          </w:rPr>
          <w:tab/>
        </w:r>
        <w:r w:rsidRPr="005E12C4">
          <w:rPr>
            <w:b w:val="0"/>
            <w:bCs w:val="0"/>
            <w:webHidden/>
          </w:rPr>
          <w:fldChar w:fldCharType="begin"/>
        </w:r>
        <w:r w:rsidRPr="005E12C4">
          <w:rPr>
            <w:b w:val="0"/>
            <w:bCs w:val="0"/>
            <w:webHidden/>
          </w:rPr>
          <w:instrText xml:space="preserve"> PAGEREF _Toc228132416 \h </w:instrText>
        </w:r>
        <w:r w:rsidRPr="005E12C4">
          <w:rPr>
            <w:b w:val="0"/>
            <w:bCs w:val="0"/>
            <w:webHidden/>
          </w:rPr>
        </w:r>
        <w:r w:rsidRPr="005E12C4">
          <w:rPr>
            <w:b w:val="0"/>
            <w:bCs w:val="0"/>
            <w:webHidden/>
          </w:rPr>
          <w:fldChar w:fldCharType="separate"/>
        </w:r>
        <w:r w:rsidRPr="005E12C4">
          <w:rPr>
            <w:b w:val="0"/>
            <w:bCs w:val="0"/>
            <w:webHidden/>
          </w:rPr>
          <w:t>xi</w:t>
        </w:r>
        <w:r w:rsidRPr="005E12C4">
          <w:rPr>
            <w:b w:val="0"/>
            <w:bCs w:val="0"/>
            <w:webHidden/>
          </w:rPr>
          <w:fldChar w:fldCharType="end"/>
        </w:r>
      </w:hyperlink>
    </w:p>
    <w:p w:rsidRPr="005E12C4" w:rsidR="005E12C4" w:rsidRDefault="005E12C4" w14:paraId="4A57AC10" w14:textId="1B6B2F0D">
      <w:pPr>
        <w:pStyle w:val="TOC2"/>
        <w:tabs>
          <w:tab w:val="right" w:leader="dot" w:pos="9016"/>
        </w:tabs>
        <w:rPr>
          <w:rFonts w:asciiTheme="minorHAnsi" w:hAnsiTheme="minorHAnsi" w:eastAsiaTheme="minorEastAsia"/>
          <w:noProof/>
        </w:rPr>
      </w:pPr>
      <w:hyperlink w:history="1" w:anchor="_Toc228132417">
        <w:r w:rsidRPr="005E12C4">
          <w:rPr>
            <w:rStyle w:val="Hyperlink"/>
            <w:noProof/>
          </w:rPr>
          <w:t>1.3 Research Gap</w:t>
        </w:r>
        <w:r w:rsidRPr="005E12C4">
          <w:rPr>
            <w:noProof/>
            <w:webHidden/>
          </w:rPr>
          <w:tab/>
        </w:r>
        <w:r w:rsidRPr="005E12C4">
          <w:rPr>
            <w:noProof/>
            <w:webHidden/>
          </w:rPr>
          <w:fldChar w:fldCharType="begin"/>
        </w:r>
        <w:r w:rsidRPr="005E12C4">
          <w:rPr>
            <w:noProof/>
            <w:webHidden/>
          </w:rPr>
          <w:instrText xml:space="preserve"> PAGEREF _Toc228132417 \h </w:instrText>
        </w:r>
        <w:r w:rsidRPr="005E12C4">
          <w:rPr>
            <w:noProof/>
            <w:webHidden/>
          </w:rPr>
        </w:r>
        <w:r w:rsidRPr="005E12C4">
          <w:rPr>
            <w:noProof/>
            <w:webHidden/>
          </w:rPr>
          <w:fldChar w:fldCharType="separate"/>
        </w:r>
        <w:r w:rsidRPr="005E12C4">
          <w:rPr>
            <w:noProof/>
            <w:webHidden/>
          </w:rPr>
          <w:t>xiii</w:t>
        </w:r>
        <w:r w:rsidRPr="005E12C4">
          <w:rPr>
            <w:noProof/>
            <w:webHidden/>
          </w:rPr>
          <w:fldChar w:fldCharType="end"/>
        </w:r>
      </w:hyperlink>
    </w:p>
    <w:p w:rsidRPr="005E12C4" w:rsidR="005E12C4" w:rsidRDefault="005E12C4" w14:paraId="2070D07C" w14:textId="0C5ECA62">
      <w:pPr>
        <w:pStyle w:val="TOC2"/>
        <w:tabs>
          <w:tab w:val="right" w:leader="dot" w:pos="9016"/>
        </w:tabs>
        <w:rPr>
          <w:rFonts w:asciiTheme="minorHAnsi" w:hAnsiTheme="minorHAnsi" w:eastAsiaTheme="minorEastAsia"/>
          <w:noProof/>
        </w:rPr>
      </w:pPr>
      <w:hyperlink w:history="1" w:anchor="_Toc228132418">
        <w:r w:rsidRPr="005E12C4">
          <w:rPr>
            <w:rStyle w:val="Hyperlink"/>
            <w:noProof/>
          </w:rPr>
          <w:t>1.4 Research Problem</w:t>
        </w:r>
        <w:r w:rsidRPr="005E12C4">
          <w:rPr>
            <w:noProof/>
            <w:webHidden/>
          </w:rPr>
          <w:tab/>
        </w:r>
        <w:r w:rsidRPr="005E12C4">
          <w:rPr>
            <w:noProof/>
            <w:webHidden/>
          </w:rPr>
          <w:fldChar w:fldCharType="begin"/>
        </w:r>
        <w:r w:rsidRPr="005E12C4">
          <w:rPr>
            <w:noProof/>
            <w:webHidden/>
          </w:rPr>
          <w:instrText xml:space="preserve"> PAGEREF _Toc228132418 \h </w:instrText>
        </w:r>
        <w:r w:rsidRPr="005E12C4">
          <w:rPr>
            <w:noProof/>
            <w:webHidden/>
          </w:rPr>
        </w:r>
        <w:r w:rsidRPr="005E12C4">
          <w:rPr>
            <w:noProof/>
            <w:webHidden/>
          </w:rPr>
          <w:fldChar w:fldCharType="separate"/>
        </w:r>
        <w:r w:rsidRPr="005E12C4">
          <w:rPr>
            <w:noProof/>
            <w:webHidden/>
          </w:rPr>
          <w:t>xiv</w:t>
        </w:r>
        <w:r w:rsidRPr="005E12C4">
          <w:rPr>
            <w:noProof/>
            <w:webHidden/>
          </w:rPr>
          <w:fldChar w:fldCharType="end"/>
        </w:r>
      </w:hyperlink>
    </w:p>
    <w:p w:rsidRPr="005E12C4" w:rsidR="005E12C4" w:rsidRDefault="005E12C4" w14:paraId="22FAE364" w14:textId="03351354">
      <w:pPr>
        <w:pStyle w:val="TOC2"/>
        <w:tabs>
          <w:tab w:val="right" w:leader="dot" w:pos="9016"/>
        </w:tabs>
        <w:rPr>
          <w:rFonts w:asciiTheme="minorHAnsi" w:hAnsiTheme="minorHAnsi" w:eastAsiaTheme="minorEastAsia"/>
          <w:noProof/>
        </w:rPr>
      </w:pPr>
      <w:hyperlink w:history="1" w:anchor="_Toc228132419">
        <w:r w:rsidRPr="005E12C4">
          <w:rPr>
            <w:rStyle w:val="Hyperlink"/>
            <w:noProof/>
          </w:rPr>
          <w:t>1.5 Research Objectives</w:t>
        </w:r>
        <w:r w:rsidRPr="005E12C4">
          <w:rPr>
            <w:noProof/>
            <w:webHidden/>
          </w:rPr>
          <w:tab/>
        </w:r>
        <w:r w:rsidRPr="005E12C4">
          <w:rPr>
            <w:noProof/>
            <w:webHidden/>
          </w:rPr>
          <w:fldChar w:fldCharType="begin"/>
        </w:r>
        <w:r w:rsidRPr="005E12C4">
          <w:rPr>
            <w:noProof/>
            <w:webHidden/>
          </w:rPr>
          <w:instrText xml:space="preserve"> PAGEREF _Toc228132419 \h </w:instrText>
        </w:r>
        <w:r w:rsidRPr="005E12C4">
          <w:rPr>
            <w:noProof/>
            <w:webHidden/>
          </w:rPr>
        </w:r>
        <w:r w:rsidRPr="005E12C4">
          <w:rPr>
            <w:noProof/>
            <w:webHidden/>
          </w:rPr>
          <w:fldChar w:fldCharType="separate"/>
        </w:r>
        <w:r w:rsidRPr="005E12C4">
          <w:rPr>
            <w:noProof/>
            <w:webHidden/>
          </w:rPr>
          <w:t>xiv</w:t>
        </w:r>
        <w:r w:rsidRPr="005E12C4">
          <w:rPr>
            <w:noProof/>
            <w:webHidden/>
          </w:rPr>
          <w:fldChar w:fldCharType="end"/>
        </w:r>
      </w:hyperlink>
    </w:p>
    <w:p w:rsidRPr="005E12C4" w:rsidR="005E12C4" w:rsidP="005E12C4" w:rsidRDefault="005E12C4" w14:paraId="0DF22B9A" w14:textId="174A48ED">
      <w:pPr>
        <w:pStyle w:val="TOC3"/>
        <w:rPr>
          <w:rFonts w:asciiTheme="minorHAnsi" w:hAnsiTheme="minorHAnsi" w:eastAsiaTheme="minorEastAsia"/>
          <w:b w:val="0"/>
          <w:bCs w:val="0"/>
        </w:rPr>
      </w:pPr>
      <w:hyperlink w:history="1" w:anchor="_Toc228132420">
        <w:r w:rsidRPr="005E12C4">
          <w:rPr>
            <w:rStyle w:val="Hyperlink"/>
            <w:b w:val="0"/>
            <w:bCs w:val="0"/>
          </w:rPr>
          <w:t>1.5.1 Main Objective</w:t>
        </w:r>
        <w:r w:rsidRPr="005E12C4">
          <w:rPr>
            <w:b w:val="0"/>
            <w:bCs w:val="0"/>
            <w:webHidden/>
          </w:rPr>
          <w:tab/>
        </w:r>
        <w:r w:rsidRPr="005E12C4">
          <w:rPr>
            <w:b w:val="0"/>
            <w:bCs w:val="0"/>
            <w:webHidden/>
          </w:rPr>
          <w:fldChar w:fldCharType="begin"/>
        </w:r>
        <w:r w:rsidRPr="005E12C4">
          <w:rPr>
            <w:b w:val="0"/>
            <w:bCs w:val="0"/>
            <w:webHidden/>
          </w:rPr>
          <w:instrText xml:space="preserve"> PAGEREF _Toc228132420 \h </w:instrText>
        </w:r>
        <w:r w:rsidRPr="005E12C4">
          <w:rPr>
            <w:b w:val="0"/>
            <w:bCs w:val="0"/>
            <w:webHidden/>
          </w:rPr>
        </w:r>
        <w:r w:rsidRPr="005E12C4">
          <w:rPr>
            <w:b w:val="0"/>
            <w:bCs w:val="0"/>
            <w:webHidden/>
          </w:rPr>
          <w:fldChar w:fldCharType="separate"/>
        </w:r>
        <w:r w:rsidRPr="005E12C4">
          <w:rPr>
            <w:b w:val="0"/>
            <w:bCs w:val="0"/>
            <w:webHidden/>
          </w:rPr>
          <w:t>xiv</w:t>
        </w:r>
        <w:r w:rsidRPr="005E12C4">
          <w:rPr>
            <w:b w:val="0"/>
            <w:bCs w:val="0"/>
            <w:webHidden/>
          </w:rPr>
          <w:fldChar w:fldCharType="end"/>
        </w:r>
      </w:hyperlink>
    </w:p>
    <w:p w:rsidRPr="005E12C4" w:rsidR="005E12C4" w:rsidP="005E12C4" w:rsidRDefault="005E12C4" w14:paraId="1E7F763C" w14:textId="7B9A929C">
      <w:pPr>
        <w:pStyle w:val="TOC3"/>
        <w:rPr>
          <w:rFonts w:asciiTheme="minorHAnsi" w:hAnsiTheme="minorHAnsi" w:eastAsiaTheme="minorEastAsia"/>
          <w:b w:val="0"/>
          <w:bCs w:val="0"/>
        </w:rPr>
      </w:pPr>
      <w:hyperlink w:history="1" w:anchor="_Toc228132421">
        <w:r w:rsidRPr="005E12C4">
          <w:rPr>
            <w:rStyle w:val="Hyperlink"/>
            <w:b w:val="0"/>
            <w:bCs w:val="0"/>
          </w:rPr>
          <w:t>1.4.2 Specific Objectives</w:t>
        </w:r>
        <w:r w:rsidRPr="005E12C4">
          <w:rPr>
            <w:b w:val="0"/>
            <w:bCs w:val="0"/>
            <w:webHidden/>
          </w:rPr>
          <w:tab/>
        </w:r>
        <w:r w:rsidRPr="005E12C4">
          <w:rPr>
            <w:b w:val="0"/>
            <w:bCs w:val="0"/>
            <w:webHidden/>
          </w:rPr>
          <w:fldChar w:fldCharType="begin"/>
        </w:r>
        <w:r w:rsidRPr="005E12C4">
          <w:rPr>
            <w:b w:val="0"/>
            <w:bCs w:val="0"/>
            <w:webHidden/>
          </w:rPr>
          <w:instrText xml:space="preserve"> PAGEREF _Toc228132421 \h </w:instrText>
        </w:r>
        <w:r w:rsidRPr="005E12C4">
          <w:rPr>
            <w:b w:val="0"/>
            <w:bCs w:val="0"/>
            <w:webHidden/>
          </w:rPr>
        </w:r>
        <w:r w:rsidRPr="005E12C4">
          <w:rPr>
            <w:b w:val="0"/>
            <w:bCs w:val="0"/>
            <w:webHidden/>
          </w:rPr>
          <w:fldChar w:fldCharType="separate"/>
        </w:r>
        <w:r w:rsidRPr="005E12C4">
          <w:rPr>
            <w:b w:val="0"/>
            <w:bCs w:val="0"/>
            <w:webHidden/>
          </w:rPr>
          <w:t>xv</w:t>
        </w:r>
        <w:r w:rsidRPr="005E12C4">
          <w:rPr>
            <w:b w:val="0"/>
            <w:bCs w:val="0"/>
            <w:webHidden/>
          </w:rPr>
          <w:fldChar w:fldCharType="end"/>
        </w:r>
      </w:hyperlink>
    </w:p>
    <w:p w:rsidR="005E12C4" w:rsidRDefault="005E12C4" w14:paraId="1AE7939F" w14:textId="69AAB916">
      <w:pPr>
        <w:pStyle w:val="TOC1"/>
        <w:tabs>
          <w:tab w:val="right" w:leader="dot" w:pos="9016"/>
        </w:tabs>
        <w:rPr>
          <w:rFonts w:asciiTheme="minorHAnsi" w:hAnsiTheme="minorHAnsi" w:eastAsiaTheme="minorEastAsia"/>
          <w:noProof/>
        </w:rPr>
      </w:pPr>
      <w:hyperlink w:history="1" w:anchor="_Toc228132422">
        <w:r w:rsidRPr="005E12C4">
          <w:rPr>
            <w:rStyle w:val="Hyperlink"/>
            <w:noProof/>
          </w:rPr>
          <w:t>2. Methodology</w:t>
        </w:r>
        <w:r w:rsidRPr="005E12C4">
          <w:rPr>
            <w:noProof/>
            <w:webHidden/>
          </w:rPr>
          <w:tab/>
        </w:r>
        <w:r w:rsidRPr="005E12C4">
          <w:rPr>
            <w:noProof/>
            <w:webHidden/>
          </w:rPr>
          <w:fldChar w:fldCharType="begin"/>
        </w:r>
        <w:r w:rsidRPr="005E12C4">
          <w:rPr>
            <w:noProof/>
            <w:webHidden/>
          </w:rPr>
          <w:instrText xml:space="preserve"> PAGEREF _Toc228132422 \h </w:instrText>
        </w:r>
        <w:r w:rsidRPr="005E12C4">
          <w:rPr>
            <w:noProof/>
            <w:webHidden/>
          </w:rPr>
        </w:r>
        <w:r w:rsidRPr="005E12C4">
          <w:rPr>
            <w:noProof/>
            <w:webHidden/>
          </w:rPr>
          <w:fldChar w:fldCharType="separate"/>
        </w:r>
        <w:r w:rsidRPr="005E12C4">
          <w:rPr>
            <w:noProof/>
            <w:webHidden/>
          </w:rPr>
          <w:t>xvi</w:t>
        </w:r>
        <w:r w:rsidRPr="005E12C4">
          <w:rPr>
            <w:noProof/>
            <w:webHidden/>
          </w:rPr>
          <w:fldChar w:fldCharType="end"/>
        </w:r>
      </w:hyperlink>
    </w:p>
    <w:p w:rsidR="005E12C4" w:rsidRDefault="005E12C4" w14:paraId="4116FA9A" w14:textId="494D4FDA">
      <w:pPr>
        <w:pStyle w:val="TOC2"/>
        <w:tabs>
          <w:tab w:val="right" w:leader="dot" w:pos="9016"/>
        </w:tabs>
        <w:rPr>
          <w:rFonts w:asciiTheme="minorHAnsi" w:hAnsiTheme="minorHAnsi" w:eastAsiaTheme="minorEastAsia"/>
          <w:noProof/>
        </w:rPr>
      </w:pPr>
      <w:hyperlink w:history="1" w:anchor="_Toc228132423">
        <w:r w:rsidRPr="000458F6">
          <w:rPr>
            <w:rStyle w:val="Hyperlink"/>
            <w:noProof/>
          </w:rPr>
          <w:t>2.1 System Architecture Overview</w:t>
        </w:r>
        <w:r>
          <w:rPr>
            <w:noProof/>
            <w:webHidden/>
          </w:rPr>
          <w:tab/>
        </w:r>
        <w:r>
          <w:rPr>
            <w:noProof/>
            <w:webHidden/>
          </w:rPr>
          <w:fldChar w:fldCharType="begin"/>
        </w:r>
        <w:r>
          <w:rPr>
            <w:noProof/>
            <w:webHidden/>
          </w:rPr>
          <w:instrText xml:space="preserve"> PAGEREF _Toc228132423 \h </w:instrText>
        </w:r>
        <w:r>
          <w:rPr>
            <w:noProof/>
            <w:webHidden/>
          </w:rPr>
        </w:r>
        <w:r>
          <w:rPr>
            <w:noProof/>
            <w:webHidden/>
          </w:rPr>
          <w:fldChar w:fldCharType="separate"/>
        </w:r>
        <w:r>
          <w:rPr>
            <w:noProof/>
            <w:webHidden/>
          </w:rPr>
          <w:t>xvi</w:t>
        </w:r>
        <w:r>
          <w:rPr>
            <w:noProof/>
            <w:webHidden/>
          </w:rPr>
          <w:fldChar w:fldCharType="end"/>
        </w:r>
      </w:hyperlink>
    </w:p>
    <w:p w:rsidR="005E12C4" w:rsidRDefault="005E12C4" w14:paraId="2998B67F" w14:textId="005B1F7E">
      <w:pPr>
        <w:pStyle w:val="TOC2"/>
        <w:tabs>
          <w:tab w:val="right" w:leader="dot" w:pos="9016"/>
        </w:tabs>
        <w:rPr>
          <w:rFonts w:asciiTheme="minorHAnsi" w:hAnsiTheme="minorHAnsi" w:eastAsiaTheme="minorEastAsia"/>
          <w:noProof/>
        </w:rPr>
      </w:pPr>
      <w:hyperlink w:history="1" w:anchor="_Toc228132424">
        <w:r w:rsidRPr="000458F6">
          <w:rPr>
            <w:rStyle w:val="Hyperlink"/>
            <w:bCs/>
            <w:noProof/>
          </w:rPr>
          <w:t>2.2 DNS Abuse and Infrastructure Component Overview</w:t>
        </w:r>
        <w:r>
          <w:rPr>
            <w:noProof/>
            <w:webHidden/>
          </w:rPr>
          <w:tab/>
        </w:r>
        <w:r>
          <w:rPr>
            <w:noProof/>
            <w:webHidden/>
          </w:rPr>
          <w:fldChar w:fldCharType="begin"/>
        </w:r>
        <w:r>
          <w:rPr>
            <w:noProof/>
            <w:webHidden/>
          </w:rPr>
          <w:instrText xml:space="preserve"> PAGEREF _Toc228132424 \h </w:instrText>
        </w:r>
        <w:r>
          <w:rPr>
            <w:noProof/>
            <w:webHidden/>
          </w:rPr>
        </w:r>
        <w:r>
          <w:rPr>
            <w:noProof/>
            <w:webHidden/>
          </w:rPr>
          <w:fldChar w:fldCharType="separate"/>
        </w:r>
        <w:r>
          <w:rPr>
            <w:noProof/>
            <w:webHidden/>
          </w:rPr>
          <w:t>xvii</w:t>
        </w:r>
        <w:r>
          <w:rPr>
            <w:noProof/>
            <w:webHidden/>
          </w:rPr>
          <w:fldChar w:fldCharType="end"/>
        </w:r>
      </w:hyperlink>
    </w:p>
    <w:p w:rsidR="005E12C4" w:rsidRDefault="005E12C4" w14:paraId="629DE3BA" w14:textId="430E3131">
      <w:pPr>
        <w:pStyle w:val="TOC2"/>
        <w:tabs>
          <w:tab w:val="right" w:leader="dot" w:pos="9016"/>
        </w:tabs>
        <w:rPr>
          <w:rFonts w:asciiTheme="minorHAnsi" w:hAnsiTheme="minorHAnsi" w:eastAsiaTheme="minorEastAsia"/>
          <w:noProof/>
        </w:rPr>
      </w:pPr>
      <w:hyperlink w:history="1" w:anchor="_Toc228132425">
        <w:r w:rsidRPr="000458F6">
          <w:rPr>
            <w:rStyle w:val="Hyperlink"/>
            <w:noProof/>
          </w:rPr>
          <w:t>2.3 Data Collection and Data Preprocessing</w:t>
        </w:r>
        <w:r>
          <w:rPr>
            <w:noProof/>
            <w:webHidden/>
          </w:rPr>
          <w:tab/>
        </w:r>
        <w:r>
          <w:rPr>
            <w:noProof/>
            <w:webHidden/>
          </w:rPr>
          <w:fldChar w:fldCharType="begin"/>
        </w:r>
        <w:r>
          <w:rPr>
            <w:noProof/>
            <w:webHidden/>
          </w:rPr>
          <w:instrText xml:space="preserve"> PAGEREF _Toc228132425 \h </w:instrText>
        </w:r>
        <w:r>
          <w:rPr>
            <w:noProof/>
            <w:webHidden/>
          </w:rPr>
        </w:r>
        <w:r>
          <w:rPr>
            <w:noProof/>
            <w:webHidden/>
          </w:rPr>
          <w:fldChar w:fldCharType="separate"/>
        </w:r>
        <w:r>
          <w:rPr>
            <w:noProof/>
            <w:webHidden/>
          </w:rPr>
          <w:t>xix</w:t>
        </w:r>
        <w:r>
          <w:rPr>
            <w:noProof/>
            <w:webHidden/>
          </w:rPr>
          <w:fldChar w:fldCharType="end"/>
        </w:r>
      </w:hyperlink>
    </w:p>
    <w:p w:rsidR="005E12C4" w:rsidRDefault="005E12C4" w14:paraId="5E363C3F" w14:textId="1B1F4407">
      <w:pPr>
        <w:pStyle w:val="TOC2"/>
        <w:tabs>
          <w:tab w:val="right" w:leader="dot" w:pos="9016"/>
        </w:tabs>
        <w:rPr>
          <w:rFonts w:asciiTheme="minorHAnsi" w:hAnsiTheme="minorHAnsi" w:eastAsiaTheme="minorEastAsia"/>
          <w:noProof/>
        </w:rPr>
      </w:pPr>
      <w:hyperlink w:history="1" w:anchor="_Toc228132426">
        <w:r w:rsidRPr="000458F6">
          <w:rPr>
            <w:rStyle w:val="Hyperlink"/>
            <w:noProof/>
          </w:rPr>
          <w:t>2.4</w:t>
        </w:r>
        <w:r w:rsidRPr="000458F6">
          <w:rPr>
            <w:rStyle w:val="Hyperlink"/>
            <w:bCs/>
            <w:noProof/>
          </w:rPr>
          <w:t xml:space="preserve"> Feature Engineering</w:t>
        </w:r>
        <w:r>
          <w:rPr>
            <w:noProof/>
            <w:webHidden/>
          </w:rPr>
          <w:tab/>
        </w:r>
        <w:r>
          <w:rPr>
            <w:noProof/>
            <w:webHidden/>
          </w:rPr>
          <w:fldChar w:fldCharType="begin"/>
        </w:r>
        <w:r>
          <w:rPr>
            <w:noProof/>
            <w:webHidden/>
          </w:rPr>
          <w:instrText xml:space="preserve"> PAGEREF _Toc228132426 \h </w:instrText>
        </w:r>
        <w:r>
          <w:rPr>
            <w:noProof/>
            <w:webHidden/>
          </w:rPr>
        </w:r>
        <w:r>
          <w:rPr>
            <w:noProof/>
            <w:webHidden/>
          </w:rPr>
          <w:fldChar w:fldCharType="separate"/>
        </w:r>
        <w:r>
          <w:rPr>
            <w:noProof/>
            <w:webHidden/>
          </w:rPr>
          <w:t>xx</w:t>
        </w:r>
        <w:r>
          <w:rPr>
            <w:noProof/>
            <w:webHidden/>
          </w:rPr>
          <w:fldChar w:fldCharType="end"/>
        </w:r>
      </w:hyperlink>
    </w:p>
    <w:p w:rsidR="005E12C4" w:rsidRDefault="005E12C4" w14:paraId="61B22962" w14:textId="503A4EB8">
      <w:pPr>
        <w:pStyle w:val="TOC2"/>
        <w:tabs>
          <w:tab w:val="right" w:leader="dot" w:pos="9016"/>
        </w:tabs>
        <w:rPr>
          <w:rFonts w:asciiTheme="minorHAnsi" w:hAnsiTheme="minorHAnsi" w:eastAsiaTheme="minorEastAsia"/>
          <w:noProof/>
        </w:rPr>
      </w:pPr>
      <w:hyperlink w:history="1" w:anchor="_Toc228132427">
        <w:r w:rsidRPr="000458F6">
          <w:rPr>
            <w:rStyle w:val="Hyperlink"/>
            <w:noProof/>
          </w:rPr>
          <w:t>2.4.1 Numerically Stable Statistical Computation</w:t>
        </w:r>
        <w:r>
          <w:rPr>
            <w:noProof/>
            <w:webHidden/>
          </w:rPr>
          <w:tab/>
        </w:r>
        <w:r>
          <w:rPr>
            <w:noProof/>
            <w:webHidden/>
          </w:rPr>
          <w:fldChar w:fldCharType="begin"/>
        </w:r>
        <w:r>
          <w:rPr>
            <w:noProof/>
            <w:webHidden/>
          </w:rPr>
          <w:instrText xml:space="preserve"> PAGEREF _Toc228132427 \h </w:instrText>
        </w:r>
        <w:r>
          <w:rPr>
            <w:noProof/>
            <w:webHidden/>
          </w:rPr>
        </w:r>
        <w:r>
          <w:rPr>
            <w:noProof/>
            <w:webHidden/>
          </w:rPr>
          <w:fldChar w:fldCharType="separate"/>
        </w:r>
        <w:r>
          <w:rPr>
            <w:noProof/>
            <w:webHidden/>
          </w:rPr>
          <w:t>xxi</w:t>
        </w:r>
        <w:r>
          <w:rPr>
            <w:noProof/>
            <w:webHidden/>
          </w:rPr>
          <w:fldChar w:fldCharType="end"/>
        </w:r>
      </w:hyperlink>
    </w:p>
    <w:p w:rsidR="005E12C4" w:rsidRDefault="005E12C4" w14:paraId="0AEA6F0B" w14:textId="193102C6">
      <w:pPr>
        <w:pStyle w:val="TOC2"/>
        <w:tabs>
          <w:tab w:val="right" w:leader="dot" w:pos="9016"/>
        </w:tabs>
        <w:rPr>
          <w:rFonts w:asciiTheme="minorHAnsi" w:hAnsiTheme="minorHAnsi" w:eastAsiaTheme="minorEastAsia"/>
          <w:noProof/>
        </w:rPr>
      </w:pPr>
      <w:hyperlink w:history="1" w:anchor="_Toc228132428">
        <w:r w:rsidRPr="000458F6">
          <w:rPr>
            <w:rStyle w:val="Hyperlink"/>
            <w:noProof/>
          </w:rPr>
          <w:t>2.4.2 DNS Header Parsing</w:t>
        </w:r>
        <w:r>
          <w:rPr>
            <w:noProof/>
            <w:webHidden/>
          </w:rPr>
          <w:tab/>
        </w:r>
        <w:r>
          <w:rPr>
            <w:noProof/>
            <w:webHidden/>
          </w:rPr>
          <w:fldChar w:fldCharType="begin"/>
        </w:r>
        <w:r>
          <w:rPr>
            <w:noProof/>
            <w:webHidden/>
          </w:rPr>
          <w:instrText xml:space="preserve"> PAGEREF _Toc228132428 \h </w:instrText>
        </w:r>
        <w:r>
          <w:rPr>
            <w:noProof/>
            <w:webHidden/>
          </w:rPr>
        </w:r>
        <w:r>
          <w:rPr>
            <w:noProof/>
            <w:webHidden/>
          </w:rPr>
          <w:fldChar w:fldCharType="separate"/>
        </w:r>
        <w:r>
          <w:rPr>
            <w:noProof/>
            <w:webHidden/>
          </w:rPr>
          <w:t>xxii</w:t>
        </w:r>
        <w:r>
          <w:rPr>
            <w:noProof/>
            <w:webHidden/>
          </w:rPr>
          <w:fldChar w:fldCharType="end"/>
        </w:r>
      </w:hyperlink>
    </w:p>
    <w:p w:rsidR="005E12C4" w:rsidRDefault="005E12C4" w14:paraId="5EB2B5B0" w14:textId="220F9FEA">
      <w:pPr>
        <w:pStyle w:val="TOC2"/>
        <w:tabs>
          <w:tab w:val="right" w:leader="dot" w:pos="9016"/>
        </w:tabs>
        <w:rPr>
          <w:rFonts w:asciiTheme="minorHAnsi" w:hAnsiTheme="minorHAnsi" w:eastAsiaTheme="minorEastAsia"/>
          <w:noProof/>
        </w:rPr>
      </w:pPr>
      <w:hyperlink w:history="1" w:anchor="_Toc228132429">
        <w:r w:rsidRPr="000458F6">
          <w:rPr>
            <w:rStyle w:val="Hyperlink"/>
            <w:noProof/>
          </w:rPr>
          <w:t>2.4.4 DoH Server Allowlist</w:t>
        </w:r>
        <w:r>
          <w:rPr>
            <w:noProof/>
            <w:webHidden/>
          </w:rPr>
          <w:tab/>
        </w:r>
        <w:r>
          <w:rPr>
            <w:noProof/>
            <w:webHidden/>
          </w:rPr>
          <w:fldChar w:fldCharType="begin"/>
        </w:r>
        <w:r>
          <w:rPr>
            <w:noProof/>
            <w:webHidden/>
          </w:rPr>
          <w:instrText xml:space="preserve"> PAGEREF _Toc228132429 \h </w:instrText>
        </w:r>
        <w:r>
          <w:rPr>
            <w:noProof/>
            <w:webHidden/>
          </w:rPr>
        </w:r>
        <w:r>
          <w:rPr>
            <w:noProof/>
            <w:webHidden/>
          </w:rPr>
          <w:fldChar w:fldCharType="separate"/>
        </w:r>
        <w:r>
          <w:rPr>
            <w:noProof/>
            <w:webHidden/>
          </w:rPr>
          <w:t>xxiii</w:t>
        </w:r>
        <w:r>
          <w:rPr>
            <w:noProof/>
            <w:webHidden/>
          </w:rPr>
          <w:fldChar w:fldCharType="end"/>
        </w:r>
      </w:hyperlink>
    </w:p>
    <w:p w:rsidR="005E12C4" w:rsidRDefault="005E12C4" w14:paraId="08F0FFBA" w14:textId="4A084E14">
      <w:pPr>
        <w:pStyle w:val="TOC2"/>
        <w:tabs>
          <w:tab w:val="right" w:leader="dot" w:pos="9016"/>
        </w:tabs>
        <w:rPr>
          <w:rFonts w:asciiTheme="minorHAnsi" w:hAnsiTheme="minorHAnsi" w:eastAsiaTheme="minorEastAsia"/>
          <w:noProof/>
        </w:rPr>
      </w:pPr>
      <w:hyperlink w:history="1" w:anchor="_Toc228132430">
        <w:r w:rsidRPr="000458F6">
          <w:rPr>
            <w:rStyle w:val="Hyperlink"/>
            <w:noProof/>
          </w:rPr>
          <w:t>2.4.5 Key Feature Computation Formulas</w:t>
        </w:r>
        <w:r>
          <w:rPr>
            <w:noProof/>
            <w:webHidden/>
          </w:rPr>
          <w:tab/>
        </w:r>
        <w:r>
          <w:rPr>
            <w:noProof/>
            <w:webHidden/>
          </w:rPr>
          <w:fldChar w:fldCharType="begin"/>
        </w:r>
        <w:r>
          <w:rPr>
            <w:noProof/>
            <w:webHidden/>
          </w:rPr>
          <w:instrText xml:space="preserve"> PAGEREF _Toc228132430 \h </w:instrText>
        </w:r>
        <w:r>
          <w:rPr>
            <w:noProof/>
            <w:webHidden/>
          </w:rPr>
        </w:r>
        <w:r>
          <w:rPr>
            <w:noProof/>
            <w:webHidden/>
          </w:rPr>
          <w:fldChar w:fldCharType="separate"/>
        </w:r>
        <w:r>
          <w:rPr>
            <w:noProof/>
            <w:webHidden/>
          </w:rPr>
          <w:t>xxiii</w:t>
        </w:r>
        <w:r>
          <w:rPr>
            <w:noProof/>
            <w:webHidden/>
          </w:rPr>
          <w:fldChar w:fldCharType="end"/>
        </w:r>
      </w:hyperlink>
    </w:p>
    <w:p w:rsidR="005E12C4" w:rsidRDefault="005E12C4" w14:paraId="208F2D6E" w14:textId="6E6536F1">
      <w:pPr>
        <w:pStyle w:val="TOC2"/>
        <w:tabs>
          <w:tab w:val="right" w:leader="dot" w:pos="9016"/>
        </w:tabs>
        <w:rPr>
          <w:rFonts w:asciiTheme="minorHAnsi" w:hAnsiTheme="minorHAnsi" w:eastAsiaTheme="minorEastAsia"/>
          <w:noProof/>
        </w:rPr>
      </w:pPr>
      <w:hyperlink w:history="1" w:anchor="_Toc228132431">
        <w:r w:rsidRPr="000458F6">
          <w:rPr>
            <w:rStyle w:val="Hyperlink"/>
            <w:bCs/>
            <w:noProof/>
          </w:rPr>
          <w:t>2.6 Model Design - XGBoost Classifier</w:t>
        </w:r>
        <w:r>
          <w:rPr>
            <w:noProof/>
            <w:webHidden/>
          </w:rPr>
          <w:tab/>
        </w:r>
        <w:r>
          <w:rPr>
            <w:noProof/>
            <w:webHidden/>
          </w:rPr>
          <w:fldChar w:fldCharType="begin"/>
        </w:r>
        <w:r>
          <w:rPr>
            <w:noProof/>
            <w:webHidden/>
          </w:rPr>
          <w:instrText xml:space="preserve"> PAGEREF _Toc228132431 \h </w:instrText>
        </w:r>
        <w:r>
          <w:rPr>
            <w:noProof/>
            <w:webHidden/>
          </w:rPr>
        </w:r>
        <w:r>
          <w:rPr>
            <w:noProof/>
            <w:webHidden/>
          </w:rPr>
          <w:fldChar w:fldCharType="separate"/>
        </w:r>
        <w:r>
          <w:rPr>
            <w:noProof/>
            <w:webHidden/>
          </w:rPr>
          <w:t>xxv</w:t>
        </w:r>
        <w:r>
          <w:rPr>
            <w:noProof/>
            <w:webHidden/>
          </w:rPr>
          <w:fldChar w:fldCharType="end"/>
        </w:r>
      </w:hyperlink>
    </w:p>
    <w:p w:rsidR="005E12C4" w:rsidRDefault="005E12C4" w14:paraId="2FCEAAE8" w14:textId="03ADD9BB">
      <w:pPr>
        <w:pStyle w:val="TOC2"/>
        <w:tabs>
          <w:tab w:val="right" w:leader="dot" w:pos="9016"/>
        </w:tabs>
        <w:rPr>
          <w:rFonts w:asciiTheme="minorHAnsi" w:hAnsiTheme="minorHAnsi" w:eastAsiaTheme="minorEastAsia"/>
          <w:noProof/>
        </w:rPr>
      </w:pPr>
      <w:hyperlink w:history="1" w:anchor="_Toc228132432">
        <w:r w:rsidRPr="000458F6">
          <w:rPr>
            <w:rStyle w:val="Hyperlink"/>
            <w:bCs/>
            <w:noProof/>
          </w:rPr>
          <w:t>2.7 Real-Time Inference Pipeline</w:t>
        </w:r>
        <w:r>
          <w:rPr>
            <w:noProof/>
            <w:webHidden/>
          </w:rPr>
          <w:tab/>
        </w:r>
        <w:r>
          <w:rPr>
            <w:noProof/>
            <w:webHidden/>
          </w:rPr>
          <w:fldChar w:fldCharType="begin"/>
        </w:r>
        <w:r>
          <w:rPr>
            <w:noProof/>
            <w:webHidden/>
          </w:rPr>
          <w:instrText xml:space="preserve"> PAGEREF _Toc228132432 \h </w:instrText>
        </w:r>
        <w:r>
          <w:rPr>
            <w:noProof/>
            <w:webHidden/>
          </w:rPr>
        </w:r>
        <w:r>
          <w:rPr>
            <w:noProof/>
            <w:webHidden/>
          </w:rPr>
          <w:fldChar w:fldCharType="separate"/>
        </w:r>
        <w:r>
          <w:rPr>
            <w:noProof/>
            <w:webHidden/>
          </w:rPr>
          <w:t>xxviii</w:t>
        </w:r>
        <w:r>
          <w:rPr>
            <w:noProof/>
            <w:webHidden/>
          </w:rPr>
          <w:fldChar w:fldCharType="end"/>
        </w:r>
      </w:hyperlink>
    </w:p>
    <w:p w:rsidR="005E12C4" w:rsidRDefault="005E12C4" w14:paraId="267F46DF" w14:textId="6B24EBAE">
      <w:pPr>
        <w:pStyle w:val="TOC2"/>
        <w:tabs>
          <w:tab w:val="right" w:leader="dot" w:pos="9016"/>
        </w:tabs>
        <w:rPr>
          <w:rFonts w:asciiTheme="minorHAnsi" w:hAnsiTheme="minorHAnsi" w:eastAsiaTheme="minorEastAsia"/>
          <w:noProof/>
        </w:rPr>
      </w:pPr>
      <w:hyperlink w:history="1" w:anchor="_Toc228132433">
        <w:r w:rsidRPr="000458F6">
          <w:rPr>
            <w:rStyle w:val="Hyperlink"/>
            <w:noProof/>
          </w:rPr>
          <w:t>2.8 Deployment Architecture</w:t>
        </w:r>
        <w:r>
          <w:rPr>
            <w:noProof/>
            <w:webHidden/>
          </w:rPr>
          <w:tab/>
        </w:r>
        <w:r>
          <w:rPr>
            <w:noProof/>
            <w:webHidden/>
          </w:rPr>
          <w:fldChar w:fldCharType="begin"/>
        </w:r>
        <w:r>
          <w:rPr>
            <w:noProof/>
            <w:webHidden/>
          </w:rPr>
          <w:instrText xml:space="preserve"> PAGEREF _Toc228132433 \h </w:instrText>
        </w:r>
        <w:r>
          <w:rPr>
            <w:noProof/>
            <w:webHidden/>
          </w:rPr>
        </w:r>
        <w:r>
          <w:rPr>
            <w:noProof/>
            <w:webHidden/>
          </w:rPr>
          <w:fldChar w:fldCharType="separate"/>
        </w:r>
        <w:r>
          <w:rPr>
            <w:noProof/>
            <w:webHidden/>
          </w:rPr>
          <w:t>xxx</w:t>
        </w:r>
        <w:r>
          <w:rPr>
            <w:noProof/>
            <w:webHidden/>
          </w:rPr>
          <w:fldChar w:fldCharType="end"/>
        </w:r>
      </w:hyperlink>
    </w:p>
    <w:p w:rsidR="005E12C4" w:rsidRDefault="005E12C4" w14:paraId="7BCEA283" w14:textId="553445EB">
      <w:pPr>
        <w:pStyle w:val="TOC2"/>
        <w:tabs>
          <w:tab w:val="right" w:leader="dot" w:pos="9016"/>
        </w:tabs>
        <w:rPr>
          <w:rFonts w:asciiTheme="minorHAnsi" w:hAnsiTheme="minorHAnsi" w:eastAsiaTheme="minorEastAsia"/>
          <w:noProof/>
        </w:rPr>
      </w:pPr>
      <w:hyperlink w:history="1" w:anchor="_Toc228132434">
        <w:r w:rsidRPr="000458F6">
          <w:rPr>
            <w:rStyle w:val="Hyperlink"/>
            <w:noProof/>
          </w:rPr>
          <w:t xml:space="preserve">2.9 </w:t>
        </w:r>
        <w:r w:rsidRPr="000458F6">
          <w:rPr>
            <w:rStyle w:val="Hyperlink"/>
            <w:bCs/>
            <w:noProof/>
          </w:rPr>
          <w:t>Commercialization Aspects</w:t>
        </w:r>
        <w:r>
          <w:rPr>
            <w:noProof/>
            <w:webHidden/>
          </w:rPr>
          <w:tab/>
        </w:r>
        <w:r>
          <w:rPr>
            <w:noProof/>
            <w:webHidden/>
          </w:rPr>
          <w:fldChar w:fldCharType="begin"/>
        </w:r>
        <w:r>
          <w:rPr>
            <w:noProof/>
            <w:webHidden/>
          </w:rPr>
          <w:instrText xml:space="preserve"> PAGEREF _Toc228132434 \h </w:instrText>
        </w:r>
        <w:r>
          <w:rPr>
            <w:noProof/>
            <w:webHidden/>
          </w:rPr>
        </w:r>
        <w:r>
          <w:rPr>
            <w:noProof/>
            <w:webHidden/>
          </w:rPr>
          <w:fldChar w:fldCharType="separate"/>
        </w:r>
        <w:r>
          <w:rPr>
            <w:noProof/>
            <w:webHidden/>
          </w:rPr>
          <w:t>xxxi</w:t>
        </w:r>
        <w:r>
          <w:rPr>
            <w:noProof/>
            <w:webHidden/>
          </w:rPr>
          <w:fldChar w:fldCharType="end"/>
        </w:r>
      </w:hyperlink>
    </w:p>
    <w:p w:rsidR="005E12C4" w:rsidRDefault="005E12C4" w14:paraId="413D830F" w14:textId="3BDB11B0">
      <w:pPr>
        <w:pStyle w:val="TOC1"/>
        <w:tabs>
          <w:tab w:val="right" w:leader="dot" w:pos="9016"/>
        </w:tabs>
        <w:rPr>
          <w:rFonts w:asciiTheme="minorHAnsi" w:hAnsiTheme="minorHAnsi" w:eastAsiaTheme="minorEastAsia"/>
          <w:noProof/>
        </w:rPr>
      </w:pPr>
      <w:hyperlink w:history="1" w:anchor="_Toc228132435">
        <w:r w:rsidRPr="000458F6">
          <w:rPr>
            <w:rStyle w:val="Hyperlink"/>
            <w:noProof/>
          </w:rPr>
          <w:t xml:space="preserve">3. </w:t>
        </w:r>
        <w:r w:rsidRPr="000458F6">
          <w:rPr>
            <w:rStyle w:val="Hyperlink"/>
            <w:bCs/>
            <w:noProof/>
          </w:rPr>
          <w:t>RESULTS AND DISCUSSION</w:t>
        </w:r>
        <w:r>
          <w:rPr>
            <w:noProof/>
            <w:webHidden/>
          </w:rPr>
          <w:tab/>
        </w:r>
        <w:r>
          <w:rPr>
            <w:noProof/>
            <w:webHidden/>
          </w:rPr>
          <w:fldChar w:fldCharType="begin"/>
        </w:r>
        <w:r>
          <w:rPr>
            <w:noProof/>
            <w:webHidden/>
          </w:rPr>
          <w:instrText xml:space="preserve"> PAGEREF _Toc228132435 \h </w:instrText>
        </w:r>
        <w:r>
          <w:rPr>
            <w:noProof/>
            <w:webHidden/>
          </w:rPr>
        </w:r>
        <w:r>
          <w:rPr>
            <w:noProof/>
            <w:webHidden/>
          </w:rPr>
          <w:fldChar w:fldCharType="separate"/>
        </w:r>
        <w:r>
          <w:rPr>
            <w:noProof/>
            <w:webHidden/>
          </w:rPr>
          <w:t>xxxiii</w:t>
        </w:r>
        <w:r>
          <w:rPr>
            <w:noProof/>
            <w:webHidden/>
          </w:rPr>
          <w:fldChar w:fldCharType="end"/>
        </w:r>
      </w:hyperlink>
    </w:p>
    <w:p w:rsidR="005E12C4" w:rsidRDefault="005E12C4" w14:paraId="6FD9BFDF" w14:textId="0ED7711B">
      <w:pPr>
        <w:pStyle w:val="TOC2"/>
        <w:tabs>
          <w:tab w:val="right" w:leader="dot" w:pos="9016"/>
        </w:tabs>
        <w:rPr>
          <w:rFonts w:asciiTheme="minorHAnsi" w:hAnsiTheme="minorHAnsi" w:eastAsiaTheme="minorEastAsia"/>
          <w:noProof/>
        </w:rPr>
      </w:pPr>
      <w:hyperlink w:history="1" w:anchor="_Toc228132436">
        <w:r w:rsidRPr="000458F6">
          <w:rPr>
            <w:rStyle w:val="Hyperlink"/>
            <w:bCs/>
            <w:noProof/>
          </w:rPr>
          <w:t>3.1 Evaluation of Methodology</w:t>
        </w:r>
        <w:r>
          <w:rPr>
            <w:noProof/>
            <w:webHidden/>
          </w:rPr>
          <w:tab/>
        </w:r>
        <w:r>
          <w:rPr>
            <w:noProof/>
            <w:webHidden/>
          </w:rPr>
          <w:fldChar w:fldCharType="begin"/>
        </w:r>
        <w:r>
          <w:rPr>
            <w:noProof/>
            <w:webHidden/>
          </w:rPr>
          <w:instrText xml:space="preserve"> PAGEREF _Toc228132436 \h </w:instrText>
        </w:r>
        <w:r>
          <w:rPr>
            <w:noProof/>
            <w:webHidden/>
          </w:rPr>
        </w:r>
        <w:r>
          <w:rPr>
            <w:noProof/>
            <w:webHidden/>
          </w:rPr>
          <w:fldChar w:fldCharType="separate"/>
        </w:r>
        <w:r>
          <w:rPr>
            <w:noProof/>
            <w:webHidden/>
          </w:rPr>
          <w:t>xxxiii</w:t>
        </w:r>
        <w:r>
          <w:rPr>
            <w:noProof/>
            <w:webHidden/>
          </w:rPr>
          <w:fldChar w:fldCharType="end"/>
        </w:r>
      </w:hyperlink>
    </w:p>
    <w:p w:rsidR="005E12C4" w:rsidRDefault="005E12C4" w14:paraId="0FA2BDA8" w14:textId="3AF8E53A">
      <w:pPr>
        <w:pStyle w:val="TOC2"/>
        <w:tabs>
          <w:tab w:val="right" w:leader="dot" w:pos="9016"/>
        </w:tabs>
        <w:rPr>
          <w:rFonts w:asciiTheme="minorHAnsi" w:hAnsiTheme="minorHAnsi" w:eastAsiaTheme="minorEastAsia"/>
          <w:noProof/>
        </w:rPr>
      </w:pPr>
      <w:hyperlink w:history="1" w:anchor="_Toc228132437">
        <w:r w:rsidRPr="000458F6">
          <w:rPr>
            <w:rStyle w:val="Hyperlink"/>
            <w:noProof/>
          </w:rPr>
          <w:t xml:space="preserve">3.2 </w:t>
        </w:r>
        <w:r w:rsidRPr="000458F6">
          <w:rPr>
            <w:rStyle w:val="Hyperlink"/>
            <w:bCs/>
            <w:noProof/>
          </w:rPr>
          <w:t>Offline Model Validation</w:t>
        </w:r>
        <w:r>
          <w:rPr>
            <w:noProof/>
            <w:webHidden/>
          </w:rPr>
          <w:tab/>
        </w:r>
        <w:r>
          <w:rPr>
            <w:noProof/>
            <w:webHidden/>
          </w:rPr>
          <w:fldChar w:fldCharType="begin"/>
        </w:r>
        <w:r>
          <w:rPr>
            <w:noProof/>
            <w:webHidden/>
          </w:rPr>
          <w:instrText xml:space="preserve"> PAGEREF _Toc228132437 \h </w:instrText>
        </w:r>
        <w:r>
          <w:rPr>
            <w:noProof/>
            <w:webHidden/>
          </w:rPr>
        </w:r>
        <w:r>
          <w:rPr>
            <w:noProof/>
            <w:webHidden/>
          </w:rPr>
          <w:fldChar w:fldCharType="separate"/>
        </w:r>
        <w:r>
          <w:rPr>
            <w:noProof/>
            <w:webHidden/>
          </w:rPr>
          <w:t>xxxiii</w:t>
        </w:r>
        <w:r>
          <w:rPr>
            <w:noProof/>
            <w:webHidden/>
          </w:rPr>
          <w:fldChar w:fldCharType="end"/>
        </w:r>
      </w:hyperlink>
    </w:p>
    <w:p w:rsidR="005E12C4" w:rsidRDefault="005E12C4" w14:paraId="7152A261" w14:textId="2A4F45D8">
      <w:pPr>
        <w:pStyle w:val="TOC2"/>
        <w:tabs>
          <w:tab w:val="right" w:leader="dot" w:pos="9016"/>
        </w:tabs>
        <w:rPr>
          <w:rFonts w:asciiTheme="minorHAnsi" w:hAnsiTheme="minorHAnsi" w:eastAsiaTheme="minorEastAsia"/>
          <w:noProof/>
        </w:rPr>
      </w:pPr>
      <w:hyperlink w:history="1" w:anchor="_Toc228132438">
        <w:r w:rsidRPr="000458F6">
          <w:rPr>
            <w:rStyle w:val="Hyperlink"/>
            <w:noProof/>
          </w:rPr>
          <w:t xml:space="preserve">3.3 </w:t>
        </w:r>
        <w:r w:rsidRPr="000458F6">
          <w:rPr>
            <w:rStyle w:val="Hyperlink"/>
            <w:bCs/>
            <w:noProof/>
          </w:rPr>
          <w:t>Live Operational Evaluation</w:t>
        </w:r>
        <w:r>
          <w:rPr>
            <w:noProof/>
            <w:webHidden/>
          </w:rPr>
          <w:tab/>
        </w:r>
        <w:r>
          <w:rPr>
            <w:noProof/>
            <w:webHidden/>
          </w:rPr>
          <w:fldChar w:fldCharType="begin"/>
        </w:r>
        <w:r>
          <w:rPr>
            <w:noProof/>
            <w:webHidden/>
          </w:rPr>
          <w:instrText xml:space="preserve"> PAGEREF _Toc228132438 \h </w:instrText>
        </w:r>
        <w:r>
          <w:rPr>
            <w:noProof/>
            <w:webHidden/>
          </w:rPr>
        </w:r>
        <w:r>
          <w:rPr>
            <w:noProof/>
            <w:webHidden/>
          </w:rPr>
          <w:fldChar w:fldCharType="separate"/>
        </w:r>
        <w:r>
          <w:rPr>
            <w:noProof/>
            <w:webHidden/>
          </w:rPr>
          <w:t>xxxiv</w:t>
        </w:r>
        <w:r>
          <w:rPr>
            <w:noProof/>
            <w:webHidden/>
          </w:rPr>
          <w:fldChar w:fldCharType="end"/>
        </w:r>
      </w:hyperlink>
    </w:p>
    <w:p w:rsidR="005E12C4" w:rsidRDefault="005E12C4" w14:paraId="0A2C66F7" w14:textId="28044AE1">
      <w:pPr>
        <w:pStyle w:val="TOC2"/>
        <w:tabs>
          <w:tab w:val="right" w:leader="dot" w:pos="9016"/>
        </w:tabs>
        <w:rPr>
          <w:rFonts w:asciiTheme="minorHAnsi" w:hAnsiTheme="minorHAnsi" w:eastAsiaTheme="minorEastAsia"/>
          <w:noProof/>
        </w:rPr>
      </w:pPr>
      <w:hyperlink w:history="1" w:anchor="_Toc228132439">
        <w:r w:rsidRPr="000458F6">
          <w:rPr>
            <w:rStyle w:val="Hyperlink"/>
            <w:bCs/>
            <w:noProof/>
          </w:rPr>
          <w:t>3.4 Comparison with Existing Approaches</w:t>
        </w:r>
        <w:r>
          <w:rPr>
            <w:noProof/>
            <w:webHidden/>
          </w:rPr>
          <w:tab/>
        </w:r>
        <w:r>
          <w:rPr>
            <w:noProof/>
            <w:webHidden/>
          </w:rPr>
          <w:fldChar w:fldCharType="begin"/>
        </w:r>
        <w:r>
          <w:rPr>
            <w:noProof/>
            <w:webHidden/>
          </w:rPr>
          <w:instrText xml:space="preserve"> PAGEREF _Toc228132439 \h </w:instrText>
        </w:r>
        <w:r>
          <w:rPr>
            <w:noProof/>
            <w:webHidden/>
          </w:rPr>
        </w:r>
        <w:r>
          <w:rPr>
            <w:noProof/>
            <w:webHidden/>
          </w:rPr>
          <w:fldChar w:fldCharType="separate"/>
        </w:r>
        <w:r>
          <w:rPr>
            <w:noProof/>
            <w:webHidden/>
          </w:rPr>
          <w:t>xxxvi</w:t>
        </w:r>
        <w:r>
          <w:rPr>
            <w:noProof/>
            <w:webHidden/>
          </w:rPr>
          <w:fldChar w:fldCharType="end"/>
        </w:r>
      </w:hyperlink>
    </w:p>
    <w:p w:rsidR="005E12C4" w:rsidRDefault="005E12C4" w14:paraId="6476D1CB" w14:textId="1AC84EF3">
      <w:pPr>
        <w:pStyle w:val="TOC2"/>
        <w:tabs>
          <w:tab w:val="right" w:leader="dot" w:pos="9016"/>
        </w:tabs>
        <w:rPr>
          <w:rFonts w:asciiTheme="minorHAnsi" w:hAnsiTheme="minorHAnsi" w:eastAsiaTheme="minorEastAsia"/>
          <w:noProof/>
        </w:rPr>
      </w:pPr>
      <w:hyperlink w:history="1" w:anchor="_Toc228132440">
        <w:r w:rsidRPr="000458F6">
          <w:rPr>
            <w:rStyle w:val="Hyperlink"/>
            <w:noProof/>
          </w:rPr>
          <w:t xml:space="preserve">3.6 </w:t>
        </w:r>
        <w:r w:rsidRPr="000458F6">
          <w:rPr>
            <w:rStyle w:val="Hyperlink"/>
            <w:bCs/>
            <w:noProof/>
          </w:rPr>
          <w:t>Discussion</w:t>
        </w:r>
        <w:r>
          <w:rPr>
            <w:noProof/>
            <w:webHidden/>
          </w:rPr>
          <w:tab/>
        </w:r>
        <w:r>
          <w:rPr>
            <w:noProof/>
            <w:webHidden/>
          </w:rPr>
          <w:fldChar w:fldCharType="begin"/>
        </w:r>
        <w:r>
          <w:rPr>
            <w:noProof/>
            <w:webHidden/>
          </w:rPr>
          <w:instrText xml:space="preserve"> PAGEREF _Toc228132440 \h </w:instrText>
        </w:r>
        <w:r>
          <w:rPr>
            <w:noProof/>
            <w:webHidden/>
          </w:rPr>
        </w:r>
        <w:r>
          <w:rPr>
            <w:noProof/>
            <w:webHidden/>
          </w:rPr>
          <w:fldChar w:fldCharType="separate"/>
        </w:r>
        <w:r>
          <w:rPr>
            <w:noProof/>
            <w:webHidden/>
          </w:rPr>
          <w:t>xxxvi</w:t>
        </w:r>
        <w:r>
          <w:rPr>
            <w:noProof/>
            <w:webHidden/>
          </w:rPr>
          <w:fldChar w:fldCharType="end"/>
        </w:r>
      </w:hyperlink>
    </w:p>
    <w:p w:rsidR="005E12C4" w:rsidRDefault="005E12C4" w14:paraId="3D5B3E33" w14:textId="213119BF">
      <w:pPr>
        <w:pStyle w:val="TOC1"/>
        <w:tabs>
          <w:tab w:val="right" w:leader="dot" w:pos="9016"/>
        </w:tabs>
        <w:rPr>
          <w:rFonts w:asciiTheme="minorHAnsi" w:hAnsiTheme="minorHAnsi" w:eastAsiaTheme="minorEastAsia"/>
          <w:noProof/>
        </w:rPr>
      </w:pPr>
      <w:hyperlink w:history="1" w:anchor="_Toc228132441">
        <w:r w:rsidRPr="000458F6">
          <w:rPr>
            <w:rStyle w:val="Hyperlink"/>
            <w:bCs/>
            <w:noProof/>
          </w:rPr>
          <w:t>4: CONCLUSION</w:t>
        </w:r>
        <w:r>
          <w:rPr>
            <w:noProof/>
            <w:webHidden/>
          </w:rPr>
          <w:tab/>
        </w:r>
        <w:r>
          <w:rPr>
            <w:noProof/>
            <w:webHidden/>
          </w:rPr>
          <w:fldChar w:fldCharType="begin"/>
        </w:r>
        <w:r>
          <w:rPr>
            <w:noProof/>
            <w:webHidden/>
          </w:rPr>
          <w:instrText xml:space="preserve"> PAGEREF _Toc228132441 \h </w:instrText>
        </w:r>
        <w:r>
          <w:rPr>
            <w:noProof/>
            <w:webHidden/>
          </w:rPr>
        </w:r>
        <w:r>
          <w:rPr>
            <w:noProof/>
            <w:webHidden/>
          </w:rPr>
          <w:fldChar w:fldCharType="separate"/>
        </w:r>
        <w:r>
          <w:rPr>
            <w:noProof/>
            <w:webHidden/>
          </w:rPr>
          <w:t>xl</w:t>
        </w:r>
        <w:r>
          <w:rPr>
            <w:noProof/>
            <w:webHidden/>
          </w:rPr>
          <w:fldChar w:fldCharType="end"/>
        </w:r>
      </w:hyperlink>
    </w:p>
    <w:p w:rsidR="005E12C4" w:rsidRDefault="005E12C4" w14:paraId="706E021E" w14:textId="2C4B4000">
      <w:pPr>
        <w:pStyle w:val="TOC2"/>
        <w:tabs>
          <w:tab w:val="right" w:leader="dot" w:pos="9016"/>
        </w:tabs>
        <w:rPr>
          <w:rFonts w:asciiTheme="minorHAnsi" w:hAnsiTheme="minorHAnsi" w:eastAsiaTheme="minorEastAsia"/>
          <w:noProof/>
        </w:rPr>
      </w:pPr>
      <w:hyperlink w:history="1" w:anchor="_Toc228132442">
        <w:r w:rsidRPr="000458F6">
          <w:rPr>
            <w:rStyle w:val="Hyperlink"/>
            <w:noProof/>
          </w:rPr>
          <w:t>4.1 Summary of Work</w:t>
        </w:r>
        <w:r>
          <w:rPr>
            <w:noProof/>
            <w:webHidden/>
          </w:rPr>
          <w:tab/>
        </w:r>
        <w:r>
          <w:rPr>
            <w:noProof/>
            <w:webHidden/>
          </w:rPr>
          <w:fldChar w:fldCharType="begin"/>
        </w:r>
        <w:r>
          <w:rPr>
            <w:noProof/>
            <w:webHidden/>
          </w:rPr>
          <w:instrText xml:space="preserve"> PAGEREF _Toc228132442 \h </w:instrText>
        </w:r>
        <w:r>
          <w:rPr>
            <w:noProof/>
            <w:webHidden/>
          </w:rPr>
        </w:r>
        <w:r>
          <w:rPr>
            <w:noProof/>
            <w:webHidden/>
          </w:rPr>
          <w:fldChar w:fldCharType="separate"/>
        </w:r>
        <w:r>
          <w:rPr>
            <w:noProof/>
            <w:webHidden/>
          </w:rPr>
          <w:t>xl</w:t>
        </w:r>
        <w:r>
          <w:rPr>
            <w:noProof/>
            <w:webHidden/>
          </w:rPr>
          <w:fldChar w:fldCharType="end"/>
        </w:r>
      </w:hyperlink>
    </w:p>
    <w:p w:rsidR="005E12C4" w:rsidRDefault="005E12C4" w14:paraId="47541FB3" w14:textId="08D61099">
      <w:pPr>
        <w:pStyle w:val="TOC2"/>
        <w:tabs>
          <w:tab w:val="right" w:leader="dot" w:pos="9016"/>
        </w:tabs>
        <w:rPr>
          <w:rFonts w:asciiTheme="minorHAnsi" w:hAnsiTheme="minorHAnsi" w:eastAsiaTheme="minorEastAsia"/>
          <w:noProof/>
        </w:rPr>
      </w:pPr>
      <w:hyperlink w:history="1" w:anchor="_Toc228132443">
        <w:r w:rsidRPr="000458F6">
          <w:rPr>
            <w:rStyle w:val="Hyperlink"/>
            <w:noProof/>
          </w:rPr>
          <w:t>4.2 Key Outcomes</w:t>
        </w:r>
        <w:r>
          <w:rPr>
            <w:noProof/>
            <w:webHidden/>
          </w:rPr>
          <w:tab/>
        </w:r>
        <w:r>
          <w:rPr>
            <w:noProof/>
            <w:webHidden/>
          </w:rPr>
          <w:fldChar w:fldCharType="begin"/>
        </w:r>
        <w:r>
          <w:rPr>
            <w:noProof/>
            <w:webHidden/>
          </w:rPr>
          <w:instrText xml:space="preserve"> PAGEREF _Toc228132443 \h </w:instrText>
        </w:r>
        <w:r>
          <w:rPr>
            <w:noProof/>
            <w:webHidden/>
          </w:rPr>
        </w:r>
        <w:r>
          <w:rPr>
            <w:noProof/>
            <w:webHidden/>
          </w:rPr>
          <w:fldChar w:fldCharType="separate"/>
        </w:r>
        <w:r>
          <w:rPr>
            <w:noProof/>
            <w:webHidden/>
          </w:rPr>
          <w:t>xl</w:t>
        </w:r>
        <w:r>
          <w:rPr>
            <w:noProof/>
            <w:webHidden/>
          </w:rPr>
          <w:fldChar w:fldCharType="end"/>
        </w:r>
      </w:hyperlink>
    </w:p>
    <w:p w:rsidR="005E12C4" w:rsidRDefault="005E12C4" w14:paraId="0150F7F6" w14:textId="167A1A36">
      <w:pPr>
        <w:pStyle w:val="TOC1"/>
        <w:tabs>
          <w:tab w:val="right" w:leader="dot" w:pos="9016"/>
        </w:tabs>
        <w:rPr>
          <w:rFonts w:asciiTheme="minorHAnsi" w:hAnsiTheme="minorHAnsi" w:eastAsiaTheme="minorEastAsia"/>
          <w:noProof/>
        </w:rPr>
      </w:pPr>
      <w:hyperlink w:history="1" w:anchor="_Toc228132444">
        <w:r w:rsidRPr="000458F6">
          <w:rPr>
            <w:rStyle w:val="Hyperlink"/>
            <w:noProof/>
          </w:rPr>
          <w:t>6. References</w:t>
        </w:r>
        <w:r>
          <w:rPr>
            <w:noProof/>
            <w:webHidden/>
          </w:rPr>
          <w:tab/>
        </w:r>
        <w:r>
          <w:rPr>
            <w:noProof/>
            <w:webHidden/>
          </w:rPr>
          <w:fldChar w:fldCharType="begin"/>
        </w:r>
        <w:r>
          <w:rPr>
            <w:noProof/>
            <w:webHidden/>
          </w:rPr>
          <w:instrText xml:space="preserve"> PAGEREF _Toc228132444 \h </w:instrText>
        </w:r>
        <w:r>
          <w:rPr>
            <w:noProof/>
            <w:webHidden/>
          </w:rPr>
        </w:r>
        <w:r>
          <w:rPr>
            <w:noProof/>
            <w:webHidden/>
          </w:rPr>
          <w:fldChar w:fldCharType="separate"/>
        </w:r>
        <w:r>
          <w:rPr>
            <w:noProof/>
            <w:webHidden/>
          </w:rPr>
          <w:t>xlii</w:t>
        </w:r>
        <w:r>
          <w:rPr>
            <w:noProof/>
            <w:webHidden/>
          </w:rPr>
          <w:fldChar w:fldCharType="end"/>
        </w:r>
      </w:hyperlink>
    </w:p>
    <w:p w:rsidR="005E12C4" w:rsidRDefault="005E12C4" w14:paraId="1A455B5B" w14:textId="77303B7D">
      <w:pPr>
        <w:pStyle w:val="TOC1"/>
        <w:tabs>
          <w:tab w:val="right" w:leader="dot" w:pos="9016"/>
        </w:tabs>
        <w:rPr>
          <w:rFonts w:asciiTheme="minorHAnsi" w:hAnsiTheme="minorHAnsi" w:eastAsiaTheme="minorEastAsia"/>
          <w:noProof/>
        </w:rPr>
      </w:pPr>
      <w:hyperlink w:history="1" w:anchor="_Toc228132445">
        <w:r w:rsidRPr="000458F6">
          <w:rPr>
            <w:rStyle w:val="Hyperlink"/>
            <w:noProof/>
          </w:rPr>
          <w:t>7. Appendice</w:t>
        </w:r>
        <w:r>
          <w:rPr>
            <w:noProof/>
            <w:webHidden/>
          </w:rPr>
          <w:tab/>
        </w:r>
        <w:r>
          <w:rPr>
            <w:noProof/>
            <w:webHidden/>
          </w:rPr>
          <w:fldChar w:fldCharType="begin"/>
        </w:r>
        <w:r>
          <w:rPr>
            <w:noProof/>
            <w:webHidden/>
          </w:rPr>
          <w:instrText xml:space="preserve"> PAGEREF _Toc228132445 \h </w:instrText>
        </w:r>
        <w:r>
          <w:rPr>
            <w:noProof/>
            <w:webHidden/>
          </w:rPr>
        </w:r>
        <w:r>
          <w:rPr>
            <w:noProof/>
            <w:webHidden/>
          </w:rPr>
          <w:fldChar w:fldCharType="separate"/>
        </w:r>
        <w:r>
          <w:rPr>
            <w:noProof/>
            <w:webHidden/>
          </w:rPr>
          <w:t>xliii</w:t>
        </w:r>
        <w:r>
          <w:rPr>
            <w:noProof/>
            <w:webHidden/>
          </w:rPr>
          <w:fldChar w:fldCharType="end"/>
        </w:r>
      </w:hyperlink>
    </w:p>
    <w:p w:rsidR="00197A4A" w:rsidP="00197A4A" w:rsidRDefault="00F85C6A" w14:paraId="6C42CC22" w14:textId="71CE745E">
      <w:r>
        <w:fldChar w:fldCharType="end"/>
      </w:r>
    </w:p>
    <w:p w:rsidR="00F85C6A" w:rsidP="00197A4A" w:rsidRDefault="00F85C6A" w14:paraId="3E812A7E" w14:textId="77777777"/>
    <w:p w:rsidR="00197A4A" w:rsidRDefault="00197A4A" w14:paraId="49429BEC" w14:textId="77777777">
      <w:r>
        <w:br w:type="page"/>
      </w:r>
    </w:p>
    <w:p w:rsidR="00197A4A" w:rsidP="00C75B37" w:rsidRDefault="00C75B37" w14:paraId="2053D6F6" w14:textId="506B6800">
      <w:pPr>
        <w:pStyle w:val="Heading1"/>
      </w:pPr>
      <w:bookmarkStart w:name="_Toc228132410" w:id="5"/>
      <w:r>
        <w:lastRenderedPageBreak/>
        <w:t>List of tables</w:t>
      </w:r>
      <w:bookmarkEnd w:id="5"/>
    </w:p>
    <w:p w:rsidR="00C75B37" w:rsidP="00C75B37" w:rsidRDefault="00C75B37" w14:paraId="62FEBAAD" w14:textId="039C0DC7"/>
    <w:p w:rsidR="00C75B37" w:rsidRDefault="00C75B37" w14:paraId="14C940A5" w14:textId="77777777">
      <w:r>
        <w:br w:type="page"/>
      </w:r>
    </w:p>
    <w:p w:rsidR="00C75B37" w:rsidP="00C75B37" w:rsidRDefault="00C75B37" w14:paraId="3AE523D2" w14:textId="6CEEAC8F">
      <w:pPr>
        <w:pStyle w:val="Heading1"/>
      </w:pPr>
      <w:bookmarkStart w:name="_Toc228132411" w:id="6"/>
      <w:r>
        <w:lastRenderedPageBreak/>
        <w:t>List of Figures</w:t>
      </w:r>
      <w:bookmarkEnd w:id="6"/>
    </w:p>
    <w:p w:rsidR="00C75B37" w:rsidP="00C75B37" w:rsidRDefault="00C75B37" w14:paraId="1EE2DE9D" w14:textId="0669B119"/>
    <w:p w:rsidR="00C75B37" w:rsidRDefault="00C75B37" w14:paraId="1FBBCE9F" w14:textId="77777777">
      <w:r>
        <w:br w:type="page"/>
      </w:r>
    </w:p>
    <w:p w:rsidR="00FC05EB" w:rsidP="00C64A4A" w:rsidRDefault="00C64A4A" w14:paraId="3986E0C5" w14:textId="5E9EF629">
      <w:pPr>
        <w:pStyle w:val="Heading1"/>
      </w:pPr>
      <w:bookmarkStart w:name="_Toc228132412" w:id="7"/>
      <w:r>
        <w:lastRenderedPageBreak/>
        <w:t>List of abbreviations</w:t>
      </w:r>
      <w:bookmarkEnd w:id="7"/>
    </w:p>
    <w:p w:rsidR="00FC05EB" w:rsidRDefault="00FC05EB" w14:paraId="13567A69" w14:textId="77777777">
      <w:pPr>
        <w:jc w:val="left"/>
        <w:rPr>
          <w:rFonts w:eastAsiaTheme="majorEastAsia" w:cstheme="majorBidi"/>
          <w:b/>
          <w:caps/>
          <w:color w:val="000000" w:themeColor="text1"/>
          <w:sz w:val="28"/>
          <w:szCs w:val="40"/>
        </w:rPr>
      </w:pPr>
      <w:r>
        <w:br w:type="page"/>
      </w:r>
    </w:p>
    <w:p w:rsidRPr="00FC05EB" w:rsidR="00C75B37" w:rsidP="00FC05EB" w:rsidRDefault="00FC05EB" w14:paraId="25162BE7" w14:textId="71C6F572">
      <w:pPr>
        <w:pStyle w:val="Heading1"/>
      </w:pPr>
      <w:bookmarkStart w:name="_Toc228132413" w:id="8"/>
      <w:r>
        <w:lastRenderedPageBreak/>
        <w:t>List of appendices</w:t>
      </w:r>
      <w:bookmarkEnd w:id="8"/>
    </w:p>
    <w:p w:rsidR="00C64A4A" w:rsidP="00C64A4A" w:rsidRDefault="00C64A4A" w14:paraId="546566F5" w14:textId="365B7358"/>
    <w:p w:rsidR="00C64A4A" w:rsidRDefault="00C64A4A" w14:paraId="6D64D035" w14:textId="77777777">
      <w:r>
        <w:br w:type="page"/>
      </w:r>
    </w:p>
    <w:p w:rsidR="00C64A4A" w:rsidP="00C64A4A" w:rsidRDefault="0073042C" w14:paraId="19AA53BF" w14:textId="2413FF3E">
      <w:pPr>
        <w:pStyle w:val="Heading1"/>
      </w:pPr>
      <w:bookmarkStart w:name="_Toc228132414" w:id="9"/>
      <w:r>
        <w:lastRenderedPageBreak/>
        <w:t xml:space="preserve">1. </w:t>
      </w:r>
      <w:r w:rsidR="00C64A4A">
        <w:t>Introduction</w:t>
      </w:r>
      <w:bookmarkEnd w:id="9"/>
    </w:p>
    <w:p w:rsidR="00C64A4A" w:rsidP="00C64A4A" w:rsidRDefault="00C64A4A" w14:paraId="5BC753C7" w14:textId="77777777"/>
    <w:p w:rsidR="00C64A4A" w:rsidP="0073042C" w:rsidRDefault="0073042C" w14:paraId="44B32540" w14:textId="0716FD13">
      <w:pPr>
        <w:pStyle w:val="Heading2"/>
      </w:pPr>
      <w:bookmarkStart w:name="_Toc228132415" w:id="10"/>
      <w:r>
        <w:t>1.1 Background</w:t>
      </w:r>
      <w:bookmarkEnd w:id="10"/>
      <w:r w:rsidR="009A1CB0">
        <w:t xml:space="preserve"> </w:t>
      </w:r>
    </w:p>
    <w:p w:rsidR="00A9659F" w:rsidP="00144CAE" w:rsidRDefault="00A9659F" w14:paraId="7C617550" w14:textId="77777777">
      <w:pPr>
        <w:spacing w:before="240"/>
      </w:pPr>
      <w:r>
        <w:t>The Domain Name System (DNS) translates human-readable domain names into numerical IP addresses. Since it was first defined in RFC 1035 (Mockapetris, 1987), DNS has become an essential part of the modern internet. Almost all online activities - from web browsing and email to cloud services - rely on DNS. Because it is so heavily used, DNS is a highly attractive target for various cyberattacks.</w:t>
      </w:r>
    </w:p>
    <w:p w:rsidR="00A9659F" w:rsidP="00A9659F" w:rsidRDefault="00A9659F" w14:paraId="41DE65D7" w14:textId="77777777">
      <w:r>
        <w:t>DNS abuse and infrastructure attacks include many malicious activities that exploit the DNS protocol. Volumetric flooding attacks try to overwhelm DNS servers with massive numbers of fake queries, causing the servers to crash or stop responding to real users. Amplification and reflection attacks take advantage of the fact that a small DNS query can result in a much larger response. In these attacks, hackers send small queries using a spoofed IP address, causing large responses to hit the victim's network. DNS spoofing involves injecting fake DNS responses to redirect users to harmful websites. Furthermore, attackers can use hidden DNS channels to steal data or control malware while avoiding basic security systems.</w:t>
      </w:r>
    </w:p>
    <w:p w:rsidR="00A9659F" w:rsidP="00A9659F" w:rsidRDefault="00A9659F" w14:paraId="0BF5B29D" w14:textId="77777777">
      <w:r>
        <w:t>The massive scale of these attacks was proven by Sommese et al. (2022). They observed global DNS traffic over 17 months and found that approximately 5% of all DNS servers faced at least one Denial of Service (DoS) attack. During severe attacks, network delays increased by up to 100 times. These findings highlight the urgent need for better ways to detect and stop DNS abuse.</w:t>
      </w:r>
    </w:p>
    <w:p w:rsidR="00A9659F" w:rsidP="00A9659F" w:rsidRDefault="00A9659F" w14:paraId="4F766091" w14:textId="6BD1EBC7">
      <w:r>
        <w:t>Recently, encrypted DNS protocols have made detection even more difficult. DNS-over-HTTPS (</w:t>
      </w:r>
      <w:proofErr w:type="spellStart"/>
      <w:r>
        <w:t>DoH</w:t>
      </w:r>
      <w:proofErr w:type="spellEnd"/>
      <w:r>
        <w:t>), defined in RFC 8484, hides DNS queries inside regular secure web traffic (HTTPS) on port 443. DNS-over-TLS (DoT), defined in RFC 7858, encrypts DNS traffic on port 853. While these protocols greatly improve user privacy, they also create major blind spots for security teams. Attackers can misuse these encrypted channels to hide malicious DNS traffic from traditional security tools that only inspect unencrypted data.</w:t>
      </w:r>
    </w:p>
    <w:p w:rsidR="00757710" w:rsidP="00FA434F" w:rsidRDefault="00757710" w14:paraId="05FE3CE9" w14:textId="77777777"/>
    <w:p w:rsidR="00757710" w:rsidP="00FA434F" w:rsidRDefault="00757710" w14:paraId="359BB161" w14:textId="77777777"/>
    <w:p w:rsidR="00266975" w:rsidP="00FA434F" w:rsidRDefault="00266975" w14:paraId="14909AAE" w14:textId="77777777"/>
    <w:p w:rsidR="003C4EB1" w:rsidP="00FA434F" w:rsidRDefault="003C4EB1" w14:paraId="7936215D" w14:textId="77777777"/>
    <w:p w:rsidR="003C4EB1" w:rsidP="00FA434F" w:rsidRDefault="003C4EB1" w14:paraId="34B71335" w14:textId="77777777"/>
    <w:p w:rsidR="003C4EB1" w:rsidP="00FA434F" w:rsidRDefault="003C4EB1" w14:paraId="3F2C4F6C" w14:textId="77777777"/>
    <w:p w:rsidR="009C1C99" w:rsidP="00FA434F" w:rsidRDefault="009C1C99" w14:paraId="3B557C8D" w14:textId="77777777"/>
    <w:p w:rsidR="00FB0B55" w:rsidP="00CC192F" w:rsidRDefault="00FB0B55" w14:paraId="13BFE6DC" w14:textId="77777777">
      <w:pPr>
        <w:spacing w:after="0"/>
      </w:pPr>
    </w:p>
    <w:tbl>
      <w:tblPr>
        <w:tblStyle w:val="TableGrid"/>
        <w:tblW w:w="0" w:type="auto"/>
        <w:tblLook w:val="04A0" w:firstRow="1" w:lastRow="0" w:firstColumn="1" w:lastColumn="0" w:noHBand="0" w:noVBand="1"/>
      </w:tblPr>
      <w:tblGrid>
        <w:gridCol w:w="1616"/>
        <w:gridCol w:w="2096"/>
        <w:gridCol w:w="966"/>
        <w:gridCol w:w="2186"/>
        <w:gridCol w:w="2152"/>
      </w:tblGrid>
      <w:tr w:rsidRPr="00DE6860" w:rsidR="007312F1" w:rsidTr="00AC4F6E" w14:paraId="21A653F9" w14:textId="77777777">
        <w:trPr>
          <w:trHeight w:val="720"/>
        </w:trPr>
        <w:tc>
          <w:tcPr>
            <w:tcW w:w="0" w:type="auto"/>
            <w:shd w:val="clear" w:color="auto" w:fill="BFBFBF" w:themeFill="background1" w:themeFillShade="BF"/>
            <w:vAlign w:val="center"/>
            <w:hideMark/>
          </w:tcPr>
          <w:p w:rsidRPr="00140609" w:rsidR="007312F1" w:rsidP="00AC4F6E" w:rsidRDefault="007312F1" w14:paraId="1325AAC4" w14:textId="77777777">
            <w:pPr>
              <w:spacing w:after="160" w:line="278" w:lineRule="auto"/>
              <w:jc w:val="left"/>
              <w:rPr>
                <w:b/>
                <w:bCs/>
                <w:sz w:val="22"/>
                <w:szCs w:val="22"/>
              </w:rPr>
            </w:pPr>
            <w:r w:rsidRPr="00140609">
              <w:rPr>
                <w:b/>
                <w:bCs/>
                <w:sz w:val="22"/>
                <w:szCs w:val="22"/>
              </w:rPr>
              <w:lastRenderedPageBreak/>
              <w:t>Attack Type</w:t>
            </w:r>
          </w:p>
        </w:tc>
        <w:tc>
          <w:tcPr>
            <w:tcW w:w="0" w:type="auto"/>
            <w:shd w:val="clear" w:color="auto" w:fill="BFBFBF" w:themeFill="background1" w:themeFillShade="BF"/>
            <w:vAlign w:val="center"/>
            <w:hideMark/>
          </w:tcPr>
          <w:p w:rsidRPr="00140609" w:rsidR="007312F1" w:rsidP="00AC4F6E" w:rsidRDefault="007312F1" w14:paraId="2714CED6" w14:textId="77777777">
            <w:pPr>
              <w:spacing w:after="160" w:line="278" w:lineRule="auto"/>
              <w:jc w:val="left"/>
              <w:rPr>
                <w:b/>
                <w:bCs/>
                <w:sz w:val="22"/>
                <w:szCs w:val="22"/>
              </w:rPr>
            </w:pPr>
            <w:r w:rsidRPr="00140609">
              <w:rPr>
                <w:b/>
                <w:bCs/>
                <w:sz w:val="22"/>
                <w:szCs w:val="22"/>
              </w:rPr>
              <w:t>Mechanism</w:t>
            </w:r>
          </w:p>
        </w:tc>
        <w:tc>
          <w:tcPr>
            <w:tcW w:w="0" w:type="auto"/>
            <w:shd w:val="clear" w:color="auto" w:fill="BFBFBF" w:themeFill="background1" w:themeFillShade="BF"/>
            <w:vAlign w:val="center"/>
            <w:hideMark/>
          </w:tcPr>
          <w:p w:rsidRPr="00140609" w:rsidR="007312F1" w:rsidP="00AC4F6E" w:rsidRDefault="007312F1" w14:paraId="644FB2F8" w14:textId="77777777">
            <w:pPr>
              <w:spacing w:after="160" w:line="278" w:lineRule="auto"/>
              <w:jc w:val="left"/>
              <w:rPr>
                <w:b/>
                <w:bCs/>
                <w:sz w:val="22"/>
                <w:szCs w:val="22"/>
              </w:rPr>
            </w:pPr>
            <w:r w:rsidRPr="00140609">
              <w:rPr>
                <w:b/>
                <w:bCs/>
                <w:sz w:val="22"/>
                <w:szCs w:val="22"/>
              </w:rPr>
              <w:t>Target Port(s)</w:t>
            </w:r>
          </w:p>
        </w:tc>
        <w:tc>
          <w:tcPr>
            <w:tcW w:w="0" w:type="auto"/>
            <w:shd w:val="clear" w:color="auto" w:fill="BFBFBF" w:themeFill="background1" w:themeFillShade="BF"/>
            <w:vAlign w:val="center"/>
            <w:hideMark/>
          </w:tcPr>
          <w:p w:rsidRPr="00140609" w:rsidR="007312F1" w:rsidP="00AC4F6E" w:rsidRDefault="007312F1" w14:paraId="6091BC05" w14:textId="77777777">
            <w:pPr>
              <w:spacing w:after="160" w:line="278" w:lineRule="auto"/>
              <w:jc w:val="left"/>
              <w:rPr>
                <w:b/>
                <w:bCs/>
                <w:sz w:val="22"/>
                <w:szCs w:val="22"/>
              </w:rPr>
            </w:pPr>
            <w:r w:rsidRPr="00140609">
              <w:rPr>
                <w:b/>
                <w:bCs/>
                <w:sz w:val="22"/>
                <w:szCs w:val="22"/>
              </w:rPr>
              <w:t>Key Indicators</w:t>
            </w:r>
          </w:p>
        </w:tc>
        <w:tc>
          <w:tcPr>
            <w:tcW w:w="0" w:type="auto"/>
            <w:shd w:val="clear" w:color="auto" w:fill="BFBFBF" w:themeFill="background1" w:themeFillShade="BF"/>
            <w:vAlign w:val="center"/>
            <w:hideMark/>
          </w:tcPr>
          <w:p w:rsidRPr="00140609" w:rsidR="007312F1" w:rsidP="00AC4F6E" w:rsidRDefault="007312F1" w14:paraId="51E6E32F" w14:textId="77777777">
            <w:pPr>
              <w:spacing w:after="160" w:line="278" w:lineRule="auto"/>
              <w:jc w:val="left"/>
              <w:rPr>
                <w:b/>
                <w:bCs/>
                <w:sz w:val="22"/>
                <w:szCs w:val="22"/>
              </w:rPr>
            </w:pPr>
            <w:r w:rsidRPr="00140609">
              <w:rPr>
                <w:b/>
                <w:bCs/>
                <w:sz w:val="22"/>
                <w:szCs w:val="22"/>
              </w:rPr>
              <w:t>Detection Challenge</w:t>
            </w:r>
          </w:p>
        </w:tc>
      </w:tr>
      <w:tr w:rsidRPr="00DE6860" w:rsidR="007312F1" w:rsidTr="006C43E1" w14:paraId="61BA91B9" w14:textId="77777777">
        <w:trPr>
          <w:trHeight w:val="1152"/>
        </w:trPr>
        <w:tc>
          <w:tcPr>
            <w:tcW w:w="0" w:type="auto"/>
            <w:vAlign w:val="center"/>
            <w:hideMark/>
          </w:tcPr>
          <w:p w:rsidRPr="00DE6860" w:rsidR="007312F1" w:rsidP="00AC4F6E" w:rsidRDefault="007312F1" w14:paraId="04F03F64" w14:textId="77777777">
            <w:pPr>
              <w:spacing w:after="160" w:line="278" w:lineRule="auto"/>
              <w:jc w:val="left"/>
              <w:rPr>
                <w:sz w:val="22"/>
                <w:szCs w:val="22"/>
              </w:rPr>
            </w:pPr>
            <w:r w:rsidRPr="00DE6860">
              <w:rPr>
                <w:sz w:val="22"/>
                <w:szCs w:val="22"/>
              </w:rPr>
              <w:t>DNS Flooding</w:t>
            </w:r>
          </w:p>
        </w:tc>
        <w:tc>
          <w:tcPr>
            <w:tcW w:w="0" w:type="auto"/>
            <w:vAlign w:val="center"/>
            <w:hideMark/>
          </w:tcPr>
          <w:p w:rsidRPr="00DE6860" w:rsidR="007312F1" w:rsidP="00AC4F6E" w:rsidRDefault="007312F1" w14:paraId="0FBCA132" w14:textId="77777777">
            <w:pPr>
              <w:spacing w:after="160" w:line="278" w:lineRule="auto"/>
              <w:jc w:val="left"/>
              <w:rPr>
                <w:sz w:val="22"/>
                <w:szCs w:val="22"/>
              </w:rPr>
            </w:pPr>
            <w:r w:rsidRPr="00DE6860">
              <w:rPr>
                <w:sz w:val="22"/>
                <w:szCs w:val="22"/>
              </w:rPr>
              <w:t>High-volume query generation to exhaust resolver capacity</w:t>
            </w:r>
          </w:p>
        </w:tc>
        <w:tc>
          <w:tcPr>
            <w:tcW w:w="0" w:type="auto"/>
            <w:vAlign w:val="center"/>
            <w:hideMark/>
          </w:tcPr>
          <w:p w:rsidRPr="00DE6860" w:rsidR="007312F1" w:rsidP="00AC4F6E" w:rsidRDefault="007312F1" w14:paraId="5280A1AD" w14:textId="77777777">
            <w:pPr>
              <w:spacing w:after="160" w:line="278" w:lineRule="auto"/>
              <w:jc w:val="left"/>
              <w:rPr>
                <w:sz w:val="22"/>
                <w:szCs w:val="22"/>
              </w:rPr>
            </w:pPr>
            <w:r w:rsidRPr="00DE6860">
              <w:rPr>
                <w:sz w:val="22"/>
                <w:szCs w:val="22"/>
              </w:rPr>
              <w:t>53</w:t>
            </w:r>
          </w:p>
        </w:tc>
        <w:tc>
          <w:tcPr>
            <w:tcW w:w="0" w:type="auto"/>
            <w:vAlign w:val="center"/>
            <w:hideMark/>
          </w:tcPr>
          <w:p w:rsidRPr="00DE6860" w:rsidR="007312F1" w:rsidP="00AC4F6E" w:rsidRDefault="007312F1" w14:paraId="2BC751A0" w14:textId="77777777">
            <w:pPr>
              <w:spacing w:after="160" w:line="278" w:lineRule="auto"/>
              <w:jc w:val="left"/>
              <w:rPr>
                <w:sz w:val="22"/>
                <w:szCs w:val="22"/>
              </w:rPr>
            </w:pPr>
            <w:r w:rsidRPr="00DE6860">
              <w:rPr>
                <w:sz w:val="22"/>
                <w:szCs w:val="22"/>
              </w:rPr>
              <w:t>Queries per second, flow packet rates</w:t>
            </w:r>
          </w:p>
        </w:tc>
        <w:tc>
          <w:tcPr>
            <w:tcW w:w="0" w:type="auto"/>
            <w:vAlign w:val="center"/>
            <w:hideMark/>
          </w:tcPr>
          <w:p w:rsidRPr="00DE6860" w:rsidR="007312F1" w:rsidP="00AC4F6E" w:rsidRDefault="007312F1" w14:paraId="1893308F" w14:textId="77777777">
            <w:pPr>
              <w:spacing w:after="160" w:line="278" w:lineRule="auto"/>
              <w:jc w:val="left"/>
              <w:rPr>
                <w:sz w:val="22"/>
                <w:szCs w:val="22"/>
              </w:rPr>
            </w:pPr>
            <w:r w:rsidRPr="00DE6860">
              <w:rPr>
                <w:sz w:val="22"/>
                <w:szCs w:val="22"/>
              </w:rPr>
              <w:t>Distinguishing from legitimate traffic bursts</w:t>
            </w:r>
          </w:p>
        </w:tc>
      </w:tr>
      <w:tr w:rsidRPr="00DE6860" w:rsidR="007312F1" w:rsidTr="006C43E1" w14:paraId="2327CC83" w14:textId="77777777">
        <w:trPr>
          <w:trHeight w:val="1152"/>
        </w:trPr>
        <w:tc>
          <w:tcPr>
            <w:tcW w:w="0" w:type="auto"/>
            <w:vAlign w:val="center"/>
            <w:hideMark/>
          </w:tcPr>
          <w:p w:rsidRPr="00DE6860" w:rsidR="007312F1" w:rsidP="00AC4F6E" w:rsidRDefault="007312F1" w14:paraId="4D7553C0" w14:textId="77777777">
            <w:pPr>
              <w:spacing w:after="160" w:line="278" w:lineRule="auto"/>
              <w:jc w:val="left"/>
              <w:rPr>
                <w:sz w:val="22"/>
                <w:szCs w:val="22"/>
              </w:rPr>
            </w:pPr>
            <w:r w:rsidRPr="00DE6860">
              <w:rPr>
                <w:sz w:val="22"/>
                <w:szCs w:val="22"/>
              </w:rPr>
              <w:t>Amplification / Reflection</w:t>
            </w:r>
          </w:p>
        </w:tc>
        <w:tc>
          <w:tcPr>
            <w:tcW w:w="0" w:type="auto"/>
            <w:vAlign w:val="center"/>
            <w:hideMark/>
          </w:tcPr>
          <w:p w:rsidRPr="00DE6860" w:rsidR="007312F1" w:rsidP="00AC4F6E" w:rsidRDefault="007312F1" w14:paraId="291ADC05" w14:textId="77777777">
            <w:pPr>
              <w:spacing w:after="160" w:line="278" w:lineRule="auto"/>
              <w:jc w:val="left"/>
              <w:rPr>
                <w:sz w:val="22"/>
                <w:szCs w:val="22"/>
              </w:rPr>
            </w:pPr>
            <w:r w:rsidRPr="00DE6860">
              <w:rPr>
                <w:sz w:val="22"/>
                <w:szCs w:val="22"/>
              </w:rPr>
              <w:t>Spoofed queries to open resolvers; large responses directed at victim</w:t>
            </w:r>
          </w:p>
        </w:tc>
        <w:tc>
          <w:tcPr>
            <w:tcW w:w="0" w:type="auto"/>
            <w:vAlign w:val="center"/>
            <w:hideMark/>
          </w:tcPr>
          <w:p w:rsidRPr="00DE6860" w:rsidR="007312F1" w:rsidP="00AC4F6E" w:rsidRDefault="007312F1" w14:paraId="06777B8B" w14:textId="77777777">
            <w:pPr>
              <w:spacing w:after="160" w:line="278" w:lineRule="auto"/>
              <w:jc w:val="left"/>
              <w:rPr>
                <w:sz w:val="22"/>
                <w:szCs w:val="22"/>
              </w:rPr>
            </w:pPr>
            <w:r w:rsidRPr="00DE6860">
              <w:rPr>
                <w:sz w:val="22"/>
                <w:szCs w:val="22"/>
              </w:rPr>
              <w:t>53</w:t>
            </w:r>
          </w:p>
        </w:tc>
        <w:tc>
          <w:tcPr>
            <w:tcW w:w="0" w:type="auto"/>
            <w:vAlign w:val="center"/>
            <w:hideMark/>
          </w:tcPr>
          <w:p w:rsidRPr="00DE6860" w:rsidR="007312F1" w:rsidP="00AC4F6E" w:rsidRDefault="007312F1" w14:paraId="30CB412A" w14:textId="77777777">
            <w:pPr>
              <w:spacing w:after="160" w:line="278" w:lineRule="auto"/>
              <w:jc w:val="left"/>
              <w:rPr>
                <w:sz w:val="22"/>
                <w:szCs w:val="22"/>
              </w:rPr>
            </w:pPr>
            <w:r w:rsidRPr="00DE6860">
              <w:rPr>
                <w:sz w:val="22"/>
                <w:szCs w:val="22"/>
              </w:rPr>
              <w:t>Amplification factor, ANY/TXT query ratios, response inconsistency</w:t>
            </w:r>
          </w:p>
        </w:tc>
        <w:tc>
          <w:tcPr>
            <w:tcW w:w="0" w:type="auto"/>
            <w:vAlign w:val="center"/>
            <w:hideMark/>
          </w:tcPr>
          <w:p w:rsidRPr="00DE6860" w:rsidR="007312F1" w:rsidP="00AC4F6E" w:rsidRDefault="007312F1" w14:paraId="008FAE8B" w14:textId="77777777">
            <w:pPr>
              <w:spacing w:after="160" w:line="278" w:lineRule="auto"/>
              <w:jc w:val="left"/>
              <w:rPr>
                <w:sz w:val="22"/>
                <w:szCs w:val="22"/>
              </w:rPr>
            </w:pPr>
            <w:r w:rsidRPr="00DE6860">
              <w:rPr>
                <w:sz w:val="22"/>
                <w:szCs w:val="22"/>
              </w:rPr>
              <w:t>Detecting at the endpoint before authoritative server saturation</w:t>
            </w:r>
          </w:p>
        </w:tc>
      </w:tr>
      <w:tr w:rsidRPr="00DE6860" w:rsidR="007312F1" w:rsidTr="006C43E1" w14:paraId="60C9A28C" w14:textId="77777777">
        <w:trPr>
          <w:trHeight w:val="1152"/>
        </w:trPr>
        <w:tc>
          <w:tcPr>
            <w:tcW w:w="0" w:type="auto"/>
            <w:vAlign w:val="center"/>
            <w:hideMark/>
          </w:tcPr>
          <w:p w:rsidRPr="00DE6860" w:rsidR="007312F1" w:rsidP="00AC4F6E" w:rsidRDefault="007312F1" w14:paraId="48DD720A" w14:textId="77777777">
            <w:pPr>
              <w:spacing w:after="160" w:line="278" w:lineRule="auto"/>
              <w:jc w:val="left"/>
              <w:rPr>
                <w:sz w:val="22"/>
                <w:szCs w:val="22"/>
              </w:rPr>
            </w:pPr>
            <w:r w:rsidRPr="00DE6860">
              <w:rPr>
                <w:sz w:val="22"/>
                <w:szCs w:val="22"/>
              </w:rPr>
              <w:t>DNS Spoofing</w:t>
            </w:r>
          </w:p>
        </w:tc>
        <w:tc>
          <w:tcPr>
            <w:tcW w:w="0" w:type="auto"/>
            <w:vAlign w:val="center"/>
            <w:hideMark/>
          </w:tcPr>
          <w:p w:rsidRPr="00DE6860" w:rsidR="007312F1" w:rsidP="00AC4F6E" w:rsidRDefault="007312F1" w14:paraId="726CD4AA" w14:textId="77777777">
            <w:pPr>
              <w:spacing w:after="160" w:line="278" w:lineRule="auto"/>
              <w:jc w:val="left"/>
              <w:rPr>
                <w:sz w:val="22"/>
                <w:szCs w:val="22"/>
              </w:rPr>
            </w:pPr>
            <w:r w:rsidRPr="00DE6860">
              <w:rPr>
                <w:sz w:val="22"/>
                <w:szCs w:val="22"/>
              </w:rPr>
              <w:t>Injection of forged responses to redirect resolution</w:t>
            </w:r>
          </w:p>
        </w:tc>
        <w:tc>
          <w:tcPr>
            <w:tcW w:w="0" w:type="auto"/>
            <w:vAlign w:val="center"/>
            <w:hideMark/>
          </w:tcPr>
          <w:p w:rsidRPr="00DE6860" w:rsidR="007312F1" w:rsidP="00AC4F6E" w:rsidRDefault="007312F1" w14:paraId="54277CFC" w14:textId="77777777">
            <w:pPr>
              <w:spacing w:after="160" w:line="278" w:lineRule="auto"/>
              <w:jc w:val="left"/>
              <w:rPr>
                <w:sz w:val="22"/>
                <w:szCs w:val="22"/>
              </w:rPr>
            </w:pPr>
            <w:r w:rsidRPr="00DE6860">
              <w:rPr>
                <w:sz w:val="22"/>
                <w:szCs w:val="22"/>
              </w:rPr>
              <w:t>53</w:t>
            </w:r>
          </w:p>
        </w:tc>
        <w:tc>
          <w:tcPr>
            <w:tcW w:w="0" w:type="auto"/>
            <w:vAlign w:val="center"/>
            <w:hideMark/>
          </w:tcPr>
          <w:p w:rsidRPr="00DE6860" w:rsidR="007312F1" w:rsidP="00AC4F6E" w:rsidRDefault="007312F1" w14:paraId="09F2B9E0" w14:textId="77777777">
            <w:pPr>
              <w:spacing w:after="160" w:line="278" w:lineRule="auto"/>
              <w:jc w:val="left"/>
              <w:rPr>
                <w:sz w:val="22"/>
                <w:szCs w:val="22"/>
              </w:rPr>
            </w:pPr>
            <w:r w:rsidRPr="00DE6860">
              <w:rPr>
                <w:sz w:val="22"/>
                <w:szCs w:val="22"/>
              </w:rPr>
              <w:t>Response time variance, query-response inconsistency</w:t>
            </w:r>
          </w:p>
        </w:tc>
        <w:tc>
          <w:tcPr>
            <w:tcW w:w="0" w:type="auto"/>
            <w:vAlign w:val="center"/>
            <w:hideMark/>
          </w:tcPr>
          <w:p w:rsidRPr="00DE6860" w:rsidR="007312F1" w:rsidP="00AC4F6E" w:rsidRDefault="007312F1" w14:paraId="3FD1702F" w14:textId="77777777">
            <w:pPr>
              <w:spacing w:after="160" w:line="278" w:lineRule="auto"/>
              <w:jc w:val="left"/>
              <w:rPr>
                <w:sz w:val="22"/>
                <w:szCs w:val="22"/>
              </w:rPr>
            </w:pPr>
            <w:r w:rsidRPr="00DE6860">
              <w:rPr>
                <w:sz w:val="22"/>
                <w:szCs w:val="22"/>
              </w:rPr>
              <w:t>Requires bidirectional flow analysis</w:t>
            </w:r>
          </w:p>
        </w:tc>
      </w:tr>
      <w:tr w:rsidRPr="00DE6860" w:rsidR="007312F1" w:rsidTr="006C43E1" w14:paraId="3ED34F35" w14:textId="77777777">
        <w:trPr>
          <w:trHeight w:val="1152"/>
        </w:trPr>
        <w:tc>
          <w:tcPr>
            <w:tcW w:w="0" w:type="auto"/>
            <w:vAlign w:val="center"/>
            <w:hideMark/>
          </w:tcPr>
          <w:p w:rsidRPr="00DE6860" w:rsidR="007312F1" w:rsidP="00AC4F6E" w:rsidRDefault="007312F1" w14:paraId="326DCF25" w14:textId="77777777">
            <w:pPr>
              <w:spacing w:after="160" w:line="278" w:lineRule="auto"/>
              <w:jc w:val="left"/>
              <w:rPr>
                <w:sz w:val="22"/>
                <w:szCs w:val="22"/>
              </w:rPr>
            </w:pPr>
            <w:proofErr w:type="spellStart"/>
            <w:r w:rsidRPr="00DE6860">
              <w:rPr>
                <w:sz w:val="22"/>
                <w:szCs w:val="22"/>
              </w:rPr>
              <w:t>DoH</w:t>
            </w:r>
            <w:proofErr w:type="spellEnd"/>
            <w:r w:rsidRPr="00DE6860">
              <w:rPr>
                <w:sz w:val="22"/>
                <w:szCs w:val="22"/>
              </w:rPr>
              <w:t xml:space="preserve"> Covert Channel</w:t>
            </w:r>
          </w:p>
        </w:tc>
        <w:tc>
          <w:tcPr>
            <w:tcW w:w="0" w:type="auto"/>
            <w:vAlign w:val="center"/>
            <w:hideMark/>
          </w:tcPr>
          <w:p w:rsidRPr="00DE6860" w:rsidR="007312F1" w:rsidP="00AC4F6E" w:rsidRDefault="007312F1" w14:paraId="39B082B4" w14:textId="77777777">
            <w:pPr>
              <w:spacing w:after="160" w:line="278" w:lineRule="auto"/>
              <w:jc w:val="left"/>
              <w:rPr>
                <w:sz w:val="22"/>
                <w:szCs w:val="22"/>
              </w:rPr>
            </w:pPr>
            <w:r w:rsidRPr="00DE6860">
              <w:rPr>
                <w:sz w:val="22"/>
                <w:szCs w:val="22"/>
              </w:rPr>
              <w:t>Abuse encapsulated within encrypted HTTPS sessions</w:t>
            </w:r>
          </w:p>
        </w:tc>
        <w:tc>
          <w:tcPr>
            <w:tcW w:w="0" w:type="auto"/>
            <w:vAlign w:val="center"/>
            <w:hideMark/>
          </w:tcPr>
          <w:p w:rsidRPr="00DE6860" w:rsidR="007312F1" w:rsidP="00AC4F6E" w:rsidRDefault="007312F1" w14:paraId="4392F913" w14:textId="77777777">
            <w:pPr>
              <w:spacing w:after="160" w:line="278" w:lineRule="auto"/>
              <w:jc w:val="left"/>
              <w:rPr>
                <w:sz w:val="22"/>
                <w:szCs w:val="22"/>
              </w:rPr>
            </w:pPr>
            <w:r w:rsidRPr="00DE6860">
              <w:rPr>
                <w:sz w:val="22"/>
                <w:szCs w:val="22"/>
              </w:rPr>
              <w:t>443</w:t>
            </w:r>
          </w:p>
        </w:tc>
        <w:tc>
          <w:tcPr>
            <w:tcW w:w="0" w:type="auto"/>
            <w:vAlign w:val="center"/>
            <w:hideMark/>
          </w:tcPr>
          <w:p w:rsidRPr="00DE6860" w:rsidR="007312F1" w:rsidP="00AC4F6E" w:rsidRDefault="007312F1" w14:paraId="786A24E4" w14:textId="77777777">
            <w:pPr>
              <w:spacing w:after="160" w:line="278" w:lineRule="auto"/>
              <w:jc w:val="left"/>
              <w:rPr>
                <w:sz w:val="22"/>
                <w:szCs w:val="22"/>
              </w:rPr>
            </w:pPr>
            <w:r w:rsidRPr="00DE6860">
              <w:rPr>
                <w:sz w:val="22"/>
                <w:szCs w:val="22"/>
              </w:rPr>
              <w:t xml:space="preserve">SNI entropy, payload size variance, known </w:t>
            </w:r>
            <w:proofErr w:type="spellStart"/>
            <w:r w:rsidRPr="00DE6860">
              <w:rPr>
                <w:sz w:val="22"/>
                <w:szCs w:val="22"/>
              </w:rPr>
              <w:t>DoH</w:t>
            </w:r>
            <w:proofErr w:type="spellEnd"/>
            <w:r w:rsidRPr="00DE6860">
              <w:rPr>
                <w:sz w:val="22"/>
                <w:szCs w:val="22"/>
              </w:rPr>
              <w:t xml:space="preserve"> server misuse</w:t>
            </w:r>
          </w:p>
        </w:tc>
        <w:tc>
          <w:tcPr>
            <w:tcW w:w="0" w:type="auto"/>
            <w:vAlign w:val="center"/>
            <w:hideMark/>
          </w:tcPr>
          <w:p w:rsidRPr="00DE6860" w:rsidR="007312F1" w:rsidP="00AC4F6E" w:rsidRDefault="007312F1" w14:paraId="1B163A9D" w14:textId="77777777">
            <w:pPr>
              <w:spacing w:after="160" w:line="278" w:lineRule="auto"/>
              <w:jc w:val="left"/>
              <w:rPr>
                <w:sz w:val="22"/>
                <w:szCs w:val="22"/>
              </w:rPr>
            </w:pPr>
            <w:r w:rsidRPr="00DE6860">
              <w:rPr>
                <w:sz w:val="22"/>
                <w:szCs w:val="22"/>
              </w:rPr>
              <w:t>Encrypted payload prevents traditional DPI</w:t>
            </w:r>
          </w:p>
        </w:tc>
      </w:tr>
      <w:tr w:rsidRPr="00DE6860" w:rsidR="007312F1" w:rsidTr="006C43E1" w14:paraId="6F99F6BF" w14:textId="77777777">
        <w:trPr>
          <w:trHeight w:val="1152"/>
        </w:trPr>
        <w:tc>
          <w:tcPr>
            <w:tcW w:w="0" w:type="auto"/>
            <w:vAlign w:val="center"/>
            <w:hideMark/>
          </w:tcPr>
          <w:p w:rsidRPr="00DE6860" w:rsidR="007312F1" w:rsidP="00AC4F6E" w:rsidRDefault="007312F1" w14:paraId="4B928A9B" w14:textId="77777777">
            <w:pPr>
              <w:spacing w:after="160" w:line="278" w:lineRule="auto"/>
              <w:jc w:val="left"/>
              <w:rPr>
                <w:sz w:val="22"/>
                <w:szCs w:val="22"/>
              </w:rPr>
            </w:pPr>
            <w:r w:rsidRPr="00DE6860">
              <w:rPr>
                <w:sz w:val="22"/>
                <w:szCs w:val="22"/>
              </w:rPr>
              <w:t>DoT Abuse</w:t>
            </w:r>
          </w:p>
        </w:tc>
        <w:tc>
          <w:tcPr>
            <w:tcW w:w="0" w:type="auto"/>
            <w:vAlign w:val="center"/>
            <w:hideMark/>
          </w:tcPr>
          <w:p w:rsidRPr="00DE6860" w:rsidR="007312F1" w:rsidP="00AC4F6E" w:rsidRDefault="007312F1" w14:paraId="4FDC3ACB" w14:textId="77777777">
            <w:pPr>
              <w:spacing w:after="160" w:line="278" w:lineRule="auto"/>
              <w:jc w:val="left"/>
              <w:rPr>
                <w:sz w:val="22"/>
                <w:szCs w:val="22"/>
              </w:rPr>
            </w:pPr>
            <w:r w:rsidRPr="00DE6860">
              <w:rPr>
                <w:sz w:val="22"/>
                <w:szCs w:val="22"/>
              </w:rPr>
              <w:t>Abuse carried over encrypted TLS connections</w:t>
            </w:r>
          </w:p>
        </w:tc>
        <w:tc>
          <w:tcPr>
            <w:tcW w:w="0" w:type="auto"/>
            <w:vAlign w:val="center"/>
            <w:hideMark/>
          </w:tcPr>
          <w:p w:rsidRPr="00DE6860" w:rsidR="007312F1" w:rsidP="00AC4F6E" w:rsidRDefault="007312F1" w14:paraId="4EC85975" w14:textId="77777777">
            <w:pPr>
              <w:spacing w:after="160" w:line="278" w:lineRule="auto"/>
              <w:jc w:val="left"/>
              <w:rPr>
                <w:sz w:val="22"/>
                <w:szCs w:val="22"/>
              </w:rPr>
            </w:pPr>
            <w:r w:rsidRPr="00DE6860">
              <w:rPr>
                <w:sz w:val="22"/>
                <w:szCs w:val="22"/>
              </w:rPr>
              <w:t>853</w:t>
            </w:r>
          </w:p>
        </w:tc>
        <w:tc>
          <w:tcPr>
            <w:tcW w:w="0" w:type="auto"/>
            <w:vAlign w:val="center"/>
            <w:hideMark/>
          </w:tcPr>
          <w:p w:rsidRPr="00DE6860" w:rsidR="007312F1" w:rsidP="00AC4F6E" w:rsidRDefault="007312F1" w14:paraId="771CC3EE" w14:textId="77777777">
            <w:pPr>
              <w:spacing w:after="160" w:line="278" w:lineRule="auto"/>
              <w:jc w:val="left"/>
              <w:rPr>
                <w:sz w:val="22"/>
                <w:szCs w:val="22"/>
              </w:rPr>
            </w:pPr>
            <w:r w:rsidRPr="00DE6860">
              <w:rPr>
                <w:sz w:val="22"/>
                <w:szCs w:val="22"/>
              </w:rPr>
              <w:t>TLS record size patterns, flow duration anomalies</w:t>
            </w:r>
          </w:p>
        </w:tc>
        <w:tc>
          <w:tcPr>
            <w:tcW w:w="0" w:type="auto"/>
            <w:vAlign w:val="center"/>
            <w:hideMark/>
          </w:tcPr>
          <w:p w:rsidRPr="00DE6860" w:rsidR="007312F1" w:rsidP="00AC4F6E" w:rsidRDefault="007312F1" w14:paraId="259566EA" w14:textId="77777777">
            <w:pPr>
              <w:spacing w:after="160" w:line="278" w:lineRule="auto"/>
              <w:jc w:val="left"/>
              <w:rPr>
                <w:sz w:val="22"/>
                <w:szCs w:val="22"/>
              </w:rPr>
            </w:pPr>
            <w:r w:rsidRPr="00DE6860">
              <w:rPr>
                <w:sz w:val="22"/>
                <w:szCs w:val="22"/>
              </w:rPr>
              <w:t xml:space="preserve">Similar to </w:t>
            </w:r>
            <w:proofErr w:type="spellStart"/>
            <w:r w:rsidRPr="00DE6860">
              <w:rPr>
                <w:sz w:val="22"/>
                <w:szCs w:val="22"/>
              </w:rPr>
              <w:t>DoH</w:t>
            </w:r>
            <w:proofErr w:type="spellEnd"/>
            <w:r w:rsidRPr="00DE6860">
              <w:rPr>
                <w:sz w:val="22"/>
                <w:szCs w:val="22"/>
              </w:rPr>
              <w:t>; limited payload visibility</w:t>
            </w:r>
          </w:p>
        </w:tc>
      </w:tr>
    </w:tbl>
    <w:p w:rsidR="007312F1" w:rsidP="00FB0B55" w:rsidRDefault="007312F1" w14:paraId="7D935A2A" w14:textId="77777777"/>
    <w:p w:rsidRPr="0076703D" w:rsidR="00E05222" w:rsidP="00E05222" w:rsidRDefault="00E05222" w14:paraId="11972C94" w14:textId="17BD6A9F">
      <w:pPr>
        <w:pStyle w:val="Heading3"/>
        <w:spacing w:before="240" w:after="120"/>
        <w:rPr>
          <w:lang w:val="it-IT"/>
        </w:rPr>
      </w:pPr>
      <w:bookmarkStart w:name="_Toc228132416" w:id="11"/>
      <w:r w:rsidRPr="0076703D">
        <w:rPr>
          <w:rFonts w:eastAsia="Times New Roman" w:cs="Times New Roman"/>
          <w:b/>
          <w:bCs/>
          <w:color w:val="000000"/>
          <w:sz w:val="24"/>
          <w:szCs w:val="24"/>
          <w:lang w:val="it-IT"/>
        </w:rPr>
        <w:t>1.</w:t>
      </w:r>
      <w:r w:rsidRPr="0076703D" w:rsidR="00141288">
        <w:rPr>
          <w:rFonts w:eastAsia="Times New Roman" w:cs="Times New Roman"/>
          <w:b/>
          <w:bCs/>
          <w:color w:val="000000"/>
          <w:sz w:val="24"/>
          <w:szCs w:val="24"/>
          <w:lang w:val="it-IT"/>
        </w:rPr>
        <w:t>2</w:t>
      </w:r>
      <w:r w:rsidRPr="0076703D">
        <w:rPr>
          <w:rFonts w:eastAsia="Times New Roman" w:cs="Times New Roman"/>
          <w:b/>
          <w:bCs/>
          <w:color w:val="000000"/>
          <w:sz w:val="24"/>
          <w:szCs w:val="24"/>
          <w:lang w:val="it-IT"/>
        </w:rPr>
        <w:t xml:space="preserve"> </w:t>
      </w:r>
      <w:r w:rsidR="006B41D9">
        <w:rPr>
          <w:rFonts w:eastAsia="Times New Roman" w:cs="Times New Roman"/>
          <w:b/>
          <w:bCs/>
          <w:color w:val="000000"/>
          <w:sz w:val="24"/>
          <w:szCs w:val="24"/>
          <w:lang w:val="it-IT"/>
        </w:rPr>
        <w:t>Literature Review</w:t>
      </w:r>
      <w:bookmarkEnd w:id="11"/>
    </w:p>
    <w:p w:rsidR="00E05222" w:rsidP="00E05222" w:rsidRDefault="00E05222" w14:paraId="6F95EF5F" w14:textId="77777777">
      <w:pPr>
        <w:spacing w:after="200" w:line="360" w:lineRule="auto"/>
      </w:pPr>
      <w:r w:rsidRPr="0076703D">
        <w:rPr>
          <w:rFonts w:eastAsia="Times New Roman" w:cs="Times New Roman"/>
          <w:color w:val="000000"/>
          <w:lang w:val="it-IT"/>
        </w:rPr>
        <w:t xml:space="preserve">Sommese et al. </w:t>
      </w:r>
      <w:r>
        <w:rPr>
          <w:rFonts w:eastAsia="Times New Roman" w:cs="Times New Roman"/>
          <w:color w:val="000000"/>
        </w:rPr>
        <w:t xml:space="preserve">(2022) conducted a major study on how Distributed Denial of Service (DDoS) attacks impact global DNS servers. They used passive backscatter analysis from the UCSD Network Telescope combined with active DNS probing through the </w:t>
      </w:r>
      <w:proofErr w:type="spellStart"/>
      <w:r>
        <w:rPr>
          <w:rFonts w:eastAsia="Times New Roman" w:cs="Times New Roman"/>
          <w:color w:val="000000"/>
        </w:rPr>
        <w:t>OpenINTEL</w:t>
      </w:r>
      <w:proofErr w:type="spellEnd"/>
      <w:r>
        <w:rPr>
          <w:rFonts w:eastAsia="Times New Roman" w:cs="Times New Roman"/>
          <w:color w:val="000000"/>
        </w:rPr>
        <w:t xml:space="preserve"> platform. Over a 17-month period, researchers recorded more than 4 million DDoS attacks. They found that approximately 5% of the entire DNS system experienced at least one attack. During major attacks, Round-Trip Time (RTT) increased by up to 100 times. In extreme cases, delays reached 348 times the normal baseline, making targeted websites completely inaccessible to normal users. The study also highlighted Randomly and Uniformly Spoofed Denial of Service (</w:t>
      </w:r>
      <w:proofErr w:type="spellStart"/>
      <w:r>
        <w:rPr>
          <w:rFonts w:eastAsia="Times New Roman" w:cs="Times New Roman"/>
          <w:color w:val="000000"/>
        </w:rPr>
        <w:t>RSDoS</w:t>
      </w:r>
      <w:proofErr w:type="spellEnd"/>
      <w:r>
        <w:rPr>
          <w:rFonts w:eastAsia="Times New Roman" w:cs="Times New Roman"/>
          <w:color w:val="000000"/>
        </w:rPr>
        <w:t>) attacks, in which hackers randomize their IP addresses to complicate attribution.</w:t>
      </w:r>
    </w:p>
    <w:p w:rsidR="00E05222" w:rsidP="00E05222" w:rsidRDefault="00E05222" w14:paraId="660D05E5" w14:textId="77777777">
      <w:pPr>
        <w:spacing w:after="200" w:line="360" w:lineRule="auto"/>
      </w:pPr>
      <w:r>
        <w:rPr>
          <w:rFonts w:eastAsia="Times New Roman" w:cs="Times New Roman"/>
          <w:color w:val="000000"/>
        </w:rPr>
        <w:t xml:space="preserve">This study is critical to the current research for two reasons. First, it proves that DNS attacks are a massive, real-world problem requiring automated security solutions. Second, it highlights a major limitation: Sommese et al. only analyzed attacks after they occurred. The proposed </w:t>
      </w:r>
      <w:r>
        <w:rPr>
          <w:rFonts w:eastAsia="Times New Roman" w:cs="Times New Roman"/>
          <w:color w:val="000000"/>
        </w:rPr>
        <w:lastRenderedPageBreak/>
        <w:t>system in this research solves this by deploying a real-time detection agent at the network endpoint, catching abusive traffic before it saturates authoritative infrastructure.</w:t>
      </w:r>
    </w:p>
    <w:p w:rsidR="00E05222" w:rsidP="00E05222" w:rsidRDefault="00E05222" w14:paraId="607D779C" w14:textId="24C0567F">
      <w:pPr>
        <w:spacing w:after="200" w:line="360" w:lineRule="auto"/>
      </w:pPr>
      <w:r>
        <w:rPr>
          <w:rFonts w:eastAsia="Times New Roman" w:cs="Times New Roman"/>
          <w:color w:val="000000"/>
        </w:rPr>
        <w:t xml:space="preserve">Suvra et al. (2025) tested traditional machine learning algorithms to classify general DDoS attacks. They compared six algorithms </w:t>
      </w:r>
      <w:r>
        <w:rPr>
          <w:color w:val="000000"/>
        </w:rPr>
        <w:t>-</w:t>
      </w:r>
      <w:r>
        <w:rPr>
          <w:rFonts w:eastAsia="Times New Roman" w:cs="Times New Roman"/>
          <w:color w:val="000000"/>
        </w:rPr>
        <w:t xml:space="preserve"> including Random Forest, Decision Tree, and Support Vector Machine </w:t>
      </w:r>
      <w:r>
        <w:rPr>
          <w:color w:val="000000"/>
        </w:rPr>
        <w:t>-</w:t>
      </w:r>
      <w:r>
        <w:rPr>
          <w:rFonts w:eastAsia="Times New Roman" w:cs="Times New Roman"/>
          <w:color w:val="000000"/>
        </w:rPr>
        <w:t xml:space="preserve"> on the CIC-DDoS2019 dataset. Using Principal Component Analysis (PCA) to reduce features from 87 to 24, Random Forest achieved the best overall accuracy of 98.80%, with 99.00% precision and 98.00% recall for DNS-specific attacks.</w:t>
      </w:r>
      <w:r w:rsidR="00AB63A9">
        <w:t xml:space="preserve"> </w:t>
      </w:r>
      <w:r>
        <w:rPr>
          <w:rFonts w:eastAsia="Times New Roman" w:cs="Times New Roman"/>
          <w:color w:val="000000"/>
        </w:rPr>
        <w:t>While these numbers are strong, the approach has major limitations when applied to real-world DNS security. The features used are domain-agnostic and lack DNS-specific telemetry. Testing was done entirely on offline, pre-recorded data with no live traffic evaluation. Encrypted DNS protocols were completely ignored, and no False Positive Rate was reported against realistic mixed human traffic. The proposed system in this research addresses all four limitations through 39 DNS-specific features, live traffic evaluation, encrypted protocol coverage, and explicit FPR measurement.</w:t>
      </w:r>
    </w:p>
    <w:p w:rsidR="00E05222" w:rsidP="00E05222" w:rsidRDefault="00E05222" w14:paraId="309956C6" w14:textId="5A8CFA5B">
      <w:pPr>
        <w:spacing w:after="200" w:line="360" w:lineRule="auto"/>
      </w:pPr>
      <w:r>
        <w:rPr>
          <w:rFonts w:eastAsia="Times New Roman" w:cs="Times New Roman"/>
          <w:color w:val="000000"/>
        </w:rPr>
        <w:t>Erskine (2025) created a Deep Learning-based Multilayer Intrusion Detection and Prevention System Model (DLMIDPSM) specifically to protect IoT devices from DDoS attacks. The model was trained and evaluated on the CICIoT2023 dataset from over 106 physical IoT devices. While the study reported an overall accuracy of over 85% and 99% precision against Mirai botnets, a critical weakness was a recall drop to 62% for Mirai detection, meaning 38% of actual Mirai attacks were missed. Overall precision was 81%, recall 83%, and F1-score 80%.</w:t>
      </w:r>
      <w:r w:rsidR="00AB63A9">
        <w:t xml:space="preserve"> </w:t>
      </w:r>
      <w:r>
        <w:rPr>
          <w:rFonts w:eastAsia="Times New Roman" w:cs="Times New Roman"/>
          <w:color w:val="000000"/>
        </w:rPr>
        <w:t xml:space="preserve">A critical limitation is the fundamental difference between IoT traffic </w:t>
      </w:r>
      <w:r>
        <w:rPr>
          <w:color w:val="000000"/>
        </w:rPr>
        <w:t>-</w:t>
      </w:r>
      <w:r>
        <w:rPr>
          <w:rFonts w:eastAsia="Times New Roman" w:cs="Times New Roman"/>
          <w:color w:val="000000"/>
        </w:rPr>
        <w:t xml:space="preserve"> which is predictable and repetitive </w:t>
      </w:r>
      <w:r>
        <w:rPr>
          <w:color w:val="000000"/>
        </w:rPr>
        <w:t>-</w:t>
      </w:r>
      <w:r>
        <w:rPr>
          <w:rFonts w:eastAsia="Times New Roman" w:cs="Times New Roman"/>
          <w:color w:val="000000"/>
        </w:rPr>
        <w:t xml:space="preserve"> and enterprise endpoint traffic, which is chaotic, bursty, and heterogeneous. The proposed system was specifically designed for this more challenging enterprise environment, achieving 94.05% accuracy on live endpoint traffic including authentic human browsing activity.</w:t>
      </w:r>
    </w:p>
    <w:p w:rsidR="00E05222" w:rsidP="00E05222" w:rsidRDefault="00E05222" w14:paraId="67DD49A8" w14:textId="4B6E9716">
      <w:pPr>
        <w:spacing w:after="200" w:line="360" w:lineRule="auto"/>
        <w:rPr>
          <w:rFonts w:eastAsia="Times New Roman" w:cs="Times New Roman"/>
          <w:color w:val="000000"/>
        </w:rPr>
      </w:pPr>
      <w:r>
        <w:rPr>
          <w:rFonts w:eastAsia="Times New Roman" w:cs="Times New Roman"/>
          <w:color w:val="000000"/>
        </w:rPr>
        <w:t xml:space="preserve">El Attar et al. (2024) developed a machine learning system targeting DNS flooding attacks, using both wrapper-based and filter-based feature selection to identify discriminative features. The system was evaluated on a synthetic SDN dataset and approximately 100,000 real DNS packets. On synthetic data, </w:t>
      </w:r>
      <w:proofErr w:type="spellStart"/>
      <w:r>
        <w:rPr>
          <w:rFonts w:eastAsia="Times New Roman" w:cs="Times New Roman"/>
          <w:color w:val="000000"/>
        </w:rPr>
        <w:t>XGBoost</w:t>
      </w:r>
      <w:proofErr w:type="spellEnd"/>
      <w:r>
        <w:rPr>
          <w:rFonts w:eastAsia="Times New Roman" w:cs="Times New Roman"/>
          <w:color w:val="000000"/>
        </w:rPr>
        <w:t xml:space="preserve"> achieved a perfect F1-score of 1.00. However, on real DNS traffic, Decision Tree performance dropped significantly to 0.74, demonstrating a persistent generalization challenge in network security research.</w:t>
      </w:r>
      <w:r w:rsidR="00AB63A9">
        <w:t xml:space="preserve"> </w:t>
      </w:r>
      <w:r>
        <w:rPr>
          <w:rFonts w:eastAsia="Times New Roman" w:cs="Times New Roman"/>
          <w:color w:val="000000"/>
        </w:rPr>
        <w:t xml:space="preserve">The most critical limitation is the exclusive focus on unencrypted DNS flooding on port 53. The detection scheme cannot </w:t>
      </w:r>
      <w:r>
        <w:rPr>
          <w:rFonts w:eastAsia="Times New Roman" w:cs="Times New Roman"/>
          <w:color w:val="000000"/>
        </w:rPr>
        <w:lastRenderedPageBreak/>
        <w:t xml:space="preserve">detect attacks encapsulated within </w:t>
      </w:r>
      <w:proofErr w:type="spellStart"/>
      <w:r>
        <w:rPr>
          <w:rFonts w:eastAsia="Times New Roman" w:cs="Times New Roman"/>
          <w:color w:val="000000"/>
        </w:rPr>
        <w:t>DoH</w:t>
      </w:r>
      <w:proofErr w:type="spellEnd"/>
      <w:r>
        <w:rPr>
          <w:rFonts w:eastAsia="Times New Roman" w:cs="Times New Roman"/>
          <w:color w:val="000000"/>
        </w:rPr>
        <w:t xml:space="preserve"> (port 443) or DoT (port 853) protocols. As major browser vendors including Google Chrome and Mozilla Firefox have enabled </w:t>
      </w:r>
      <w:proofErr w:type="spellStart"/>
      <w:r>
        <w:rPr>
          <w:rFonts w:eastAsia="Times New Roman" w:cs="Times New Roman"/>
          <w:color w:val="000000"/>
        </w:rPr>
        <w:t>DoH</w:t>
      </w:r>
      <w:proofErr w:type="spellEnd"/>
      <w:r>
        <w:rPr>
          <w:rFonts w:eastAsia="Times New Roman" w:cs="Times New Roman"/>
          <w:color w:val="000000"/>
        </w:rPr>
        <w:t xml:space="preserve"> by default, this represents an increasingly severe blind spot.</w:t>
      </w:r>
    </w:p>
    <w:p w:rsidR="009F0D97" w:rsidP="009F0D97" w:rsidRDefault="009F0D97" w14:paraId="052F745F" w14:textId="0D9FBFBA">
      <w:pPr>
        <w:spacing w:after="200" w:line="360" w:lineRule="auto"/>
      </w:pPr>
      <w:proofErr w:type="spellStart"/>
      <w:r>
        <w:rPr>
          <w:rFonts w:eastAsia="Times New Roman" w:cs="Times New Roman"/>
          <w:color w:val="000000"/>
        </w:rPr>
        <w:t>Alharby</w:t>
      </w:r>
      <w:proofErr w:type="spellEnd"/>
      <w:r>
        <w:rPr>
          <w:rFonts w:eastAsia="Times New Roman" w:cs="Times New Roman"/>
          <w:color w:val="000000"/>
        </w:rPr>
        <w:t xml:space="preserve"> (2025) focused on building highly efficient machine learning models for low-power IoT devices, using the CICIoT2023 dataset. Through aggressive </w:t>
      </w:r>
      <w:proofErr w:type="spellStart"/>
      <w:r>
        <w:rPr>
          <w:rFonts w:eastAsia="Times New Roman" w:cs="Times New Roman"/>
          <w:color w:val="000000"/>
        </w:rPr>
        <w:t>undersampling</w:t>
      </w:r>
      <w:proofErr w:type="spellEnd"/>
      <w:r>
        <w:rPr>
          <w:rFonts w:eastAsia="Times New Roman" w:cs="Times New Roman"/>
          <w:color w:val="000000"/>
        </w:rPr>
        <w:t xml:space="preserve"> and feature selection (Chi-Square, PCA, and Random Forest Regressor), the best configuration achieved 99.99% accuracy with a 99.53% reduction in prediction time. However, these results require careful contextualization: the 99.99% accuracy was achieved on an artificially balanced dataset, and the study acknowledged notable confusion between DDoS and DoS subcategories despite the aggregate metric.</w:t>
      </w:r>
      <w:r>
        <w:t xml:space="preserve"> </w:t>
      </w:r>
      <w:r>
        <w:rPr>
          <w:rFonts w:eastAsia="Times New Roman" w:cs="Times New Roman"/>
          <w:color w:val="000000"/>
        </w:rPr>
        <w:t xml:space="preserve">Two distinctions are critical. First, </w:t>
      </w:r>
      <w:proofErr w:type="spellStart"/>
      <w:r>
        <w:rPr>
          <w:rFonts w:eastAsia="Times New Roman" w:cs="Times New Roman"/>
          <w:color w:val="000000"/>
        </w:rPr>
        <w:t>Alharby</w:t>
      </w:r>
      <w:proofErr w:type="spellEnd"/>
      <w:r>
        <w:rPr>
          <w:rFonts w:eastAsia="Times New Roman" w:cs="Times New Roman"/>
          <w:color w:val="000000"/>
        </w:rPr>
        <w:t xml:space="preserve"> prioritizes raw computational speed on IoT hardware, whereas the proposed system prioritizes low false positive rates for enterprise SOC integration. Second, the CICIoT2023 dataset does not include encrypted DNS traffic or mixed human browsing patterns, which are central to the proposed system.</w:t>
      </w:r>
    </w:p>
    <w:p w:rsidR="00FD63BA" w:rsidP="00FB0B55" w:rsidRDefault="00FD63BA" w14:paraId="2C50C3B9" w14:textId="77777777"/>
    <w:p w:rsidR="001D544F" w:rsidP="001D544F" w:rsidRDefault="001D544F" w14:paraId="6E70029E" w14:textId="41CFE393">
      <w:pPr>
        <w:pStyle w:val="Heading2"/>
      </w:pPr>
      <w:bookmarkStart w:name="_Toc228132417" w:id="12"/>
      <w:r>
        <w:t>1.</w:t>
      </w:r>
      <w:r w:rsidR="009418D8">
        <w:t>3</w:t>
      </w:r>
      <w:r>
        <w:t xml:space="preserve"> Research Gap</w:t>
      </w:r>
      <w:bookmarkEnd w:id="12"/>
    </w:p>
    <w:p w:rsidR="001D544F" w:rsidP="00CC192F" w:rsidRDefault="001D544F" w14:paraId="32B2F9DA" w14:textId="77777777">
      <w:pPr>
        <w:spacing w:after="0"/>
      </w:pPr>
    </w:p>
    <w:p w:rsidR="000163E9" w:rsidP="000163E9" w:rsidRDefault="000163E9" w14:paraId="7705E8A2" w14:textId="77777777">
      <w:pPr>
        <w:spacing w:after="0"/>
      </w:pPr>
      <w:r>
        <w:t>A detailed review of the existing research reveals several major gaps in current methods for detecting DNS abuse.</w:t>
      </w:r>
    </w:p>
    <w:p w:rsidR="000163E9" w:rsidP="000163E9" w:rsidRDefault="000163E9" w14:paraId="38BA7EB8" w14:textId="77777777">
      <w:pPr>
        <w:spacing w:after="0"/>
      </w:pPr>
    </w:p>
    <w:p w:rsidR="000163E9" w:rsidP="000163E9" w:rsidRDefault="000163E9" w14:paraId="659C3A06" w14:textId="77777777">
      <w:pPr>
        <w:spacing w:after="0"/>
      </w:pPr>
      <w:r>
        <w:t xml:space="preserve">First, most studies rely heavily on static, pre-recorded datasets, which limits how well their models work in the real world. For example, Suvra et al. (2021) tested traditional machine learning algorithms on standard datasets for DDoS detection, achieving 98.80% accuracy with Random Forest. However, this testing was done entirely offline using generic network features rather than specific DNS data. Similarly, </w:t>
      </w:r>
      <w:proofErr w:type="spellStart"/>
      <w:r>
        <w:t>Alharby</w:t>
      </w:r>
      <w:proofErr w:type="spellEnd"/>
      <w:r>
        <w:t xml:space="preserve"> (2025) achieved a near-perfect 99.99% accuracy on the CICIoT2023 dataset. While impressive, this result was obtained in a highly controlled Internet of Things (IoT) environment using altered data. The authors also admitted that their model sometimes confused different types of attacks despite the high overall score.</w:t>
      </w:r>
    </w:p>
    <w:p w:rsidR="000163E9" w:rsidP="000163E9" w:rsidRDefault="000163E9" w14:paraId="356AE893" w14:textId="77777777">
      <w:pPr>
        <w:spacing w:after="0"/>
      </w:pPr>
    </w:p>
    <w:p w:rsidR="000163E9" w:rsidP="000163E9" w:rsidRDefault="000163E9" w14:paraId="6169148F" w14:textId="77777777">
      <w:pPr>
        <w:spacing w:after="0"/>
      </w:pPr>
      <w:r>
        <w:t xml:space="preserve">Second, models that do focus specifically on DNS are usually limited to unencrypted traffic (port 53). El Attar et al. (2023) built a machine learning system to detect DNS flooding. They achieved a perfect score on artificial data, but the model's performance dropped sharply when tested on real network traffic. Most importantly, their system only works on standard, unencrypted DNS flooding and cannot detect attacks hidden inside encrypted </w:t>
      </w:r>
      <w:proofErr w:type="spellStart"/>
      <w:r>
        <w:t>DoH</w:t>
      </w:r>
      <w:proofErr w:type="spellEnd"/>
      <w:r>
        <w:t xml:space="preserve"> or DoT traffic.</w:t>
      </w:r>
    </w:p>
    <w:p w:rsidR="000163E9" w:rsidP="000163E9" w:rsidRDefault="000163E9" w14:paraId="1746A4E4" w14:textId="77777777">
      <w:pPr>
        <w:spacing w:after="0"/>
      </w:pPr>
    </w:p>
    <w:p w:rsidR="000163E9" w:rsidP="000163E9" w:rsidRDefault="000163E9" w14:paraId="0C308ABC" w14:textId="77777777">
      <w:pPr>
        <w:spacing w:after="0"/>
      </w:pPr>
      <w:r>
        <w:lastRenderedPageBreak/>
        <w:t>Third, existing research completely ignores the False Positive Rate (FPR) when dealing with live, mixed network traffic that includes real human browsing. In a real-world Security Operations Centre (SOC), a high number of false alarms causes "alert fatigue." This frustrates security analysts and wastes time and money. None of the reviewed studies tested their models against genuine human web traffic mixed with attacks to see how many false alarms would be generated.</w:t>
      </w:r>
    </w:p>
    <w:p w:rsidR="000163E9" w:rsidP="000163E9" w:rsidRDefault="000163E9" w14:paraId="3D4701D9" w14:textId="77777777">
      <w:pPr>
        <w:spacing w:after="0"/>
      </w:pPr>
    </w:p>
    <w:p w:rsidR="000163E9" w:rsidP="000163E9" w:rsidRDefault="000163E9" w14:paraId="681EBA78" w14:textId="1285AEA1">
      <w:pPr>
        <w:spacing w:after="0"/>
      </w:pPr>
      <w:r>
        <w:t>Fourth, studies focusing on IoT networks do not apply well to regular enterprise computers. For instance, Erskine (2023) built an intrusion detection system for IoT networks that achieved 85% overall accuracy and 99% precision against Mirai botnets. However, the system missed 38% of certain attacks (a recall drops to 62%). IoT devices have very predictable traffic patterns, making them easier to monitor. In contrast, regular enterprise computers generate chaotic, highly varied web traffic, requiring a much more adaptable detection system.</w:t>
      </w:r>
    </w:p>
    <w:p w:rsidR="000163E9" w:rsidP="000163E9" w:rsidRDefault="000163E9" w14:paraId="7DE48939" w14:textId="77777777">
      <w:pPr>
        <w:spacing w:after="0"/>
      </w:pPr>
    </w:p>
    <w:p w:rsidR="005035C2" w:rsidP="000163E9" w:rsidRDefault="000163E9" w14:paraId="68F8A7AC" w14:textId="437144AC">
      <w:pPr>
        <w:spacing w:after="0"/>
      </w:pPr>
      <w:r>
        <w:t>Together, these gaps highlight the urgent need for a new detection system. The ideal system must operate in real time on the actual computer (endpoint), inspect both encrypted and unencrypted DNS traffic, use features specific to DNS behavior, and prove that it can keep false alarms low enough to be useful in a real SOC environment.</w:t>
      </w:r>
    </w:p>
    <w:p w:rsidR="00874235" w:rsidP="000163E9" w:rsidRDefault="00874235" w14:paraId="2FE8D1D3" w14:textId="77777777">
      <w:pPr>
        <w:spacing w:after="0"/>
      </w:pPr>
    </w:p>
    <w:p w:rsidR="00CC192F" w:rsidP="0059796C" w:rsidRDefault="005035C2" w14:paraId="32BC29F0" w14:textId="3130387F">
      <w:pPr>
        <w:pStyle w:val="Heading2"/>
      </w:pPr>
      <w:bookmarkStart w:name="_Toc228132418" w:id="13"/>
      <w:r>
        <w:t>1.</w:t>
      </w:r>
      <w:r w:rsidR="00930086">
        <w:t>4</w:t>
      </w:r>
      <w:r>
        <w:t xml:space="preserve"> Research Problem</w:t>
      </w:r>
      <w:bookmarkEnd w:id="13"/>
    </w:p>
    <w:p w:rsidR="0083438F" w:rsidP="005035C2" w:rsidRDefault="0083438F" w14:paraId="74A3F9C6" w14:textId="77777777">
      <w:pPr>
        <w:rPr>
          <w:b/>
          <w:bCs/>
          <w:i/>
          <w:iCs/>
        </w:rPr>
      </w:pPr>
    </w:p>
    <w:p w:rsidRPr="006C28F8" w:rsidR="005035C2" w:rsidP="005035C2" w:rsidRDefault="005035C2" w14:paraId="6E64A306" w14:textId="14E01C22">
      <w:pPr>
        <w:rPr>
          <w:b/>
          <w:bCs/>
        </w:rPr>
      </w:pPr>
      <w:r w:rsidRPr="006C28F8">
        <w:rPr>
          <w:b/>
          <w:bCs/>
          <w:i/>
          <w:iCs/>
        </w:rPr>
        <w:t>How can a lightweight, machine learning agent be designed and implemented to detect multi-vector DNS abuse and infrastructure attacks across both encrypted (</w:t>
      </w:r>
      <w:proofErr w:type="spellStart"/>
      <w:r w:rsidRPr="006C28F8">
        <w:rPr>
          <w:b/>
          <w:bCs/>
          <w:i/>
          <w:iCs/>
        </w:rPr>
        <w:t>DoH</w:t>
      </w:r>
      <w:proofErr w:type="spellEnd"/>
      <w:r w:rsidRPr="006C28F8">
        <w:rPr>
          <w:b/>
          <w:bCs/>
          <w:i/>
          <w:iCs/>
        </w:rPr>
        <w:t>/DoT) and unencrypted DNS traffic channels in near real time, while maintaining a false positive rate that is operationally viable for Security Operations Centre integration?</w:t>
      </w:r>
    </w:p>
    <w:p w:rsidRPr="003F1B0E" w:rsidR="003F1B0E" w:rsidP="003F1B0E" w:rsidRDefault="003F1B0E" w14:paraId="0AE017FC" w14:textId="5FCDBFCD">
      <w:r w:rsidRPr="003F1B0E">
        <w:t>This problem involves several challenges: extracting features from highly mixed traffic in real time, creating a machine learning model that catches as many attacks as possible without causing too many false alarms, and designing the software to run efficiently without slowing down the user's computer.</w:t>
      </w:r>
    </w:p>
    <w:p w:rsidRPr="005035C2" w:rsidR="00CD125F" w:rsidP="005035C2" w:rsidRDefault="00CD125F" w14:paraId="2B31F34D" w14:textId="77777777"/>
    <w:p w:rsidR="005035C2" w:rsidP="00FB5D67" w:rsidRDefault="00F82734" w14:paraId="6DD0DE16" w14:textId="30EC92BB">
      <w:pPr>
        <w:pStyle w:val="Heading2"/>
      </w:pPr>
      <w:bookmarkStart w:name="_Toc228132419" w:id="14"/>
      <w:r>
        <w:t>1.</w:t>
      </w:r>
      <w:r w:rsidR="00930086">
        <w:t>5</w:t>
      </w:r>
      <w:r>
        <w:t xml:space="preserve"> Research Objectives</w:t>
      </w:r>
      <w:bookmarkEnd w:id="14"/>
    </w:p>
    <w:p w:rsidR="00A420E4" w:rsidP="00A420E4" w:rsidRDefault="00A420E4" w14:paraId="786ADE2F" w14:textId="449A70A9">
      <w:pPr>
        <w:pStyle w:val="Heading3"/>
        <w:spacing w:before="240" w:after="120"/>
      </w:pPr>
      <w:bookmarkStart w:name="_Toc228132420" w:id="15"/>
      <w:r>
        <w:rPr>
          <w:rFonts w:eastAsia="Times New Roman" w:cs="Times New Roman"/>
          <w:b/>
          <w:bCs/>
          <w:color w:val="000000"/>
          <w:sz w:val="24"/>
          <w:szCs w:val="24"/>
        </w:rPr>
        <w:t>1.</w:t>
      </w:r>
      <w:r w:rsidR="00EE2AD3">
        <w:rPr>
          <w:rFonts w:eastAsia="Times New Roman" w:cs="Times New Roman"/>
          <w:b/>
          <w:bCs/>
          <w:color w:val="000000"/>
          <w:sz w:val="24"/>
          <w:szCs w:val="24"/>
        </w:rPr>
        <w:t>5</w:t>
      </w:r>
      <w:r>
        <w:rPr>
          <w:rFonts w:eastAsia="Times New Roman" w:cs="Times New Roman"/>
          <w:b/>
          <w:bCs/>
          <w:color w:val="000000"/>
          <w:sz w:val="24"/>
          <w:szCs w:val="24"/>
        </w:rPr>
        <w:t>.1 Main Objective</w:t>
      </w:r>
      <w:bookmarkEnd w:id="15"/>
    </w:p>
    <w:p w:rsidR="00EE2AD3" w:rsidP="00913BBB" w:rsidRDefault="00EE2AD3" w14:paraId="0F5BD29A" w14:textId="77777777">
      <w:pPr>
        <w:spacing w:before="240" w:after="200" w:line="360" w:lineRule="auto"/>
      </w:pPr>
      <w:r>
        <w:rPr>
          <w:rFonts w:eastAsia="Times New Roman" w:cs="Times New Roman"/>
          <w:color w:val="000000"/>
        </w:rPr>
        <w:t>To design and develop a near-real-time, endpoint-based machine learning system for detecting DNS abuse and infrastructure attacks that effectively analyses both unencrypted and encrypted (</w:t>
      </w:r>
      <w:proofErr w:type="spellStart"/>
      <w:r>
        <w:rPr>
          <w:rFonts w:eastAsia="Times New Roman" w:cs="Times New Roman"/>
          <w:color w:val="000000"/>
        </w:rPr>
        <w:t>DoH</w:t>
      </w:r>
      <w:proofErr w:type="spellEnd"/>
      <w:r>
        <w:rPr>
          <w:rFonts w:eastAsia="Times New Roman" w:cs="Times New Roman"/>
          <w:color w:val="000000"/>
        </w:rPr>
        <w:t>/DoT) DNS traffic, ensuring high detection recall and low false positive rates suitable for operational Security Operations Centre (SOC) environments.</w:t>
      </w:r>
    </w:p>
    <w:p w:rsidR="00913BBB" w:rsidP="00913BBB" w:rsidRDefault="00913BBB" w14:paraId="51459314" w14:textId="77777777">
      <w:pPr>
        <w:pStyle w:val="Heading3"/>
        <w:spacing w:before="240" w:after="120"/>
      </w:pPr>
      <w:bookmarkStart w:name="_Toc228132421" w:id="16"/>
      <w:r>
        <w:rPr>
          <w:rFonts w:eastAsia="Times New Roman" w:cs="Times New Roman"/>
          <w:b/>
          <w:bCs/>
          <w:color w:val="000000"/>
          <w:sz w:val="24"/>
          <w:szCs w:val="24"/>
        </w:rPr>
        <w:lastRenderedPageBreak/>
        <w:t>1.4.2 Specific Objectives</w:t>
      </w:r>
      <w:bookmarkEnd w:id="16"/>
    </w:p>
    <w:p w:rsidR="00913BBB" w:rsidP="00913BBB" w:rsidRDefault="00913BBB" w14:paraId="752843FF" w14:textId="77777777">
      <w:pPr>
        <w:pStyle w:val="ListParagraph"/>
        <w:numPr>
          <w:ilvl w:val="0"/>
          <w:numId w:val="9"/>
        </w:numPr>
        <w:spacing w:before="60" w:after="60" w:line="360" w:lineRule="auto"/>
        <w:contextualSpacing w:val="0"/>
        <w:jc w:val="left"/>
      </w:pPr>
      <w:r>
        <w:rPr>
          <w:rFonts w:eastAsia="Times New Roman" w:cs="Times New Roman"/>
          <w:color w:val="000000"/>
        </w:rPr>
        <w:t>To build a Deep Packet Inspection (DPI) tool that extracts 39 specific features from network traffic on ports 53, 443, and 853 without relying on payload decryption.</w:t>
      </w:r>
    </w:p>
    <w:p w:rsidR="00913BBB" w:rsidP="00913BBB" w:rsidRDefault="00913BBB" w14:paraId="24C596C2" w14:textId="77777777">
      <w:pPr>
        <w:pStyle w:val="ListParagraph"/>
        <w:numPr>
          <w:ilvl w:val="0"/>
          <w:numId w:val="9"/>
        </w:numPr>
        <w:spacing w:before="60" w:after="60" w:line="360" w:lineRule="auto"/>
        <w:contextualSpacing w:val="0"/>
        <w:jc w:val="left"/>
      </w:pPr>
      <w:r>
        <w:rPr>
          <w:rFonts w:eastAsia="Times New Roman" w:cs="Times New Roman"/>
          <w:color w:val="000000"/>
        </w:rPr>
        <w:t xml:space="preserve">To train and optimize an </w:t>
      </w:r>
      <w:proofErr w:type="spellStart"/>
      <w:r>
        <w:rPr>
          <w:rFonts w:eastAsia="Times New Roman" w:cs="Times New Roman"/>
          <w:color w:val="000000"/>
        </w:rPr>
        <w:t>XGBoost</w:t>
      </w:r>
      <w:proofErr w:type="spellEnd"/>
      <w:r>
        <w:rPr>
          <w:rFonts w:eastAsia="Times New Roman" w:cs="Times New Roman"/>
          <w:color w:val="000000"/>
        </w:rPr>
        <w:t xml:space="preserve"> machine learning classifier using F-beta optimization with beta set to 3.0 to prioritize catching attacks (recall) over minimizing false alarms (precision).</w:t>
      </w:r>
    </w:p>
    <w:p w:rsidR="00913BBB" w:rsidP="00913BBB" w:rsidRDefault="00913BBB" w14:paraId="4B355389" w14:textId="77777777">
      <w:pPr>
        <w:pStyle w:val="ListParagraph"/>
        <w:numPr>
          <w:ilvl w:val="0"/>
          <w:numId w:val="9"/>
        </w:numPr>
        <w:spacing w:before="60" w:after="60" w:line="360" w:lineRule="auto"/>
        <w:contextualSpacing w:val="0"/>
        <w:jc w:val="left"/>
      </w:pPr>
      <w:r>
        <w:rPr>
          <w:rFonts w:eastAsia="Times New Roman" w:cs="Times New Roman"/>
          <w:color w:val="000000"/>
        </w:rPr>
        <w:t>To package the detection agent as a standalone Windows executable that quietly runs in the background and continuously routes telemetry to a central SOC database.</w:t>
      </w:r>
    </w:p>
    <w:p w:rsidR="00913BBB" w:rsidP="00913BBB" w:rsidRDefault="00913BBB" w14:paraId="57D29E69" w14:textId="77777777">
      <w:pPr>
        <w:pStyle w:val="ListParagraph"/>
        <w:numPr>
          <w:ilvl w:val="0"/>
          <w:numId w:val="9"/>
        </w:numPr>
        <w:spacing w:before="60" w:after="60" w:line="360" w:lineRule="auto"/>
        <w:contextualSpacing w:val="0"/>
        <w:jc w:val="left"/>
      </w:pPr>
      <w:r>
        <w:rPr>
          <w:rFonts w:eastAsia="Times New Roman" w:cs="Times New Roman"/>
          <w:color w:val="000000"/>
        </w:rPr>
        <w:t>To evaluate the fully deployed system on live, unpredictable network traffic mixing genuine human web browsing with simultaneous automated attacks.</w:t>
      </w:r>
    </w:p>
    <w:p w:rsidR="00113B68" w:rsidP="00215B80" w:rsidRDefault="00113B68" w14:paraId="48FB23DD" w14:textId="77777777">
      <w:pPr>
        <w:spacing w:after="0"/>
      </w:pPr>
    </w:p>
    <w:p w:rsidR="000A782F" w:rsidP="00215B80" w:rsidRDefault="000A782F" w14:paraId="036D7B5D" w14:textId="77777777">
      <w:pPr>
        <w:spacing w:after="0"/>
      </w:pPr>
    </w:p>
    <w:p w:rsidR="0062386C" w:rsidP="00A3313D" w:rsidRDefault="00FC4C9B" w14:paraId="62B7A7ED" w14:textId="52849B9C">
      <w:r>
        <w:br w:type="page"/>
      </w:r>
    </w:p>
    <w:p w:rsidR="004D3DD9" w:rsidP="0062386C" w:rsidRDefault="0062386C" w14:paraId="7E5204AA" w14:textId="23BFCB1F">
      <w:pPr>
        <w:pStyle w:val="Heading1"/>
      </w:pPr>
      <w:bookmarkStart w:name="_Toc228132422" w:id="17"/>
      <w:r>
        <w:lastRenderedPageBreak/>
        <w:t xml:space="preserve">2. </w:t>
      </w:r>
      <w:r w:rsidR="00424B86">
        <w:t>Methodology</w:t>
      </w:r>
      <w:bookmarkEnd w:id="17"/>
    </w:p>
    <w:p w:rsidR="00424B86" w:rsidP="00424B86" w:rsidRDefault="00424B86" w14:paraId="0671D44D" w14:textId="77777777">
      <w:pPr>
        <w:spacing w:before="240"/>
      </w:pPr>
      <w:r w:rsidRPr="00424B86">
        <w:t>This chapter presents the complete methodology adopted for the design, development, and evaluation of the DNS abuse and infrastructure attack detection system. The chapter is organized to progressively detail the system architecture, data acquisition mechanism, feature engineering pipeline, dataset composition, model design and training, real-time inference pipeline, and deployment architecture.</w:t>
      </w:r>
    </w:p>
    <w:p w:rsidRPr="00424B86" w:rsidR="00615088" w:rsidP="00615088" w:rsidRDefault="00615088" w14:paraId="3E0D59A2" w14:textId="77777777">
      <w:pPr>
        <w:spacing w:after="0"/>
      </w:pPr>
    </w:p>
    <w:p w:rsidR="00424B86" w:rsidP="00382501" w:rsidRDefault="00382501" w14:paraId="237CD984" w14:textId="7701B783">
      <w:pPr>
        <w:pStyle w:val="Heading2"/>
      </w:pPr>
      <w:bookmarkStart w:name="_Toc228132423" w:id="18"/>
      <w:r>
        <w:t>2.1 System Architecture Overview</w:t>
      </w:r>
      <w:bookmarkEnd w:id="18"/>
    </w:p>
    <w:p w:rsidR="00243800" w:rsidP="00D21F0D" w:rsidRDefault="00D21F0D" w14:paraId="5296CB9C" w14:textId="040AAE88">
      <w:pPr>
        <w:spacing w:before="240"/>
        <w:jc w:val="center"/>
      </w:pPr>
      <w:r>
        <w:rPr>
          <w:noProof/>
        </w:rPr>
        <w:drawing>
          <wp:inline distT="0" distB="0" distL="0" distR="0" wp14:anchorId="340E455D" wp14:editId="6648A754">
            <wp:extent cx="6305266" cy="3139160"/>
            <wp:effectExtent l="0" t="0" r="0" b="4445"/>
            <wp:docPr id="1446641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47586" cy="3160229"/>
                    </a:xfrm>
                    <a:prstGeom prst="rect">
                      <a:avLst/>
                    </a:prstGeom>
                    <a:noFill/>
                    <a:ln>
                      <a:noFill/>
                    </a:ln>
                  </pic:spPr>
                </pic:pic>
              </a:graphicData>
            </a:graphic>
          </wp:inline>
        </w:drawing>
      </w:r>
    </w:p>
    <w:p w:rsidRPr="00615088" w:rsidR="00615088" w:rsidP="00615088" w:rsidRDefault="00615088" w14:paraId="02C74AFD" w14:textId="76B68199">
      <w:pPr>
        <w:spacing w:before="240"/>
      </w:pPr>
      <w:r w:rsidRPr="00615088">
        <w:t>The proposed system follows a two-tier architecture comprising an endpoint capture agent and a server-side analytics engine. This separation of concerns ensures that the computationally lightweight capture process runs persistently on monitored endpoints without degrading host performance, while the more resource-intensive machine learning inference executes on a dedicated analytics server.</w:t>
      </w:r>
    </w:p>
    <w:p w:rsidRPr="00615088" w:rsidR="00615088" w:rsidP="00615088" w:rsidRDefault="00615088" w14:paraId="32947054" w14:textId="77777777">
      <w:pPr>
        <w:spacing w:before="240"/>
      </w:pPr>
      <w:r w:rsidRPr="00615088">
        <w:t xml:space="preserve">The endpoint tier is implemented as a Unified Sniffer Agent that orchestrates three concurrent sub-agents, each targeting a distinct DNS threat category. The sub-agent relevant to this component is the </w:t>
      </w:r>
      <w:proofErr w:type="spellStart"/>
      <w:r w:rsidRPr="00615088">
        <w:t>AbuseSniffer</w:t>
      </w:r>
      <w:proofErr w:type="spellEnd"/>
      <w:r w:rsidRPr="00615088">
        <w:t>, which implements the Deep Packet Inspection engine for DNS abuse and infrastructure attack feature extraction. The other two sub-agents (</w:t>
      </w:r>
      <w:proofErr w:type="spellStart"/>
      <w:r w:rsidRPr="00615088">
        <w:t>TunnelSniffer</w:t>
      </w:r>
      <w:proofErr w:type="spellEnd"/>
      <w:r w:rsidRPr="00615088">
        <w:t xml:space="preserve"> for DNS tunneling detection and </w:t>
      </w:r>
      <w:proofErr w:type="spellStart"/>
      <w:r w:rsidRPr="00615088">
        <w:t>DGASniffer</w:t>
      </w:r>
      <w:proofErr w:type="spellEnd"/>
      <w:r w:rsidRPr="00615088">
        <w:t xml:space="preserve"> for Domain Generation Algorithm detection) operate in parallel as independent research components within the broader </w:t>
      </w:r>
      <w:proofErr w:type="spellStart"/>
      <w:r w:rsidRPr="00615088">
        <w:t>ExfilTrap</w:t>
      </w:r>
      <w:proofErr w:type="spellEnd"/>
      <w:r w:rsidRPr="00615088">
        <w:t xml:space="preserve"> system.</w:t>
      </w:r>
    </w:p>
    <w:p w:rsidRPr="002C69E8" w:rsidR="002C69E8" w:rsidP="00F57C4B" w:rsidRDefault="002C69E8" w14:paraId="3ECAD9DA" w14:textId="3DA509B3">
      <w:pPr>
        <w:spacing w:before="240"/>
        <w:jc w:val="center"/>
      </w:pPr>
    </w:p>
    <w:p w:rsidR="00FE0D7B" w:rsidP="00FE0D7B" w:rsidRDefault="00FE0D7B" w14:paraId="1959D267" w14:textId="77777777">
      <w:pPr>
        <w:spacing w:before="240"/>
      </w:pPr>
      <w:r w:rsidRPr="002C69E8">
        <w:t>To keep the software lightweight and prevent it from slowing down the computer, a capture filter ` (</w:t>
      </w:r>
      <w:proofErr w:type="spellStart"/>
      <w:r w:rsidRPr="002C69E8">
        <w:t>udp</w:t>
      </w:r>
      <w:proofErr w:type="spellEnd"/>
      <w:r w:rsidRPr="002C69E8">
        <w:t xml:space="preserve"> port 53 or </w:t>
      </w:r>
      <w:proofErr w:type="spellStart"/>
      <w:r w:rsidRPr="002C69E8">
        <w:t>tcp</w:t>
      </w:r>
      <w:proofErr w:type="spellEnd"/>
      <w:r w:rsidRPr="002C69E8">
        <w:t xml:space="preserve"> port 53) or </w:t>
      </w:r>
      <w:proofErr w:type="spellStart"/>
      <w:r w:rsidRPr="002C69E8">
        <w:t>tcp</w:t>
      </w:r>
      <w:proofErr w:type="spellEnd"/>
      <w:r w:rsidRPr="002C69E8">
        <w:t xml:space="preserve"> port 443 or </w:t>
      </w:r>
      <w:proofErr w:type="spellStart"/>
      <w:r w:rsidRPr="002C69E8">
        <w:t>tcp</w:t>
      </w:r>
      <w:proofErr w:type="spellEnd"/>
      <w:r w:rsidRPr="002C69E8">
        <w:t xml:space="preserve"> port 853` is used. This guarantees that </w:t>
      </w:r>
      <w:r w:rsidRPr="002C69E8">
        <w:lastRenderedPageBreak/>
        <w:t>the agent only captures traffic related to DNS. Furthermore, the system uses a background process (an async SQL queue) to save data to the database. This separates the database writing process from the traffic capture process, ensuring that slow database connections do not cause the system to miss incoming network packets.</w:t>
      </w:r>
    </w:p>
    <w:p w:rsidR="00286F70" w:rsidP="00286F70" w:rsidRDefault="00286F70" w14:paraId="039285EF" w14:textId="77777777">
      <w:pPr>
        <w:spacing w:after="0"/>
      </w:pPr>
    </w:p>
    <w:p w:rsidR="00286F70" w:rsidP="00286F70" w:rsidRDefault="0035144D" w14:paraId="7488EED3" w14:textId="3867B620">
      <w:pPr>
        <w:pStyle w:val="Heading2"/>
        <w:rPr>
          <w:bCs/>
        </w:rPr>
      </w:pPr>
      <w:bookmarkStart w:name="_Toc228132424" w:id="19"/>
      <w:r>
        <w:rPr>
          <w:bCs/>
        </w:rPr>
        <w:t>2</w:t>
      </w:r>
      <w:r w:rsidRPr="00286F70" w:rsidR="00286F70">
        <w:rPr>
          <w:bCs/>
        </w:rPr>
        <w:t>.2</w:t>
      </w:r>
      <w:r w:rsidR="00D8069C">
        <w:rPr>
          <w:bCs/>
        </w:rPr>
        <w:t xml:space="preserve"> DNS Abuse and Infrastructure</w:t>
      </w:r>
      <w:r w:rsidR="00C26667">
        <w:rPr>
          <w:bCs/>
        </w:rPr>
        <w:t xml:space="preserve"> Component Overview</w:t>
      </w:r>
      <w:bookmarkEnd w:id="19"/>
    </w:p>
    <w:p w:rsidRPr="00EB45CE" w:rsidR="00EB45CE" w:rsidP="00EB45CE" w:rsidRDefault="00EB45CE" w14:paraId="27FFA925" w14:textId="0A934655">
      <w:pPr>
        <w:spacing w:before="240"/>
      </w:pPr>
      <w:r w:rsidRPr="00EB45CE">
        <w:t xml:space="preserve">The </w:t>
      </w:r>
      <w:proofErr w:type="spellStart"/>
      <w:r w:rsidRPr="00EB45CE">
        <w:t>AbuseSniffer</w:t>
      </w:r>
      <w:proofErr w:type="spellEnd"/>
      <w:r w:rsidRPr="00EB45CE">
        <w:t xml:space="preserve"> engine implements stateful, bidirectional flow tracking to aggregate individual packets into coherent network flows before extracting features. This flow-based approach is essential because DNS abuse patterns manifest at the flow level (e.g., sustained high query rates, asymmetric response volumes) rather than at the individual packet level.</w:t>
      </w:r>
    </w:p>
    <w:p w:rsidR="008B33E0" w:rsidP="001D1525" w:rsidRDefault="008B33E0" w14:paraId="3A8F2A67" w14:textId="77777777">
      <w:pPr>
        <w:spacing w:before="240"/>
        <w:rPr>
          <w:b/>
          <w:bCs/>
        </w:rPr>
      </w:pPr>
    </w:p>
    <w:p w:rsidRPr="00024AB4" w:rsidR="00C26667" w:rsidP="001D1525" w:rsidRDefault="0035144D" w14:paraId="0141D113" w14:textId="327B2D8C">
      <w:pPr>
        <w:spacing w:before="240"/>
        <w:rPr>
          <w:b/>
          <w:bCs/>
        </w:rPr>
      </w:pPr>
      <w:r>
        <w:rPr>
          <w:b/>
          <w:bCs/>
        </w:rPr>
        <w:t>2</w:t>
      </w:r>
      <w:r w:rsidRPr="00024AB4" w:rsidR="00C26667">
        <w:rPr>
          <w:b/>
          <w:bCs/>
        </w:rPr>
        <w:t>.2.1 Flow Identification and Tracking</w:t>
      </w:r>
    </w:p>
    <w:p w:rsidRPr="00024AB4" w:rsidR="00024AB4" w:rsidP="00024AB4" w:rsidRDefault="00024AB4" w14:paraId="39E006C9" w14:textId="7A4E0999">
      <w:r w:rsidRPr="00024AB4">
        <w:t xml:space="preserve">Each network flow is identified by a 5-tuple key comprising source IP address, destination IP address, source port, destination port, and transport protocol (TCP or UDP). The </w:t>
      </w:r>
      <w:proofErr w:type="spellStart"/>
      <w:r w:rsidRPr="00024AB4">
        <w:t>DnsAbuseFlowManager</w:t>
      </w:r>
      <w:proofErr w:type="spellEnd"/>
      <w:r w:rsidRPr="00024AB4">
        <w:t xml:space="preserve"> class maintains a dictionary of active flows, mapping each 5-tuple to a </w:t>
      </w:r>
      <w:proofErr w:type="spellStart"/>
      <w:r w:rsidRPr="00024AB4">
        <w:t>DnsAbuseFlowTracker</w:t>
      </w:r>
      <w:proofErr w:type="spellEnd"/>
      <w:r w:rsidRPr="00024AB4">
        <w:t xml:space="preserve"> instance that accumulates packet-level statistics for that flow.</w:t>
      </w:r>
    </w:p>
    <w:p w:rsidR="00024AB4" w:rsidP="00024AB4" w:rsidRDefault="00024AB4" w14:paraId="62710CDB" w14:textId="7FE4FE5D">
      <w:r w:rsidRPr="00024AB4">
        <w:t>Bidirectional flow matching is implemented by checking both the forward key (</w:t>
      </w:r>
      <w:proofErr w:type="spellStart"/>
      <w:r w:rsidRPr="00024AB4">
        <w:t>src</w:t>
      </w:r>
      <w:proofErr w:type="spellEnd"/>
      <w:r w:rsidR="00ED30F6">
        <w:t xml:space="preserve"> </w:t>
      </w:r>
      <w:r w:rsidRPr="00024AB4">
        <w:t>→</w:t>
      </w:r>
      <w:r w:rsidR="00ED30F6">
        <w:t xml:space="preserve"> </w:t>
      </w:r>
      <w:proofErr w:type="spellStart"/>
      <w:r w:rsidRPr="00024AB4">
        <w:t>dst</w:t>
      </w:r>
      <w:proofErr w:type="spellEnd"/>
      <w:r w:rsidRPr="00024AB4">
        <w:t>) and the reverse key (</w:t>
      </w:r>
      <w:proofErr w:type="spellStart"/>
      <w:r w:rsidRPr="00024AB4">
        <w:t>dst</w:t>
      </w:r>
      <w:proofErr w:type="spellEnd"/>
      <w:r w:rsidR="00ED30F6">
        <w:t xml:space="preserve"> </w:t>
      </w:r>
      <w:r w:rsidRPr="00024AB4">
        <w:t>→</w:t>
      </w:r>
      <w:r w:rsidR="00ED30F6">
        <w:t xml:space="preserve"> </w:t>
      </w:r>
      <w:proofErr w:type="spellStart"/>
      <w:r w:rsidRPr="00024AB4">
        <w:t>src</w:t>
      </w:r>
      <w:proofErr w:type="spellEnd"/>
      <w:r w:rsidRPr="00024AB4">
        <w:t xml:space="preserve">) when a new packet arrives. If a matching flow exists in either direction, the packet is added to the existing flow with the appropriate directionality flag. If no matching flow exists, a new </w:t>
      </w:r>
      <w:proofErr w:type="spellStart"/>
      <w:r w:rsidRPr="00024AB4">
        <w:t>DnsAbuseFlowTracker</w:t>
      </w:r>
      <w:proofErr w:type="spellEnd"/>
      <w:r w:rsidRPr="00024AB4">
        <w:t xml:space="preserve"> is instantiated.</w:t>
      </w:r>
    </w:p>
    <w:p w:rsidR="00FA5910" w:rsidP="00024AB4" w:rsidRDefault="00FA5910" w14:paraId="0634D77F" w14:textId="77777777"/>
    <w:p w:rsidRPr="007E3A57" w:rsidR="00FA5910" w:rsidP="00024AB4" w:rsidRDefault="0035144D" w14:paraId="77011291" w14:textId="45CEE736">
      <w:pPr>
        <w:rPr>
          <w:b/>
          <w:bCs/>
        </w:rPr>
      </w:pPr>
      <w:r>
        <w:rPr>
          <w:b/>
          <w:bCs/>
        </w:rPr>
        <w:t>2</w:t>
      </w:r>
      <w:r w:rsidRPr="007E3A57" w:rsidR="00FA5910">
        <w:rPr>
          <w:b/>
          <w:bCs/>
        </w:rPr>
        <w:t>.2.2 Flow lifecycle Management</w:t>
      </w:r>
    </w:p>
    <w:p w:rsidRPr="007E3A57" w:rsidR="007E3A57" w:rsidP="007E3A57" w:rsidRDefault="007E3A57" w14:paraId="5EB097FF" w14:textId="2C4E9AC5">
      <w:pPr>
        <w:spacing w:before="240"/>
      </w:pPr>
      <w:r w:rsidRPr="007E3A57">
        <w:t>Flows transition through three lifecycle states:</w:t>
      </w:r>
    </w:p>
    <w:p w:rsidR="00022A46" w:rsidP="007E3A57" w:rsidRDefault="007E3A57" w14:paraId="5F63B3C8" w14:textId="06EF2F96">
      <w:pPr>
        <w:pStyle w:val="ListParagraph"/>
        <w:numPr>
          <w:ilvl w:val="0"/>
          <w:numId w:val="10"/>
        </w:numPr>
      </w:pPr>
      <w:r w:rsidRPr="007E3A57">
        <w:t>Active: The flow is accumulating packets. Each incoming packet updates the flow's statistical accumulators, timing records, and protocol-specific counters.</w:t>
      </w:r>
    </w:p>
    <w:p w:rsidR="00022A46" w:rsidP="00022A46" w:rsidRDefault="00022A46" w14:paraId="4984EBFD" w14:textId="77777777">
      <w:pPr>
        <w:pStyle w:val="ListParagraph"/>
      </w:pPr>
    </w:p>
    <w:p w:rsidR="00967457" w:rsidP="00967457" w:rsidRDefault="007E3A57" w14:paraId="322F5C20" w14:textId="72343825">
      <w:pPr>
        <w:pStyle w:val="ListParagraph"/>
        <w:numPr>
          <w:ilvl w:val="0"/>
          <w:numId w:val="10"/>
        </w:numPr>
      </w:pPr>
      <w:r w:rsidRPr="007E3A57">
        <w:t xml:space="preserve">Exported on Connection Termination: For TCP flows, the detection of a FIN flag (connection close) or RST flag (connection reset) triggers immediate flow export, provided the flow contains at least two packets. This minimum packet guard prevents the export of incomplete single-packet probes that </w:t>
      </w:r>
      <w:r w:rsidRPr="007E3A57" w:rsidR="00CD06DF">
        <w:t>produce</w:t>
      </w:r>
      <w:r w:rsidRPr="007E3A57">
        <w:t xml:space="preserve"> degenerate feature vectors.</w:t>
      </w:r>
    </w:p>
    <w:p w:rsidR="00967457" w:rsidP="00967457" w:rsidRDefault="00967457" w14:paraId="74566A0D" w14:textId="77777777">
      <w:pPr>
        <w:pStyle w:val="ListParagraph"/>
      </w:pPr>
    </w:p>
    <w:p w:rsidR="007E3A57" w:rsidP="00022A46" w:rsidRDefault="007E3A57" w14:paraId="4FAEC472" w14:textId="67A99B2E">
      <w:pPr>
        <w:pStyle w:val="ListParagraph"/>
        <w:numPr>
          <w:ilvl w:val="0"/>
          <w:numId w:val="10"/>
        </w:numPr>
      </w:pPr>
      <w:r w:rsidRPr="007E3A57">
        <w:t>Exported on Timeout: For UDP flows and long-lived TCP flows, a configurable timeout of 120,000 milliseconds (2 minutes) triggers export when no new packets have been observed. Timeout checks are performed every 5,000 packets or every 30 seconds, whichever occurs first, balancing detection latency against computational overhead.</w:t>
      </w:r>
    </w:p>
    <w:p w:rsidRPr="007E3A57" w:rsidR="00120286" w:rsidP="00120286" w:rsidRDefault="00120286" w14:paraId="15190FF1" w14:textId="77777777">
      <w:pPr>
        <w:spacing w:after="0"/>
      </w:pPr>
    </w:p>
    <w:p w:rsidRPr="00120286" w:rsidR="00120286" w:rsidP="00120286" w:rsidRDefault="0035144D" w14:paraId="7AAE83BF" w14:textId="74A11BA4">
      <w:r>
        <w:rPr>
          <w:b/>
          <w:bCs/>
        </w:rPr>
        <w:lastRenderedPageBreak/>
        <w:t>2</w:t>
      </w:r>
      <w:r w:rsidRPr="00120286" w:rsidR="00120286">
        <w:rPr>
          <w:b/>
          <w:bCs/>
        </w:rPr>
        <w:t>.2.3 Export and Database Routing</w:t>
      </w:r>
    </w:p>
    <w:p w:rsidR="00E33882" w:rsidP="00E33882" w:rsidRDefault="00E33882" w14:paraId="346B317A" w14:textId="7AA554F9">
      <w:r>
        <w:t xml:space="preserve">Upon flow export, the </w:t>
      </w:r>
      <w:proofErr w:type="spellStart"/>
      <w:r>
        <w:t>DnsAbuseFlowTracker</w:t>
      </w:r>
      <w:proofErr w:type="spellEnd"/>
      <w:r>
        <w:t xml:space="preserve"> generates a feature dictionary containing all 39 extracted features. The export callback routes the flow to the appropriate database table based on port classification:</w:t>
      </w:r>
    </w:p>
    <w:p w:rsidR="00E33882" w:rsidP="00E10DB5" w:rsidRDefault="00E33882" w14:paraId="0F55E7E5" w14:textId="09543F15">
      <w:pPr>
        <w:pStyle w:val="ListParagraph"/>
        <w:numPr>
          <w:ilvl w:val="0"/>
          <w:numId w:val="2"/>
        </w:numPr>
      </w:pPr>
      <w:r>
        <w:t>Flows involving port 53 (either source or destination) are routed to `</w:t>
      </w:r>
      <w:proofErr w:type="spellStart"/>
      <w:r>
        <w:t>dns_abuse_plain</w:t>
      </w:r>
      <w:proofErr w:type="spellEnd"/>
      <w:r>
        <w:t>`</w:t>
      </w:r>
    </w:p>
    <w:p w:rsidR="00E33882" w:rsidP="00E10DB5" w:rsidRDefault="00E33882" w14:paraId="45C779AC" w14:textId="4E41658B">
      <w:pPr>
        <w:pStyle w:val="ListParagraph"/>
        <w:numPr>
          <w:ilvl w:val="0"/>
          <w:numId w:val="2"/>
        </w:numPr>
      </w:pPr>
      <w:r>
        <w:t>Flows involving port 443 or 853 are routed to `</w:t>
      </w:r>
      <w:proofErr w:type="spellStart"/>
      <w:r>
        <w:t>dns_abuse_doh</w:t>
      </w:r>
      <w:proofErr w:type="spellEnd"/>
      <w:r>
        <w:t>`</w:t>
      </w:r>
    </w:p>
    <w:p w:rsidR="00E33882" w:rsidP="00E33882" w:rsidRDefault="00E33882" w14:paraId="07647362" w14:textId="772B209B">
      <w:r>
        <w:t>Each exported record includes a timestamp, source and destination addressing information, all 39 features, and a `</w:t>
      </w:r>
      <w:proofErr w:type="spellStart"/>
      <w:r>
        <w:t>final_decision</w:t>
      </w:r>
      <w:proofErr w:type="spellEnd"/>
      <w:r>
        <w:t>` field initialized to NULL, which is subsequently populated by the server-side ML classifier.</w:t>
      </w:r>
    </w:p>
    <w:p w:rsidRPr="00024AB4" w:rsidR="00382501" w:rsidP="00E33882" w:rsidRDefault="00E33882" w14:paraId="0BB2C5AC" w14:textId="33AB200A">
      <w:r>
        <w:t>A fault-tolerant export mechanism implements exponential backoff retry logic with three attempts (delays of 1 second and 2 seconds) before falling back to a local CSV log file (`dns_abuse_fallback.log`) to prevent data loss during database connectivity interruptions.</w:t>
      </w:r>
    </w:p>
    <w:p w:rsidR="0014197A" w:rsidP="00215B80" w:rsidRDefault="0014197A" w14:paraId="7836D2F8" w14:textId="55FABE0D"/>
    <w:p w:rsidR="00E30749" w:rsidRDefault="00E30749" w14:paraId="46BE8CB1" w14:textId="77777777">
      <w:pPr>
        <w:jc w:val="left"/>
        <w:rPr>
          <w:rFonts w:eastAsiaTheme="majorEastAsia" w:cstheme="majorBidi"/>
          <w:b/>
          <w:color w:val="000000" w:themeColor="text1"/>
          <w:szCs w:val="32"/>
        </w:rPr>
      </w:pPr>
      <w:r>
        <w:br w:type="page"/>
      </w:r>
    </w:p>
    <w:p w:rsidR="006253B2" w:rsidP="00E30749" w:rsidRDefault="00E30749" w14:paraId="3E25E026" w14:textId="3DD8F1BC">
      <w:pPr>
        <w:pStyle w:val="Heading2"/>
      </w:pPr>
      <w:bookmarkStart w:name="_Toc228132425" w:id="20"/>
      <w:r>
        <w:lastRenderedPageBreak/>
        <w:t>2.3 Data Collection and Data Preprocessing</w:t>
      </w:r>
      <w:bookmarkEnd w:id="20"/>
    </w:p>
    <w:p w:rsidR="00213192" w:rsidP="002B004E" w:rsidRDefault="00E30749" w14:paraId="012E2BFF" w14:textId="42239475">
      <w:pPr>
        <w:spacing w:before="240"/>
      </w:pPr>
      <w:r w:rsidRPr="00E30749">
        <w:t>The data collection and dataset preparation process is engineered to ensure the availability of high-quality, representative, and well-structured data for training and evaluating the DNS abuse and infrastructure attack detection models. Given the complexity of modern network environments and the necessity to capture both benign human activity and malicious volumetric behaviors, data is aggregated from multiple sources. This includes widely recognized public datasets, live captured baseline traffic, and synthetically generated attack scenarios. The overall preparation pipeline consists of several key stages, summarized below.</w:t>
      </w:r>
    </w:p>
    <w:tbl>
      <w:tblPr>
        <w:tblStyle w:val="TableGrid"/>
        <w:tblW w:w="5000" w:type="pct"/>
        <w:tblLook w:val="04A0" w:firstRow="1" w:lastRow="0" w:firstColumn="1" w:lastColumn="0" w:noHBand="0" w:noVBand="1"/>
      </w:tblPr>
      <w:tblGrid>
        <w:gridCol w:w="1904"/>
        <w:gridCol w:w="7112"/>
      </w:tblGrid>
      <w:tr w:rsidRPr="00F15918" w:rsidR="00DA3EBB" w:rsidTr="00E606B5" w14:paraId="3D5C8506" w14:textId="77777777">
        <w:trPr>
          <w:trHeight w:val="458"/>
        </w:trPr>
        <w:tc>
          <w:tcPr>
            <w:tcW w:w="1056" w:type="pct"/>
            <w:shd w:val="clear" w:color="auto" w:fill="BFBFBF" w:themeFill="background1" w:themeFillShade="BF"/>
            <w:vAlign w:val="center"/>
            <w:hideMark/>
          </w:tcPr>
          <w:p w:rsidRPr="00F15918" w:rsidR="00DA3EBB" w:rsidP="006C43E1" w:rsidRDefault="00DA3EBB" w14:paraId="669C824F" w14:textId="77777777">
            <w:pPr>
              <w:jc w:val="left"/>
              <w:rPr>
                <w:b/>
                <w:bCs/>
                <w:sz w:val="22"/>
                <w:szCs w:val="22"/>
              </w:rPr>
            </w:pPr>
            <w:r w:rsidRPr="00F15918">
              <w:rPr>
                <w:b/>
                <w:bCs/>
                <w:sz w:val="22"/>
                <w:szCs w:val="22"/>
              </w:rPr>
              <w:t>Stage</w:t>
            </w:r>
          </w:p>
        </w:tc>
        <w:tc>
          <w:tcPr>
            <w:tcW w:w="3944" w:type="pct"/>
            <w:shd w:val="clear" w:color="auto" w:fill="BFBFBF" w:themeFill="background1" w:themeFillShade="BF"/>
            <w:vAlign w:val="center"/>
            <w:hideMark/>
          </w:tcPr>
          <w:p w:rsidRPr="00F15918" w:rsidR="00DA3EBB" w:rsidP="006C43E1" w:rsidRDefault="00DA3EBB" w14:paraId="1D400DC2" w14:textId="77777777">
            <w:pPr>
              <w:jc w:val="left"/>
              <w:rPr>
                <w:b/>
                <w:bCs/>
                <w:sz w:val="22"/>
                <w:szCs w:val="22"/>
              </w:rPr>
            </w:pPr>
            <w:r w:rsidRPr="00F15918">
              <w:rPr>
                <w:b/>
                <w:bCs/>
                <w:sz w:val="22"/>
                <w:szCs w:val="22"/>
              </w:rPr>
              <w:t>Description</w:t>
            </w:r>
          </w:p>
        </w:tc>
      </w:tr>
      <w:tr w:rsidRPr="00F15918" w:rsidR="00DA3EBB" w:rsidTr="0009460E" w14:paraId="6A6BB6CA" w14:textId="77777777">
        <w:trPr>
          <w:trHeight w:val="1440"/>
        </w:trPr>
        <w:tc>
          <w:tcPr>
            <w:tcW w:w="1056" w:type="pct"/>
            <w:vAlign w:val="center"/>
            <w:hideMark/>
          </w:tcPr>
          <w:p w:rsidRPr="00F15918" w:rsidR="00DA3EBB" w:rsidP="006C43E1" w:rsidRDefault="00DA3EBB" w14:paraId="2167FDD7" w14:textId="77777777">
            <w:pPr>
              <w:jc w:val="left"/>
              <w:rPr>
                <w:sz w:val="22"/>
                <w:szCs w:val="22"/>
              </w:rPr>
            </w:pPr>
            <w:r w:rsidRPr="00F15918">
              <w:rPr>
                <w:b/>
                <w:bCs/>
                <w:sz w:val="22"/>
                <w:szCs w:val="22"/>
              </w:rPr>
              <w:t>Data Collection</w:t>
            </w:r>
          </w:p>
        </w:tc>
        <w:tc>
          <w:tcPr>
            <w:tcW w:w="3944" w:type="pct"/>
            <w:vAlign w:val="center"/>
            <w:hideMark/>
          </w:tcPr>
          <w:p w:rsidRPr="00F15918" w:rsidR="00DA3EBB" w:rsidP="0009460E" w:rsidRDefault="00DA3EBB" w14:paraId="5AED1CA9" w14:textId="77777777">
            <w:pPr>
              <w:jc w:val="left"/>
              <w:rPr>
                <w:sz w:val="22"/>
                <w:szCs w:val="22"/>
              </w:rPr>
            </w:pPr>
            <w:r w:rsidRPr="00F15918">
              <w:rPr>
                <w:sz w:val="22"/>
                <w:szCs w:val="22"/>
              </w:rPr>
              <w:t>Data is aggregated from multiple sources, including publicly available academic datasets (CICIoT2023 and CIC-DDoS2019), live captured baseline human traffic, and synthetically generated malicious botnet traffic. Both unencrypted DNS (port 53) and encrypted DNS (</w:t>
            </w:r>
            <w:proofErr w:type="spellStart"/>
            <w:r w:rsidRPr="00F15918">
              <w:rPr>
                <w:sz w:val="22"/>
                <w:szCs w:val="22"/>
              </w:rPr>
              <w:t>DoH</w:t>
            </w:r>
            <w:proofErr w:type="spellEnd"/>
            <w:r w:rsidRPr="00F15918">
              <w:rPr>
                <w:sz w:val="22"/>
                <w:szCs w:val="22"/>
              </w:rPr>
              <w:t>/DoT on ports 443 and 853) flows are captured to ensure comprehensive coverage of real-world enterprise scenarios.</w:t>
            </w:r>
          </w:p>
          <w:p w:rsidRPr="00F15918" w:rsidR="00213192" w:rsidP="0009460E" w:rsidRDefault="00213192" w14:paraId="2D81DF99" w14:textId="77777777">
            <w:pPr>
              <w:jc w:val="left"/>
              <w:rPr>
                <w:sz w:val="22"/>
                <w:szCs w:val="22"/>
              </w:rPr>
            </w:pPr>
          </w:p>
        </w:tc>
      </w:tr>
      <w:tr w:rsidRPr="00F15918" w:rsidR="00DA3EBB" w:rsidTr="0009460E" w14:paraId="27567A96" w14:textId="77777777">
        <w:trPr>
          <w:trHeight w:val="1440"/>
        </w:trPr>
        <w:tc>
          <w:tcPr>
            <w:tcW w:w="1056" w:type="pct"/>
            <w:vAlign w:val="center"/>
            <w:hideMark/>
          </w:tcPr>
          <w:p w:rsidRPr="00F15918" w:rsidR="00DA3EBB" w:rsidP="006C43E1" w:rsidRDefault="00DA3EBB" w14:paraId="415044CA" w14:textId="77777777">
            <w:pPr>
              <w:jc w:val="left"/>
              <w:rPr>
                <w:sz w:val="22"/>
                <w:szCs w:val="22"/>
              </w:rPr>
            </w:pPr>
            <w:r w:rsidRPr="00F15918">
              <w:rPr>
                <w:b/>
                <w:bCs/>
                <w:sz w:val="22"/>
                <w:szCs w:val="22"/>
              </w:rPr>
              <w:t>Data Labelling</w:t>
            </w:r>
          </w:p>
        </w:tc>
        <w:tc>
          <w:tcPr>
            <w:tcW w:w="3944" w:type="pct"/>
            <w:vAlign w:val="center"/>
            <w:hideMark/>
          </w:tcPr>
          <w:p w:rsidRPr="00F15918" w:rsidR="00DA3EBB" w:rsidP="0009460E" w:rsidRDefault="00DA3EBB" w14:paraId="795C3A40" w14:textId="77777777">
            <w:pPr>
              <w:jc w:val="left"/>
              <w:rPr>
                <w:sz w:val="22"/>
                <w:szCs w:val="22"/>
              </w:rPr>
            </w:pPr>
            <w:r w:rsidRPr="00F15918">
              <w:rPr>
                <w:sz w:val="22"/>
                <w:szCs w:val="22"/>
              </w:rPr>
              <w:t>A rigorous binary labeling methodology is applied. Public benchmark datasets retain their original malicious or benign labels, actively generated botnet traffic is explicitly labeled as attacks, and live captured endpoint traffic generated by human users is treated as benign under controlled conditions. This ensures a clear separation between normal operational behavior and active threats.</w:t>
            </w:r>
          </w:p>
          <w:p w:rsidRPr="00F15918" w:rsidR="00213192" w:rsidP="0009460E" w:rsidRDefault="00213192" w14:paraId="3F6BD851" w14:textId="77777777">
            <w:pPr>
              <w:jc w:val="left"/>
              <w:rPr>
                <w:sz w:val="22"/>
                <w:szCs w:val="22"/>
              </w:rPr>
            </w:pPr>
          </w:p>
        </w:tc>
      </w:tr>
      <w:tr w:rsidRPr="00F15918" w:rsidR="00DA3EBB" w:rsidTr="0009460E" w14:paraId="67B0E453" w14:textId="77777777">
        <w:trPr>
          <w:trHeight w:val="1440"/>
        </w:trPr>
        <w:tc>
          <w:tcPr>
            <w:tcW w:w="1056" w:type="pct"/>
            <w:vAlign w:val="center"/>
            <w:hideMark/>
          </w:tcPr>
          <w:p w:rsidRPr="00F15918" w:rsidR="00DA3EBB" w:rsidP="006C43E1" w:rsidRDefault="00DA3EBB" w14:paraId="3BA99A32" w14:textId="77777777">
            <w:pPr>
              <w:jc w:val="left"/>
              <w:rPr>
                <w:sz w:val="22"/>
                <w:szCs w:val="22"/>
              </w:rPr>
            </w:pPr>
            <w:r w:rsidRPr="00F15918">
              <w:rPr>
                <w:b/>
                <w:bCs/>
                <w:sz w:val="22"/>
                <w:szCs w:val="22"/>
              </w:rPr>
              <w:t>Data Cleaning</w:t>
            </w:r>
          </w:p>
        </w:tc>
        <w:tc>
          <w:tcPr>
            <w:tcW w:w="3944" w:type="pct"/>
            <w:vAlign w:val="center"/>
            <w:hideMark/>
          </w:tcPr>
          <w:p w:rsidRPr="00F15918" w:rsidR="00DA3EBB" w:rsidP="0009460E" w:rsidRDefault="00DA3EBB" w14:paraId="701B99CA" w14:textId="77777777">
            <w:pPr>
              <w:jc w:val="left"/>
              <w:rPr>
                <w:sz w:val="22"/>
                <w:szCs w:val="22"/>
              </w:rPr>
            </w:pPr>
            <w:r w:rsidRPr="00F15918">
              <w:rPr>
                <w:sz w:val="22"/>
                <w:szCs w:val="22"/>
              </w:rPr>
              <w:t>Duplicate, incomplete, and irrelevant flow records are removed to enhance dataset integrity. Furthermore, mathematical anomalies such as division-by-zero errors (infinity values) generated during rate calculations and missing values (</w:t>
            </w:r>
            <w:proofErr w:type="spellStart"/>
            <w:r w:rsidRPr="00F15918">
              <w:rPr>
                <w:sz w:val="22"/>
                <w:szCs w:val="22"/>
              </w:rPr>
              <w:t>NaN</w:t>
            </w:r>
            <w:proofErr w:type="spellEnd"/>
            <w:r w:rsidRPr="00F15918">
              <w:rPr>
                <w:sz w:val="22"/>
                <w:szCs w:val="22"/>
              </w:rPr>
              <w:t>) are algorithmically replaced with 0.0 to ensure numerical stability during model training.</w:t>
            </w:r>
          </w:p>
          <w:p w:rsidRPr="00F15918" w:rsidR="00213192" w:rsidP="0009460E" w:rsidRDefault="00213192" w14:paraId="748D3180" w14:textId="77777777">
            <w:pPr>
              <w:jc w:val="left"/>
              <w:rPr>
                <w:sz w:val="22"/>
                <w:szCs w:val="22"/>
              </w:rPr>
            </w:pPr>
          </w:p>
        </w:tc>
      </w:tr>
      <w:tr w:rsidRPr="00F15918" w:rsidR="00DA3EBB" w:rsidTr="0009460E" w14:paraId="6FE770BE" w14:textId="77777777">
        <w:trPr>
          <w:trHeight w:val="1440"/>
        </w:trPr>
        <w:tc>
          <w:tcPr>
            <w:tcW w:w="1056" w:type="pct"/>
            <w:vAlign w:val="center"/>
            <w:hideMark/>
          </w:tcPr>
          <w:p w:rsidRPr="00F15918" w:rsidR="00DA3EBB" w:rsidP="006C43E1" w:rsidRDefault="00DA3EBB" w14:paraId="0834227E" w14:textId="77777777">
            <w:pPr>
              <w:jc w:val="left"/>
              <w:rPr>
                <w:sz w:val="22"/>
                <w:szCs w:val="22"/>
              </w:rPr>
            </w:pPr>
            <w:r w:rsidRPr="00F15918">
              <w:rPr>
                <w:b/>
                <w:bCs/>
                <w:sz w:val="22"/>
                <w:szCs w:val="22"/>
              </w:rPr>
              <w:t>Class Balancing</w:t>
            </w:r>
          </w:p>
        </w:tc>
        <w:tc>
          <w:tcPr>
            <w:tcW w:w="3944" w:type="pct"/>
            <w:vAlign w:val="center"/>
            <w:hideMark/>
          </w:tcPr>
          <w:p w:rsidRPr="00F15918" w:rsidR="00DA3EBB" w:rsidP="0009460E" w:rsidRDefault="00DA3EBB" w14:paraId="6F2A474F" w14:textId="32952CB5">
            <w:pPr>
              <w:jc w:val="left"/>
              <w:rPr>
                <w:sz w:val="22"/>
                <w:szCs w:val="22"/>
              </w:rPr>
            </w:pPr>
            <w:r w:rsidRPr="00F15918">
              <w:rPr>
                <w:sz w:val="22"/>
                <w:szCs w:val="22"/>
              </w:rPr>
              <w:t xml:space="preserve">To prevent model bias toward majority classes, the aggregated dataset is strictly balanced. The final unified dataset comprises </w:t>
            </w:r>
            <w:r w:rsidRPr="00F15918" w:rsidR="00213192">
              <w:rPr>
                <w:sz w:val="22"/>
                <w:szCs w:val="22"/>
              </w:rPr>
              <w:t>~1 million</w:t>
            </w:r>
            <w:r w:rsidRPr="00F15918">
              <w:rPr>
                <w:sz w:val="22"/>
                <w:szCs w:val="22"/>
              </w:rPr>
              <w:t xml:space="preserve"> network flows, balanced perfectly at a 50/50 ratio between benign and malicious traffic, ensuring the model remains highly sensitive to threats without defaulting to benign classifications.</w:t>
            </w:r>
          </w:p>
          <w:p w:rsidRPr="00F15918" w:rsidR="00213192" w:rsidP="0009460E" w:rsidRDefault="00213192" w14:paraId="531BE32F" w14:textId="77777777">
            <w:pPr>
              <w:jc w:val="left"/>
              <w:rPr>
                <w:sz w:val="22"/>
                <w:szCs w:val="22"/>
              </w:rPr>
            </w:pPr>
          </w:p>
        </w:tc>
      </w:tr>
      <w:tr w:rsidRPr="00F15918" w:rsidR="00DA3EBB" w:rsidTr="0009460E" w14:paraId="143DEF8B" w14:textId="77777777">
        <w:trPr>
          <w:trHeight w:val="1440"/>
        </w:trPr>
        <w:tc>
          <w:tcPr>
            <w:tcW w:w="1056" w:type="pct"/>
            <w:vAlign w:val="center"/>
            <w:hideMark/>
          </w:tcPr>
          <w:p w:rsidRPr="00F15918" w:rsidR="00DA3EBB" w:rsidP="006C43E1" w:rsidRDefault="00DA3EBB" w14:paraId="1CDD0DBB" w14:textId="77777777">
            <w:pPr>
              <w:jc w:val="left"/>
              <w:rPr>
                <w:sz w:val="22"/>
                <w:szCs w:val="22"/>
              </w:rPr>
            </w:pPr>
            <w:r w:rsidRPr="00F15918">
              <w:rPr>
                <w:b/>
                <w:bCs/>
                <w:sz w:val="22"/>
                <w:szCs w:val="22"/>
              </w:rPr>
              <w:t>Feature Preparation</w:t>
            </w:r>
          </w:p>
        </w:tc>
        <w:tc>
          <w:tcPr>
            <w:tcW w:w="3944" w:type="pct"/>
            <w:vAlign w:val="center"/>
            <w:hideMark/>
          </w:tcPr>
          <w:p w:rsidRPr="00F15918" w:rsidR="00DA3EBB" w:rsidP="0009460E" w:rsidRDefault="00DA3EBB" w14:paraId="172C13FC" w14:textId="0873D7D6">
            <w:pPr>
              <w:jc w:val="left"/>
              <w:rPr>
                <w:sz w:val="22"/>
                <w:szCs w:val="22"/>
              </w:rPr>
            </w:pPr>
            <w:r w:rsidRPr="00F15918">
              <w:rPr>
                <w:sz w:val="22"/>
                <w:szCs w:val="22"/>
              </w:rPr>
              <w:t>The raw packet captures are transformed into structured numerical feature sets compatible with machine learning models. A specialized Deep Packet Inspection engine extracts a customized schema of 39 specific features spanning seven orthogonal categories</w:t>
            </w:r>
            <w:r w:rsidR="00273853">
              <w:rPr>
                <w:sz w:val="22"/>
                <w:szCs w:val="22"/>
              </w:rPr>
              <w:t>.</w:t>
            </w:r>
            <w:r w:rsidR="002B004E">
              <w:rPr>
                <w:sz w:val="22"/>
                <w:szCs w:val="22"/>
              </w:rPr>
              <w:t xml:space="preserve"> </w:t>
            </w:r>
          </w:p>
          <w:p w:rsidRPr="00F15918" w:rsidR="00213192" w:rsidP="0009460E" w:rsidRDefault="00213192" w14:paraId="67647734" w14:textId="77777777">
            <w:pPr>
              <w:jc w:val="left"/>
              <w:rPr>
                <w:sz w:val="22"/>
                <w:szCs w:val="22"/>
              </w:rPr>
            </w:pPr>
          </w:p>
        </w:tc>
      </w:tr>
    </w:tbl>
    <w:p w:rsidR="00DA3EBB" w:rsidP="002B004E" w:rsidRDefault="00DA3EBB" w14:paraId="63236BA3" w14:textId="77777777">
      <w:pPr>
        <w:spacing w:after="0"/>
      </w:pPr>
    </w:p>
    <w:p w:rsidR="0014197A" w:rsidRDefault="00AF2F87" w14:paraId="0F59EE83" w14:textId="3E5CA058">
      <w:pPr>
        <w:jc w:val="left"/>
      </w:pPr>
      <w:r w:rsidRPr="00AF2F87">
        <w:t>This structured data preparation approach ensures consistency across disparate data sources and precisely aligns the dataset with the operational requirements of the machine learning classifier. By combining highly diverse traffic sources with systematic preprocessing and domain-specific feature engineering, the dataset provides a robust mathematical foundation for training models capable of detecting DNS abuse, volumetric flooding, and infrastructure attacks across both plaintext and encrypted environments.</w:t>
      </w:r>
    </w:p>
    <w:p w:rsidRPr="0014197A" w:rsidR="0014197A" w:rsidP="0014197A" w:rsidRDefault="0014197A" w14:paraId="3CB4F761" w14:textId="0A1898A4">
      <w:pPr>
        <w:pStyle w:val="Heading2"/>
      </w:pPr>
      <w:bookmarkStart w:name="_Toc228132426" w:id="21"/>
      <w:r>
        <w:lastRenderedPageBreak/>
        <w:t>2.</w:t>
      </w:r>
      <w:r w:rsidR="008D5EA9">
        <w:t>4</w:t>
      </w:r>
      <w:r w:rsidRPr="0014197A">
        <w:rPr>
          <w:bCs/>
        </w:rPr>
        <w:t xml:space="preserve"> Feature Engineering</w:t>
      </w:r>
      <w:bookmarkEnd w:id="21"/>
    </w:p>
    <w:p w:rsidR="00013829" w:rsidP="00D05C48" w:rsidRDefault="00BF1AA7" w14:paraId="0E1BA7A3" w14:textId="25B888F1">
      <w:pPr>
        <w:spacing w:before="240" w:after="0"/>
      </w:pPr>
      <w:r w:rsidRPr="00BF1AA7">
        <w:t>The feature engineering pipeline represents the core technical contribution of this component. A total of 39 features extracted from each network flow, organized into seven orthogonal categories designed to capture distinct dimensions of DNS abuse behavior. Table 3.1 presents the complete feature inventory with descriptions.</w:t>
      </w:r>
    </w:p>
    <w:p w:rsidR="00171A67" w:rsidP="001B66AB" w:rsidRDefault="00171A67" w14:paraId="7FF65F88" w14:textId="7CA021C4">
      <w:pPr>
        <w:spacing w:before="240" w:after="0"/>
      </w:pPr>
      <w:r>
        <w:t>DNS Critical features:</w:t>
      </w:r>
    </w:p>
    <w:tbl>
      <w:tblPr>
        <w:tblStyle w:val="TableGrid"/>
        <w:tblW w:w="5000" w:type="pct"/>
        <w:tblLook w:val="04A0" w:firstRow="1" w:lastRow="0" w:firstColumn="1" w:lastColumn="0" w:noHBand="0" w:noVBand="1"/>
      </w:tblPr>
      <w:tblGrid>
        <w:gridCol w:w="2946"/>
        <w:gridCol w:w="6070"/>
      </w:tblGrid>
      <w:tr w:rsidRPr="00E606B5" w:rsidR="00C61D4D" w:rsidTr="00E556B1" w14:paraId="074E2573" w14:textId="77777777">
        <w:trPr>
          <w:trHeight w:val="864"/>
        </w:trPr>
        <w:tc>
          <w:tcPr>
            <w:tcW w:w="1634" w:type="pct"/>
            <w:vAlign w:val="center"/>
            <w:hideMark/>
          </w:tcPr>
          <w:p w:rsidRPr="00E606B5" w:rsidR="00C61D4D" w:rsidP="00E606B5" w:rsidRDefault="00C61D4D" w14:paraId="2A64DAEC" w14:textId="77777777">
            <w:pPr>
              <w:jc w:val="left"/>
              <w:rPr>
                <w:sz w:val="22"/>
                <w:szCs w:val="22"/>
              </w:rPr>
            </w:pPr>
            <w:proofErr w:type="spellStart"/>
            <w:r w:rsidRPr="00E606B5">
              <w:rPr>
                <w:sz w:val="22"/>
                <w:szCs w:val="22"/>
              </w:rPr>
              <w:t>dns_amplification_factor</w:t>
            </w:r>
            <w:proofErr w:type="spellEnd"/>
          </w:p>
        </w:tc>
        <w:tc>
          <w:tcPr>
            <w:tcW w:w="3366" w:type="pct"/>
            <w:vAlign w:val="center"/>
            <w:hideMark/>
          </w:tcPr>
          <w:p w:rsidRPr="00E606B5" w:rsidR="00C61D4D" w:rsidP="00E606B5" w:rsidRDefault="00C61D4D" w14:paraId="19C33617" w14:textId="77777777">
            <w:pPr>
              <w:jc w:val="left"/>
              <w:rPr>
                <w:sz w:val="22"/>
                <w:szCs w:val="22"/>
              </w:rPr>
            </w:pPr>
            <w:r w:rsidRPr="00E606B5">
              <w:rPr>
                <w:sz w:val="22"/>
                <w:szCs w:val="22"/>
              </w:rPr>
              <w:t>Ratio of total response bytes to total query bytes. A sentinel value of 999.0 is assigned when responses exist without any queries, indicating potential reflection attacks.</w:t>
            </w:r>
          </w:p>
          <w:p w:rsidRPr="00E606B5" w:rsidR="007446E2" w:rsidP="00E606B5" w:rsidRDefault="007446E2" w14:paraId="7A2F654D" w14:textId="77777777">
            <w:pPr>
              <w:jc w:val="left"/>
              <w:rPr>
                <w:sz w:val="22"/>
                <w:szCs w:val="22"/>
              </w:rPr>
            </w:pPr>
          </w:p>
        </w:tc>
      </w:tr>
      <w:tr w:rsidRPr="00E606B5" w:rsidR="00C61D4D" w:rsidTr="00E606B5" w14:paraId="463A10B4" w14:textId="77777777">
        <w:trPr>
          <w:trHeight w:val="720"/>
        </w:trPr>
        <w:tc>
          <w:tcPr>
            <w:tcW w:w="1634" w:type="pct"/>
            <w:vAlign w:val="center"/>
            <w:hideMark/>
          </w:tcPr>
          <w:p w:rsidRPr="00E606B5" w:rsidR="00C61D4D" w:rsidP="00E606B5" w:rsidRDefault="00C61D4D" w14:paraId="6FC327C8" w14:textId="77777777">
            <w:pPr>
              <w:jc w:val="left"/>
              <w:rPr>
                <w:sz w:val="22"/>
                <w:szCs w:val="22"/>
              </w:rPr>
            </w:pPr>
            <w:proofErr w:type="spellStart"/>
            <w:r w:rsidRPr="00E606B5">
              <w:rPr>
                <w:sz w:val="22"/>
                <w:szCs w:val="22"/>
              </w:rPr>
              <w:t>query_response_ratio</w:t>
            </w:r>
            <w:proofErr w:type="spellEnd"/>
          </w:p>
        </w:tc>
        <w:tc>
          <w:tcPr>
            <w:tcW w:w="3366" w:type="pct"/>
            <w:vAlign w:val="center"/>
            <w:hideMark/>
          </w:tcPr>
          <w:p w:rsidRPr="00E606B5" w:rsidR="00C61D4D" w:rsidP="00E606B5" w:rsidRDefault="00C61D4D" w14:paraId="7C2C6BB3" w14:textId="77777777">
            <w:pPr>
              <w:jc w:val="left"/>
              <w:rPr>
                <w:sz w:val="22"/>
                <w:szCs w:val="22"/>
              </w:rPr>
            </w:pPr>
            <w:r w:rsidRPr="00E606B5">
              <w:rPr>
                <w:sz w:val="22"/>
                <w:szCs w:val="22"/>
              </w:rPr>
              <w:t>Ratio of query packet count to response packet count. Deviations from 1.0 indicate asymmetric communication patterns.</w:t>
            </w:r>
          </w:p>
          <w:p w:rsidRPr="00E606B5" w:rsidR="007446E2" w:rsidP="00E606B5" w:rsidRDefault="007446E2" w14:paraId="2CDA1A92" w14:textId="77777777">
            <w:pPr>
              <w:jc w:val="left"/>
              <w:rPr>
                <w:sz w:val="22"/>
                <w:szCs w:val="22"/>
              </w:rPr>
            </w:pPr>
          </w:p>
        </w:tc>
      </w:tr>
      <w:tr w:rsidRPr="00E606B5" w:rsidR="00C61D4D" w:rsidTr="00E606B5" w14:paraId="464526A6" w14:textId="77777777">
        <w:trPr>
          <w:trHeight w:val="720"/>
        </w:trPr>
        <w:tc>
          <w:tcPr>
            <w:tcW w:w="1634" w:type="pct"/>
            <w:vAlign w:val="center"/>
            <w:hideMark/>
          </w:tcPr>
          <w:p w:rsidRPr="00E606B5" w:rsidR="00C61D4D" w:rsidP="00E606B5" w:rsidRDefault="00C61D4D" w14:paraId="56175FA5" w14:textId="77777777">
            <w:pPr>
              <w:jc w:val="left"/>
              <w:rPr>
                <w:sz w:val="22"/>
                <w:szCs w:val="22"/>
              </w:rPr>
            </w:pPr>
            <w:proofErr w:type="spellStart"/>
            <w:r w:rsidRPr="00E606B5">
              <w:rPr>
                <w:sz w:val="22"/>
                <w:szCs w:val="22"/>
              </w:rPr>
              <w:t>dns_any_query_ratio</w:t>
            </w:r>
            <w:proofErr w:type="spellEnd"/>
          </w:p>
        </w:tc>
        <w:tc>
          <w:tcPr>
            <w:tcW w:w="3366" w:type="pct"/>
            <w:vAlign w:val="center"/>
            <w:hideMark/>
          </w:tcPr>
          <w:p w:rsidRPr="00E606B5" w:rsidR="00C61D4D" w:rsidP="00E606B5" w:rsidRDefault="00C61D4D" w14:paraId="7DBBF5D6" w14:textId="77777777">
            <w:pPr>
              <w:jc w:val="left"/>
              <w:rPr>
                <w:sz w:val="22"/>
                <w:szCs w:val="22"/>
              </w:rPr>
            </w:pPr>
            <w:r w:rsidRPr="00E606B5">
              <w:rPr>
                <w:sz w:val="22"/>
                <w:szCs w:val="22"/>
              </w:rPr>
              <w:t>Proportion of DNS queries using the ANY query type (QTYPE 255), commonly exploited in amplification attacks.</w:t>
            </w:r>
          </w:p>
          <w:p w:rsidRPr="00E606B5" w:rsidR="007446E2" w:rsidP="00E606B5" w:rsidRDefault="007446E2" w14:paraId="59BD17C1" w14:textId="77777777">
            <w:pPr>
              <w:jc w:val="left"/>
              <w:rPr>
                <w:sz w:val="22"/>
                <w:szCs w:val="22"/>
              </w:rPr>
            </w:pPr>
          </w:p>
        </w:tc>
      </w:tr>
      <w:tr w:rsidRPr="00E606B5" w:rsidR="00C61D4D" w:rsidTr="00E606B5" w14:paraId="3F4651F2" w14:textId="77777777">
        <w:trPr>
          <w:trHeight w:val="720"/>
        </w:trPr>
        <w:tc>
          <w:tcPr>
            <w:tcW w:w="1634" w:type="pct"/>
            <w:vAlign w:val="center"/>
            <w:hideMark/>
          </w:tcPr>
          <w:p w:rsidRPr="00E606B5" w:rsidR="00C61D4D" w:rsidP="00E606B5" w:rsidRDefault="00C61D4D" w14:paraId="22630025" w14:textId="77777777">
            <w:pPr>
              <w:jc w:val="left"/>
              <w:rPr>
                <w:sz w:val="22"/>
                <w:szCs w:val="22"/>
              </w:rPr>
            </w:pPr>
            <w:proofErr w:type="spellStart"/>
            <w:r w:rsidRPr="00E606B5">
              <w:rPr>
                <w:sz w:val="22"/>
                <w:szCs w:val="22"/>
              </w:rPr>
              <w:t>dns_txt_query_ratio</w:t>
            </w:r>
            <w:proofErr w:type="spellEnd"/>
          </w:p>
        </w:tc>
        <w:tc>
          <w:tcPr>
            <w:tcW w:w="3366" w:type="pct"/>
            <w:vAlign w:val="center"/>
            <w:hideMark/>
          </w:tcPr>
          <w:p w:rsidRPr="00E606B5" w:rsidR="00C61D4D" w:rsidP="00E606B5" w:rsidRDefault="00C61D4D" w14:paraId="724E4273" w14:textId="77777777">
            <w:pPr>
              <w:jc w:val="left"/>
              <w:rPr>
                <w:sz w:val="22"/>
                <w:szCs w:val="22"/>
              </w:rPr>
            </w:pPr>
            <w:r w:rsidRPr="00E606B5">
              <w:rPr>
                <w:sz w:val="22"/>
                <w:szCs w:val="22"/>
              </w:rPr>
              <w:t>Proportion of DNS queries using the TXT query type (QTYPE 16), associated with data exfiltration and tunneling.</w:t>
            </w:r>
          </w:p>
          <w:p w:rsidRPr="00E606B5" w:rsidR="007446E2" w:rsidP="00E606B5" w:rsidRDefault="007446E2" w14:paraId="4B094FC7" w14:textId="77777777">
            <w:pPr>
              <w:jc w:val="left"/>
              <w:rPr>
                <w:sz w:val="22"/>
                <w:szCs w:val="22"/>
              </w:rPr>
            </w:pPr>
          </w:p>
        </w:tc>
      </w:tr>
      <w:tr w:rsidRPr="00E606B5" w:rsidR="00C61D4D" w:rsidTr="00E606B5" w14:paraId="2FBA9684" w14:textId="77777777">
        <w:trPr>
          <w:trHeight w:val="720"/>
        </w:trPr>
        <w:tc>
          <w:tcPr>
            <w:tcW w:w="1634" w:type="pct"/>
            <w:vAlign w:val="center"/>
            <w:hideMark/>
          </w:tcPr>
          <w:p w:rsidRPr="00E606B5" w:rsidR="00C61D4D" w:rsidP="00E606B5" w:rsidRDefault="00C61D4D" w14:paraId="4C468BD0" w14:textId="77777777">
            <w:pPr>
              <w:jc w:val="left"/>
              <w:rPr>
                <w:sz w:val="22"/>
                <w:szCs w:val="22"/>
              </w:rPr>
            </w:pPr>
            <w:proofErr w:type="spellStart"/>
            <w:r w:rsidRPr="00E606B5">
              <w:rPr>
                <w:sz w:val="22"/>
                <w:szCs w:val="22"/>
              </w:rPr>
              <w:t>dns_response_inconsistency</w:t>
            </w:r>
            <w:proofErr w:type="spellEnd"/>
          </w:p>
        </w:tc>
        <w:tc>
          <w:tcPr>
            <w:tcW w:w="3366" w:type="pct"/>
            <w:vAlign w:val="center"/>
            <w:hideMark/>
          </w:tcPr>
          <w:p w:rsidRPr="00E606B5" w:rsidR="00C61D4D" w:rsidP="00E606B5" w:rsidRDefault="00C61D4D" w14:paraId="33D9EA00" w14:textId="77777777">
            <w:pPr>
              <w:jc w:val="left"/>
              <w:rPr>
                <w:sz w:val="22"/>
                <w:szCs w:val="22"/>
              </w:rPr>
            </w:pPr>
            <w:r w:rsidRPr="00E606B5">
              <w:rPr>
                <w:sz w:val="22"/>
                <w:szCs w:val="22"/>
              </w:rPr>
              <w:t>Absolute difference between query and response packet counts, indicating potential spoofing or reflection.</w:t>
            </w:r>
          </w:p>
          <w:p w:rsidRPr="00E606B5" w:rsidR="007446E2" w:rsidP="00E606B5" w:rsidRDefault="007446E2" w14:paraId="496E8394" w14:textId="77777777">
            <w:pPr>
              <w:jc w:val="left"/>
              <w:rPr>
                <w:sz w:val="22"/>
                <w:szCs w:val="22"/>
              </w:rPr>
            </w:pPr>
          </w:p>
        </w:tc>
      </w:tr>
      <w:tr w:rsidRPr="00E606B5" w:rsidR="00C61D4D" w:rsidTr="00E606B5" w14:paraId="0A854C65" w14:textId="77777777">
        <w:trPr>
          <w:trHeight w:val="720"/>
        </w:trPr>
        <w:tc>
          <w:tcPr>
            <w:tcW w:w="1634" w:type="pct"/>
            <w:vAlign w:val="center"/>
            <w:hideMark/>
          </w:tcPr>
          <w:p w:rsidRPr="00E606B5" w:rsidR="00C61D4D" w:rsidP="00E606B5" w:rsidRDefault="00C61D4D" w14:paraId="6D63D761" w14:textId="77777777">
            <w:pPr>
              <w:jc w:val="left"/>
              <w:rPr>
                <w:sz w:val="22"/>
                <w:szCs w:val="22"/>
              </w:rPr>
            </w:pPr>
            <w:proofErr w:type="spellStart"/>
            <w:r w:rsidRPr="00E606B5">
              <w:rPr>
                <w:sz w:val="22"/>
                <w:szCs w:val="22"/>
              </w:rPr>
              <w:t>dns_queries_per_second</w:t>
            </w:r>
            <w:proofErr w:type="spellEnd"/>
          </w:p>
        </w:tc>
        <w:tc>
          <w:tcPr>
            <w:tcW w:w="3366" w:type="pct"/>
            <w:vAlign w:val="center"/>
            <w:hideMark/>
          </w:tcPr>
          <w:p w:rsidRPr="00E606B5" w:rsidR="00C61D4D" w:rsidP="00E606B5" w:rsidRDefault="00C61D4D" w14:paraId="04953C88" w14:textId="77777777">
            <w:pPr>
              <w:jc w:val="left"/>
              <w:rPr>
                <w:sz w:val="22"/>
                <w:szCs w:val="22"/>
              </w:rPr>
            </w:pPr>
            <w:r w:rsidRPr="00E606B5">
              <w:rPr>
                <w:sz w:val="22"/>
                <w:szCs w:val="22"/>
              </w:rPr>
              <w:t>Rate of DNS query packets per second of flow duration, capturing volumetric flooding intensity.</w:t>
            </w:r>
          </w:p>
          <w:p w:rsidRPr="00E606B5" w:rsidR="007446E2" w:rsidP="00E606B5" w:rsidRDefault="007446E2" w14:paraId="2A4A96BB" w14:textId="77777777">
            <w:pPr>
              <w:jc w:val="left"/>
              <w:rPr>
                <w:sz w:val="22"/>
                <w:szCs w:val="22"/>
              </w:rPr>
            </w:pPr>
          </w:p>
        </w:tc>
      </w:tr>
      <w:tr w:rsidRPr="00E606B5" w:rsidR="00C61D4D" w:rsidTr="00E606B5" w14:paraId="09ED59BE" w14:textId="77777777">
        <w:trPr>
          <w:trHeight w:val="720"/>
        </w:trPr>
        <w:tc>
          <w:tcPr>
            <w:tcW w:w="1634" w:type="pct"/>
            <w:vAlign w:val="center"/>
            <w:hideMark/>
          </w:tcPr>
          <w:p w:rsidRPr="00E606B5" w:rsidR="00C61D4D" w:rsidP="00E606B5" w:rsidRDefault="00C61D4D" w14:paraId="73B064B3" w14:textId="77777777">
            <w:pPr>
              <w:jc w:val="left"/>
              <w:rPr>
                <w:sz w:val="22"/>
                <w:szCs w:val="22"/>
              </w:rPr>
            </w:pPr>
            <w:r w:rsidRPr="00E606B5">
              <w:rPr>
                <w:sz w:val="22"/>
                <w:szCs w:val="22"/>
              </w:rPr>
              <w:t>port_53_traffic_ratio</w:t>
            </w:r>
          </w:p>
        </w:tc>
        <w:tc>
          <w:tcPr>
            <w:tcW w:w="3366" w:type="pct"/>
            <w:vAlign w:val="center"/>
            <w:hideMark/>
          </w:tcPr>
          <w:p w:rsidRPr="00E606B5" w:rsidR="00C61D4D" w:rsidP="00E606B5" w:rsidRDefault="00C61D4D" w14:paraId="5114116D" w14:textId="5123A0FC">
            <w:pPr>
              <w:jc w:val="left"/>
              <w:rPr>
                <w:sz w:val="22"/>
                <w:szCs w:val="22"/>
              </w:rPr>
            </w:pPr>
            <w:r w:rsidRPr="00E606B5">
              <w:rPr>
                <w:sz w:val="22"/>
                <w:szCs w:val="22"/>
              </w:rPr>
              <w:t xml:space="preserve">Proportion of total flow bytes </w:t>
            </w:r>
            <w:r w:rsidRPr="00E606B5" w:rsidR="004B492C">
              <w:rPr>
                <w:sz w:val="22"/>
                <w:szCs w:val="22"/>
              </w:rPr>
              <w:t>is attributable</w:t>
            </w:r>
            <w:r w:rsidRPr="00E606B5">
              <w:rPr>
                <w:sz w:val="22"/>
                <w:szCs w:val="22"/>
              </w:rPr>
              <w:t xml:space="preserve"> to DNS (port 53) traffic, distinguishing DNS-heavy flows from mixed traffic.</w:t>
            </w:r>
          </w:p>
        </w:tc>
      </w:tr>
    </w:tbl>
    <w:p w:rsidR="009569AF" w:rsidP="00D05C48" w:rsidRDefault="009569AF" w14:paraId="086D692D" w14:textId="7B3D5A38">
      <w:pPr>
        <w:spacing w:before="240" w:after="0"/>
      </w:pPr>
      <w:r>
        <w:t>Flow Rate Features:</w:t>
      </w:r>
    </w:p>
    <w:tbl>
      <w:tblPr>
        <w:tblStyle w:val="TableGrid"/>
        <w:tblW w:w="5000" w:type="pct"/>
        <w:tblLook w:val="04A0" w:firstRow="1" w:lastRow="0" w:firstColumn="1" w:lastColumn="0" w:noHBand="0" w:noVBand="1"/>
      </w:tblPr>
      <w:tblGrid>
        <w:gridCol w:w="2946"/>
        <w:gridCol w:w="6070"/>
      </w:tblGrid>
      <w:tr w:rsidRPr="00E556B1" w:rsidR="009569AF" w:rsidTr="00046A80" w14:paraId="6A75B60D" w14:textId="77777777">
        <w:trPr>
          <w:trHeight w:val="432"/>
        </w:trPr>
        <w:tc>
          <w:tcPr>
            <w:tcW w:w="1634" w:type="pct"/>
            <w:vAlign w:val="center"/>
            <w:hideMark/>
          </w:tcPr>
          <w:p w:rsidRPr="00E556B1" w:rsidR="009569AF" w:rsidP="00E556B1" w:rsidRDefault="009569AF" w14:paraId="0B79B709" w14:textId="77777777">
            <w:pPr>
              <w:jc w:val="left"/>
              <w:rPr>
                <w:sz w:val="22"/>
                <w:szCs w:val="22"/>
              </w:rPr>
            </w:pPr>
            <w:proofErr w:type="spellStart"/>
            <w:r w:rsidRPr="00E556B1">
              <w:rPr>
                <w:sz w:val="22"/>
                <w:szCs w:val="22"/>
              </w:rPr>
              <w:t>flow_bytes_per_sec</w:t>
            </w:r>
            <w:proofErr w:type="spellEnd"/>
          </w:p>
        </w:tc>
        <w:tc>
          <w:tcPr>
            <w:tcW w:w="3366" w:type="pct"/>
            <w:vAlign w:val="center"/>
            <w:hideMark/>
          </w:tcPr>
          <w:p w:rsidRPr="00E556B1" w:rsidR="009569AF" w:rsidP="00E556B1" w:rsidRDefault="009569AF" w14:paraId="576F78AF" w14:textId="77777777">
            <w:pPr>
              <w:jc w:val="left"/>
              <w:rPr>
                <w:sz w:val="22"/>
                <w:szCs w:val="22"/>
              </w:rPr>
            </w:pPr>
            <w:r w:rsidRPr="00E556B1">
              <w:rPr>
                <w:sz w:val="22"/>
                <w:szCs w:val="22"/>
              </w:rPr>
              <w:t>Total bytes transferred per second across the flow.</w:t>
            </w:r>
          </w:p>
        </w:tc>
      </w:tr>
      <w:tr w:rsidRPr="00E556B1" w:rsidR="009569AF" w:rsidTr="00046A80" w14:paraId="21D45CC9" w14:textId="77777777">
        <w:trPr>
          <w:trHeight w:val="432"/>
        </w:trPr>
        <w:tc>
          <w:tcPr>
            <w:tcW w:w="1634" w:type="pct"/>
            <w:vAlign w:val="center"/>
            <w:hideMark/>
          </w:tcPr>
          <w:p w:rsidRPr="00E556B1" w:rsidR="009569AF" w:rsidP="00E556B1" w:rsidRDefault="009569AF" w14:paraId="6CEA2192" w14:textId="77777777">
            <w:pPr>
              <w:jc w:val="left"/>
              <w:rPr>
                <w:sz w:val="22"/>
                <w:szCs w:val="22"/>
              </w:rPr>
            </w:pPr>
            <w:proofErr w:type="spellStart"/>
            <w:r w:rsidRPr="00E556B1">
              <w:rPr>
                <w:sz w:val="22"/>
                <w:szCs w:val="22"/>
              </w:rPr>
              <w:t>flow_packets_per_sec</w:t>
            </w:r>
            <w:proofErr w:type="spellEnd"/>
          </w:p>
        </w:tc>
        <w:tc>
          <w:tcPr>
            <w:tcW w:w="3366" w:type="pct"/>
            <w:vAlign w:val="center"/>
            <w:hideMark/>
          </w:tcPr>
          <w:p w:rsidRPr="00E556B1" w:rsidR="009569AF" w:rsidP="00E556B1" w:rsidRDefault="009569AF" w14:paraId="6D16E176" w14:textId="77777777">
            <w:pPr>
              <w:jc w:val="left"/>
              <w:rPr>
                <w:sz w:val="22"/>
                <w:szCs w:val="22"/>
              </w:rPr>
            </w:pPr>
            <w:r w:rsidRPr="00E556B1">
              <w:rPr>
                <w:sz w:val="22"/>
                <w:szCs w:val="22"/>
              </w:rPr>
              <w:t>Total packets per second across the flow.</w:t>
            </w:r>
          </w:p>
        </w:tc>
      </w:tr>
      <w:tr w:rsidRPr="00E556B1" w:rsidR="009569AF" w:rsidTr="00046A80" w14:paraId="2CA23810" w14:textId="77777777">
        <w:trPr>
          <w:trHeight w:val="432"/>
        </w:trPr>
        <w:tc>
          <w:tcPr>
            <w:tcW w:w="1634" w:type="pct"/>
            <w:vAlign w:val="center"/>
            <w:hideMark/>
          </w:tcPr>
          <w:p w:rsidRPr="00E556B1" w:rsidR="009569AF" w:rsidP="00E556B1" w:rsidRDefault="009569AF" w14:paraId="54BB2F2E" w14:textId="77777777">
            <w:pPr>
              <w:jc w:val="left"/>
              <w:rPr>
                <w:sz w:val="22"/>
                <w:szCs w:val="22"/>
              </w:rPr>
            </w:pPr>
            <w:proofErr w:type="spellStart"/>
            <w:r w:rsidRPr="00E556B1">
              <w:rPr>
                <w:sz w:val="22"/>
                <w:szCs w:val="22"/>
              </w:rPr>
              <w:t>fwd_packets_per_sec</w:t>
            </w:r>
            <w:proofErr w:type="spellEnd"/>
          </w:p>
        </w:tc>
        <w:tc>
          <w:tcPr>
            <w:tcW w:w="3366" w:type="pct"/>
            <w:vAlign w:val="center"/>
            <w:hideMark/>
          </w:tcPr>
          <w:p w:rsidRPr="00E556B1" w:rsidR="009569AF" w:rsidP="00E556B1" w:rsidRDefault="009569AF" w14:paraId="2C0DE8A1" w14:textId="77777777">
            <w:pPr>
              <w:jc w:val="left"/>
              <w:rPr>
                <w:sz w:val="22"/>
                <w:szCs w:val="22"/>
              </w:rPr>
            </w:pPr>
            <w:r w:rsidRPr="00E556B1">
              <w:rPr>
                <w:sz w:val="22"/>
                <w:szCs w:val="22"/>
              </w:rPr>
              <w:t>Forward-direction packets per second.</w:t>
            </w:r>
          </w:p>
        </w:tc>
      </w:tr>
      <w:tr w:rsidRPr="00E556B1" w:rsidR="009569AF" w:rsidTr="00046A80" w14:paraId="21E8FFBA" w14:textId="77777777">
        <w:trPr>
          <w:trHeight w:val="432"/>
        </w:trPr>
        <w:tc>
          <w:tcPr>
            <w:tcW w:w="1634" w:type="pct"/>
            <w:vAlign w:val="center"/>
            <w:hideMark/>
          </w:tcPr>
          <w:p w:rsidRPr="00E556B1" w:rsidR="009569AF" w:rsidP="00E556B1" w:rsidRDefault="009569AF" w14:paraId="492FF9CE" w14:textId="77777777">
            <w:pPr>
              <w:jc w:val="left"/>
              <w:rPr>
                <w:sz w:val="22"/>
                <w:szCs w:val="22"/>
              </w:rPr>
            </w:pPr>
            <w:proofErr w:type="spellStart"/>
            <w:r w:rsidRPr="00E556B1">
              <w:rPr>
                <w:sz w:val="22"/>
                <w:szCs w:val="22"/>
              </w:rPr>
              <w:t>bwd_packets_per_sec</w:t>
            </w:r>
            <w:proofErr w:type="spellEnd"/>
          </w:p>
        </w:tc>
        <w:tc>
          <w:tcPr>
            <w:tcW w:w="3366" w:type="pct"/>
            <w:vAlign w:val="center"/>
            <w:hideMark/>
          </w:tcPr>
          <w:p w:rsidRPr="00E556B1" w:rsidR="009569AF" w:rsidP="00E556B1" w:rsidRDefault="009569AF" w14:paraId="508F3B76" w14:textId="77777777">
            <w:pPr>
              <w:jc w:val="left"/>
              <w:rPr>
                <w:sz w:val="22"/>
                <w:szCs w:val="22"/>
              </w:rPr>
            </w:pPr>
            <w:r w:rsidRPr="00E556B1">
              <w:rPr>
                <w:sz w:val="22"/>
                <w:szCs w:val="22"/>
              </w:rPr>
              <w:t>Backward-direction packets per second.</w:t>
            </w:r>
          </w:p>
        </w:tc>
      </w:tr>
    </w:tbl>
    <w:p w:rsidR="009569AF" w:rsidP="00D05C48" w:rsidRDefault="009569AF" w14:paraId="662495CF" w14:textId="1C64B81E">
      <w:pPr>
        <w:spacing w:before="240" w:after="0"/>
      </w:pPr>
      <w:r>
        <w:t>Flow Statistics Features:</w:t>
      </w:r>
    </w:p>
    <w:tbl>
      <w:tblPr>
        <w:tblStyle w:val="TableGrid"/>
        <w:tblW w:w="5000" w:type="pct"/>
        <w:tblLook w:val="04A0" w:firstRow="1" w:lastRow="0" w:firstColumn="1" w:lastColumn="0" w:noHBand="0" w:noVBand="1"/>
      </w:tblPr>
      <w:tblGrid>
        <w:gridCol w:w="2946"/>
        <w:gridCol w:w="6070"/>
      </w:tblGrid>
      <w:tr w:rsidRPr="00D05C48" w:rsidR="009569AF" w:rsidTr="00046A80" w14:paraId="5A398386" w14:textId="77777777">
        <w:trPr>
          <w:trHeight w:val="432"/>
        </w:trPr>
        <w:tc>
          <w:tcPr>
            <w:tcW w:w="1634" w:type="pct"/>
            <w:vAlign w:val="center"/>
            <w:hideMark/>
          </w:tcPr>
          <w:p w:rsidRPr="00D05C48" w:rsidR="009569AF" w:rsidP="00D05C48" w:rsidRDefault="009569AF" w14:paraId="10AD3238" w14:textId="77777777">
            <w:pPr>
              <w:jc w:val="left"/>
              <w:rPr>
                <w:sz w:val="22"/>
                <w:szCs w:val="22"/>
              </w:rPr>
            </w:pPr>
            <w:proofErr w:type="spellStart"/>
            <w:r w:rsidRPr="00D05C48">
              <w:rPr>
                <w:sz w:val="22"/>
                <w:szCs w:val="22"/>
              </w:rPr>
              <w:t>flow_duration</w:t>
            </w:r>
            <w:proofErr w:type="spellEnd"/>
          </w:p>
        </w:tc>
        <w:tc>
          <w:tcPr>
            <w:tcW w:w="3366" w:type="pct"/>
            <w:vAlign w:val="center"/>
            <w:hideMark/>
          </w:tcPr>
          <w:p w:rsidRPr="00D05C48" w:rsidR="009569AF" w:rsidP="00D05C48" w:rsidRDefault="009569AF" w14:paraId="5F6C5659" w14:textId="77777777">
            <w:pPr>
              <w:jc w:val="left"/>
              <w:rPr>
                <w:sz w:val="22"/>
                <w:szCs w:val="22"/>
              </w:rPr>
            </w:pPr>
            <w:r w:rsidRPr="00D05C48">
              <w:rPr>
                <w:sz w:val="22"/>
                <w:szCs w:val="22"/>
              </w:rPr>
              <w:t>Total flow duration in milliseconds.</w:t>
            </w:r>
          </w:p>
        </w:tc>
      </w:tr>
      <w:tr w:rsidRPr="00D05C48" w:rsidR="009569AF" w:rsidTr="00046A80" w14:paraId="41207886" w14:textId="77777777">
        <w:trPr>
          <w:trHeight w:val="432"/>
        </w:trPr>
        <w:tc>
          <w:tcPr>
            <w:tcW w:w="1634" w:type="pct"/>
            <w:vAlign w:val="center"/>
            <w:hideMark/>
          </w:tcPr>
          <w:p w:rsidRPr="00D05C48" w:rsidR="009569AF" w:rsidP="00D05C48" w:rsidRDefault="009569AF" w14:paraId="667A6C42" w14:textId="77777777">
            <w:pPr>
              <w:jc w:val="left"/>
              <w:rPr>
                <w:sz w:val="22"/>
                <w:szCs w:val="22"/>
              </w:rPr>
            </w:pPr>
            <w:proofErr w:type="spellStart"/>
            <w:r w:rsidRPr="00D05C48">
              <w:rPr>
                <w:sz w:val="22"/>
                <w:szCs w:val="22"/>
              </w:rPr>
              <w:t>total_fwd_packets</w:t>
            </w:r>
            <w:proofErr w:type="spellEnd"/>
          </w:p>
        </w:tc>
        <w:tc>
          <w:tcPr>
            <w:tcW w:w="3366" w:type="pct"/>
            <w:vAlign w:val="center"/>
            <w:hideMark/>
          </w:tcPr>
          <w:p w:rsidRPr="00D05C48" w:rsidR="009569AF" w:rsidP="00D05C48" w:rsidRDefault="009569AF" w14:paraId="01980C67" w14:textId="77777777">
            <w:pPr>
              <w:jc w:val="left"/>
              <w:rPr>
                <w:sz w:val="22"/>
                <w:szCs w:val="22"/>
              </w:rPr>
            </w:pPr>
            <w:r w:rsidRPr="00D05C48">
              <w:rPr>
                <w:sz w:val="22"/>
                <w:szCs w:val="22"/>
              </w:rPr>
              <w:t>Count of forward-direction packets.</w:t>
            </w:r>
          </w:p>
        </w:tc>
      </w:tr>
      <w:tr w:rsidRPr="00D05C48" w:rsidR="009569AF" w:rsidTr="00046A80" w14:paraId="5AB7D18F" w14:textId="77777777">
        <w:trPr>
          <w:trHeight w:val="432"/>
        </w:trPr>
        <w:tc>
          <w:tcPr>
            <w:tcW w:w="1634" w:type="pct"/>
            <w:vAlign w:val="center"/>
            <w:hideMark/>
          </w:tcPr>
          <w:p w:rsidRPr="00D05C48" w:rsidR="009569AF" w:rsidP="00D05C48" w:rsidRDefault="009569AF" w14:paraId="7E81226E" w14:textId="77777777">
            <w:pPr>
              <w:jc w:val="left"/>
              <w:rPr>
                <w:sz w:val="22"/>
                <w:szCs w:val="22"/>
              </w:rPr>
            </w:pPr>
            <w:proofErr w:type="spellStart"/>
            <w:r w:rsidRPr="00D05C48">
              <w:rPr>
                <w:sz w:val="22"/>
                <w:szCs w:val="22"/>
              </w:rPr>
              <w:t>total_bwd_packets</w:t>
            </w:r>
            <w:proofErr w:type="spellEnd"/>
          </w:p>
        </w:tc>
        <w:tc>
          <w:tcPr>
            <w:tcW w:w="3366" w:type="pct"/>
            <w:vAlign w:val="center"/>
            <w:hideMark/>
          </w:tcPr>
          <w:p w:rsidRPr="00D05C48" w:rsidR="009569AF" w:rsidP="00D05C48" w:rsidRDefault="009569AF" w14:paraId="3B12C90D" w14:textId="77777777">
            <w:pPr>
              <w:jc w:val="left"/>
              <w:rPr>
                <w:sz w:val="22"/>
                <w:szCs w:val="22"/>
              </w:rPr>
            </w:pPr>
            <w:r w:rsidRPr="00D05C48">
              <w:rPr>
                <w:sz w:val="22"/>
                <w:szCs w:val="22"/>
              </w:rPr>
              <w:t>Count of backward-direction packets.</w:t>
            </w:r>
          </w:p>
        </w:tc>
      </w:tr>
      <w:tr w:rsidRPr="00D05C48" w:rsidR="009569AF" w:rsidTr="00046A80" w14:paraId="1FB75543" w14:textId="77777777">
        <w:trPr>
          <w:trHeight w:val="432"/>
        </w:trPr>
        <w:tc>
          <w:tcPr>
            <w:tcW w:w="1634" w:type="pct"/>
            <w:vAlign w:val="center"/>
            <w:hideMark/>
          </w:tcPr>
          <w:p w:rsidRPr="00D05C48" w:rsidR="009569AF" w:rsidP="00D05C48" w:rsidRDefault="009569AF" w14:paraId="704F66EF" w14:textId="77777777">
            <w:pPr>
              <w:jc w:val="left"/>
              <w:rPr>
                <w:sz w:val="22"/>
                <w:szCs w:val="22"/>
              </w:rPr>
            </w:pPr>
            <w:proofErr w:type="spellStart"/>
            <w:r w:rsidRPr="00D05C48">
              <w:rPr>
                <w:sz w:val="22"/>
                <w:szCs w:val="22"/>
              </w:rPr>
              <w:t>total_fwd_bytes</w:t>
            </w:r>
            <w:proofErr w:type="spellEnd"/>
          </w:p>
        </w:tc>
        <w:tc>
          <w:tcPr>
            <w:tcW w:w="3366" w:type="pct"/>
            <w:vAlign w:val="center"/>
            <w:hideMark/>
          </w:tcPr>
          <w:p w:rsidRPr="00D05C48" w:rsidR="009569AF" w:rsidP="00D05C48" w:rsidRDefault="009569AF" w14:paraId="312CD36A" w14:textId="77777777">
            <w:pPr>
              <w:jc w:val="left"/>
              <w:rPr>
                <w:sz w:val="22"/>
                <w:szCs w:val="22"/>
              </w:rPr>
            </w:pPr>
            <w:r w:rsidRPr="00D05C48">
              <w:rPr>
                <w:sz w:val="22"/>
                <w:szCs w:val="22"/>
              </w:rPr>
              <w:t>Total bytes in forward direction.</w:t>
            </w:r>
          </w:p>
        </w:tc>
      </w:tr>
      <w:tr w:rsidRPr="00D05C48" w:rsidR="009569AF" w:rsidTr="00046A80" w14:paraId="5F870FFD" w14:textId="77777777">
        <w:trPr>
          <w:trHeight w:val="432"/>
        </w:trPr>
        <w:tc>
          <w:tcPr>
            <w:tcW w:w="1634" w:type="pct"/>
            <w:vAlign w:val="center"/>
            <w:hideMark/>
          </w:tcPr>
          <w:p w:rsidRPr="00D05C48" w:rsidR="009569AF" w:rsidP="00D05C48" w:rsidRDefault="009569AF" w14:paraId="01DB7F50" w14:textId="77777777">
            <w:pPr>
              <w:jc w:val="left"/>
              <w:rPr>
                <w:sz w:val="22"/>
                <w:szCs w:val="22"/>
              </w:rPr>
            </w:pPr>
            <w:proofErr w:type="spellStart"/>
            <w:r w:rsidRPr="00D05C48">
              <w:rPr>
                <w:sz w:val="22"/>
                <w:szCs w:val="22"/>
              </w:rPr>
              <w:t>total_bwd_bytes</w:t>
            </w:r>
            <w:proofErr w:type="spellEnd"/>
          </w:p>
        </w:tc>
        <w:tc>
          <w:tcPr>
            <w:tcW w:w="3366" w:type="pct"/>
            <w:vAlign w:val="center"/>
            <w:hideMark/>
          </w:tcPr>
          <w:p w:rsidRPr="00D05C48" w:rsidR="009569AF" w:rsidP="00D05C48" w:rsidRDefault="009569AF" w14:paraId="5CAFCE38" w14:textId="77777777">
            <w:pPr>
              <w:jc w:val="left"/>
              <w:rPr>
                <w:sz w:val="22"/>
                <w:szCs w:val="22"/>
              </w:rPr>
            </w:pPr>
            <w:r w:rsidRPr="00D05C48">
              <w:rPr>
                <w:sz w:val="22"/>
                <w:szCs w:val="22"/>
              </w:rPr>
              <w:t>Total bytes in backward direction.</w:t>
            </w:r>
          </w:p>
        </w:tc>
      </w:tr>
    </w:tbl>
    <w:p w:rsidR="009569AF" w:rsidP="007446E2" w:rsidRDefault="006078E3" w14:paraId="5E80AD8A" w14:textId="4E756B63">
      <w:pPr>
        <w:spacing w:after="0"/>
      </w:pPr>
      <w:r>
        <w:t>DNS Aggregate Features:</w:t>
      </w:r>
    </w:p>
    <w:tbl>
      <w:tblPr>
        <w:tblStyle w:val="TableGrid"/>
        <w:tblW w:w="5000" w:type="pct"/>
        <w:tblLook w:val="04A0" w:firstRow="1" w:lastRow="0" w:firstColumn="1" w:lastColumn="0" w:noHBand="0" w:noVBand="1"/>
      </w:tblPr>
      <w:tblGrid>
        <w:gridCol w:w="2425"/>
        <w:gridCol w:w="6591"/>
      </w:tblGrid>
      <w:tr w:rsidRPr="00046A80" w:rsidR="006078E3" w:rsidTr="00F12D35" w14:paraId="041C4E7C" w14:textId="77777777">
        <w:trPr>
          <w:trHeight w:val="432"/>
        </w:trPr>
        <w:tc>
          <w:tcPr>
            <w:tcW w:w="1345" w:type="pct"/>
            <w:vAlign w:val="center"/>
            <w:hideMark/>
          </w:tcPr>
          <w:p w:rsidRPr="00046A80" w:rsidR="006078E3" w:rsidP="00046A80" w:rsidRDefault="006078E3" w14:paraId="6BDCE092" w14:textId="77777777">
            <w:pPr>
              <w:jc w:val="left"/>
              <w:rPr>
                <w:sz w:val="22"/>
                <w:szCs w:val="22"/>
              </w:rPr>
            </w:pPr>
            <w:proofErr w:type="spellStart"/>
            <w:r w:rsidRPr="00046A80">
              <w:rPr>
                <w:sz w:val="22"/>
                <w:szCs w:val="22"/>
              </w:rPr>
              <w:t>dns_total_queries</w:t>
            </w:r>
            <w:proofErr w:type="spellEnd"/>
          </w:p>
        </w:tc>
        <w:tc>
          <w:tcPr>
            <w:tcW w:w="3655" w:type="pct"/>
            <w:vAlign w:val="center"/>
            <w:hideMark/>
          </w:tcPr>
          <w:p w:rsidRPr="00046A80" w:rsidR="006078E3" w:rsidP="00046A80" w:rsidRDefault="006078E3" w14:paraId="13A034F5" w14:textId="77777777">
            <w:pPr>
              <w:jc w:val="left"/>
              <w:rPr>
                <w:sz w:val="22"/>
                <w:szCs w:val="22"/>
              </w:rPr>
            </w:pPr>
            <w:r w:rsidRPr="00046A80">
              <w:rPr>
                <w:sz w:val="22"/>
                <w:szCs w:val="22"/>
              </w:rPr>
              <w:t>Total DNS query packets observed in the flow.</w:t>
            </w:r>
          </w:p>
        </w:tc>
      </w:tr>
      <w:tr w:rsidRPr="00046A80" w:rsidR="006078E3" w:rsidTr="00F12D35" w14:paraId="73E3DE1D" w14:textId="77777777">
        <w:trPr>
          <w:trHeight w:val="432"/>
        </w:trPr>
        <w:tc>
          <w:tcPr>
            <w:tcW w:w="1345" w:type="pct"/>
            <w:vAlign w:val="center"/>
            <w:hideMark/>
          </w:tcPr>
          <w:p w:rsidRPr="00046A80" w:rsidR="006078E3" w:rsidP="00046A80" w:rsidRDefault="006078E3" w14:paraId="6AC3FA72" w14:textId="77777777">
            <w:pPr>
              <w:jc w:val="left"/>
              <w:rPr>
                <w:sz w:val="22"/>
                <w:szCs w:val="22"/>
              </w:rPr>
            </w:pPr>
            <w:proofErr w:type="spellStart"/>
            <w:r w:rsidRPr="00046A80">
              <w:rPr>
                <w:sz w:val="22"/>
                <w:szCs w:val="22"/>
              </w:rPr>
              <w:lastRenderedPageBreak/>
              <w:t>dns_total_responses</w:t>
            </w:r>
            <w:proofErr w:type="spellEnd"/>
          </w:p>
        </w:tc>
        <w:tc>
          <w:tcPr>
            <w:tcW w:w="3655" w:type="pct"/>
            <w:vAlign w:val="center"/>
            <w:hideMark/>
          </w:tcPr>
          <w:p w:rsidRPr="00046A80" w:rsidR="006078E3" w:rsidP="00046A80" w:rsidRDefault="006078E3" w14:paraId="7B6BDC00" w14:textId="77777777">
            <w:pPr>
              <w:jc w:val="left"/>
              <w:rPr>
                <w:sz w:val="22"/>
                <w:szCs w:val="22"/>
              </w:rPr>
            </w:pPr>
            <w:r w:rsidRPr="00046A80">
              <w:rPr>
                <w:sz w:val="22"/>
                <w:szCs w:val="22"/>
              </w:rPr>
              <w:t>Total DNS response packets observed in the flow.</w:t>
            </w:r>
          </w:p>
        </w:tc>
      </w:tr>
      <w:tr w:rsidRPr="00046A80" w:rsidR="006078E3" w:rsidTr="00F12D35" w14:paraId="0565A1E1" w14:textId="77777777">
        <w:trPr>
          <w:trHeight w:val="432"/>
        </w:trPr>
        <w:tc>
          <w:tcPr>
            <w:tcW w:w="1345" w:type="pct"/>
            <w:vAlign w:val="center"/>
            <w:hideMark/>
          </w:tcPr>
          <w:p w:rsidRPr="00046A80" w:rsidR="006078E3" w:rsidP="00046A80" w:rsidRDefault="006078E3" w14:paraId="5C448234" w14:textId="77777777">
            <w:pPr>
              <w:jc w:val="left"/>
              <w:rPr>
                <w:sz w:val="22"/>
                <w:szCs w:val="22"/>
              </w:rPr>
            </w:pPr>
            <w:proofErr w:type="spellStart"/>
            <w:r w:rsidRPr="00046A80">
              <w:rPr>
                <w:sz w:val="22"/>
                <w:szCs w:val="22"/>
              </w:rPr>
              <w:t>dns_response_size</w:t>
            </w:r>
            <w:proofErr w:type="spellEnd"/>
          </w:p>
        </w:tc>
        <w:tc>
          <w:tcPr>
            <w:tcW w:w="3655" w:type="pct"/>
            <w:vAlign w:val="center"/>
            <w:hideMark/>
          </w:tcPr>
          <w:p w:rsidRPr="00046A80" w:rsidR="006078E3" w:rsidP="00046A80" w:rsidRDefault="006078E3" w14:paraId="4B43DC42" w14:textId="77777777">
            <w:pPr>
              <w:jc w:val="left"/>
              <w:rPr>
                <w:sz w:val="22"/>
                <w:szCs w:val="22"/>
              </w:rPr>
            </w:pPr>
            <w:r w:rsidRPr="00046A80">
              <w:rPr>
                <w:sz w:val="22"/>
                <w:szCs w:val="22"/>
              </w:rPr>
              <w:t>Total bytes in DNS response packets.</w:t>
            </w:r>
          </w:p>
        </w:tc>
      </w:tr>
    </w:tbl>
    <w:p w:rsidR="006078E3" w:rsidP="008D0210" w:rsidRDefault="006078E3" w14:paraId="6B96DA77" w14:textId="14BFA827">
      <w:pPr>
        <w:spacing w:before="240" w:after="0"/>
      </w:pPr>
      <w:r>
        <w:t>Time based features:</w:t>
      </w:r>
    </w:p>
    <w:tbl>
      <w:tblPr>
        <w:tblStyle w:val="TableGrid"/>
        <w:tblW w:w="5000" w:type="pct"/>
        <w:tblLook w:val="04A0" w:firstRow="1" w:lastRow="0" w:firstColumn="1" w:lastColumn="0" w:noHBand="0" w:noVBand="1"/>
      </w:tblPr>
      <w:tblGrid>
        <w:gridCol w:w="2425"/>
        <w:gridCol w:w="6591"/>
      </w:tblGrid>
      <w:tr w:rsidRPr="00046A80" w:rsidR="006078E3" w:rsidTr="00F12D35" w14:paraId="714A6076" w14:textId="77777777">
        <w:trPr>
          <w:trHeight w:val="432"/>
        </w:trPr>
        <w:tc>
          <w:tcPr>
            <w:tcW w:w="1345" w:type="pct"/>
            <w:vAlign w:val="center"/>
            <w:hideMark/>
          </w:tcPr>
          <w:p w:rsidRPr="00046A80" w:rsidR="006078E3" w:rsidP="00046A80" w:rsidRDefault="006078E3" w14:paraId="23CEB4CD" w14:textId="77777777">
            <w:pPr>
              <w:jc w:val="left"/>
              <w:rPr>
                <w:sz w:val="22"/>
                <w:szCs w:val="22"/>
              </w:rPr>
            </w:pPr>
            <w:proofErr w:type="spellStart"/>
            <w:r w:rsidRPr="00046A80">
              <w:rPr>
                <w:sz w:val="22"/>
                <w:szCs w:val="22"/>
              </w:rPr>
              <w:t>flow_iat_mean</w:t>
            </w:r>
            <w:proofErr w:type="spellEnd"/>
          </w:p>
        </w:tc>
        <w:tc>
          <w:tcPr>
            <w:tcW w:w="3655" w:type="pct"/>
            <w:vAlign w:val="center"/>
            <w:hideMark/>
          </w:tcPr>
          <w:p w:rsidRPr="00046A80" w:rsidR="006078E3" w:rsidP="00046A80" w:rsidRDefault="006078E3" w14:paraId="4BFAD857" w14:textId="77777777">
            <w:pPr>
              <w:jc w:val="left"/>
              <w:rPr>
                <w:sz w:val="22"/>
                <w:szCs w:val="22"/>
              </w:rPr>
            </w:pPr>
            <w:r w:rsidRPr="00046A80">
              <w:rPr>
                <w:sz w:val="22"/>
                <w:szCs w:val="22"/>
              </w:rPr>
              <w:t>Mean inter-arrival time between consecutive packets (Welford algorithm).</w:t>
            </w:r>
          </w:p>
        </w:tc>
      </w:tr>
      <w:tr w:rsidRPr="00046A80" w:rsidR="006078E3" w:rsidTr="00F12D35" w14:paraId="0A729C63" w14:textId="77777777">
        <w:trPr>
          <w:trHeight w:val="432"/>
        </w:trPr>
        <w:tc>
          <w:tcPr>
            <w:tcW w:w="1345" w:type="pct"/>
            <w:vAlign w:val="center"/>
            <w:hideMark/>
          </w:tcPr>
          <w:p w:rsidRPr="00046A80" w:rsidR="006078E3" w:rsidP="00046A80" w:rsidRDefault="006078E3" w14:paraId="7F353A21" w14:textId="77777777">
            <w:pPr>
              <w:jc w:val="left"/>
              <w:rPr>
                <w:sz w:val="22"/>
                <w:szCs w:val="22"/>
              </w:rPr>
            </w:pPr>
            <w:proofErr w:type="spellStart"/>
            <w:r w:rsidRPr="00046A80">
              <w:rPr>
                <w:sz w:val="22"/>
                <w:szCs w:val="22"/>
              </w:rPr>
              <w:t>flow_iat_std</w:t>
            </w:r>
            <w:proofErr w:type="spellEnd"/>
          </w:p>
        </w:tc>
        <w:tc>
          <w:tcPr>
            <w:tcW w:w="3655" w:type="pct"/>
            <w:vAlign w:val="center"/>
            <w:hideMark/>
          </w:tcPr>
          <w:p w:rsidRPr="00046A80" w:rsidR="006078E3" w:rsidP="00046A80" w:rsidRDefault="006078E3" w14:paraId="3803F249" w14:textId="77777777">
            <w:pPr>
              <w:jc w:val="left"/>
              <w:rPr>
                <w:sz w:val="22"/>
                <w:szCs w:val="22"/>
              </w:rPr>
            </w:pPr>
            <w:r w:rsidRPr="00046A80">
              <w:rPr>
                <w:sz w:val="22"/>
                <w:szCs w:val="22"/>
              </w:rPr>
              <w:t>Standard deviation of inter-arrival times.</w:t>
            </w:r>
          </w:p>
        </w:tc>
      </w:tr>
      <w:tr w:rsidRPr="00046A80" w:rsidR="006078E3" w:rsidTr="00F12D35" w14:paraId="5EFD5BBA" w14:textId="77777777">
        <w:trPr>
          <w:trHeight w:val="432"/>
        </w:trPr>
        <w:tc>
          <w:tcPr>
            <w:tcW w:w="1345" w:type="pct"/>
            <w:vAlign w:val="center"/>
            <w:hideMark/>
          </w:tcPr>
          <w:p w:rsidRPr="00046A80" w:rsidR="006078E3" w:rsidP="00046A80" w:rsidRDefault="006078E3" w14:paraId="3DABB819" w14:textId="77777777">
            <w:pPr>
              <w:jc w:val="left"/>
              <w:rPr>
                <w:sz w:val="22"/>
                <w:szCs w:val="22"/>
              </w:rPr>
            </w:pPr>
            <w:proofErr w:type="spellStart"/>
            <w:r w:rsidRPr="00046A80">
              <w:rPr>
                <w:sz w:val="22"/>
                <w:szCs w:val="22"/>
              </w:rPr>
              <w:t>flow_iat_min</w:t>
            </w:r>
            <w:proofErr w:type="spellEnd"/>
          </w:p>
        </w:tc>
        <w:tc>
          <w:tcPr>
            <w:tcW w:w="3655" w:type="pct"/>
            <w:vAlign w:val="center"/>
            <w:hideMark/>
          </w:tcPr>
          <w:p w:rsidRPr="00046A80" w:rsidR="006078E3" w:rsidP="00046A80" w:rsidRDefault="006078E3" w14:paraId="7FC26082" w14:textId="77777777">
            <w:pPr>
              <w:jc w:val="left"/>
              <w:rPr>
                <w:sz w:val="22"/>
                <w:szCs w:val="22"/>
              </w:rPr>
            </w:pPr>
            <w:r w:rsidRPr="00046A80">
              <w:rPr>
                <w:sz w:val="22"/>
                <w:szCs w:val="22"/>
              </w:rPr>
              <w:t>Minimum inter-arrival time observed.</w:t>
            </w:r>
          </w:p>
        </w:tc>
      </w:tr>
      <w:tr w:rsidRPr="00046A80" w:rsidR="006078E3" w:rsidTr="00F12D35" w14:paraId="2F84E32F" w14:textId="77777777">
        <w:trPr>
          <w:trHeight w:val="432"/>
        </w:trPr>
        <w:tc>
          <w:tcPr>
            <w:tcW w:w="1345" w:type="pct"/>
            <w:vAlign w:val="center"/>
            <w:hideMark/>
          </w:tcPr>
          <w:p w:rsidRPr="00046A80" w:rsidR="006078E3" w:rsidP="00046A80" w:rsidRDefault="006078E3" w14:paraId="0D7013AE" w14:textId="77777777">
            <w:pPr>
              <w:jc w:val="left"/>
              <w:rPr>
                <w:sz w:val="22"/>
                <w:szCs w:val="22"/>
              </w:rPr>
            </w:pPr>
            <w:proofErr w:type="spellStart"/>
            <w:r w:rsidRPr="00046A80">
              <w:rPr>
                <w:sz w:val="22"/>
                <w:szCs w:val="22"/>
              </w:rPr>
              <w:t>flow_iat_max</w:t>
            </w:r>
            <w:proofErr w:type="spellEnd"/>
          </w:p>
        </w:tc>
        <w:tc>
          <w:tcPr>
            <w:tcW w:w="3655" w:type="pct"/>
            <w:vAlign w:val="center"/>
            <w:hideMark/>
          </w:tcPr>
          <w:p w:rsidRPr="00046A80" w:rsidR="006078E3" w:rsidP="00046A80" w:rsidRDefault="006078E3" w14:paraId="1FAF9F74" w14:textId="77777777">
            <w:pPr>
              <w:jc w:val="left"/>
              <w:rPr>
                <w:sz w:val="22"/>
                <w:szCs w:val="22"/>
              </w:rPr>
            </w:pPr>
            <w:r w:rsidRPr="00046A80">
              <w:rPr>
                <w:sz w:val="22"/>
                <w:szCs w:val="22"/>
              </w:rPr>
              <w:t>Maximum inter-arrival time observed.</w:t>
            </w:r>
          </w:p>
        </w:tc>
      </w:tr>
      <w:tr w:rsidRPr="00046A80" w:rsidR="006078E3" w:rsidTr="00F12D35" w14:paraId="384758B8" w14:textId="77777777">
        <w:trPr>
          <w:trHeight w:val="432"/>
        </w:trPr>
        <w:tc>
          <w:tcPr>
            <w:tcW w:w="1345" w:type="pct"/>
            <w:vAlign w:val="center"/>
            <w:hideMark/>
          </w:tcPr>
          <w:p w:rsidRPr="00046A80" w:rsidR="006078E3" w:rsidP="00046A80" w:rsidRDefault="006078E3" w14:paraId="29B99984" w14:textId="77777777">
            <w:pPr>
              <w:jc w:val="left"/>
              <w:rPr>
                <w:sz w:val="22"/>
                <w:szCs w:val="22"/>
              </w:rPr>
            </w:pPr>
            <w:proofErr w:type="spellStart"/>
            <w:r w:rsidRPr="00046A80">
              <w:rPr>
                <w:sz w:val="22"/>
                <w:szCs w:val="22"/>
              </w:rPr>
              <w:t>fwd_iat_mean</w:t>
            </w:r>
            <w:proofErr w:type="spellEnd"/>
          </w:p>
        </w:tc>
        <w:tc>
          <w:tcPr>
            <w:tcW w:w="3655" w:type="pct"/>
            <w:vAlign w:val="center"/>
            <w:hideMark/>
          </w:tcPr>
          <w:p w:rsidRPr="00046A80" w:rsidR="006078E3" w:rsidP="00046A80" w:rsidRDefault="006078E3" w14:paraId="50431347" w14:textId="77777777">
            <w:pPr>
              <w:jc w:val="left"/>
              <w:rPr>
                <w:sz w:val="22"/>
                <w:szCs w:val="22"/>
              </w:rPr>
            </w:pPr>
            <w:r w:rsidRPr="00046A80">
              <w:rPr>
                <w:sz w:val="22"/>
                <w:szCs w:val="22"/>
              </w:rPr>
              <w:t>Mean inter-arrival time in forward direction.</w:t>
            </w:r>
          </w:p>
        </w:tc>
      </w:tr>
      <w:tr w:rsidRPr="00046A80" w:rsidR="006078E3" w:rsidTr="00F12D35" w14:paraId="4374E15C" w14:textId="77777777">
        <w:trPr>
          <w:trHeight w:val="432"/>
        </w:trPr>
        <w:tc>
          <w:tcPr>
            <w:tcW w:w="1345" w:type="pct"/>
            <w:vAlign w:val="center"/>
            <w:hideMark/>
          </w:tcPr>
          <w:p w:rsidRPr="00046A80" w:rsidR="006078E3" w:rsidP="00046A80" w:rsidRDefault="006078E3" w14:paraId="7C506573" w14:textId="77777777">
            <w:pPr>
              <w:jc w:val="left"/>
              <w:rPr>
                <w:sz w:val="22"/>
                <w:szCs w:val="22"/>
              </w:rPr>
            </w:pPr>
            <w:proofErr w:type="spellStart"/>
            <w:r w:rsidRPr="00046A80">
              <w:rPr>
                <w:sz w:val="22"/>
                <w:szCs w:val="22"/>
              </w:rPr>
              <w:t>bwd_iat_mean</w:t>
            </w:r>
            <w:proofErr w:type="spellEnd"/>
          </w:p>
        </w:tc>
        <w:tc>
          <w:tcPr>
            <w:tcW w:w="3655" w:type="pct"/>
            <w:vAlign w:val="center"/>
            <w:hideMark/>
          </w:tcPr>
          <w:p w:rsidRPr="00046A80" w:rsidR="006078E3" w:rsidP="00046A80" w:rsidRDefault="006078E3" w14:paraId="3350F287" w14:textId="77777777">
            <w:pPr>
              <w:jc w:val="left"/>
              <w:rPr>
                <w:sz w:val="22"/>
                <w:szCs w:val="22"/>
              </w:rPr>
            </w:pPr>
            <w:r w:rsidRPr="00046A80">
              <w:rPr>
                <w:sz w:val="22"/>
                <w:szCs w:val="22"/>
              </w:rPr>
              <w:t>Mean inter-arrival time in backward direction.</w:t>
            </w:r>
          </w:p>
        </w:tc>
      </w:tr>
    </w:tbl>
    <w:p w:rsidR="006078E3" w:rsidP="008D0210" w:rsidRDefault="003E0F67" w14:paraId="7F980404" w14:textId="0F078019">
      <w:pPr>
        <w:spacing w:before="240" w:after="0"/>
      </w:pPr>
      <w:r>
        <w:t>Packet Size features:</w:t>
      </w:r>
    </w:p>
    <w:tbl>
      <w:tblPr>
        <w:tblStyle w:val="TableGrid"/>
        <w:tblW w:w="5000" w:type="pct"/>
        <w:tblLook w:val="04A0" w:firstRow="1" w:lastRow="0" w:firstColumn="1" w:lastColumn="0" w:noHBand="0" w:noVBand="1"/>
      </w:tblPr>
      <w:tblGrid>
        <w:gridCol w:w="2946"/>
        <w:gridCol w:w="6070"/>
      </w:tblGrid>
      <w:tr w:rsidRPr="00F12D35" w:rsidR="003E0F67" w:rsidTr="00A44EA4" w14:paraId="154B7060" w14:textId="77777777">
        <w:trPr>
          <w:trHeight w:val="432"/>
        </w:trPr>
        <w:tc>
          <w:tcPr>
            <w:tcW w:w="1634" w:type="pct"/>
            <w:vAlign w:val="center"/>
            <w:hideMark/>
          </w:tcPr>
          <w:p w:rsidRPr="00F12D35" w:rsidR="003E0F67" w:rsidP="00F12D35" w:rsidRDefault="003E0F67" w14:paraId="63DD9CED" w14:textId="77777777">
            <w:pPr>
              <w:jc w:val="left"/>
              <w:rPr>
                <w:sz w:val="22"/>
                <w:szCs w:val="22"/>
              </w:rPr>
            </w:pPr>
            <w:proofErr w:type="spellStart"/>
            <w:r w:rsidRPr="00F12D35">
              <w:rPr>
                <w:sz w:val="22"/>
                <w:szCs w:val="22"/>
              </w:rPr>
              <w:t>fwd_packet_length_mean</w:t>
            </w:r>
            <w:proofErr w:type="spellEnd"/>
          </w:p>
        </w:tc>
        <w:tc>
          <w:tcPr>
            <w:tcW w:w="3366" w:type="pct"/>
            <w:vAlign w:val="center"/>
            <w:hideMark/>
          </w:tcPr>
          <w:p w:rsidRPr="00F12D35" w:rsidR="003E0F67" w:rsidP="00F12D35" w:rsidRDefault="003E0F67" w14:paraId="47DA1B05" w14:textId="77777777">
            <w:pPr>
              <w:jc w:val="left"/>
              <w:rPr>
                <w:sz w:val="22"/>
                <w:szCs w:val="22"/>
              </w:rPr>
            </w:pPr>
            <w:r w:rsidRPr="00F12D35">
              <w:rPr>
                <w:sz w:val="22"/>
                <w:szCs w:val="22"/>
              </w:rPr>
              <w:t>Mean packet size in forward direction.</w:t>
            </w:r>
          </w:p>
        </w:tc>
      </w:tr>
      <w:tr w:rsidRPr="00F12D35" w:rsidR="003E0F67" w:rsidTr="00A44EA4" w14:paraId="2DB6FEF0" w14:textId="77777777">
        <w:trPr>
          <w:trHeight w:val="432"/>
        </w:trPr>
        <w:tc>
          <w:tcPr>
            <w:tcW w:w="1634" w:type="pct"/>
            <w:vAlign w:val="center"/>
            <w:hideMark/>
          </w:tcPr>
          <w:p w:rsidRPr="00F12D35" w:rsidR="003E0F67" w:rsidP="00F12D35" w:rsidRDefault="003E0F67" w14:paraId="75FA5B84" w14:textId="77777777">
            <w:pPr>
              <w:jc w:val="left"/>
              <w:rPr>
                <w:sz w:val="22"/>
                <w:szCs w:val="22"/>
              </w:rPr>
            </w:pPr>
            <w:proofErr w:type="spellStart"/>
            <w:r w:rsidRPr="00F12D35">
              <w:rPr>
                <w:sz w:val="22"/>
                <w:szCs w:val="22"/>
              </w:rPr>
              <w:t>bwd_packet_length_mean</w:t>
            </w:r>
            <w:proofErr w:type="spellEnd"/>
          </w:p>
        </w:tc>
        <w:tc>
          <w:tcPr>
            <w:tcW w:w="3366" w:type="pct"/>
            <w:vAlign w:val="center"/>
            <w:hideMark/>
          </w:tcPr>
          <w:p w:rsidRPr="00F12D35" w:rsidR="003E0F67" w:rsidP="00F12D35" w:rsidRDefault="003E0F67" w14:paraId="2095CBC5" w14:textId="77777777">
            <w:pPr>
              <w:jc w:val="left"/>
              <w:rPr>
                <w:sz w:val="22"/>
                <w:szCs w:val="22"/>
              </w:rPr>
            </w:pPr>
            <w:r w:rsidRPr="00F12D35">
              <w:rPr>
                <w:sz w:val="22"/>
                <w:szCs w:val="22"/>
              </w:rPr>
              <w:t>Mean packet size in backward direction.</w:t>
            </w:r>
          </w:p>
        </w:tc>
      </w:tr>
      <w:tr w:rsidRPr="00F12D35" w:rsidR="003E0F67" w:rsidTr="00A44EA4" w14:paraId="012EA2A1" w14:textId="77777777">
        <w:trPr>
          <w:trHeight w:val="432"/>
        </w:trPr>
        <w:tc>
          <w:tcPr>
            <w:tcW w:w="1634" w:type="pct"/>
            <w:vAlign w:val="center"/>
            <w:hideMark/>
          </w:tcPr>
          <w:p w:rsidRPr="00F12D35" w:rsidR="003E0F67" w:rsidP="00F12D35" w:rsidRDefault="003E0F67" w14:paraId="38207A74" w14:textId="77777777">
            <w:pPr>
              <w:jc w:val="left"/>
              <w:rPr>
                <w:sz w:val="22"/>
                <w:szCs w:val="22"/>
              </w:rPr>
            </w:pPr>
            <w:proofErr w:type="spellStart"/>
            <w:r w:rsidRPr="00F12D35">
              <w:rPr>
                <w:sz w:val="22"/>
                <w:szCs w:val="22"/>
              </w:rPr>
              <w:t>packet_size_std</w:t>
            </w:r>
            <w:proofErr w:type="spellEnd"/>
          </w:p>
        </w:tc>
        <w:tc>
          <w:tcPr>
            <w:tcW w:w="3366" w:type="pct"/>
            <w:vAlign w:val="center"/>
            <w:hideMark/>
          </w:tcPr>
          <w:p w:rsidRPr="00F12D35" w:rsidR="003E0F67" w:rsidP="00F12D35" w:rsidRDefault="003E0F67" w14:paraId="51067E78" w14:textId="77777777">
            <w:pPr>
              <w:jc w:val="left"/>
              <w:rPr>
                <w:sz w:val="22"/>
                <w:szCs w:val="22"/>
              </w:rPr>
            </w:pPr>
            <w:r w:rsidRPr="00F12D35">
              <w:rPr>
                <w:sz w:val="22"/>
                <w:szCs w:val="22"/>
              </w:rPr>
              <w:t>Standard deviation of overall packet sizes.</w:t>
            </w:r>
          </w:p>
        </w:tc>
      </w:tr>
      <w:tr w:rsidRPr="00F12D35" w:rsidR="003E0F67" w:rsidTr="00A44EA4" w14:paraId="63592CB2" w14:textId="77777777">
        <w:trPr>
          <w:trHeight w:val="432"/>
        </w:trPr>
        <w:tc>
          <w:tcPr>
            <w:tcW w:w="1634" w:type="pct"/>
            <w:vAlign w:val="center"/>
            <w:hideMark/>
          </w:tcPr>
          <w:p w:rsidRPr="00F12D35" w:rsidR="003E0F67" w:rsidP="00F12D35" w:rsidRDefault="003E0F67" w14:paraId="29663F88" w14:textId="77777777">
            <w:pPr>
              <w:jc w:val="left"/>
              <w:rPr>
                <w:sz w:val="22"/>
                <w:szCs w:val="22"/>
              </w:rPr>
            </w:pPr>
            <w:proofErr w:type="spellStart"/>
            <w:r w:rsidRPr="00F12D35">
              <w:rPr>
                <w:sz w:val="22"/>
                <w:szCs w:val="22"/>
              </w:rPr>
              <w:t>flow_length_min</w:t>
            </w:r>
            <w:proofErr w:type="spellEnd"/>
          </w:p>
        </w:tc>
        <w:tc>
          <w:tcPr>
            <w:tcW w:w="3366" w:type="pct"/>
            <w:vAlign w:val="center"/>
            <w:hideMark/>
          </w:tcPr>
          <w:p w:rsidRPr="00F12D35" w:rsidR="003E0F67" w:rsidP="00F12D35" w:rsidRDefault="003E0F67" w14:paraId="52A01BD9" w14:textId="77777777">
            <w:pPr>
              <w:jc w:val="left"/>
              <w:rPr>
                <w:sz w:val="22"/>
                <w:szCs w:val="22"/>
              </w:rPr>
            </w:pPr>
            <w:r w:rsidRPr="00F12D35">
              <w:rPr>
                <w:sz w:val="22"/>
                <w:szCs w:val="22"/>
              </w:rPr>
              <w:t>Minimum packet size in the flow.</w:t>
            </w:r>
          </w:p>
        </w:tc>
      </w:tr>
      <w:tr w:rsidRPr="00F12D35" w:rsidR="003E0F67" w:rsidTr="00A44EA4" w14:paraId="72D7DC53" w14:textId="77777777">
        <w:trPr>
          <w:trHeight w:val="432"/>
        </w:trPr>
        <w:tc>
          <w:tcPr>
            <w:tcW w:w="1634" w:type="pct"/>
            <w:vAlign w:val="center"/>
            <w:hideMark/>
          </w:tcPr>
          <w:p w:rsidRPr="00F12D35" w:rsidR="003E0F67" w:rsidP="00F12D35" w:rsidRDefault="003E0F67" w14:paraId="03520459" w14:textId="77777777">
            <w:pPr>
              <w:jc w:val="left"/>
              <w:rPr>
                <w:sz w:val="22"/>
                <w:szCs w:val="22"/>
              </w:rPr>
            </w:pPr>
            <w:proofErr w:type="spellStart"/>
            <w:r w:rsidRPr="00F12D35">
              <w:rPr>
                <w:sz w:val="22"/>
                <w:szCs w:val="22"/>
              </w:rPr>
              <w:t>flow_length_max</w:t>
            </w:r>
            <w:proofErr w:type="spellEnd"/>
          </w:p>
        </w:tc>
        <w:tc>
          <w:tcPr>
            <w:tcW w:w="3366" w:type="pct"/>
            <w:vAlign w:val="center"/>
            <w:hideMark/>
          </w:tcPr>
          <w:p w:rsidRPr="00F12D35" w:rsidR="003E0F67" w:rsidP="00F12D35" w:rsidRDefault="003E0F67" w14:paraId="7C7D6D52" w14:textId="77777777">
            <w:pPr>
              <w:jc w:val="left"/>
              <w:rPr>
                <w:sz w:val="22"/>
                <w:szCs w:val="22"/>
              </w:rPr>
            </w:pPr>
            <w:r w:rsidRPr="00F12D35">
              <w:rPr>
                <w:sz w:val="22"/>
                <w:szCs w:val="22"/>
              </w:rPr>
              <w:t>Maximum packet size in the flow.</w:t>
            </w:r>
          </w:p>
        </w:tc>
      </w:tr>
      <w:tr w:rsidRPr="00F12D35" w:rsidR="003E0F67" w:rsidTr="00A44EA4" w14:paraId="05D4DA92" w14:textId="77777777">
        <w:trPr>
          <w:trHeight w:val="432"/>
        </w:trPr>
        <w:tc>
          <w:tcPr>
            <w:tcW w:w="1634" w:type="pct"/>
            <w:vAlign w:val="center"/>
            <w:hideMark/>
          </w:tcPr>
          <w:p w:rsidRPr="00F12D35" w:rsidR="003E0F67" w:rsidP="00F12D35" w:rsidRDefault="003E0F67" w14:paraId="6267D446" w14:textId="77777777">
            <w:pPr>
              <w:jc w:val="left"/>
              <w:rPr>
                <w:sz w:val="22"/>
                <w:szCs w:val="22"/>
              </w:rPr>
            </w:pPr>
            <w:proofErr w:type="spellStart"/>
            <w:r w:rsidRPr="00F12D35">
              <w:rPr>
                <w:sz w:val="22"/>
                <w:szCs w:val="22"/>
              </w:rPr>
              <w:t>average_packet_size</w:t>
            </w:r>
            <w:proofErr w:type="spellEnd"/>
          </w:p>
        </w:tc>
        <w:tc>
          <w:tcPr>
            <w:tcW w:w="3366" w:type="pct"/>
            <w:vAlign w:val="center"/>
            <w:hideMark/>
          </w:tcPr>
          <w:p w:rsidRPr="00F12D35" w:rsidR="003E0F67" w:rsidP="00F12D35" w:rsidRDefault="003E0F67" w14:paraId="44477EB6" w14:textId="77777777">
            <w:pPr>
              <w:jc w:val="left"/>
              <w:rPr>
                <w:sz w:val="22"/>
                <w:szCs w:val="22"/>
              </w:rPr>
            </w:pPr>
            <w:r w:rsidRPr="00F12D35">
              <w:rPr>
                <w:sz w:val="22"/>
                <w:szCs w:val="22"/>
              </w:rPr>
              <w:t>Mean packet size across all packets.</w:t>
            </w:r>
          </w:p>
        </w:tc>
      </w:tr>
      <w:tr w:rsidRPr="00F12D35" w:rsidR="003E0F67" w:rsidTr="00A44EA4" w14:paraId="4D49BEA1" w14:textId="77777777">
        <w:trPr>
          <w:trHeight w:val="432"/>
        </w:trPr>
        <w:tc>
          <w:tcPr>
            <w:tcW w:w="1634" w:type="pct"/>
            <w:vAlign w:val="center"/>
            <w:hideMark/>
          </w:tcPr>
          <w:p w:rsidRPr="00F12D35" w:rsidR="003E0F67" w:rsidP="00F12D35" w:rsidRDefault="003E0F67" w14:paraId="78BF1BDA" w14:textId="77777777">
            <w:pPr>
              <w:jc w:val="left"/>
              <w:rPr>
                <w:sz w:val="22"/>
                <w:szCs w:val="22"/>
              </w:rPr>
            </w:pPr>
            <w:proofErr w:type="spellStart"/>
            <w:r w:rsidRPr="00F12D35">
              <w:rPr>
                <w:sz w:val="22"/>
                <w:szCs w:val="22"/>
              </w:rPr>
              <w:t>response_time_variance</w:t>
            </w:r>
            <w:proofErr w:type="spellEnd"/>
          </w:p>
        </w:tc>
        <w:tc>
          <w:tcPr>
            <w:tcW w:w="3366" w:type="pct"/>
            <w:vAlign w:val="center"/>
            <w:hideMark/>
          </w:tcPr>
          <w:p w:rsidRPr="00F12D35" w:rsidR="003E0F67" w:rsidP="00F12D35" w:rsidRDefault="003E0F67" w14:paraId="569C8290" w14:textId="77777777">
            <w:pPr>
              <w:jc w:val="left"/>
              <w:rPr>
                <w:sz w:val="22"/>
                <w:szCs w:val="22"/>
              </w:rPr>
            </w:pPr>
            <w:r w:rsidRPr="00F12D35">
              <w:rPr>
                <w:sz w:val="22"/>
                <w:szCs w:val="22"/>
              </w:rPr>
              <w:t>Variance of DNS response times (query-to-response delay).</w:t>
            </w:r>
          </w:p>
        </w:tc>
      </w:tr>
      <w:tr w:rsidRPr="00F12D35" w:rsidR="003E0F67" w:rsidTr="00A44EA4" w14:paraId="60FAAA3C" w14:textId="77777777">
        <w:trPr>
          <w:trHeight w:val="432"/>
        </w:trPr>
        <w:tc>
          <w:tcPr>
            <w:tcW w:w="1634" w:type="pct"/>
            <w:vAlign w:val="center"/>
            <w:hideMark/>
          </w:tcPr>
          <w:p w:rsidRPr="00F12D35" w:rsidR="003E0F67" w:rsidP="00F12D35" w:rsidRDefault="003E0F67" w14:paraId="586B75B1" w14:textId="77777777">
            <w:pPr>
              <w:jc w:val="left"/>
              <w:rPr>
                <w:sz w:val="22"/>
                <w:szCs w:val="22"/>
              </w:rPr>
            </w:pPr>
            <w:proofErr w:type="spellStart"/>
            <w:r w:rsidRPr="00F12D35">
              <w:rPr>
                <w:sz w:val="22"/>
                <w:szCs w:val="22"/>
              </w:rPr>
              <w:t>large_packet_ratio</w:t>
            </w:r>
            <w:proofErr w:type="spellEnd"/>
          </w:p>
        </w:tc>
        <w:tc>
          <w:tcPr>
            <w:tcW w:w="3366" w:type="pct"/>
            <w:vAlign w:val="center"/>
            <w:hideMark/>
          </w:tcPr>
          <w:p w:rsidRPr="00F12D35" w:rsidR="003E0F67" w:rsidP="00F12D35" w:rsidRDefault="003E0F67" w14:paraId="2D8EF931" w14:textId="0A02EFC3">
            <w:pPr>
              <w:jc w:val="left"/>
              <w:rPr>
                <w:sz w:val="22"/>
                <w:szCs w:val="22"/>
              </w:rPr>
            </w:pPr>
            <w:r w:rsidRPr="00F12D35">
              <w:rPr>
                <w:sz w:val="22"/>
                <w:szCs w:val="22"/>
              </w:rPr>
              <w:t xml:space="preserve">Proportion of packets </w:t>
            </w:r>
            <w:r w:rsidRPr="00F12D35" w:rsidR="009723BC">
              <w:rPr>
                <w:sz w:val="22"/>
                <w:szCs w:val="22"/>
              </w:rPr>
              <w:t>exceed</w:t>
            </w:r>
            <w:r w:rsidRPr="00F12D35">
              <w:rPr>
                <w:sz w:val="22"/>
                <w:szCs w:val="22"/>
              </w:rPr>
              <w:t xml:space="preserve"> 600 bytes.</w:t>
            </w:r>
          </w:p>
        </w:tc>
      </w:tr>
      <w:tr w:rsidRPr="00F12D35" w:rsidR="003E0F67" w:rsidTr="00A44EA4" w14:paraId="6AAAB84C" w14:textId="77777777">
        <w:trPr>
          <w:trHeight w:val="432"/>
        </w:trPr>
        <w:tc>
          <w:tcPr>
            <w:tcW w:w="1634" w:type="pct"/>
            <w:vAlign w:val="center"/>
            <w:hideMark/>
          </w:tcPr>
          <w:p w:rsidRPr="00F12D35" w:rsidR="003E0F67" w:rsidP="00F12D35" w:rsidRDefault="003E0F67" w14:paraId="3D385264" w14:textId="77777777">
            <w:pPr>
              <w:jc w:val="left"/>
              <w:rPr>
                <w:sz w:val="22"/>
                <w:szCs w:val="22"/>
              </w:rPr>
            </w:pPr>
            <w:proofErr w:type="spellStart"/>
            <w:r w:rsidRPr="00F12D35">
              <w:rPr>
                <w:sz w:val="22"/>
                <w:szCs w:val="22"/>
              </w:rPr>
              <w:t>medium_packet_ratio</w:t>
            </w:r>
            <w:proofErr w:type="spellEnd"/>
          </w:p>
        </w:tc>
        <w:tc>
          <w:tcPr>
            <w:tcW w:w="3366" w:type="pct"/>
            <w:vAlign w:val="center"/>
            <w:hideMark/>
          </w:tcPr>
          <w:p w:rsidRPr="00F12D35" w:rsidR="003E0F67" w:rsidP="00F12D35" w:rsidRDefault="003E0F67" w14:paraId="34BDA689" w14:textId="77777777">
            <w:pPr>
              <w:jc w:val="left"/>
              <w:rPr>
                <w:sz w:val="22"/>
                <w:szCs w:val="22"/>
              </w:rPr>
            </w:pPr>
            <w:r w:rsidRPr="00F12D35">
              <w:rPr>
                <w:sz w:val="22"/>
                <w:szCs w:val="22"/>
              </w:rPr>
              <w:t>Proportion of packets between 400 and 600 bytes.</w:t>
            </w:r>
          </w:p>
        </w:tc>
      </w:tr>
      <w:tr w:rsidRPr="00F12D35" w:rsidR="003E0F67" w:rsidTr="00A44EA4" w14:paraId="44B707DC" w14:textId="77777777">
        <w:trPr>
          <w:trHeight w:val="432"/>
        </w:trPr>
        <w:tc>
          <w:tcPr>
            <w:tcW w:w="1634" w:type="pct"/>
            <w:vAlign w:val="center"/>
            <w:hideMark/>
          </w:tcPr>
          <w:p w:rsidRPr="00F12D35" w:rsidR="003E0F67" w:rsidP="00F12D35" w:rsidRDefault="003E0F67" w14:paraId="22CA95AD" w14:textId="77777777">
            <w:pPr>
              <w:jc w:val="left"/>
              <w:rPr>
                <w:sz w:val="22"/>
                <w:szCs w:val="22"/>
              </w:rPr>
            </w:pPr>
            <w:proofErr w:type="spellStart"/>
            <w:r w:rsidRPr="00F12D35">
              <w:rPr>
                <w:sz w:val="22"/>
                <w:szCs w:val="22"/>
              </w:rPr>
              <w:t>small_packet_ratio</w:t>
            </w:r>
            <w:proofErr w:type="spellEnd"/>
          </w:p>
        </w:tc>
        <w:tc>
          <w:tcPr>
            <w:tcW w:w="3366" w:type="pct"/>
            <w:vAlign w:val="center"/>
            <w:hideMark/>
          </w:tcPr>
          <w:p w:rsidRPr="00F12D35" w:rsidR="003E0F67" w:rsidP="00F12D35" w:rsidRDefault="003E0F67" w14:paraId="50DCE12B" w14:textId="77777777">
            <w:pPr>
              <w:jc w:val="left"/>
              <w:rPr>
                <w:sz w:val="22"/>
                <w:szCs w:val="22"/>
              </w:rPr>
            </w:pPr>
            <w:r w:rsidRPr="00F12D35">
              <w:rPr>
                <w:sz w:val="22"/>
                <w:szCs w:val="22"/>
              </w:rPr>
              <w:t>Proportion of packets below 400 bytes.</w:t>
            </w:r>
          </w:p>
        </w:tc>
      </w:tr>
    </w:tbl>
    <w:p w:rsidR="003E0F67" w:rsidP="008D0210" w:rsidRDefault="003E0F67" w14:paraId="770695F7" w14:textId="0ED47428">
      <w:pPr>
        <w:spacing w:before="240" w:after="0"/>
      </w:pPr>
      <w:r>
        <w:t>Encrypted DNS Features:</w:t>
      </w:r>
    </w:p>
    <w:tbl>
      <w:tblPr>
        <w:tblStyle w:val="TableGrid"/>
        <w:tblW w:w="5000" w:type="pct"/>
        <w:tblLook w:val="04A0" w:firstRow="1" w:lastRow="0" w:firstColumn="1" w:lastColumn="0" w:noHBand="0" w:noVBand="1"/>
      </w:tblPr>
      <w:tblGrid>
        <w:gridCol w:w="3197"/>
        <w:gridCol w:w="5819"/>
      </w:tblGrid>
      <w:tr w:rsidRPr="00A44EA4" w:rsidR="003E0F67" w:rsidTr="002E3630" w14:paraId="1D1D47CF" w14:textId="77777777">
        <w:trPr>
          <w:trHeight w:val="720"/>
        </w:trPr>
        <w:tc>
          <w:tcPr>
            <w:tcW w:w="1201" w:type="pct"/>
            <w:vAlign w:val="center"/>
            <w:hideMark/>
          </w:tcPr>
          <w:p w:rsidRPr="00A44EA4" w:rsidR="003E0F67" w:rsidP="00A44EA4" w:rsidRDefault="003E0F67" w14:paraId="7560059B" w14:textId="77777777">
            <w:pPr>
              <w:jc w:val="left"/>
              <w:rPr>
                <w:sz w:val="22"/>
                <w:szCs w:val="22"/>
              </w:rPr>
            </w:pPr>
            <w:proofErr w:type="spellStart"/>
            <w:r w:rsidRPr="00A44EA4">
              <w:rPr>
                <w:sz w:val="22"/>
                <w:szCs w:val="22"/>
              </w:rPr>
              <w:t>sni_entropy</w:t>
            </w:r>
            <w:proofErr w:type="spellEnd"/>
          </w:p>
        </w:tc>
        <w:tc>
          <w:tcPr>
            <w:tcW w:w="3799" w:type="pct"/>
            <w:vAlign w:val="center"/>
            <w:hideMark/>
          </w:tcPr>
          <w:p w:rsidRPr="00A44EA4" w:rsidR="003E0F67" w:rsidP="00A44EA4" w:rsidRDefault="003E0F67" w14:paraId="7FC3FF12" w14:textId="77777777">
            <w:pPr>
              <w:jc w:val="left"/>
              <w:rPr>
                <w:sz w:val="22"/>
                <w:szCs w:val="22"/>
              </w:rPr>
            </w:pPr>
            <w:r w:rsidRPr="00A44EA4">
              <w:rPr>
                <w:sz w:val="22"/>
                <w:szCs w:val="22"/>
              </w:rPr>
              <w:t xml:space="preserve">Shannon entropy of the Server Name Indication hostname extracted from TLS </w:t>
            </w:r>
            <w:proofErr w:type="spellStart"/>
            <w:r w:rsidRPr="00A44EA4">
              <w:rPr>
                <w:sz w:val="22"/>
                <w:szCs w:val="22"/>
              </w:rPr>
              <w:t>ClientHello</w:t>
            </w:r>
            <w:proofErr w:type="spellEnd"/>
            <w:r w:rsidRPr="00A44EA4">
              <w:rPr>
                <w:sz w:val="22"/>
                <w:szCs w:val="22"/>
              </w:rPr>
              <w:t>, measuring randomness.</w:t>
            </w:r>
          </w:p>
        </w:tc>
      </w:tr>
      <w:tr w:rsidRPr="00A44EA4" w:rsidR="003E0F67" w:rsidTr="008D0210" w14:paraId="4BF69662" w14:textId="77777777">
        <w:trPr>
          <w:trHeight w:val="1008"/>
        </w:trPr>
        <w:tc>
          <w:tcPr>
            <w:tcW w:w="1201" w:type="pct"/>
            <w:vAlign w:val="center"/>
            <w:hideMark/>
          </w:tcPr>
          <w:p w:rsidRPr="00A44EA4" w:rsidR="003E0F67" w:rsidP="00A44EA4" w:rsidRDefault="003E0F67" w14:paraId="69C61542" w14:textId="77777777">
            <w:pPr>
              <w:jc w:val="left"/>
              <w:rPr>
                <w:sz w:val="22"/>
                <w:szCs w:val="22"/>
              </w:rPr>
            </w:pPr>
            <w:proofErr w:type="spellStart"/>
            <w:r w:rsidRPr="00A44EA4">
              <w:rPr>
                <w:sz w:val="22"/>
                <w:szCs w:val="22"/>
              </w:rPr>
              <w:t>is_known_doh_server</w:t>
            </w:r>
            <w:proofErr w:type="spellEnd"/>
          </w:p>
        </w:tc>
        <w:tc>
          <w:tcPr>
            <w:tcW w:w="3799" w:type="pct"/>
            <w:vAlign w:val="center"/>
            <w:hideMark/>
          </w:tcPr>
          <w:p w:rsidRPr="00A44EA4" w:rsidR="003E0F67" w:rsidP="00A44EA4" w:rsidRDefault="003E0F67" w14:paraId="6F2A7C7C" w14:textId="77777777">
            <w:pPr>
              <w:jc w:val="left"/>
              <w:rPr>
                <w:sz w:val="22"/>
                <w:szCs w:val="22"/>
              </w:rPr>
            </w:pPr>
            <w:r w:rsidRPr="00A44EA4">
              <w:rPr>
                <w:sz w:val="22"/>
                <w:szCs w:val="22"/>
              </w:rPr>
              <w:t xml:space="preserve">Binary indicator (0/1) for whether the destination matches a known legitimate </w:t>
            </w:r>
            <w:proofErr w:type="spellStart"/>
            <w:r w:rsidRPr="00A44EA4">
              <w:rPr>
                <w:sz w:val="22"/>
                <w:szCs w:val="22"/>
              </w:rPr>
              <w:t>DoH</w:t>
            </w:r>
            <w:proofErr w:type="spellEnd"/>
            <w:r w:rsidRPr="00A44EA4">
              <w:rPr>
                <w:sz w:val="22"/>
                <w:szCs w:val="22"/>
              </w:rPr>
              <w:t xml:space="preserve"> resolver from a curated allowlist of 70+ IPs and hostnames.</w:t>
            </w:r>
          </w:p>
        </w:tc>
      </w:tr>
      <w:tr w:rsidRPr="00A44EA4" w:rsidR="003E0F67" w:rsidTr="002E3630" w14:paraId="6D0D57D9" w14:textId="77777777">
        <w:trPr>
          <w:trHeight w:val="720"/>
        </w:trPr>
        <w:tc>
          <w:tcPr>
            <w:tcW w:w="1201" w:type="pct"/>
            <w:vAlign w:val="center"/>
            <w:hideMark/>
          </w:tcPr>
          <w:p w:rsidRPr="00A44EA4" w:rsidR="003E0F67" w:rsidP="00A44EA4" w:rsidRDefault="003E0F67" w14:paraId="28692DB9" w14:textId="77777777">
            <w:pPr>
              <w:jc w:val="left"/>
              <w:rPr>
                <w:sz w:val="22"/>
                <w:szCs w:val="22"/>
              </w:rPr>
            </w:pPr>
            <w:proofErr w:type="spellStart"/>
            <w:r w:rsidRPr="00A44EA4">
              <w:rPr>
                <w:sz w:val="22"/>
                <w:szCs w:val="22"/>
              </w:rPr>
              <w:t>encrypted_payload_size_variance</w:t>
            </w:r>
            <w:proofErr w:type="spellEnd"/>
          </w:p>
        </w:tc>
        <w:tc>
          <w:tcPr>
            <w:tcW w:w="3799" w:type="pct"/>
            <w:vAlign w:val="center"/>
            <w:hideMark/>
          </w:tcPr>
          <w:p w:rsidRPr="00A44EA4" w:rsidR="003E0F67" w:rsidP="00A44EA4" w:rsidRDefault="003E0F67" w14:paraId="660BC83A" w14:textId="77777777">
            <w:pPr>
              <w:jc w:val="left"/>
              <w:rPr>
                <w:sz w:val="22"/>
                <w:szCs w:val="22"/>
              </w:rPr>
            </w:pPr>
            <w:r w:rsidRPr="00A44EA4">
              <w:rPr>
                <w:sz w:val="22"/>
                <w:szCs w:val="22"/>
              </w:rPr>
              <w:t>Variance of TLS Application Data record sizes, capturing payload size distribution anomalies.</w:t>
            </w:r>
          </w:p>
        </w:tc>
      </w:tr>
    </w:tbl>
    <w:p w:rsidR="006B2E6E" w:rsidP="00CF34C3" w:rsidRDefault="00CF34C3" w14:paraId="24A44A3D" w14:textId="26E27DA7">
      <w:pPr>
        <w:pStyle w:val="Heading2"/>
      </w:pPr>
      <w:bookmarkStart w:name="_Toc228132427" w:id="22"/>
      <w:r>
        <w:t>2.</w:t>
      </w:r>
      <w:r w:rsidR="00C60270">
        <w:t>4</w:t>
      </w:r>
      <w:r w:rsidR="005F534A">
        <w:t>.1 Numerically Stable Statistical Computation</w:t>
      </w:r>
      <w:bookmarkEnd w:id="22"/>
    </w:p>
    <w:p w:rsidRPr="00524E8D" w:rsidR="00524E8D" w:rsidP="00524E8D" w:rsidRDefault="00524E8D" w14:paraId="43FA7FD2" w14:textId="77777777">
      <w:pPr>
        <w:spacing w:before="240"/>
      </w:pPr>
      <w:r w:rsidRPr="00524E8D">
        <w:t xml:space="preserve">All running statistical features (mean, variance, standard deviation) are computed using Welford's online algorithm (Welford, 1962), implemented in the </w:t>
      </w:r>
      <w:proofErr w:type="spellStart"/>
      <w:r w:rsidRPr="00524E8D">
        <w:t>BasicStats</w:t>
      </w:r>
      <w:proofErr w:type="spellEnd"/>
      <w:r w:rsidRPr="00524E8D">
        <w:t xml:space="preserve"> class. Welford's </w:t>
      </w:r>
      <w:r w:rsidRPr="00524E8D">
        <w:lastRenderedPageBreak/>
        <w:t>algorithm computes variance in a single pass through the data without requiring storage of all observed values, using the recurrence relation:</w:t>
      </w:r>
    </w:p>
    <w:p w:rsidR="00A83E76" w:rsidP="001A440C" w:rsidRDefault="00184D39" w14:paraId="77647AE3" w14:textId="77777777">
      <w:pPr>
        <w:spacing w:after="0"/>
      </w:pPr>
      <w:r w:rsidRPr="00184D39">
        <w:t>For each new value x: count += 1</w:t>
      </w:r>
      <w:r w:rsidR="00482D27">
        <w:t xml:space="preserve">, </w:t>
      </w:r>
      <w:r w:rsidRPr="00184D39">
        <w:t xml:space="preserve">delta = x </w:t>
      </w:r>
      <w:r w:rsidR="00482D27">
        <w:t>–</w:t>
      </w:r>
      <w:r w:rsidRPr="00184D39">
        <w:t xml:space="preserve"> mean</w:t>
      </w:r>
      <w:r w:rsidR="00482D27">
        <w:t xml:space="preserve">, </w:t>
      </w:r>
      <w:r w:rsidRPr="00184D39">
        <w:t>mean += delta / count</w:t>
      </w:r>
      <w:r w:rsidR="00482D27">
        <w:t xml:space="preserve">, </w:t>
      </w:r>
      <w:r w:rsidRPr="00482D27">
        <w:t xml:space="preserve">delta2 = x </w:t>
      </w:r>
      <w:r w:rsidR="00482D27">
        <w:t>–</w:t>
      </w:r>
      <w:r w:rsidRPr="00482D27">
        <w:t xml:space="preserve"> mean</w:t>
      </w:r>
      <w:r w:rsidR="00482D27">
        <w:t xml:space="preserve">, </w:t>
      </w:r>
    </w:p>
    <w:p w:rsidRPr="00A83E76" w:rsidR="008266EB" w:rsidP="001A440C" w:rsidRDefault="00184D39" w14:paraId="0F7A0CAD" w14:textId="71E849CF">
      <w:pPr>
        <w:spacing w:after="0"/>
        <w:rPr>
          <w:lang w:val="it-IT"/>
        </w:rPr>
      </w:pPr>
      <w:r w:rsidRPr="00A83E76">
        <w:rPr>
          <w:lang w:val="it-IT"/>
        </w:rPr>
        <w:t>M2 += delta * delta2</w:t>
      </w:r>
      <w:r w:rsidRPr="00A83E76" w:rsidR="001A440C">
        <w:rPr>
          <w:lang w:val="it-IT"/>
        </w:rPr>
        <w:t xml:space="preserve">, </w:t>
      </w:r>
      <w:r w:rsidRPr="00A83E76">
        <w:rPr>
          <w:lang w:val="it-IT"/>
        </w:rPr>
        <w:t>Variance = M2 / (count - 1)</w:t>
      </w:r>
    </w:p>
    <w:p w:rsidRPr="00A83E76" w:rsidR="001A440C" w:rsidP="001A440C" w:rsidRDefault="001A440C" w14:paraId="46792919" w14:textId="77777777">
      <w:pPr>
        <w:spacing w:after="0"/>
        <w:rPr>
          <w:lang w:val="it-IT"/>
        </w:rPr>
      </w:pPr>
    </w:p>
    <w:p w:rsidRPr="00A66645" w:rsidR="00C534D6" w:rsidP="001A440C" w:rsidRDefault="00000000" w14:paraId="73672EB7" w14:textId="052DA4A9">
      <w:pPr>
        <w:spacing w:after="0"/>
        <w:rPr>
          <w:rFonts w:eastAsiaTheme="minorEastAsia"/>
        </w:rPr>
      </w:pPr>
      <m:oMathPara>
        <m:oMath>
          <m:sSup>
            <m:sSupPr>
              <m:ctrlPr>
                <w:rPr>
                  <w:rFonts w:ascii="Cambria Math" w:hAnsi="Cambria Math" w:eastAsiaTheme="minorEastAsia"/>
                  <w:i/>
                </w:rPr>
              </m:ctrlPr>
            </m:sSupPr>
            <m:e>
              <m:r>
                <m:rPr>
                  <m:sty m:val="p"/>
                </m:rPr>
                <w:rPr>
                  <w:rFonts w:ascii="Cambria Math" w:hAnsi="Cambria Math" w:eastAsiaTheme="minorEastAsia"/>
                </w:rPr>
                <m:t>σ</m:t>
              </m:r>
              <m:ctrlPr>
                <w:rPr>
                  <w:rFonts w:ascii="Cambria Math" w:hAnsi="Cambria Math" w:eastAsiaTheme="minorEastAsia"/>
                </w:rPr>
              </m:ctrlPr>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rPr>
              </m:ctrlPr>
            </m:fPr>
            <m:num>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2,n</m:t>
                  </m:r>
                </m:sub>
              </m:sSub>
              <m:ctrlPr>
                <w:rPr>
                  <w:rFonts w:ascii="Cambria Math" w:hAnsi="Cambria Math" w:eastAsiaTheme="minorEastAsia"/>
                  <w:i/>
                </w:rPr>
              </m:ctrlPr>
            </m:num>
            <m:den>
              <m:r>
                <w:rPr>
                  <w:rFonts w:ascii="Cambria Math" w:hAnsi="Cambria Math" w:eastAsiaTheme="minorEastAsia"/>
                </w:rPr>
                <m:t>n-1</m:t>
              </m:r>
              <m:ctrlPr>
                <w:rPr>
                  <w:rFonts w:ascii="Cambria Math" w:hAnsi="Cambria Math" w:eastAsiaTheme="minorEastAsia"/>
                  <w:i/>
                </w:rPr>
              </m:ctrlPr>
            </m:den>
          </m:f>
        </m:oMath>
      </m:oMathPara>
    </w:p>
    <w:p w:rsidRPr="00335338" w:rsidR="001A440C" w:rsidP="001A440C" w:rsidRDefault="001A440C" w14:paraId="203B4E95" w14:textId="77777777">
      <w:pPr>
        <w:spacing w:before="240"/>
      </w:pPr>
      <w:r w:rsidRPr="00335338">
        <w:t>This approach is numerically stable for long-running flows that may accumulate thousands of packets, avoiding the catastrophic cancellation errors that arise from the naive two-pass variance formula when dealing with large values and small differences.</w:t>
      </w:r>
    </w:p>
    <w:p w:rsidR="00A66645" w:rsidP="00215B80" w:rsidRDefault="00A66645" w14:paraId="1335F9D0" w14:textId="77777777">
      <w:pPr>
        <w:rPr>
          <w:rFonts w:eastAsiaTheme="minorEastAsia"/>
        </w:rPr>
      </w:pPr>
    </w:p>
    <w:p w:rsidRPr="00F907E4" w:rsidR="00F907E4" w:rsidP="00F907E4" w:rsidRDefault="00F907E4" w14:paraId="58B05750" w14:textId="1571323C">
      <w:pPr>
        <w:pStyle w:val="Heading2"/>
        <w:rPr>
          <w:rFonts w:eastAsiaTheme="minorEastAsia"/>
        </w:rPr>
      </w:pPr>
      <w:bookmarkStart w:name="_Toc228132428" w:id="23"/>
      <w:r>
        <w:rPr>
          <w:rFonts w:eastAsiaTheme="minorEastAsia"/>
        </w:rPr>
        <w:t>2</w:t>
      </w:r>
      <w:r w:rsidRPr="00F907E4">
        <w:rPr>
          <w:rFonts w:eastAsiaTheme="minorEastAsia"/>
        </w:rPr>
        <w:t>.</w:t>
      </w:r>
      <w:r w:rsidR="00C60270">
        <w:rPr>
          <w:rFonts w:eastAsiaTheme="minorEastAsia"/>
        </w:rPr>
        <w:t>4</w:t>
      </w:r>
      <w:r w:rsidRPr="00F907E4">
        <w:rPr>
          <w:rFonts w:eastAsiaTheme="minorEastAsia"/>
        </w:rPr>
        <w:t>.2 DNS Header Parsing</w:t>
      </w:r>
      <w:bookmarkEnd w:id="23"/>
    </w:p>
    <w:p w:rsidRPr="00F907E4" w:rsidR="00F907E4" w:rsidP="00F907E4" w:rsidRDefault="00F907E4" w14:paraId="4F9FC642" w14:textId="01E82708">
      <w:pPr>
        <w:spacing w:before="240"/>
        <w:rPr>
          <w:rFonts w:eastAsiaTheme="minorEastAsia"/>
        </w:rPr>
      </w:pPr>
      <w:r w:rsidRPr="00F907E4">
        <w:rPr>
          <w:rFonts w:eastAsiaTheme="minorEastAsia"/>
        </w:rPr>
        <w:t>For flows traversing port 53, the DPI engine performs direct byte-level parsing of the DNS header without relying on external DNS parsing libraries. The 12-byte DNS header is decoded to extract:</w:t>
      </w:r>
    </w:p>
    <w:p w:rsidRPr="00F907E4" w:rsidR="00F907E4" w:rsidP="00F907E4" w:rsidRDefault="00F907E4" w14:paraId="3F85BF99" w14:textId="3F99A55E">
      <w:pPr>
        <w:pStyle w:val="ListParagraph"/>
        <w:numPr>
          <w:ilvl w:val="0"/>
          <w:numId w:val="3"/>
        </w:numPr>
        <w:rPr>
          <w:rFonts w:eastAsiaTheme="minorEastAsia"/>
        </w:rPr>
      </w:pPr>
      <w:r w:rsidRPr="00F907E4">
        <w:rPr>
          <w:rFonts w:eastAsiaTheme="minorEastAsia"/>
        </w:rPr>
        <w:t>Transaction ID (bytes 0</w:t>
      </w:r>
      <w:r w:rsidR="00F071C2">
        <w:rPr>
          <w:rFonts w:eastAsiaTheme="minorEastAsia"/>
        </w:rPr>
        <w:t>-</w:t>
      </w:r>
      <w:r w:rsidRPr="00F907E4">
        <w:rPr>
          <w:rFonts w:eastAsiaTheme="minorEastAsia"/>
        </w:rPr>
        <w:t>1): Used for query-response pairing and response time measurement</w:t>
      </w:r>
    </w:p>
    <w:p w:rsidRPr="00F907E4" w:rsidR="00F907E4" w:rsidP="00F907E4" w:rsidRDefault="00F907E4" w14:paraId="09142076" w14:textId="222B0D51">
      <w:pPr>
        <w:pStyle w:val="ListParagraph"/>
        <w:numPr>
          <w:ilvl w:val="0"/>
          <w:numId w:val="3"/>
        </w:numPr>
        <w:rPr>
          <w:rFonts w:eastAsiaTheme="minorEastAsia"/>
        </w:rPr>
      </w:pPr>
      <w:r w:rsidRPr="00F907E4">
        <w:rPr>
          <w:rFonts w:eastAsiaTheme="minorEastAsia"/>
        </w:rPr>
        <w:t>QR flag (bit 7 of byte 2): Distinguishes queries (QR=0) from responses (QR=1)</w:t>
      </w:r>
    </w:p>
    <w:p w:rsidRPr="00F907E4" w:rsidR="00F907E4" w:rsidP="00F907E4" w:rsidRDefault="00F907E4" w14:paraId="642DF41B" w14:textId="6B6ACCC8">
      <w:pPr>
        <w:pStyle w:val="ListParagraph"/>
        <w:numPr>
          <w:ilvl w:val="0"/>
          <w:numId w:val="3"/>
        </w:numPr>
        <w:rPr>
          <w:rFonts w:eastAsiaTheme="minorEastAsia"/>
        </w:rPr>
      </w:pPr>
      <w:r w:rsidRPr="00F907E4">
        <w:rPr>
          <w:rFonts w:eastAsiaTheme="minorEastAsia"/>
        </w:rPr>
        <w:t>QDCOUNT (bytes 4</w:t>
      </w:r>
      <w:r w:rsidR="00F071C2">
        <w:rPr>
          <w:rFonts w:eastAsiaTheme="minorEastAsia"/>
        </w:rPr>
        <w:t>-</w:t>
      </w:r>
      <w:r w:rsidRPr="00F907E4">
        <w:rPr>
          <w:rFonts w:eastAsiaTheme="minorEastAsia"/>
        </w:rPr>
        <w:t>5): Number of questions in the DNS message</w:t>
      </w:r>
    </w:p>
    <w:p w:rsidRPr="00F907E4" w:rsidR="00F907E4" w:rsidP="00F907E4" w:rsidRDefault="00F907E4" w14:paraId="51FA9436" w14:textId="39E59D93">
      <w:pPr>
        <w:pStyle w:val="ListParagraph"/>
        <w:numPr>
          <w:ilvl w:val="0"/>
          <w:numId w:val="3"/>
        </w:numPr>
        <w:rPr>
          <w:rFonts w:eastAsiaTheme="minorEastAsia"/>
        </w:rPr>
      </w:pPr>
      <w:r w:rsidRPr="00F907E4">
        <w:rPr>
          <w:rFonts w:eastAsiaTheme="minorEastAsia"/>
        </w:rPr>
        <w:t>ANCOUNT (bytes 6</w:t>
      </w:r>
      <w:r w:rsidR="00F071C2">
        <w:rPr>
          <w:rFonts w:eastAsiaTheme="minorEastAsia"/>
        </w:rPr>
        <w:t>-</w:t>
      </w:r>
      <w:r w:rsidRPr="00F907E4">
        <w:rPr>
          <w:rFonts w:eastAsiaTheme="minorEastAsia"/>
        </w:rPr>
        <w:t>7): Number of answer records</w:t>
      </w:r>
    </w:p>
    <w:p w:rsidR="00F907E4" w:rsidP="00F907E4" w:rsidRDefault="00F907E4" w14:paraId="69F84B0C" w14:textId="58CC80CB">
      <w:pPr>
        <w:rPr>
          <w:rFonts w:eastAsiaTheme="minorEastAsia"/>
        </w:rPr>
      </w:pPr>
      <w:r w:rsidRPr="00F907E4">
        <w:rPr>
          <w:rFonts w:eastAsiaTheme="minorEastAsia"/>
        </w:rPr>
        <w:t>Query type (QTYPE) extraction traverses the variable-length QNAME field using label-length prefix parsing, handling both standard labels and compressed labels (identified by the 0xC0 prefix). The extracted QTYPE values are used to compute ANY query ratio (QTYPE 255) and TXT query ratio (QTYPE 16), both of which are strong indicators of amplification and tunneling abuse respectively.</w:t>
      </w:r>
    </w:p>
    <w:p w:rsidR="00147410" w:rsidP="00F907E4" w:rsidRDefault="00147410" w14:paraId="7ADFB509" w14:textId="77777777">
      <w:pPr>
        <w:rPr>
          <w:rFonts w:eastAsiaTheme="minorEastAsia"/>
        </w:rPr>
      </w:pPr>
    </w:p>
    <w:p w:rsidRPr="007A59D0" w:rsidR="007A59D0" w:rsidP="007A59D0" w:rsidRDefault="00C60270" w14:paraId="2A92F107" w14:textId="797923BE">
      <w:pPr>
        <w:rPr>
          <w:rFonts w:eastAsiaTheme="minorEastAsia"/>
        </w:rPr>
      </w:pPr>
      <w:r>
        <w:rPr>
          <w:rFonts w:eastAsiaTheme="minorEastAsia"/>
          <w:b/>
          <w:bCs/>
        </w:rPr>
        <w:t>2</w:t>
      </w:r>
      <w:r w:rsidRPr="007A59D0" w:rsidR="007A59D0">
        <w:rPr>
          <w:rFonts w:eastAsiaTheme="minorEastAsia"/>
          <w:b/>
          <w:bCs/>
        </w:rPr>
        <w:t>.</w:t>
      </w:r>
      <w:r>
        <w:rPr>
          <w:rFonts w:eastAsiaTheme="minorEastAsia"/>
          <w:b/>
          <w:bCs/>
        </w:rPr>
        <w:t>4</w:t>
      </w:r>
      <w:r w:rsidRPr="007A59D0" w:rsidR="007A59D0">
        <w:rPr>
          <w:rFonts w:eastAsiaTheme="minorEastAsia"/>
          <w:b/>
          <w:bCs/>
        </w:rPr>
        <w:t>.3 TLS Handshake Analysis</w:t>
      </w:r>
    </w:p>
    <w:p w:rsidRPr="007A59D0" w:rsidR="007A59D0" w:rsidP="007D6E2D" w:rsidRDefault="007A59D0" w14:paraId="3661D63E" w14:textId="77777777">
      <w:pPr>
        <w:spacing w:before="240"/>
        <w:rPr>
          <w:rFonts w:eastAsiaTheme="minorEastAsia"/>
        </w:rPr>
      </w:pPr>
      <w:r w:rsidRPr="007A59D0">
        <w:rPr>
          <w:rFonts w:eastAsiaTheme="minorEastAsia"/>
        </w:rPr>
        <w:t>For flows traversing ports 443 and 853, the DPI engine extracts metadata from the TLS handshake without performing payload decryption. This decryption-free approach is a key architectural differentiator from approaches that require man-in-the-middle TLS interception.</w:t>
      </w:r>
    </w:p>
    <w:p w:rsidRPr="007A59D0" w:rsidR="007A59D0" w:rsidP="007A59D0" w:rsidRDefault="007A59D0" w14:paraId="6264D2A0" w14:textId="77777777">
      <w:pPr>
        <w:rPr>
          <w:rFonts w:eastAsiaTheme="minorEastAsia"/>
        </w:rPr>
      </w:pPr>
    </w:p>
    <w:p w:rsidRPr="007A59D0" w:rsidR="007A59D0" w:rsidP="007A59D0" w:rsidRDefault="007A59D0" w14:paraId="50C913DA" w14:textId="4EE6A9AA">
      <w:pPr>
        <w:rPr>
          <w:rFonts w:eastAsiaTheme="minorEastAsia"/>
        </w:rPr>
      </w:pPr>
      <w:r w:rsidRPr="007A59D0">
        <w:rPr>
          <w:rFonts w:eastAsiaTheme="minorEastAsia"/>
        </w:rPr>
        <w:t>The TLS processing logic identifies two record types:</w:t>
      </w:r>
    </w:p>
    <w:p w:rsidR="007A59D0" w:rsidP="007A59D0" w:rsidRDefault="007A59D0" w14:paraId="4D0B84D6" w14:textId="419F155B">
      <w:pPr>
        <w:rPr>
          <w:rFonts w:eastAsiaTheme="minorEastAsia"/>
        </w:rPr>
      </w:pPr>
      <w:r w:rsidRPr="007A59D0">
        <w:rPr>
          <w:rFonts w:eastAsiaTheme="minorEastAsia"/>
          <w:b/>
          <w:bCs/>
        </w:rPr>
        <w:t>Handshake records (content type 0x16):</w:t>
      </w:r>
      <w:r w:rsidRPr="007A59D0">
        <w:rPr>
          <w:rFonts w:eastAsiaTheme="minorEastAsia"/>
        </w:rPr>
        <w:t xml:space="preserve"> When a </w:t>
      </w:r>
      <w:proofErr w:type="spellStart"/>
      <w:r w:rsidRPr="007A59D0">
        <w:rPr>
          <w:rFonts w:eastAsiaTheme="minorEastAsia"/>
        </w:rPr>
        <w:t>ClientHello</w:t>
      </w:r>
      <w:proofErr w:type="spellEnd"/>
      <w:r w:rsidRPr="007A59D0">
        <w:rPr>
          <w:rFonts w:eastAsiaTheme="minorEastAsia"/>
        </w:rPr>
        <w:t xml:space="preserve"> message is detected (handshake type 0x01), the engine traverses the TLS extensions to locate the Server Name Indication (SNI) extension (extension type 0x00). The SNI hostname is </w:t>
      </w:r>
      <w:r w:rsidRPr="007A59D0" w:rsidR="00552E1C">
        <w:rPr>
          <w:rFonts w:eastAsiaTheme="minorEastAsia"/>
        </w:rPr>
        <w:t>extracted,</w:t>
      </w:r>
      <w:r w:rsidRPr="007A59D0">
        <w:rPr>
          <w:rFonts w:eastAsiaTheme="minorEastAsia"/>
        </w:rPr>
        <w:t xml:space="preserve"> and its Shannon entropy is computed using the following formula:</w:t>
      </w:r>
    </w:p>
    <w:p w:rsidRPr="005E3626" w:rsidR="005E3626" w:rsidP="005E3626" w:rsidRDefault="005E3626" w14:paraId="2A2BAE63" w14:textId="2F584EBF">
      <w:pPr>
        <w:rPr>
          <w:rFonts w:eastAsiaTheme="minorEastAsia"/>
        </w:rPr>
      </w:pPr>
      <w:r w:rsidRPr="005E3626">
        <w:rPr>
          <w:rFonts w:eastAsiaTheme="minorEastAsia"/>
        </w:rPr>
        <w:lastRenderedPageBreak/>
        <w:t>H(s) = - ∑ p(c) × log₂</w:t>
      </w:r>
      <w:r w:rsidR="00B314CA">
        <w:rPr>
          <w:rFonts w:eastAsiaTheme="minorEastAsia"/>
        </w:rPr>
        <w:t xml:space="preserve"> </w:t>
      </w:r>
      <w:r w:rsidRPr="005E3626">
        <w:rPr>
          <w:rFonts w:eastAsiaTheme="minorEastAsia"/>
        </w:rPr>
        <w:t>(p(c</w:t>
      </w:r>
      <w:r w:rsidRPr="005E3626" w:rsidR="007148D0">
        <w:rPr>
          <w:rFonts w:eastAsiaTheme="minorEastAsia"/>
        </w:rPr>
        <w:t>))</w:t>
      </w:r>
      <w:r w:rsidR="007148D0">
        <w:rPr>
          <w:rFonts w:eastAsiaTheme="minorEastAsia"/>
        </w:rPr>
        <w:tab/>
      </w:r>
      <w:r w:rsidRPr="005E3626">
        <w:rPr>
          <w:rFonts w:eastAsiaTheme="minorEastAsia"/>
        </w:rPr>
        <w:t>for each unique character c in string s</w:t>
      </w:r>
    </w:p>
    <w:p w:rsidR="00727501" w:rsidP="00F907E4" w:rsidRDefault="008E52F5" w14:paraId="5845B81F" w14:textId="7659F081">
      <w:pPr>
        <w:rPr>
          <w:rFonts w:eastAsiaTheme="minorEastAsia"/>
        </w:rPr>
      </w:pPr>
      <w:r w:rsidRPr="005E3626">
        <w:rPr>
          <w:rFonts w:eastAsiaTheme="minorEastAsia"/>
        </w:rPr>
        <w:t>W</w:t>
      </w:r>
      <w:r w:rsidRPr="005E3626" w:rsidR="005E3626">
        <w:rPr>
          <w:rFonts w:eastAsiaTheme="minorEastAsia"/>
        </w:rPr>
        <w:t>here</w:t>
      </w:r>
      <w:r>
        <w:rPr>
          <w:rFonts w:eastAsiaTheme="minorEastAsia"/>
        </w:rPr>
        <w:tab/>
      </w:r>
      <w:r w:rsidRPr="005E3626" w:rsidR="005E3626">
        <w:rPr>
          <w:rFonts w:eastAsiaTheme="minorEastAsia"/>
        </w:rPr>
        <w:t>p(c) = frequency(c) / length(s)</w:t>
      </w:r>
    </w:p>
    <w:p w:rsidRPr="008E52F5" w:rsidR="008E52F5" w:rsidP="008E52F5" w:rsidRDefault="008E52F5" w14:paraId="546BF340" w14:textId="384E9503">
      <w:pPr>
        <w:spacing w:before="240"/>
        <w:rPr>
          <w:rFonts w:eastAsiaTheme="minorEastAsia"/>
        </w:rPr>
      </w:pPr>
      <w:r w:rsidRPr="008E52F5">
        <w:rPr>
          <w:rFonts w:eastAsiaTheme="minorEastAsia"/>
        </w:rPr>
        <w:t>Shannon entropy measures the randomness of the hostname string. Legitimate domain names such as `</w:t>
      </w:r>
      <w:proofErr w:type="spellStart"/>
      <w:proofErr w:type="gramStart"/>
      <w:r w:rsidRPr="008E52F5">
        <w:rPr>
          <w:rFonts w:eastAsiaTheme="minorEastAsia"/>
        </w:rPr>
        <w:t>dns.google</w:t>
      </w:r>
      <w:proofErr w:type="spellEnd"/>
      <w:proofErr w:type="gramEnd"/>
      <w:r w:rsidRPr="008E52F5">
        <w:rPr>
          <w:rFonts w:eastAsiaTheme="minorEastAsia"/>
        </w:rPr>
        <w:t>` exhibit low entropy (approximately 2.5</w:t>
      </w:r>
      <w:r w:rsidR="007D6E2D">
        <w:rPr>
          <w:rFonts w:eastAsiaTheme="minorEastAsia"/>
        </w:rPr>
        <w:t>-</w:t>
      </w:r>
      <w:r w:rsidRPr="008E52F5">
        <w:rPr>
          <w:rFonts w:eastAsiaTheme="minorEastAsia"/>
        </w:rPr>
        <w:t>3.5 bits) due to predictable character distributions, while algorithmically generated hostnames used in covert channels exhibit higher entropy (typically 4.0+ bits) due to pseudo-random character selection.</w:t>
      </w:r>
    </w:p>
    <w:p w:rsidRPr="00C42E50" w:rsidR="00C42E50" w:rsidP="00C42E50" w:rsidRDefault="00C42E50" w14:paraId="047D201D" w14:textId="77777777">
      <w:pPr>
        <w:rPr>
          <w:rFonts w:eastAsiaTheme="minorEastAsia"/>
        </w:rPr>
      </w:pPr>
      <w:r w:rsidRPr="00C42E50">
        <w:rPr>
          <w:rFonts w:eastAsiaTheme="minorEastAsia"/>
        </w:rPr>
        <w:t xml:space="preserve">The TLS record length is extracted from bytes 3–4 of the record header and accumulated in the </w:t>
      </w:r>
      <w:proofErr w:type="spellStart"/>
      <w:r w:rsidRPr="00C42E50">
        <w:rPr>
          <w:rFonts w:eastAsiaTheme="minorEastAsia"/>
        </w:rPr>
        <w:t>tls_payload_stats</w:t>
      </w:r>
      <w:proofErr w:type="spellEnd"/>
      <w:r w:rsidRPr="00C42E50">
        <w:rPr>
          <w:rFonts w:eastAsiaTheme="minorEastAsia"/>
        </w:rPr>
        <w:t xml:space="preserve"> accumulator, enabling computation of encrypted payload size variance without accessing the encrypted payload content.</w:t>
      </w:r>
    </w:p>
    <w:p w:rsidR="00727501" w:rsidP="00F907E4" w:rsidRDefault="00727501" w14:paraId="0DBDA951" w14:textId="77777777">
      <w:pPr>
        <w:rPr>
          <w:rFonts w:eastAsiaTheme="minorEastAsia"/>
        </w:rPr>
      </w:pPr>
    </w:p>
    <w:p w:rsidRPr="00053B21" w:rsidR="00053B21" w:rsidP="00053B21" w:rsidRDefault="00053B21" w14:paraId="34A0FA1E" w14:textId="0CED745F">
      <w:pPr>
        <w:pStyle w:val="Heading2"/>
        <w:rPr>
          <w:rFonts w:eastAsiaTheme="minorEastAsia"/>
        </w:rPr>
      </w:pPr>
      <w:bookmarkStart w:name="_Toc228132429" w:id="24"/>
      <w:r>
        <w:rPr>
          <w:rFonts w:eastAsiaTheme="minorEastAsia"/>
        </w:rPr>
        <w:t>2</w:t>
      </w:r>
      <w:r w:rsidRPr="00053B21">
        <w:rPr>
          <w:rFonts w:eastAsiaTheme="minorEastAsia"/>
        </w:rPr>
        <w:t>.</w:t>
      </w:r>
      <w:r w:rsidR="00C60270">
        <w:rPr>
          <w:rFonts w:eastAsiaTheme="minorEastAsia"/>
        </w:rPr>
        <w:t>4</w:t>
      </w:r>
      <w:r w:rsidRPr="00053B21">
        <w:rPr>
          <w:rFonts w:eastAsiaTheme="minorEastAsia"/>
        </w:rPr>
        <w:t xml:space="preserve">.4 </w:t>
      </w:r>
      <w:proofErr w:type="spellStart"/>
      <w:r w:rsidRPr="00053B21">
        <w:rPr>
          <w:rFonts w:eastAsiaTheme="minorEastAsia"/>
        </w:rPr>
        <w:t>DoH</w:t>
      </w:r>
      <w:proofErr w:type="spellEnd"/>
      <w:r w:rsidRPr="00053B21">
        <w:rPr>
          <w:rFonts w:eastAsiaTheme="minorEastAsia"/>
        </w:rPr>
        <w:t xml:space="preserve"> Server Allowlist</w:t>
      </w:r>
      <w:bookmarkEnd w:id="24"/>
    </w:p>
    <w:p w:rsidRPr="00053B21" w:rsidR="00053B21" w:rsidP="00053B21" w:rsidRDefault="00053B21" w14:paraId="1EA81828" w14:textId="77777777">
      <w:pPr>
        <w:rPr>
          <w:rFonts w:eastAsiaTheme="minorEastAsia"/>
        </w:rPr>
      </w:pPr>
    </w:p>
    <w:p w:rsidRPr="00053B21" w:rsidR="00053B21" w:rsidP="00053B21" w:rsidRDefault="00053B21" w14:paraId="31B38668" w14:textId="77777777">
      <w:pPr>
        <w:rPr>
          <w:rFonts w:eastAsiaTheme="minorEastAsia"/>
        </w:rPr>
      </w:pPr>
      <w:r w:rsidRPr="00053B21">
        <w:rPr>
          <w:rFonts w:eastAsiaTheme="minorEastAsia"/>
        </w:rPr>
        <w:t xml:space="preserve">The </w:t>
      </w:r>
      <w:proofErr w:type="spellStart"/>
      <w:r w:rsidRPr="00053B21">
        <w:rPr>
          <w:rFonts w:eastAsiaTheme="minorEastAsia"/>
        </w:rPr>
        <w:t>DoHServerDatabase</w:t>
      </w:r>
      <w:proofErr w:type="spellEnd"/>
      <w:r w:rsidRPr="00053B21">
        <w:rPr>
          <w:rFonts w:eastAsiaTheme="minorEastAsia"/>
        </w:rPr>
        <w:t xml:space="preserve"> class maintains a curated allowlist of 25 known legitimate </w:t>
      </w:r>
      <w:proofErr w:type="spellStart"/>
      <w:r w:rsidRPr="00053B21">
        <w:rPr>
          <w:rFonts w:eastAsiaTheme="minorEastAsia"/>
        </w:rPr>
        <w:t>DoH</w:t>
      </w:r>
      <w:proofErr w:type="spellEnd"/>
      <w:r w:rsidRPr="00053B21">
        <w:rPr>
          <w:rFonts w:eastAsiaTheme="minorEastAsia"/>
        </w:rPr>
        <w:t xml:space="preserve"> resolver hostnames and 49 known </w:t>
      </w:r>
      <w:proofErr w:type="spellStart"/>
      <w:r w:rsidRPr="00053B21">
        <w:rPr>
          <w:rFonts w:eastAsiaTheme="minorEastAsia"/>
        </w:rPr>
        <w:t>DoH</w:t>
      </w:r>
      <w:proofErr w:type="spellEnd"/>
      <w:r w:rsidRPr="00053B21">
        <w:rPr>
          <w:rFonts w:eastAsiaTheme="minorEastAsia"/>
        </w:rPr>
        <w:t xml:space="preserve"> resolver IP addresses (including IPv4 and IPv6), covering major providers including Google DNS (8.8.8.8, 8.8.4.4), Cloudflare (1.1.1.1, 1.0.0.1), Quad9 (9.9.9.9), OpenDNS, AdGuard, </w:t>
      </w:r>
      <w:proofErr w:type="spellStart"/>
      <w:r w:rsidRPr="00053B21">
        <w:rPr>
          <w:rFonts w:eastAsiaTheme="minorEastAsia"/>
        </w:rPr>
        <w:t>Mullvad</w:t>
      </w:r>
      <w:proofErr w:type="spellEnd"/>
      <w:r w:rsidRPr="00053B21">
        <w:rPr>
          <w:rFonts w:eastAsiaTheme="minorEastAsia"/>
        </w:rPr>
        <w:t>, and others. The `</w:t>
      </w:r>
      <w:proofErr w:type="spellStart"/>
      <w:r w:rsidRPr="00053B21">
        <w:rPr>
          <w:rFonts w:eastAsiaTheme="minorEastAsia"/>
        </w:rPr>
        <w:t>is_known_doh_server</w:t>
      </w:r>
      <w:proofErr w:type="spellEnd"/>
      <w:r w:rsidRPr="00053B21">
        <w:rPr>
          <w:rFonts w:eastAsiaTheme="minorEastAsia"/>
        </w:rPr>
        <w:t xml:space="preserve">` binary feature enables the classifier to distinguish between flows directed to legitimate </w:t>
      </w:r>
      <w:proofErr w:type="spellStart"/>
      <w:r w:rsidRPr="00053B21">
        <w:rPr>
          <w:rFonts w:eastAsiaTheme="minorEastAsia"/>
        </w:rPr>
        <w:t>DoH</w:t>
      </w:r>
      <w:proofErr w:type="spellEnd"/>
      <w:r w:rsidRPr="00053B21">
        <w:rPr>
          <w:rFonts w:eastAsiaTheme="minorEastAsia"/>
        </w:rPr>
        <w:t xml:space="preserve"> resolvers (which may carry benign encrypted DNS queries) and flows directed to unknown or suspicious servers (which may indicate covert abuse channels).</w:t>
      </w:r>
    </w:p>
    <w:p w:rsidR="00053B21" w:rsidP="00F907E4" w:rsidRDefault="00053B21" w14:paraId="26415D31" w14:textId="77777777">
      <w:pPr>
        <w:rPr>
          <w:rFonts w:eastAsiaTheme="minorEastAsia"/>
        </w:rPr>
      </w:pPr>
    </w:p>
    <w:p w:rsidRPr="00ED111A" w:rsidR="00ED111A" w:rsidP="00ED111A" w:rsidRDefault="00ED111A" w14:paraId="11C27B39" w14:textId="772D2430">
      <w:pPr>
        <w:pStyle w:val="Heading2"/>
        <w:rPr>
          <w:rFonts w:eastAsiaTheme="minorEastAsia"/>
        </w:rPr>
      </w:pPr>
      <w:bookmarkStart w:name="_Toc228132430" w:id="25"/>
      <w:r>
        <w:rPr>
          <w:rFonts w:eastAsiaTheme="minorEastAsia"/>
        </w:rPr>
        <w:t>2</w:t>
      </w:r>
      <w:r w:rsidRPr="00ED111A">
        <w:rPr>
          <w:rFonts w:eastAsiaTheme="minorEastAsia"/>
        </w:rPr>
        <w:t>.</w:t>
      </w:r>
      <w:r w:rsidR="00C60270">
        <w:rPr>
          <w:rFonts w:eastAsiaTheme="minorEastAsia"/>
        </w:rPr>
        <w:t>4</w:t>
      </w:r>
      <w:r w:rsidRPr="00ED111A">
        <w:rPr>
          <w:rFonts w:eastAsiaTheme="minorEastAsia"/>
        </w:rPr>
        <w:t>.5 Key Feature Computation Formulas</w:t>
      </w:r>
      <w:bookmarkEnd w:id="25"/>
    </w:p>
    <w:p w:rsidR="00FD5CEE" w:rsidP="002F2882" w:rsidRDefault="00ED111A" w14:paraId="6E11D9BD" w14:textId="3AAE4902">
      <w:pPr>
        <w:spacing w:before="240"/>
        <w:rPr>
          <w:rFonts w:eastAsiaTheme="minorEastAsia"/>
        </w:rPr>
      </w:pPr>
      <w:r w:rsidRPr="00ED111A">
        <w:rPr>
          <w:rFonts w:eastAsiaTheme="minorEastAsia"/>
        </w:rPr>
        <w:t>The following formulas define the computation of the most critical features used by the classifier:</w:t>
      </w:r>
    </w:p>
    <w:p w:rsidR="002F2882" w:rsidP="00F907E4" w:rsidRDefault="002F2882" w14:paraId="169A7EC0" w14:textId="77777777">
      <w:pPr>
        <w:rPr>
          <w:rFonts w:eastAsiaTheme="minorEastAsia"/>
        </w:rPr>
      </w:pPr>
    </w:p>
    <w:p w:rsidRPr="00B2439D" w:rsidR="00BA2CF7" w:rsidP="00B2439D" w:rsidRDefault="005648E3" w14:paraId="0352A63A" w14:textId="4B33A053">
      <w:pPr>
        <w:pStyle w:val="ListParagraph"/>
        <w:numPr>
          <w:ilvl w:val="0"/>
          <w:numId w:val="7"/>
        </w:numPr>
        <w:rPr>
          <w:rFonts w:eastAsiaTheme="minorEastAsia"/>
        </w:rPr>
      </w:pPr>
      <w:r w:rsidRPr="00B2439D">
        <w:rPr>
          <w:rFonts w:eastAsiaTheme="minorEastAsia"/>
        </w:rPr>
        <w:t>Query-Response Ratio:</w:t>
      </w:r>
    </w:p>
    <w:p w:rsidRPr="00A41194" w:rsidR="000A05B1" w:rsidP="00F907E4" w:rsidRDefault="007A7B1E" w14:paraId="5BE0D216" w14:textId="05530FC1">
      <w:pPr>
        <w:rPr>
          <w:rFonts w:eastAsiaTheme="minorEastAsia"/>
        </w:rPr>
      </w:pPr>
      <m:oMathPara>
        <m:oMath>
          <m:r>
            <w:rPr>
              <w:rFonts w:ascii="Cambria Math" w:hAnsi="Cambria Math" w:eastAsiaTheme="minorEastAsia"/>
            </w:rPr>
            <m:t>QR=</m:t>
          </m:r>
          <m:f>
            <m:fPr>
              <m:ctrlPr>
                <w:rPr>
                  <w:rFonts w:ascii="Cambria Math" w:hAnsi="Cambria Math" w:eastAsiaTheme="minorEastAsia"/>
                </w:rPr>
              </m:ctrlPr>
            </m:fPr>
            <m:num>
              <m:r>
                <m:rPr>
                  <m:nor/>
                </m:rPr>
                <w:rPr>
                  <w:rFonts w:ascii="Cambria Math" w:hAnsi="Cambria Math" w:eastAsiaTheme="minorEastAsia"/>
                </w:rPr>
                <m:t>dns</m:t>
              </m:r>
              <m:r>
                <m:rPr>
                  <m:lit/>
                  <m:nor/>
                </m:rPr>
                <w:rPr>
                  <w:rFonts w:ascii="Cambria Math" w:hAnsi="Cambria Math" w:eastAsiaTheme="minorEastAsia"/>
                </w:rPr>
                <m:t>_</m:t>
              </m:r>
              <m:r>
                <m:rPr>
                  <m:nor/>
                </m:rPr>
                <w:rPr>
                  <w:rFonts w:ascii="Cambria Math" w:hAnsi="Cambria Math" w:eastAsiaTheme="minorEastAsia"/>
                </w:rPr>
                <m:t>query</m:t>
              </m:r>
              <m:r>
                <m:rPr>
                  <m:lit/>
                  <m:nor/>
                </m:rPr>
                <w:rPr>
                  <w:rFonts w:ascii="Cambria Math" w:hAnsi="Cambria Math" w:eastAsiaTheme="minorEastAsia"/>
                </w:rPr>
                <m:t>_</m:t>
              </m:r>
              <m:r>
                <m:rPr>
                  <m:nor/>
                </m:rPr>
                <w:rPr>
                  <w:rFonts w:ascii="Cambria Math" w:hAnsi="Cambria Math" w:eastAsiaTheme="minorEastAsia"/>
                </w:rPr>
                <m:t>packet</m:t>
              </m:r>
              <m:r>
                <m:rPr>
                  <m:lit/>
                  <m:nor/>
                </m:rPr>
                <w:rPr>
                  <w:rFonts w:ascii="Cambria Math" w:hAnsi="Cambria Math" w:eastAsiaTheme="minorEastAsia"/>
                </w:rPr>
                <m:t>_</m:t>
              </m:r>
              <m:r>
                <m:rPr>
                  <m:nor/>
                </m:rPr>
                <w:rPr>
                  <w:rFonts w:ascii="Cambria Math" w:hAnsi="Cambria Math" w:eastAsiaTheme="minorEastAsia"/>
                </w:rPr>
                <m:t>count</m:t>
              </m:r>
              <m:ctrlPr>
                <w:rPr>
                  <w:rFonts w:ascii="Cambria Math" w:hAnsi="Cambria Math" w:eastAsiaTheme="minorEastAsia"/>
                  <w:i/>
                </w:rPr>
              </m:ctrlPr>
            </m:num>
            <m:den>
              <m:r>
                <m:rPr>
                  <m:nor/>
                </m:rPr>
                <w:rPr>
                  <w:rFonts w:ascii="Cambria Math" w:hAnsi="Cambria Math" w:eastAsiaTheme="minorEastAsia"/>
                </w:rPr>
                <m:t>dns</m:t>
              </m:r>
              <m:r>
                <m:rPr>
                  <m:lit/>
                  <m:nor/>
                </m:rPr>
                <w:rPr>
                  <w:rFonts w:ascii="Cambria Math" w:hAnsi="Cambria Math" w:eastAsiaTheme="minorEastAsia"/>
                </w:rPr>
                <m:t>_</m:t>
              </m:r>
              <m:r>
                <m:rPr>
                  <m:nor/>
                </m:rPr>
                <w:rPr>
                  <w:rFonts w:ascii="Cambria Math" w:hAnsi="Cambria Math" w:eastAsiaTheme="minorEastAsia"/>
                </w:rPr>
                <m:t>response</m:t>
              </m:r>
              <m:r>
                <m:rPr>
                  <m:lit/>
                  <m:nor/>
                </m:rPr>
                <w:rPr>
                  <w:rFonts w:ascii="Cambria Math" w:hAnsi="Cambria Math" w:eastAsiaTheme="minorEastAsia"/>
                </w:rPr>
                <m:t>_</m:t>
              </m:r>
              <m:r>
                <m:rPr>
                  <m:nor/>
                </m:rPr>
                <w:rPr>
                  <w:rFonts w:ascii="Cambria Math" w:hAnsi="Cambria Math" w:eastAsiaTheme="minorEastAsia"/>
                </w:rPr>
                <m:t>packet</m:t>
              </m:r>
              <m:r>
                <m:rPr>
                  <m:lit/>
                  <m:nor/>
                </m:rPr>
                <w:rPr>
                  <w:rFonts w:ascii="Cambria Math" w:hAnsi="Cambria Math" w:eastAsiaTheme="minorEastAsia"/>
                </w:rPr>
                <m:t>_</m:t>
              </m:r>
              <m:r>
                <m:rPr>
                  <m:nor/>
                </m:rPr>
                <w:rPr>
                  <w:rFonts w:ascii="Cambria Math" w:hAnsi="Cambria Math" w:eastAsiaTheme="minorEastAsia"/>
                </w:rPr>
                <m:t>count</m:t>
              </m:r>
              <m:ctrlPr>
                <w:rPr>
                  <w:rFonts w:ascii="Cambria Math" w:hAnsi="Cambria Math" w:eastAsiaTheme="minorEastAsia"/>
                  <w:i/>
                </w:rPr>
              </m:ctrlPr>
            </m:den>
          </m:f>
        </m:oMath>
      </m:oMathPara>
    </w:p>
    <w:p w:rsidRPr="007A7B1E" w:rsidR="00A41194" w:rsidP="00F907E4" w:rsidRDefault="00A41194" w14:paraId="6CC970BE" w14:textId="77777777">
      <w:pPr>
        <w:rPr>
          <w:rFonts w:eastAsiaTheme="minorEastAsia"/>
        </w:rPr>
      </w:pPr>
    </w:p>
    <w:p w:rsidRPr="00B2439D" w:rsidR="007A7B1E" w:rsidP="00B2439D" w:rsidRDefault="005648E3" w14:paraId="5379C8EF" w14:textId="4862EE05">
      <w:pPr>
        <w:pStyle w:val="ListParagraph"/>
        <w:numPr>
          <w:ilvl w:val="0"/>
          <w:numId w:val="7"/>
        </w:numPr>
        <w:rPr>
          <w:rFonts w:eastAsiaTheme="minorEastAsia"/>
        </w:rPr>
      </w:pPr>
      <w:r w:rsidRPr="00B2439D">
        <w:rPr>
          <w:rFonts w:eastAsiaTheme="minorEastAsia"/>
        </w:rPr>
        <w:t>DNS Queries Per Second:</w:t>
      </w:r>
    </w:p>
    <w:p w:rsidRPr="004371A6" w:rsidR="007A7B1E" w:rsidP="00F907E4" w:rsidRDefault="007A7B1E" w14:paraId="355A0F7E" w14:textId="7F5EB822">
      <w:pPr>
        <w:rPr>
          <w:rFonts w:eastAsiaTheme="minorEastAsia"/>
        </w:rPr>
      </w:pPr>
      <m:oMathPara>
        <m:oMath>
          <m:r>
            <w:rPr>
              <w:rFonts w:ascii="Cambria Math" w:hAnsi="Cambria Math" w:eastAsiaTheme="minorEastAsia"/>
            </w:rPr>
            <m:t>QPS=</m:t>
          </m:r>
          <m:f>
            <m:fPr>
              <m:ctrlPr>
                <w:rPr>
                  <w:rFonts w:ascii="Cambria Math" w:hAnsi="Cambria Math" w:eastAsiaTheme="minorEastAsia"/>
                </w:rPr>
              </m:ctrlPr>
            </m:fPr>
            <m:num>
              <m:r>
                <m:rPr>
                  <m:nor/>
                </m:rPr>
                <w:rPr>
                  <w:rFonts w:ascii="Cambria Math" w:hAnsi="Cambria Math" w:eastAsiaTheme="minorEastAsia"/>
                </w:rPr>
                <m:t>dns</m:t>
              </m:r>
              <m:r>
                <m:rPr>
                  <m:lit/>
                  <m:nor/>
                </m:rPr>
                <w:rPr>
                  <w:rFonts w:ascii="Cambria Math" w:hAnsi="Cambria Math" w:eastAsiaTheme="minorEastAsia"/>
                </w:rPr>
                <m:t>_</m:t>
              </m:r>
              <m:r>
                <m:rPr>
                  <m:nor/>
                </m:rPr>
                <w:rPr>
                  <w:rFonts w:ascii="Cambria Math" w:hAnsi="Cambria Math" w:eastAsiaTheme="minorEastAsia"/>
                </w:rPr>
                <m:t>query</m:t>
              </m:r>
              <m:r>
                <m:rPr>
                  <m:lit/>
                  <m:nor/>
                </m:rPr>
                <w:rPr>
                  <w:rFonts w:ascii="Cambria Math" w:hAnsi="Cambria Math" w:eastAsiaTheme="minorEastAsia"/>
                </w:rPr>
                <m:t>_</m:t>
              </m:r>
              <m:r>
                <m:rPr>
                  <m:nor/>
                </m:rPr>
                <w:rPr>
                  <w:rFonts w:ascii="Cambria Math" w:hAnsi="Cambria Math" w:eastAsiaTheme="minorEastAsia"/>
                </w:rPr>
                <m:t>packet</m:t>
              </m:r>
              <m:r>
                <m:rPr>
                  <m:lit/>
                  <m:nor/>
                </m:rPr>
                <w:rPr>
                  <w:rFonts w:ascii="Cambria Math" w:hAnsi="Cambria Math" w:eastAsiaTheme="minorEastAsia"/>
                </w:rPr>
                <m:t>_</m:t>
              </m:r>
              <m:r>
                <m:rPr>
                  <m:nor/>
                </m:rPr>
                <w:rPr>
                  <w:rFonts w:ascii="Cambria Math" w:hAnsi="Cambria Math" w:eastAsiaTheme="minorEastAsia"/>
                </w:rPr>
                <m:t>count</m:t>
              </m:r>
              <m:ctrlPr>
                <w:rPr>
                  <w:rFonts w:ascii="Cambria Math" w:hAnsi="Cambria Math" w:eastAsiaTheme="minorEastAsia"/>
                  <w:i/>
                </w:rPr>
              </m:ctrlPr>
            </m:num>
            <m:den>
              <m:r>
                <m:rPr>
                  <m:nor/>
                </m:rPr>
                <w:rPr>
                  <w:rFonts w:ascii="Cambria Math" w:hAnsi="Cambria Math" w:eastAsiaTheme="minorEastAsia"/>
                </w:rPr>
                <m:t>flow</m:t>
              </m:r>
              <m:r>
                <m:rPr>
                  <m:lit/>
                  <m:nor/>
                </m:rPr>
                <w:rPr>
                  <w:rFonts w:ascii="Cambria Math" w:hAnsi="Cambria Math" w:eastAsiaTheme="minorEastAsia"/>
                </w:rPr>
                <m:t>_</m:t>
              </m:r>
              <m:r>
                <m:rPr>
                  <m:nor/>
                </m:rPr>
                <w:rPr>
                  <w:rFonts w:ascii="Cambria Math" w:hAnsi="Cambria Math" w:eastAsiaTheme="minorEastAsia"/>
                </w:rPr>
                <m:t>duration</m:t>
              </m:r>
              <m:r>
                <m:rPr>
                  <m:lit/>
                  <m:nor/>
                </m:rPr>
                <w:rPr>
                  <w:rFonts w:ascii="Cambria Math" w:hAnsi="Cambria Math" w:eastAsiaTheme="minorEastAsia"/>
                </w:rPr>
                <m:t>_</m:t>
              </m:r>
              <m:r>
                <m:rPr>
                  <m:nor/>
                </m:rPr>
                <w:rPr>
                  <w:rFonts w:ascii="Cambria Math" w:hAnsi="Cambria Math" w:eastAsiaTheme="minorEastAsia"/>
                </w:rPr>
                <m:t>seconds</m:t>
              </m:r>
              <m:ctrlPr>
                <w:rPr>
                  <w:rFonts w:ascii="Cambria Math" w:hAnsi="Cambria Math" w:eastAsiaTheme="minorEastAsia"/>
                  <w:i/>
                </w:rPr>
              </m:ctrlPr>
            </m:den>
          </m:f>
        </m:oMath>
      </m:oMathPara>
    </w:p>
    <w:p w:rsidRPr="00B2439D" w:rsidR="004371A6" w:rsidP="00B2439D" w:rsidRDefault="005D188E" w14:paraId="77F08D19" w14:textId="2E89087A">
      <w:pPr>
        <w:pStyle w:val="ListParagraph"/>
        <w:numPr>
          <w:ilvl w:val="0"/>
          <w:numId w:val="7"/>
        </w:numPr>
        <w:rPr>
          <w:rFonts w:eastAsiaTheme="minorEastAsia"/>
        </w:rPr>
      </w:pPr>
      <w:r w:rsidRPr="00B2439D">
        <w:rPr>
          <w:rFonts w:eastAsiaTheme="minorEastAsia"/>
        </w:rPr>
        <w:t>Port 53 Traffic Ratio:</w:t>
      </w:r>
    </w:p>
    <w:p w:rsidR="005D188E" w:rsidP="005D188E" w:rsidRDefault="004371A6" w14:paraId="209F0579" w14:textId="7E32277F">
      <w:pPr>
        <w:rPr>
          <w:rFonts w:eastAsiaTheme="minorEastAsia"/>
        </w:rPr>
      </w:pPr>
      <m:oMathPara>
        <m:oMath>
          <m:r>
            <w:rPr>
              <w:rFonts w:ascii="Cambria Math" w:hAnsi="Cambria Math" w:eastAsiaTheme="minorEastAsia"/>
            </w:rPr>
            <m:t>P53R=</m:t>
          </m:r>
          <m:f>
            <m:fPr>
              <m:ctrlPr>
                <w:rPr>
                  <w:rFonts w:ascii="Cambria Math" w:hAnsi="Cambria Math" w:eastAsiaTheme="minorEastAsia"/>
                </w:rPr>
              </m:ctrlPr>
            </m:fPr>
            <m:num>
              <m:r>
                <m:rPr>
                  <m:nor/>
                </m:rPr>
                <w:rPr>
                  <w:rFonts w:ascii="Cambria Math" w:hAnsi="Cambria Math" w:eastAsiaTheme="minorEastAsia"/>
                </w:rPr>
                <m:t>total</m:t>
              </m:r>
              <m:r>
                <m:rPr>
                  <m:lit/>
                  <m:nor/>
                </m:rPr>
                <w:rPr>
                  <w:rFonts w:ascii="Cambria Math" w:hAnsi="Cambria Math" w:eastAsiaTheme="minorEastAsia"/>
                </w:rPr>
                <m:t>_</m:t>
              </m:r>
              <m:r>
                <m:rPr>
                  <m:nor/>
                </m:rPr>
                <w:rPr>
                  <w:rFonts w:ascii="Cambria Math" w:hAnsi="Cambria Math" w:eastAsiaTheme="minorEastAsia"/>
                </w:rPr>
                <m:t>query</m:t>
              </m:r>
              <m:r>
                <m:rPr>
                  <m:lit/>
                  <m:nor/>
                </m:rPr>
                <w:rPr>
                  <w:rFonts w:ascii="Cambria Math" w:hAnsi="Cambria Math" w:eastAsiaTheme="minorEastAsia"/>
                </w:rPr>
                <m:t>_</m:t>
              </m:r>
              <m:r>
                <m:rPr>
                  <m:nor/>
                </m:rPr>
                <w:rPr>
                  <w:rFonts w:ascii="Cambria Math" w:hAnsi="Cambria Math" w:eastAsiaTheme="minorEastAsia"/>
                </w:rPr>
                <m:t>bytes</m:t>
              </m:r>
              <m:r>
                <w:rPr>
                  <w:rFonts w:ascii="Cambria Math" w:hAnsi="Cambria Math" w:eastAsiaTheme="minorEastAsia"/>
                </w:rPr>
                <m:t>+</m:t>
              </m:r>
              <m:r>
                <m:rPr>
                  <m:nor/>
                </m:rPr>
                <w:rPr>
                  <w:rFonts w:ascii="Cambria Math" w:hAnsi="Cambria Math" w:eastAsiaTheme="minorEastAsia"/>
                </w:rPr>
                <m:t>total</m:t>
              </m:r>
              <m:r>
                <m:rPr>
                  <m:lit/>
                  <m:nor/>
                </m:rPr>
                <w:rPr>
                  <w:rFonts w:ascii="Cambria Math" w:hAnsi="Cambria Math" w:eastAsiaTheme="minorEastAsia"/>
                </w:rPr>
                <m:t>_</m:t>
              </m:r>
              <m:r>
                <m:rPr>
                  <m:nor/>
                </m:rPr>
                <w:rPr>
                  <w:rFonts w:ascii="Cambria Math" w:hAnsi="Cambria Math" w:eastAsiaTheme="minorEastAsia"/>
                </w:rPr>
                <m:t>response</m:t>
              </m:r>
              <m:r>
                <m:rPr>
                  <m:lit/>
                  <m:nor/>
                </m:rPr>
                <w:rPr>
                  <w:rFonts w:ascii="Cambria Math" w:hAnsi="Cambria Math" w:eastAsiaTheme="minorEastAsia"/>
                </w:rPr>
                <m:t>_</m:t>
              </m:r>
              <m:r>
                <m:rPr>
                  <m:nor/>
                </m:rPr>
                <w:rPr>
                  <w:rFonts w:ascii="Cambria Math" w:hAnsi="Cambria Math" w:eastAsiaTheme="minorEastAsia"/>
                </w:rPr>
                <m:t>bytes</m:t>
              </m:r>
              <m:ctrlPr>
                <w:rPr>
                  <w:rFonts w:ascii="Cambria Math" w:hAnsi="Cambria Math" w:eastAsiaTheme="minorEastAsia"/>
                  <w:i/>
                </w:rPr>
              </m:ctrlPr>
            </m:num>
            <m:den>
              <m:r>
                <m:rPr>
                  <m:nor/>
                </m:rPr>
                <w:rPr>
                  <w:rFonts w:ascii="Cambria Math" w:hAnsi="Cambria Math" w:eastAsiaTheme="minorEastAsia"/>
                </w:rPr>
                <m:t>total</m:t>
              </m:r>
              <m:r>
                <m:rPr>
                  <m:lit/>
                  <m:nor/>
                </m:rPr>
                <w:rPr>
                  <w:rFonts w:ascii="Cambria Math" w:hAnsi="Cambria Math" w:eastAsiaTheme="minorEastAsia"/>
                </w:rPr>
                <m:t>_</m:t>
              </m:r>
              <m:r>
                <m:rPr>
                  <m:nor/>
                </m:rPr>
                <w:rPr>
                  <w:rFonts w:ascii="Cambria Math" w:hAnsi="Cambria Math" w:eastAsiaTheme="minorEastAsia"/>
                </w:rPr>
                <m:t>flow</m:t>
              </m:r>
              <m:r>
                <m:rPr>
                  <m:lit/>
                  <m:nor/>
                </m:rPr>
                <w:rPr>
                  <w:rFonts w:ascii="Cambria Math" w:hAnsi="Cambria Math" w:eastAsiaTheme="minorEastAsia"/>
                </w:rPr>
                <m:t>_</m:t>
              </m:r>
              <m:r>
                <m:rPr>
                  <m:nor/>
                </m:rPr>
                <w:rPr>
                  <w:rFonts w:ascii="Cambria Math" w:hAnsi="Cambria Math" w:eastAsiaTheme="minorEastAsia"/>
                </w:rPr>
                <m:t>bytes</m:t>
              </m:r>
              <m:ctrlPr>
                <w:rPr>
                  <w:rFonts w:ascii="Cambria Math" w:hAnsi="Cambria Math" w:eastAsiaTheme="minorEastAsia"/>
                  <w:i/>
                </w:rPr>
              </m:ctrlPr>
            </m:den>
          </m:f>
        </m:oMath>
      </m:oMathPara>
    </w:p>
    <w:p w:rsidR="002F2882" w:rsidP="005D188E" w:rsidRDefault="002F2882" w14:paraId="7204DF04" w14:textId="77777777">
      <w:pPr>
        <w:rPr>
          <w:rFonts w:eastAsiaTheme="minorEastAsia"/>
        </w:rPr>
      </w:pPr>
    </w:p>
    <w:p w:rsidRPr="00B2439D" w:rsidR="005D188E" w:rsidP="00B2439D" w:rsidRDefault="005D188E" w14:paraId="27DB0A99" w14:textId="3FFD431F">
      <w:pPr>
        <w:pStyle w:val="ListParagraph"/>
        <w:numPr>
          <w:ilvl w:val="0"/>
          <w:numId w:val="7"/>
        </w:numPr>
        <w:rPr>
          <w:rFonts w:eastAsiaTheme="minorEastAsia"/>
        </w:rPr>
      </w:pPr>
      <w:r w:rsidRPr="00B2439D">
        <w:rPr>
          <w:rFonts w:eastAsiaTheme="minorEastAsia"/>
        </w:rPr>
        <w:t>Packet Size Ratios:</w:t>
      </w:r>
    </w:p>
    <w:p w:rsidRPr="005D188E" w:rsidR="005D188E" w:rsidP="00BB19AF" w:rsidRDefault="005D188E" w14:paraId="19325FAF" w14:textId="2D9CE19D">
      <w:pPr>
        <w:spacing w:after="0"/>
        <w:ind w:left="1440"/>
        <w:rPr>
          <w:rFonts w:eastAsiaTheme="minorEastAsia"/>
        </w:rPr>
      </w:pPr>
      <w:proofErr w:type="spellStart"/>
      <w:r w:rsidRPr="005D188E">
        <w:rPr>
          <w:rFonts w:eastAsiaTheme="minorEastAsia"/>
        </w:rPr>
        <w:t>large_packet_</w:t>
      </w:r>
      <w:r w:rsidRPr="005D188E" w:rsidR="009723BC">
        <w:rPr>
          <w:rFonts w:eastAsiaTheme="minorEastAsia"/>
        </w:rPr>
        <w:t>ratio</w:t>
      </w:r>
      <w:proofErr w:type="spellEnd"/>
      <w:r w:rsidRPr="005D188E" w:rsidR="009723BC">
        <w:rPr>
          <w:rFonts w:eastAsiaTheme="minorEastAsia"/>
        </w:rPr>
        <w:t xml:space="preserve"> =</w:t>
      </w:r>
      <w:r w:rsidRPr="005D188E">
        <w:rPr>
          <w:rFonts w:eastAsiaTheme="minorEastAsia"/>
        </w:rPr>
        <w:t xml:space="preserve"> packets_above_600_bytes / </w:t>
      </w:r>
      <w:proofErr w:type="spellStart"/>
      <w:r w:rsidRPr="005D188E">
        <w:rPr>
          <w:rFonts w:eastAsiaTheme="minorEastAsia"/>
        </w:rPr>
        <w:t>total_packets</w:t>
      </w:r>
      <w:proofErr w:type="spellEnd"/>
    </w:p>
    <w:p w:rsidRPr="005D188E" w:rsidR="005D188E" w:rsidP="00BB19AF" w:rsidRDefault="005D188E" w14:paraId="3C8D76B8" w14:textId="2D703E96">
      <w:pPr>
        <w:spacing w:after="0"/>
        <w:ind w:left="1440"/>
        <w:rPr>
          <w:rFonts w:eastAsiaTheme="minorEastAsia"/>
        </w:rPr>
      </w:pPr>
      <w:proofErr w:type="spellStart"/>
      <w:r w:rsidRPr="005D188E">
        <w:rPr>
          <w:rFonts w:eastAsiaTheme="minorEastAsia"/>
        </w:rPr>
        <w:t>medium_packet_ratio</w:t>
      </w:r>
      <w:proofErr w:type="spellEnd"/>
      <w:r w:rsidRPr="005D188E">
        <w:rPr>
          <w:rFonts w:eastAsiaTheme="minorEastAsia"/>
        </w:rPr>
        <w:t xml:space="preserve"> = packets_400_to_600_bytes / </w:t>
      </w:r>
      <w:proofErr w:type="spellStart"/>
      <w:r w:rsidRPr="005D188E">
        <w:rPr>
          <w:rFonts w:eastAsiaTheme="minorEastAsia"/>
        </w:rPr>
        <w:t>total_packets</w:t>
      </w:r>
      <w:proofErr w:type="spellEnd"/>
    </w:p>
    <w:p w:rsidRPr="005D188E" w:rsidR="005D188E" w:rsidP="00BB19AF" w:rsidRDefault="005D188E" w14:paraId="1A1048E3" w14:textId="5EDDACD2">
      <w:pPr>
        <w:spacing w:after="0"/>
        <w:ind w:left="1440"/>
        <w:rPr>
          <w:rFonts w:eastAsiaTheme="minorEastAsia"/>
        </w:rPr>
      </w:pPr>
      <w:proofErr w:type="spellStart"/>
      <w:r w:rsidRPr="005D188E">
        <w:rPr>
          <w:rFonts w:eastAsiaTheme="minorEastAsia"/>
        </w:rPr>
        <w:t>small_packet_</w:t>
      </w:r>
      <w:r w:rsidRPr="005D188E" w:rsidR="009723BC">
        <w:rPr>
          <w:rFonts w:eastAsiaTheme="minorEastAsia"/>
        </w:rPr>
        <w:t>ratio</w:t>
      </w:r>
      <w:proofErr w:type="spellEnd"/>
      <w:r w:rsidRPr="005D188E" w:rsidR="009723BC">
        <w:rPr>
          <w:rFonts w:eastAsiaTheme="minorEastAsia"/>
        </w:rPr>
        <w:t xml:space="preserve"> =</w:t>
      </w:r>
      <w:r w:rsidRPr="005D188E">
        <w:rPr>
          <w:rFonts w:eastAsiaTheme="minorEastAsia"/>
        </w:rPr>
        <w:t xml:space="preserve"> packets_below_400_bytes / </w:t>
      </w:r>
      <w:proofErr w:type="spellStart"/>
      <w:r w:rsidRPr="005D188E">
        <w:rPr>
          <w:rFonts w:eastAsiaTheme="minorEastAsia"/>
        </w:rPr>
        <w:t>total_packets</w:t>
      </w:r>
      <w:proofErr w:type="spellEnd"/>
    </w:p>
    <w:p w:rsidR="00560E3D" w:rsidP="00560E3D" w:rsidRDefault="00560E3D" w14:paraId="2DA3E4DB" w14:textId="77777777">
      <w:pPr>
        <w:rPr>
          <w:rFonts w:eastAsiaTheme="minorEastAsia"/>
        </w:rPr>
      </w:pPr>
    </w:p>
    <w:p w:rsidRPr="00B2439D" w:rsidR="004371A6" w:rsidP="00B2439D" w:rsidRDefault="00560E3D" w14:paraId="00DDBB14" w14:textId="261D3DF7">
      <w:pPr>
        <w:pStyle w:val="ListParagraph"/>
        <w:numPr>
          <w:ilvl w:val="0"/>
          <w:numId w:val="7"/>
        </w:numPr>
        <w:rPr>
          <w:rFonts w:eastAsiaTheme="minorEastAsia"/>
        </w:rPr>
      </w:pPr>
      <w:r w:rsidRPr="00B2439D">
        <w:rPr>
          <w:rFonts w:eastAsiaTheme="minorEastAsia"/>
        </w:rPr>
        <w:t>Response Time Variance:</w:t>
      </w:r>
    </w:p>
    <w:p w:rsidRPr="00560E3D" w:rsidR="00447A5B" w:rsidP="00F907E4" w:rsidRDefault="00000000" w14:paraId="490E019D" w14:textId="13DC8689">
      <w:pPr>
        <w:rPr>
          <w:rFonts w:eastAsiaTheme="minorEastAsia"/>
        </w:rPr>
      </w:pPr>
      <m:oMathPara>
        <m:oMathParaPr>
          <m:jc m:val="center"/>
        </m:oMathParaPr>
        <m:oMath>
          <m:sSup>
            <m:sSupPr>
              <m:ctrlPr>
                <w:rPr>
                  <w:rFonts w:ascii="Cambria Math" w:hAnsi="Cambria Math" w:eastAsiaTheme="minorEastAsia"/>
                  <w:i/>
                </w:rPr>
              </m:ctrlPr>
            </m:sSupPr>
            <m:e>
              <m:r>
                <m:rPr>
                  <m:sty m:val="p"/>
                </m:rPr>
                <w:rPr>
                  <w:rFonts w:ascii="Cambria Math" w:hAnsi="Cambria Math" w:eastAsiaTheme="minorEastAsia"/>
                </w:rPr>
                <m:t>σ</m:t>
              </m:r>
              <m:ctrlPr>
                <w:rPr>
                  <w:rFonts w:ascii="Cambria Math" w:hAnsi="Cambria Math" w:eastAsiaTheme="minorEastAsia"/>
                </w:rPr>
              </m:ctrlPr>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rPr>
              </m:ctrlPr>
            </m:fPr>
            <m:num>
              <m:r>
                <w:rPr>
                  <w:rFonts w:ascii="Cambria Math" w:hAnsi="Cambria Math" w:eastAsiaTheme="minorEastAsia"/>
                </w:rPr>
                <m:t>1</m:t>
              </m:r>
              <m:ctrlPr>
                <w:rPr>
                  <w:rFonts w:ascii="Cambria Math" w:hAnsi="Cambria Math" w:eastAsiaTheme="minorEastAsia"/>
                  <w:i/>
                </w:rPr>
              </m:ctrlPr>
            </m:num>
            <m:den>
              <m:r>
                <w:rPr>
                  <w:rFonts w:ascii="Cambria Math" w:hAnsi="Cambria Math" w:eastAsiaTheme="minorEastAsia"/>
                </w:rPr>
                <m:t>n</m:t>
              </m:r>
              <m:ctrlPr>
                <w:rPr>
                  <w:rFonts w:ascii="Cambria Math" w:hAnsi="Cambria Math" w:eastAsiaTheme="minorEastAsia"/>
                  <w:i/>
                </w:rPr>
              </m:ctrlPr>
            </m:den>
          </m:f>
          <m:nary>
            <m:naryPr>
              <m:chr m:val="∑"/>
              <m:subHide m:val="1"/>
              <m:supHide m:val="1"/>
              <m:ctrlPr>
                <w:rPr>
                  <w:rFonts w:ascii="Cambria Math" w:hAnsi="Cambria Math" w:eastAsiaTheme="minorEastAsia"/>
                </w:rPr>
              </m:ctrlPr>
            </m:naryPr>
            <m:sub>
              <m:ctrlPr>
                <w:rPr>
                  <w:rFonts w:ascii="Cambria Math" w:hAnsi="Cambria Math" w:eastAsiaTheme="minorEastAsia"/>
                  <w:i/>
                </w:rPr>
              </m:ctrlPr>
            </m:sub>
            <m:sup>
              <m:ctrlPr>
                <w:rPr>
                  <w:rFonts w:ascii="Cambria Math" w:hAnsi="Cambria Math" w:eastAsiaTheme="minorEastAsia"/>
                  <w:i/>
                </w:rPr>
              </m:ctrlPr>
            </m:sup>
            <m:e>
              <m:sSubSup>
                <m:sSubSupPr>
                  <m:ctrlPr>
                    <w:rPr>
                      <w:rFonts w:ascii="Cambria Math" w:hAnsi="Cambria Math" w:eastAsiaTheme="minorEastAsia"/>
                      <w:i/>
                    </w:rPr>
                  </m:ctrlPr>
                </m:sSubSupPr>
                <m:e>
                  <m:r>
                    <w:rPr>
                      <w:rFonts w:ascii="Cambria Math" w:hAnsi="Cambria Math" w:eastAsiaTheme="minorEastAsia"/>
                    </w:rPr>
                    <m:t>t</m:t>
                  </m:r>
                </m:e>
                <m:sub>
                  <m:r>
                    <w:rPr>
                      <w:rFonts w:ascii="Cambria Math" w:hAnsi="Cambria Math" w:eastAsiaTheme="minorEastAsia"/>
                    </w:rPr>
                    <m:t>i</m:t>
                  </m:r>
                </m:sub>
                <m:sup>
                  <m:r>
                    <w:rPr>
                      <w:rFonts w:ascii="Cambria Math" w:hAnsi="Cambria Math" w:eastAsiaTheme="minorEastAsia"/>
                    </w:rPr>
                    <m:t>2</m:t>
                  </m:r>
                </m:sup>
              </m:sSubSup>
              <m:ctrlPr>
                <w:rPr>
                  <w:rFonts w:ascii="Cambria Math" w:hAnsi="Cambria Math" w:eastAsiaTheme="minorEastAsia"/>
                  <w:i/>
                </w:rPr>
              </m:ctrlPr>
            </m:e>
          </m:nary>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rPr>
                  </m:ctrlPr>
                </m:dPr>
                <m:e>
                  <m:f>
                    <m:fPr>
                      <m:ctrlPr>
                        <w:rPr>
                          <w:rFonts w:ascii="Cambria Math" w:hAnsi="Cambria Math" w:eastAsiaTheme="minorEastAsia"/>
                        </w:rPr>
                      </m:ctrlPr>
                    </m:fPr>
                    <m:num>
                      <m:r>
                        <w:rPr>
                          <w:rFonts w:ascii="Cambria Math" w:hAnsi="Cambria Math" w:eastAsiaTheme="minorEastAsia"/>
                        </w:rPr>
                        <m:t>1</m:t>
                      </m:r>
                      <m:ctrlPr>
                        <w:rPr>
                          <w:rFonts w:ascii="Cambria Math" w:hAnsi="Cambria Math" w:eastAsiaTheme="minorEastAsia"/>
                          <w:i/>
                        </w:rPr>
                      </m:ctrlPr>
                    </m:num>
                    <m:den>
                      <m:r>
                        <w:rPr>
                          <w:rFonts w:ascii="Cambria Math" w:hAnsi="Cambria Math" w:eastAsiaTheme="minorEastAsia"/>
                        </w:rPr>
                        <m:t>n</m:t>
                      </m:r>
                      <m:ctrlPr>
                        <w:rPr>
                          <w:rFonts w:ascii="Cambria Math" w:hAnsi="Cambria Math" w:eastAsiaTheme="minorEastAsia"/>
                          <w:i/>
                        </w:rPr>
                      </m:ctrlPr>
                    </m:den>
                  </m:f>
                  <m:nary>
                    <m:naryPr>
                      <m:chr m:val="∑"/>
                      <m:subHide m:val="1"/>
                      <m:supHide m:val="1"/>
                      <m:ctrlPr>
                        <w:rPr>
                          <w:rFonts w:ascii="Cambria Math" w:hAnsi="Cambria Math" w:eastAsiaTheme="minorEastAsia"/>
                        </w:rPr>
                      </m:ctrlPr>
                    </m:naryPr>
                    <m:sub>
                      <m:ctrlPr>
                        <w:rPr>
                          <w:rFonts w:ascii="Cambria Math" w:hAnsi="Cambria Math" w:eastAsiaTheme="minorEastAsia"/>
                          <w:i/>
                        </w:rPr>
                      </m:ctrlPr>
                    </m:sub>
                    <m:sup>
                      <m:ctrlPr>
                        <w:rPr>
                          <w:rFonts w:ascii="Cambria Math" w:hAnsi="Cambria Math" w:eastAsiaTheme="minorEastAsia"/>
                          <w:i/>
                        </w:rPr>
                      </m:ctrlPr>
                    </m:sup>
                    <m:e>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i</m:t>
                          </m:r>
                        </m:sub>
                      </m:sSub>
                      <m:ctrlPr>
                        <w:rPr>
                          <w:rFonts w:ascii="Cambria Math" w:hAnsi="Cambria Math" w:eastAsiaTheme="minorEastAsia"/>
                          <w:i/>
                        </w:rPr>
                      </m:ctrlPr>
                    </m:e>
                  </m:nary>
                  <m:ctrlPr>
                    <w:rPr>
                      <w:rFonts w:ascii="Cambria Math" w:hAnsi="Cambria Math" w:eastAsiaTheme="minorEastAsia"/>
                      <w:i/>
                    </w:rPr>
                  </m:ctrlPr>
                </m:e>
              </m:d>
            </m:e>
            <m:sup>
              <m:r>
                <w:rPr>
                  <w:rFonts w:ascii="Cambria Math" w:hAnsi="Cambria Math" w:eastAsiaTheme="minorEastAsia"/>
                </w:rPr>
                <m:t>2</m:t>
              </m:r>
            </m:sup>
          </m:sSup>
        </m:oMath>
      </m:oMathPara>
    </w:p>
    <w:p w:rsidRPr="00560E3D" w:rsidR="00564577" w:rsidP="00F907E4" w:rsidRDefault="00000000" w14:paraId="3FFE41A7" w14:textId="68DA7B41">
      <w:pPr>
        <w:rPr>
          <w:rFonts w:eastAsiaTheme="minorEastAsia"/>
        </w:rPr>
      </w:pPr>
      <m:oMathPara>
        <m:oMathParaPr>
          <m:jc m:val="center"/>
        </m:oMathParaPr>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i</m:t>
              </m:r>
            </m:sub>
          </m:sSub>
          <m:r>
            <w:rPr>
              <w:rFonts w:ascii="Cambria Math" w:hAnsi="Cambria Math" w:eastAsiaTheme="minorEastAsia"/>
            </w:rPr>
            <m:t>=</m:t>
          </m:r>
          <m:r>
            <m:rPr>
              <m:nor/>
            </m:rPr>
            <w:rPr>
              <w:rFonts w:ascii="Cambria Math" w:hAnsi="Cambria Math" w:eastAsiaTheme="minorEastAsia"/>
            </w:rPr>
            <m:t>response</m:t>
          </m:r>
          <m:r>
            <m:rPr>
              <m:lit/>
              <m:nor/>
            </m:rPr>
            <w:rPr>
              <w:rFonts w:ascii="Cambria Math" w:hAnsi="Cambria Math" w:eastAsiaTheme="minorEastAsia"/>
            </w:rPr>
            <m:t>_</m:t>
          </m:r>
          <m:r>
            <m:rPr>
              <m:nor/>
            </m:rPr>
            <w:rPr>
              <w:rFonts w:ascii="Cambria Math" w:hAnsi="Cambria Math" w:eastAsiaTheme="minorEastAsia"/>
            </w:rPr>
            <m:t>timestamp</m:t>
          </m:r>
          <m:r>
            <w:rPr>
              <w:rFonts w:ascii="Cambria Math" w:hAnsi="Cambria Math" w:eastAsiaTheme="minorEastAsia"/>
            </w:rPr>
            <m:t>-</m:t>
          </m:r>
          <m:r>
            <m:rPr>
              <m:nor/>
            </m:rPr>
            <w:rPr>
              <w:rFonts w:ascii="Cambria Math" w:hAnsi="Cambria Math" w:eastAsiaTheme="minorEastAsia"/>
            </w:rPr>
            <m:t>query</m:t>
          </m:r>
          <m:r>
            <m:rPr>
              <m:lit/>
              <m:nor/>
            </m:rPr>
            <w:rPr>
              <w:rFonts w:ascii="Cambria Math" w:hAnsi="Cambria Math" w:eastAsiaTheme="minorEastAsia"/>
            </w:rPr>
            <m:t>_</m:t>
          </m:r>
          <m:r>
            <m:rPr>
              <m:nor/>
            </m:rPr>
            <w:rPr>
              <w:rFonts w:ascii="Cambria Math" w:hAnsi="Cambria Math" w:eastAsiaTheme="minorEastAsia"/>
            </w:rPr>
            <m:t>timestamp</m:t>
          </m:r>
        </m:oMath>
      </m:oMathPara>
    </w:p>
    <w:p w:rsidR="00560E3D" w:rsidP="00F907E4" w:rsidRDefault="00560E3D" w14:paraId="7BFC2123" w14:textId="77777777">
      <w:pPr>
        <w:rPr>
          <w:rFonts w:eastAsiaTheme="minorEastAsia"/>
        </w:rPr>
      </w:pPr>
    </w:p>
    <w:p w:rsidRPr="00CA757D" w:rsidR="00CA757D" w:rsidP="00CA757D" w:rsidRDefault="00CA757D" w14:paraId="140B108C" w14:textId="314DE731">
      <w:pPr>
        <w:rPr>
          <w:rFonts w:eastAsiaTheme="minorEastAsia"/>
        </w:rPr>
      </w:pPr>
      <w:r>
        <w:rPr>
          <w:rFonts w:eastAsiaTheme="minorEastAsia"/>
          <w:b/>
          <w:bCs/>
        </w:rPr>
        <w:t>2</w:t>
      </w:r>
      <w:r w:rsidRPr="00CA757D">
        <w:rPr>
          <w:rFonts w:eastAsiaTheme="minorEastAsia"/>
          <w:b/>
          <w:bCs/>
        </w:rPr>
        <w:t>.</w:t>
      </w:r>
      <w:r w:rsidR="00C60270">
        <w:rPr>
          <w:rFonts w:eastAsiaTheme="minorEastAsia"/>
          <w:b/>
          <w:bCs/>
        </w:rPr>
        <w:t>5</w:t>
      </w:r>
      <w:r w:rsidRPr="00CA757D">
        <w:rPr>
          <w:rFonts w:eastAsiaTheme="minorEastAsia"/>
          <w:b/>
          <w:bCs/>
        </w:rPr>
        <w:t xml:space="preserve"> Dataset Composition</w:t>
      </w:r>
    </w:p>
    <w:p w:rsidR="009B1F30" w:rsidP="00CA757D" w:rsidRDefault="00CA757D" w14:paraId="2061F30D" w14:textId="031E1605">
      <w:pPr>
        <w:spacing w:before="240"/>
        <w:rPr>
          <w:rFonts w:eastAsiaTheme="minorEastAsia"/>
        </w:rPr>
      </w:pPr>
      <w:r w:rsidRPr="00CA757D">
        <w:rPr>
          <w:rFonts w:eastAsiaTheme="minorEastAsia"/>
        </w:rPr>
        <w:t>The training dataset was constructed from three complementary sources to ensure comprehensive coverage of both attack and benign traffic patterns. Table 3.2 presents the dataset composition.</w:t>
      </w:r>
    </w:p>
    <w:p w:rsidRPr="00CA757D" w:rsidR="00AD6B3E" w:rsidP="00AD6B3E" w:rsidRDefault="00AD6B3E" w14:paraId="7EB3D565" w14:textId="77777777">
      <w:pPr>
        <w:spacing w:before="240" w:after="0"/>
        <w:rPr>
          <w:rFonts w:eastAsiaTheme="minorEastAsia"/>
        </w:rPr>
      </w:pPr>
    </w:p>
    <w:tbl>
      <w:tblPr>
        <w:tblStyle w:val="TableGrid"/>
        <w:tblW w:w="5000" w:type="pct"/>
        <w:tblLook w:val="04A0" w:firstRow="1" w:lastRow="0" w:firstColumn="1" w:lastColumn="0" w:noHBand="0" w:noVBand="1"/>
      </w:tblPr>
      <w:tblGrid>
        <w:gridCol w:w="1747"/>
        <w:gridCol w:w="3500"/>
        <w:gridCol w:w="3769"/>
      </w:tblGrid>
      <w:tr w:rsidRPr="00FF1647" w:rsidR="002208AC" w:rsidTr="00B3797B" w14:paraId="7871F6C9" w14:textId="77777777">
        <w:trPr>
          <w:trHeight w:val="575"/>
        </w:trPr>
        <w:tc>
          <w:tcPr>
            <w:tcW w:w="969" w:type="pct"/>
            <w:shd w:val="clear" w:color="auto" w:fill="D9D9D9" w:themeFill="background1" w:themeFillShade="D9"/>
            <w:vAlign w:val="center"/>
            <w:hideMark/>
          </w:tcPr>
          <w:p w:rsidRPr="00B3797B" w:rsidR="002208AC" w:rsidP="00FF1647" w:rsidRDefault="002208AC" w14:paraId="797031C2" w14:textId="77777777">
            <w:pPr>
              <w:spacing w:after="160" w:line="278" w:lineRule="auto"/>
              <w:jc w:val="left"/>
              <w:rPr>
                <w:rFonts w:eastAsiaTheme="minorEastAsia"/>
                <w:b/>
                <w:bCs/>
                <w:sz w:val="22"/>
                <w:szCs w:val="22"/>
              </w:rPr>
            </w:pPr>
            <w:r w:rsidRPr="00B3797B">
              <w:rPr>
                <w:rFonts w:eastAsiaTheme="minorEastAsia"/>
                <w:b/>
                <w:bCs/>
                <w:sz w:val="22"/>
                <w:szCs w:val="22"/>
              </w:rPr>
              <w:t>Source</w:t>
            </w:r>
          </w:p>
        </w:tc>
        <w:tc>
          <w:tcPr>
            <w:tcW w:w="1941" w:type="pct"/>
            <w:shd w:val="clear" w:color="auto" w:fill="D9D9D9" w:themeFill="background1" w:themeFillShade="D9"/>
            <w:vAlign w:val="center"/>
            <w:hideMark/>
          </w:tcPr>
          <w:p w:rsidRPr="00B3797B" w:rsidR="002208AC" w:rsidP="00FF1647" w:rsidRDefault="002208AC" w14:paraId="6031CC32" w14:textId="77777777">
            <w:pPr>
              <w:spacing w:after="160" w:line="278" w:lineRule="auto"/>
              <w:jc w:val="left"/>
              <w:rPr>
                <w:rFonts w:eastAsiaTheme="minorEastAsia"/>
                <w:b/>
                <w:bCs/>
                <w:sz w:val="22"/>
                <w:szCs w:val="22"/>
              </w:rPr>
            </w:pPr>
            <w:r w:rsidRPr="00B3797B">
              <w:rPr>
                <w:rFonts w:eastAsiaTheme="minorEastAsia"/>
                <w:b/>
                <w:bCs/>
                <w:sz w:val="22"/>
                <w:szCs w:val="22"/>
              </w:rPr>
              <w:t>Traffic Type</w:t>
            </w:r>
          </w:p>
        </w:tc>
        <w:tc>
          <w:tcPr>
            <w:tcW w:w="2090" w:type="pct"/>
            <w:shd w:val="clear" w:color="auto" w:fill="D9D9D9" w:themeFill="background1" w:themeFillShade="D9"/>
            <w:vAlign w:val="center"/>
            <w:hideMark/>
          </w:tcPr>
          <w:p w:rsidRPr="00B3797B" w:rsidR="002208AC" w:rsidP="00FF1647" w:rsidRDefault="002208AC" w14:paraId="71738994" w14:textId="77777777">
            <w:pPr>
              <w:spacing w:after="160" w:line="278" w:lineRule="auto"/>
              <w:jc w:val="left"/>
              <w:rPr>
                <w:rFonts w:eastAsiaTheme="minorEastAsia"/>
                <w:b/>
                <w:bCs/>
                <w:sz w:val="22"/>
                <w:szCs w:val="22"/>
              </w:rPr>
            </w:pPr>
            <w:r w:rsidRPr="00B3797B">
              <w:rPr>
                <w:rFonts w:eastAsiaTheme="minorEastAsia"/>
                <w:b/>
                <w:bCs/>
                <w:sz w:val="22"/>
                <w:szCs w:val="22"/>
              </w:rPr>
              <w:t>Contribution</w:t>
            </w:r>
          </w:p>
        </w:tc>
      </w:tr>
      <w:tr w:rsidRPr="00FF1647" w:rsidR="002208AC" w:rsidTr="00FF1647" w14:paraId="30076548" w14:textId="77777777">
        <w:trPr>
          <w:trHeight w:val="864"/>
        </w:trPr>
        <w:tc>
          <w:tcPr>
            <w:tcW w:w="969" w:type="pct"/>
            <w:vAlign w:val="center"/>
            <w:hideMark/>
          </w:tcPr>
          <w:p w:rsidRPr="00FF1647" w:rsidR="002208AC" w:rsidP="00FF1647" w:rsidRDefault="002208AC" w14:paraId="47157F52" w14:textId="77777777">
            <w:pPr>
              <w:spacing w:after="160" w:line="278" w:lineRule="auto"/>
              <w:jc w:val="left"/>
              <w:rPr>
                <w:rFonts w:eastAsiaTheme="minorEastAsia"/>
                <w:sz w:val="22"/>
                <w:szCs w:val="22"/>
              </w:rPr>
            </w:pPr>
            <w:r w:rsidRPr="00FF1647">
              <w:rPr>
                <w:rFonts w:eastAsiaTheme="minorEastAsia"/>
                <w:sz w:val="22"/>
                <w:szCs w:val="22"/>
              </w:rPr>
              <w:t>CICIoT2023</w:t>
            </w:r>
          </w:p>
        </w:tc>
        <w:tc>
          <w:tcPr>
            <w:tcW w:w="1941" w:type="pct"/>
            <w:vAlign w:val="center"/>
            <w:hideMark/>
          </w:tcPr>
          <w:p w:rsidRPr="00FF1647" w:rsidR="002208AC" w:rsidP="00FF1647" w:rsidRDefault="002208AC" w14:paraId="1EC241D6" w14:textId="77777777">
            <w:pPr>
              <w:spacing w:after="160" w:line="278" w:lineRule="auto"/>
              <w:jc w:val="left"/>
              <w:rPr>
                <w:rFonts w:eastAsiaTheme="minorEastAsia"/>
                <w:sz w:val="22"/>
                <w:szCs w:val="22"/>
              </w:rPr>
            </w:pPr>
            <w:r w:rsidRPr="00FF1647">
              <w:rPr>
                <w:rFonts w:eastAsiaTheme="minorEastAsia"/>
                <w:sz w:val="22"/>
                <w:szCs w:val="22"/>
              </w:rPr>
              <w:t>IoT DDoS, DoS, Mirai, spoofing, reconnaissance</w:t>
            </w:r>
          </w:p>
        </w:tc>
        <w:tc>
          <w:tcPr>
            <w:tcW w:w="2090" w:type="pct"/>
            <w:vAlign w:val="center"/>
            <w:hideMark/>
          </w:tcPr>
          <w:p w:rsidRPr="00FF1647" w:rsidR="002208AC" w:rsidP="00FF1647" w:rsidRDefault="002208AC" w14:paraId="1D646870" w14:textId="77777777">
            <w:pPr>
              <w:spacing w:after="160" w:line="278" w:lineRule="auto"/>
              <w:jc w:val="left"/>
              <w:rPr>
                <w:rFonts w:eastAsiaTheme="minorEastAsia"/>
                <w:sz w:val="22"/>
                <w:szCs w:val="22"/>
              </w:rPr>
            </w:pPr>
            <w:r w:rsidRPr="00FF1647">
              <w:rPr>
                <w:rFonts w:eastAsiaTheme="minorEastAsia"/>
                <w:sz w:val="22"/>
                <w:szCs w:val="22"/>
              </w:rPr>
              <w:t>Attack pattern diversity from 106+ simulated IoT devices</w:t>
            </w:r>
          </w:p>
        </w:tc>
      </w:tr>
      <w:tr w:rsidRPr="00FF1647" w:rsidR="002208AC" w:rsidTr="00FF1647" w14:paraId="3EA3B43C" w14:textId="77777777">
        <w:trPr>
          <w:trHeight w:val="864"/>
        </w:trPr>
        <w:tc>
          <w:tcPr>
            <w:tcW w:w="969" w:type="pct"/>
            <w:vAlign w:val="center"/>
            <w:hideMark/>
          </w:tcPr>
          <w:p w:rsidRPr="00FF1647" w:rsidR="002208AC" w:rsidP="00FF1647" w:rsidRDefault="002208AC" w14:paraId="26C557C5" w14:textId="77777777">
            <w:pPr>
              <w:spacing w:after="160" w:line="278" w:lineRule="auto"/>
              <w:jc w:val="left"/>
              <w:rPr>
                <w:rFonts w:eastAsiaTheme="minorEastAsia"/>
                <w:sz w:val="22"/>
                <w:szCs w:val="22"/>
              </w:rPr>
            </w:pPr>
            <w:r w:rsidRPr="00FF1647">
              <w:rPr>
                <w:rFonts w:eastAsiaTheme="minorEastAsia"/>
                <w:sz w:val="22"/>
                <w:szCs w:val="22"/>
              </w:rPr>
              <w:t>CIC-DDoS2019</w:t>
            </w:r>
          </w:p>
        </w:tc>
        <w:tc>
          <w:tcPr>
            <w:tcW w:w="1941" w:type="pct"/>
            <w:vAlign w:val="center"/>
            <w:hideMark/>
          </w:tcPr>
          <w:p w:rsidRPr="00FF1647" w:rsidR="002208AC" w:rsidP="00FF1647" w:rsidRDefault="002208AC" w14:paraId="7BC4E785" w14:textId="77777777">
            <w:pPr>
              <w:spacing w:after="160" w:line="278" w:lineRule="auto"/>
              <w:jc w:val="left"/>
              <w:rPr>
                <w:rFonts w:eastAsiaTheme="minorEastAsia"/>
                <w:sz w:val="22"/>
                <w:szCs w:val="22"/>
              </w:rPr>
            </w:pPr>
            <w:r w:rsidRPr="00FF1647">
              <w:rPr>
                <w:rFonts w:eastAsiaTheme="minorEastAsia"/>
                <w:sz w:val="22"/>
                <w:szCs w:val="22"/>
              </w:rPr>
              <w:t>Multi-vector DDoS (DNS, LDAP, MSSQL, NTP, SNMP, UDP)</w:t>
            </w:r>
          </w:p>
        </w:tc>
        <w:tc>
          <w:tcPr>
            <w:tcW w:w="2090" w:type="pct"/>
            <w:vAlign w:val="center"/>
            <w:hideMark/>
          </w:tcPr>
          <w:p w:rsidRPr="00FF1647" w:rsidR="002208AC" w:rsidP="00FF1647" w:rsidRDefault="002208AC" w14:paraId="4BF2DA0B" w14:textId="77777777">
            <w:pPr>
              <w:spacing w:after="160" w:line="278" w:lineRule="auto"/>
              <w:jc w:val="left"/>
              <w:rPr>
                <w:rFonts w:eastAsiaTheme="minorEastAsia"/>
                <w:sz w:val="22"/>
                <w:szCs w:val="22"/>
              </w:rPr>
            </w:pPr>
            <w:r w:rsidRPr="00FF1647">
              <w:rPr>
                <w:rFonts w:eastAsiaTheme="minorEastAsia"/>
                <w:sz w:val="22"/>
                <w:szCs w:val="22"/>
              </w:rPr>
              <w:t>DNS-specific DDoS subcategories with flow-level labels</w:t>
            </w:r>
          </w:p>
        </w:tc>
      </w:tr>
      <w:tr w:rsidRPr="00FF1647" w:rsidR="002208AC" w:rsidTr="00FF1647" w14:paraId="2A608438" w14:textId="77777777">
        <w:trPr>
          <w:trHeight w:val="864"/>
        </w:trPr>
        <w:tc>
          <w:tcPr>
            <w:tcW w:w="969" w:type="pct"/>
            <w:vAlign w:val="center"/>
            <w:hideMark/>
          </w:tcPr>
          <w:p w:rsidRPr="00FF1647" w:rsidR="002208AC" w:rsidP="00FF1647" w:rsidRDefault="002208AC" w14:paraId="29462C47" w14:textId="77777777">
            <w:pPr>
              <w:spacing w:after="160" w:line="278" w:lineRule="auto"/>
              <w:jc w:val="left"/>
              <w:rPr>
                <w:rFonts w:eastAsiaTheme="minorEastAsia"/>
                <w:sz w:val="22"/>
                <w:szCs w:val="22"/>
              </w:rPr>
            </w:pPr>
            <w:r w:rsidRPr="00FF1647">
              <w:rPr>
                <w:rFonts w:eastAsiaTheme="minorEastAsia"/>
                <w:sz w:val="22"/>
                <w:szCs w:val="22"/>
              </w:rPr>
              <w:t>Custom Generated Traffic</w:t>
            </w:r>
          </w:p>
        </w:tc>
        <w:tc>
          <w:tcPr>
            <w:tcW w:w="1941" w:type="pct"/>
            <w:vAlign w:val="center"/>
            <w:hideMark/>
          </w:tcPr>
          <w:p w:rsidRPr="00FF1647" w:rsidR="002208AC" w:rsidP="00FF1647" w:rsidRDefault="00807D94" w14:paraId="041D6867" w14:textId="4F6CA02F">
            <w:pPr>
              <w:spacing w:after="160" w:line="278" w:lineRule="auto"/>
              <w:jc w:val="left"/>
              <w:rPr>
                <w:rFonts w:eastAsiaTheme="minorEastAsia"/>
                <w:sz w:val="22"/>
                <w:szCs w:val="22"/>
              </w:rPr>
            </w:pPr>
            <w:r w:rsidRPr="00FF1647">
              <w:rPr>
                <w:rFonts w:eastAsiaTheme="minorEastAsia"/>
                <w:sz w:val="22"/>
                <w:szCs w:val="22"/>
              </w:rPr>
              <w:t>DNS</w:t>
            </w:r>
            <w:r w:rsidRPr="00FF1647" w:rsidR="002208AC">
              <w:rPr>
                <w:rFonts w:eastAsiaTheme="minorEastAsia"/>
                <w:sz w:val="22"/>
                <w:szCs w:val="22"/>
              </w:rPr>
              <w:t>-generated attacks + legitimate human browsing</w:t>
            </w:r>
          </w:p>
        </w:tc>
        <w:tc>
          <w:tcPr>
            <w:tcW w:w="2090" w:type="pct"/>
            <w:vAlign w:val="center"/>
            <w:hideMark/>
          </w:tcPr>
          <w:p w:rsidRPr="00FF1647" w:rsidR="002208AC" w:rsidP="00FF1647" w:rsidRDefault="002208AC" w14:paraId="773AEB44" w14:textId="77777777">
            <w:pPr>
              <w:spacing w:after="160" w:line="278" w:lineRule="auto"/>
              <w:jc w:val="left"/>
              <w:rPr>
                <w:rFonts w:eastAsiaTheme="minorEastAsia"/>
                <w:sz w:val="22"/>
                <w:szCs w:val="22"/>
              </w:rPr>
            </w:pPr>
            <w:r w:rsidRPr="00FF1647">
              <w:rPr>
                <w:rFonts w:eastAsiaTheme="minorEastAsia"/>
                <w:sz w:val="22"/>
                <w:szCs w:val="22"/>
              </w:rPr>
              <w:t>Realistic operational traffic mixing concurrent attack and benign flows</w:t>
            </w:r>
          </w:p>
        </w:tc>
      </w:tr>
    </w:tbl>
    <w:p w:rsidR="009B1F30" w:rsidP="002414ED" w:rsidRDefault="009B1F30" w14:paraId="64A7A832" w14:textId="77777777">
      <w:pPr>
        <w:rPr>
          <w:rFonts w:eastAsiaTheme="minorEastAsia"/>
        </w:rPr>
      </w:pPr>
    </w:p>
    <w:p w:rsidRPr="002414ED" w:rsidR="002414ED" w:rsidP="002414ED" w:rsidRDefault="002414ED" w14:paraId="10DD3F0C" w14:textId="35FDCCD4">
      <w:pPr>
        <w:rPr>
          <w:rFonts w:eastAsiaTheme="minorEastAsia"/>
        </w:rPr>
      </w:pPr>
      <w:r w:rsidRPr="002414ED">
        <w:rPr>
          <w:rFonts w:eastAsiaTheme="minorEastAsia"/>
        </w:rPr>
        <w:t>The raw dataset comprised approximately 1,000,000 flows aggregated from these three sources. To address class imbalance and prevent the classifier from developing a bias toward the majority class, the dataset was balanced to a 50/50 distribution of attack and benign flows. The final training dataset contained 165,608 flows with equal representation of both classes.</w:t>
      </w:r>
    </w:p>
    <w:p w:rsidRPr="002414ED" w:rsidR="002414ED" w:rsidP="002414ED" w:rsidRDefault="002414ED" w14:paraId="12C872B9" w14:textId="77777777">
      <w:pPr>
        <w:rPr>
          <w:rFonts w:eastAsiaTheme="minorEastAsia"/>
        </w:rPr>
      </w:pPr>
      <w:r w:rsidRPr="002414ED">
        <w:rPr>
          <w:rFonts w:eastAsiaTheme="minorEastAsia"/>
        </w:rPr>
        <w:t xml:space="preserve">The custom-generated traffic component is particularly significant for this research. Unlike the CICIoT2023 and CIC-DDoS2019 datasets, which capture traffic in controlled laboratory environments, the custom traffic was generated by concurrently executing multi-threaded botnet attack generators alongside authentic human browsing sessions (including streaming services, web search, social media, and general browsing). This concurrent generation ensures </w:t>
      </w:r>
      <w:r w:rsidRPr="002414ED">
        <w:rPr>
          <w:rFonts w:eastAsiaTheme="minorEastAsia"/>
        </w:rPr>
        <w:lastRenderedPageBreak/>
        <w:t>that the training data captures the realistic interleaving of attack and benign flows that characterizes actual enterprise endpoint traffic.</w:t>
      </w:r>
    </w:p>
    <w:p w:rsidR="00053B21" w:rsidP="00F907E4" w:rsidRDefault="00053B21" w14:paraId="561CDBEF" w14:textId="77777777">
      <w:pPr>
        <w:rPr>
          <w:rFonts w:eastAsiaTheme="minorEastAsia"/>
        </w:rPr>
      </w:pPr>
    </w:p>
    <w:p w:rsidRPr="00D27B47" w:rsidR="00D27B47" w:rsidP="00D27B47" w:rsidRDefault="00680A5E" w14:paraId="2283A1FD" w14:textId="03CFAD3F">
      <w:pPr>
        <w:rPr>
          <w:rFonts w:eastAsiaTheme="minorEastAsia"/>
        </w:rPr>
      </w:pPr>
      <w:r>
        <w:rPr>
          <w:rFonts w:eastAsiaTheme="minorEastAsia"/>
          <w:b/>
          <w:bCs/>
        </w:rPr>
        <w:t>2</w:t>
      </w:r>
      <w:r w:rsidRPr="00D27B47" w:rsidR="00D27B47">
        <w:rPr>
          <w:rFonts w:eastAsiaTheme="minorEastAsia"/>
          <w:b/>
          <w:bCs/>
        </w:rPr>
        <w:t>.</w:t>
      </w:r>
      <w:r w:rsidR="00C60270">
        <w:rPr>
          <w:rFonts w:eastAsiaTheme="minorEastAsia"/>
          <w:b/>
          <w:bCs/>
        </w:rPr>
        <w:t>5</w:t>
      </w:r>
      <w:r w:rsidRPr="00D27B47" w:rsidR="00D27B47">
        <w:rPr>
          <w:rFonts w:eastAsiaTheme="minorEastAsia"/>
          <w:b/>
          <w:bCs/>
        </w:rPr>
        <w:t>.1 Feature Preprocessing</w:t>
      </w:r>
    </w:p>
    <w:p w:rsidRPr="00D27B47" w:rsidR="00D27B47" w:rsidP="00D27B47" w:rsidRDefault="00D27B47" w14:paraId="665675E2" w14:textId="77777777">
      <w:pPr>
        <w:spacing w:before="240"/>
        <w:rPr>
          <w:rFonts w:eastAsiaTheme="minorEastAsia"/>
        </w:rPr>
      </w:pPr>
      <w:r w:rsidRPr="00D27B47">
        <w:rPr>
          <w:rFonts w:eastAsiaTheme="minorEastAsia"/>
        </w:rPr>
        <w:t>The feature preprocessing pipeline applies the following transformations to prepare the raw extracted features for model training:</w:t>
      </w:r>
    </w:p>
    <w:tbl>
      <w:tblPr>
        <w:tblStyle w:val="TableGrid"/>
        <w:tblW w:w="5000" w:type="pct"/>
        <w:tblLook w:val="04A0" w:firstRow="1" w:lastRow="0" w:firstColumn="1" w:lastColumn="0" w:noHBand="0" w:noVBand="1"/>
      </w:tblPr>
      <w:tblGrid>
        <w:gridCol w:w="730"/>
        <w:gridCol w:w="1933"/>
        <w:gridCol w:w="6353"/>
      </w:tblGrid>
      <w:tr w:rsidRPr="00D365A7" w:rsidR="002237EB" w:rsidTr="002000A7" w14:paraId="248C401F" w14:textId="77777777">
        <w:trPr>
          <w:trHeight w:val="720"/>
        </w:trPr>
        <w:tc>
          <w:tcPr>
            <w:tcW w:w="343" w:type="pct"/>
            <w:shd w:val="clear" w:color="auto" w:fill="D9D9D9" w:themeFill="background1" w:themeFillShade="D9"/>
            <w:vAlign w:val="center"/>
            <w:hideMark/>
          </w:tcPr>
          <w:p w:rsidRPr="000764C6" w:rsidR="002237EB" w:rsidP="00D365A7" w:rsidRDefault="002237EB" w14:paraId="42A0A33C" w14:textId="77777777">
            <w:pPr>
              <w:spacing w:after="160" w:line="278" w:lineRule="auto"/>
              <w:jc w:val="left"/>
              <w:rPr>
                <w:rFonts w:eastAsiaTheme="minorEastAsia"/>
                <w:b/>
                <w:bCs/>
                <w:sz w:val="22"/>
                <w:szCs w:val="22"/>
              </w:rPr>
            </w:pPr>
            <w:r w:rsidRPr="000764C6">
              <w:rPr>
                <w:rFonts w:eastAsiaTheme="minorEastAsia"/>
                <w:b/>
                <w:bCs/>
                <w:sz w:val="22"/>
                <w:szCs w:val="22"/>
              </w:rPr>
              <w:t>Stage</w:t>
            </w:r>
          </w:p>
        </w:tc>
        <w:tc>
          <w:tcPr>
            <w:tcW w:w="1103" w:type="pct"/>
            <w:shd w:val="clear" w:color="auto" w:fill="D9D9D9" w:themeFill="background1" w:themeFillShade="D9"/>
            <w:vAlign w:val="center"/>
            <w:hideMark/>
          </w:tcPr>
          <w:p w:rsidRPr="000764C6" w:rsidR="002237EB" w:rsidP="00D365A7" w:rsidRDefault="002237EB" w14:paraId="27A30BB7" w14:textId="77777777">
            <w:pPr>
              <w:spacing w:after="160" w:line="278" w:lineRule="auto"/>
              <w:jc w:val="left"/>
              <w:rPr>
                <w:rFonts w:eastAsiaTheme="minorEastAsia"/>
                <w:b/>
                <w:bCs/>
                <w:sz w:val="22"/>
                <w:szCs w:val="22"/>
              </w:rPr>
            </w:pPr>
            <w:r w:rsidRPr="000764C6">
              <w:rPr>
                <w:rFonts w:eastAsiaTheme="minorEastAsia"/>
                <w:b/>
                <w:bCs/>
                <w:sz w:val="22"/>
                <w:szCs w:val="22"/>
              </w:rPr>
              <w:t>Operation</w:t>
            </w:r>
          </w:p>
        </w:tc>
        <w:tc>
          <w:tcPr>
            <w:tcW w:w="3554" w:type="pct"/>
            <w:shd w:val="clear" w:color="auto" w:fill="D9D9D9" w:themeFill="background1" w:themeFillShade="D9"/>
            <w:vAlign w:val="center"/>
            <w:hideMark/>
          </w:tcPr>
          <w:p w:rsidRPr="000764C6" w:rsidR="002237EB" w:rsidP="00D365A7" w:rsidRDefault="002237EB" w14:paraId="350539EE" w14:textId="77777777">
            <w:pPr>
              <w:spacing w:after="160" w:line="278" w:lineRule="auto"/>
              <w:jc w:val="left"/>
              <w:rPr>
                <w:rFonts w:eastAsiaTheme="minorEastAsia"/>
                <w:b/>
                <w:bCs/>
                <w:sz w:val="22"/>
                <w:szCs w:val="22"/>
              </w:rPr>
            </w:pPr>
            <w:r w:rsidRPr="000764C6">
              <w:rPr>
                <w:rFonts w:eastAsiaTheme="minorEastAsia"/>
                <w:b/>
                <w:bCs/>
                <w:sz w:val="22"/>
                <w:szCs w:val="22"/>
              </w:rPr>
              <w:t>Purpose</w:t>
            </w:r>
          </w:p>
        </w:tc>
      </w:tr>
      <w:tr w:rsidRPr="00D365A7" w:rsidR="002237EB" w:rsidTr="000764C6" w14:paraId="4529A024" w14:textId="77777777">
        <w:trPr>
          <w:trHeight w:val="1008"/>
        </w:trPr>
        <w:tc>
          <w:tcPr>
            <w:tcW w:w="343" w:type="pct"/>
            <w:vAlign w:val="center"/>
            <w:hideMark/>
          </w:tcPr>
          <w:p w:rsidRPr="00D365A7" w:rsidR="002237EB" w:rsidP="002000A7" w:rsidRDefault="002237EB" w14:paraId="3384A4E0" w14:textId="77777777">
            <w:pPr>
              <w:spacing w:line="278" w:lineRule="auto"/>
              <w:jc w:val="left"/>
              <w:rPr>
                <w:rFonts w:eastAsiaTheme="minorEastAsia"/>
                <w:sz w:val="22"/>
                <w:szCs w:val="22"/>
              </w:rPr>
            </w:pPr>
            <w:r w:rsidRPr="00D365A7">
              <w:rPr>
                <w:rFonts w:eastAsiaTheme="minorEastAsia"/>
                <w:sz w:val="22"/>
                <w:szCs w:val="22"/>
              </w:rPr>
              <w:t>1</w:t>
            </w:r>
          </w:p>
        </w:tc>
        <w:tc>
          <w:tcPr>
            <w:tcW w:w="1103" w:type="pct"/>
            <w:vAlign w:val="center"/>
            <w:hideMark/>
          </w:tcPr>
          <w:p w:rsidRPr="00D365A7" w:rsidR="002237EB" w:rsidP="002000A7" w:rsidRDefault="002237EB" w14:paraId="02B60763" w14:textId="77777777">
            <w:pPr>
              <w:spacing w:line="278" w:lineRule="auto"/>
              <w:jc w:val="left"/>
              <w:rPr>
                <w:rFonts w:eastAsiaTheme="minorEastAsia"/>
                <w:sz w:val="22"/>
                <w:szCs w:val="22"/>
              </w:rPr>
            </w:pPr>
            <w:r w:rsidRPr="00D365A7">
              <w:rPr>
                <w:rFonts w:eastAsiaTheme="minorEastAsia"/>
                <w:sz w:val="22"/>
                <w:szCs w:val="22"/>
              </w:rPr>
              <w:t>Protocol label encoding</w:t>
            </w:r>
          </w:p>
        </w:tc>
        <w:tc>
          <w:tcPr>
            <w:tcW w:w="3554" w:type="pct"/>
            <w:vAlign w:val="center"/>
            <w:hideMark/>
          </w:tcPr>
          <w:p w:rsidRPr="00D365A7" w:rsidR="002237EB" w:rsidP="002000A7" w:rsidRDefault="002237EB" w14:paraId="1C46048F" w14:textId="77777777">
            <w:pPr>
              <w:spacing w:line="278" w:lineRule="auto"/>
              <w:jc w:val="left"/>
              <w:rPr>
                <w:rFonts w:eastAsiaTheme="minorEastAsia"/>
                <w:sz w:val="22"/>
                <w:szCs w:val="22"/>
              </w:rPr>
            </w:pPr>
            <w:r w:rsidRPr="00D365A7">
              <w:rPr>
                <w:rFonts w:eastAsiaTheme="minorEastAsia"/>
                <w:sz w:val="22"/>
                <w:szCs w:val="22"/>
              </w:rPr>
              <w:t xml:space="preserve">Converts categorical protocol labels (TRADITIONAL, DOH, DOT, TCP, UDP, UNKNOWN) to integer values via scikit-learn </w:t>
            </w:r>
            <w:proofErr w:type="spellStart"/>
            <w:r w:rsidRPr="00D365A7">
              <w:rPr>
                <w:rFonts w:eastAsiaTheme="minorEastAsia"/>
                <w:sz w:val="22"/>
                <w:szCs w:val="22"/>
              </w:rPr>
              <w:t>LabelEncoder</w:t>
            </w:r>
            <w:proofErr w:type="spellEnd"/>
          </w:p>
        </w:tc>
      </w:tr>
      <w:tr w:rsidRPr="00D365A7" w:rsidR="002237EB" w:rsidTr="002000A7" w14:paraId="16E2A3B4" w14:textId="77777777">
        <w:trPr>
          <w:trHeight w:val="720"/>
        </w:trPr>
        <w:tc>
          <w:tcPr>
            <w:tcW w:w="343" w:type="pct"/>
            <w:vAlign w:val="center"/>
            <w:hideMark/>
          </w:tcPr>
          <w:p w:rsidRPr="00D365A7" w:rsidR="002237EB" w:rsidP="002000A7" w:rsidRDefault="002237EB" w14:paraId="68F16CC7" w14:textId="77777777">
            <w:pPr>
              <w:spacing w:line="278" w:lineRule="auto"/>
              <w:jc w:val="left"/>
              <w:rPr>
                <w:rFonts w:eastAsiaTheme="minorEastAsia"/>
                <w:sz w:val="22"/>
                <w:szCs w:val="22"/>
              </w:rPr>
            </w:pPr>
            <w:r w:rsidRPr="00D365A7">
              <w:rPr>
                <w:rFonts w:eastAsiaTheme="minorEastAsia"/>
                <w:sz w:val="22"/>
                <w:szCs w:val="22"/>
              </w:rPr>
              <w:t>2</w:t>
            </w:r>
          </w:p>
        </w:tc>
        <w:tc>
          <w:tcPr>
            <w:tcW w:w="1103" w:type="pct"/>
            <w:vAlign w:val="center"/>
            <w:hideMark/>
          </w:tcPr>
          <w:p w:rsidRPr="00D365A7" w:rsidR="002237EB" w:rsidP="002000A7" w:rsidRDefault="002237EB" w14:paraId="10E6F71F" w14:textId="77777777">
            <w:pPr>
              <w:spacing w:line="278" w:lineRule="auto"/>
              <w:jc w:val="left"/>
              <w:rPr>
                <w:rFonts w:eastAsiaTheme="minorEastAsia"/>
                <w:sz w:val="22"/>
                <w:szCs w:val="22"/>
              </w:rPr>
            </w:pPr>
            <w:r w:rsidRPr="00D365A7">
              <w:rPr>
                <w:rFonts w:eastAsiaTheme="minorEastAsia"/>
                <w:sz w:val="22"/>
                <w:szCs w:val="22"/>
              </w:rPr>
              <w:t>Log transformation (log1p)</w:t>
            </w:r>
          </w:p>
        </w:tc>
        <w:tc>
          <w:tcPr>
            <w:tcW w:w="3554" w:type="pct"/>
            <w:vAlign w:val="center"/>
            <w:hideMark/>
          </w:tcPr>
          <w:p w:rsidRPr="00D365A7" w:rsidR="002237EB" w:rsidP="002000A7" w:rsidRDefault="002237EB" w14:paraId="07A31829" w14:textId="77777777">
            <w:pPr>
              <w:spacing w:line="278" w:lineRule="auto"/>
              <w:jc w:val="left"/>
              <w:rPr>
                <w:rFonts w:eastAsiaTheme="minorEastAsia"/>
                <w:sz w:val="22"/>
                <w:szCs w:val="22"/>
              </w:rPr>
            </w:pPr>
            <w:r w:rsidRPr="00D365A7">
              <w:rPr>
                <w:rFonts w:eastAsiaTheme="minorEastAsia"/>
                <w:sz w:val="22"/>
                <w:szCs w:val="22"/>
              </w:rPr>
              <w:t>Applies np.log1p(x) to six skewed flow-rate features to compress their dynamic range and reduce the influence of extreme outliers</w:t>
            </w:r>
          </w:p>
        </w:tc>
      </w:tr>
      <w:tr w:rsidRPr="00D365A7" w:rsidR="002237EB" w:rsidTr="002000A7" w14:paraId="48DB7275" w14:textId="77777777">
        <w:trPr>
          <w:trHeight w:val="720"/>
        </w:trPr>
        <w:tc>
          <w:tcPr>
            <w:tcW w:w="343" w:type="pct"/>
            <w:vAlign w:val="center"/>
            <w:hideMark/>
          </w:tcPr>
          <w:p w:rsidRPr="00D365A7" w:rsidR="002237EB" w:rsidP="002000A7" w:rsidRDefault="002237EB" w14:paraId="0FAEFCD2" w14:textId="77777777">
            <w:pPr>
              <w:spacing w:line="278" w:lineRule="auto"/>
              <w:jc w:val="left"/>
              <w:rPr>
                <w:rFonts w:eastAsiaTheme="minorEastAsia"/>
                <w:sz w:val="22"/>
                <w:szCs w:val="22"/>
              </w:rPr>
            </w:pPr>
            <w:r w:rsidRPr="00D365A7">
              <w:rPr>
                <w:rFonts w:eastAsiaTheme="minorEastAsia"/>
                <w:sz w:val="22"/>
                <w:szCs w:val="22"/>
              </w:rPr>
              <w:t>3</w:t>
            </w:r>
          </w:p>
        </w:tc>
        <w:tc>
          <w:tcPr>
            <w:tcW w:w="1103" w:type="pct"/>
            <w:vAlign w:val="center"/>
            <w:hideMark/>
          </w:tcPr>
          <w:p w:rsidRPr="00D365A7" w:rsidR="002237EB" w:rsidP="002000A7" w:rsidRDefault="002237EB" w14:paraId="4725C241" w14:textId="77777777">
            <w:pPr>
              <w:spacing w:line="278" w:lineRule="auto"/>
              <w:jc w:val="left"/>
              <w:rPr>
                <w:rFonts w:eastAsiaTheme="minorEastAsia"/>
                <w:sz w:val="22"/>
                <w:szCs w:val="22"/>
              </w:rPr>
            </w:pPr>
            <w:r w:rsidRPr="00D365A7">
              <w:rPr>
                <w:rFonts w:eastAsiaTheme="minorEastAsia"/>
                <w:sz w:val="22"/>
                <w:szCs w:val="22"/>
              </w:rPr>
              <w:t>Infinity replacement</w:t>
            </w:r>
          </w:p>
        </w:tc>
        <w:tc>
          <w:tcPr>
            <w:tcW w:w="3554" w:type="pct"/>
            <w:vAlign w:val="center"/>
            <w:hideMark/>
          </w:tcPr>
          <w:p w:rsidRPr="00D365A7" w:rsidR="002237EB" w:rsidP="002000A7" w:rsidRDefault="002237EB" w14:paraId="0E9A19C6" w14:textId="77777777">
            <w:pPr>
              <w:spacing w:line="278" w:lineRule="auto"/>
              <w:jc w:val="left"/>
              <w:rPr>
                <w:rFonts w:eastAsiaTheme="minorEastAsia"/>
                <w:sz w:val="22"/>
                <w:szCs w:val="22"/>
              </w:rPr>
            </w:pPr>
            <w:r w:rsidRPr="00D365A7">
              <w:rPr>
                <w:rFonts w:eastAsiaTheme="minorEastAsia"/>
                <w:sz w:val="22"/>
                <w:szCs w:val="22"/>
              </w:rPr>
              <w:t>Replaces ±inf values (arising from division by zero in rate calculations) with 0.0</w:t>
            </w:r>
          </w:p>
        </w:tc>
      </w:tr>
      <w:tr w:rsidRPr="00D365A7" w:rsidR="002237EB" w:rsidTr="002000A7" w14:paraId="3BFE5003" w14:textId="77777777">
        <w:trPr>
          <w:trHeight w:val="720"/>
        </w:trPr>
        <w:tc>
          <w:tcPr>
            <w:tcW w:w="343" w:type="pct"/>
            <w:vAlign w:val="center"/>
            <w:hideMark/>
          </w:tcPr>
          <w:p w:rsidRPr="00D365A7" w:rsidR="002237EB" w:rsidP="002000A7" w:rsidRDefault="002237EB" w14:paraId="25C2CED1" w14:textId="77777777">
            <w:pPr>
              <w:spacing w:line="278" w:lineRule="auto"/>
              <w:jc w:val="left"/>
              <w:rPr>
                <w:rFonts w:eastAsiaTheme="minorEastAsia"/>
                <w:sz w:val="22"/>
                <w:szCs w:val="22"/>
              </w:rPr>
            </w:pPr>
            <w:r w:rsidRPr="00D365A7">
              <w:rPr>
                <w:rFonts w:eastAsiaTheme="minorEastAsia"/>
                <w:sz w:val="22"/>
                <w:szCs w:val="22"/>
              </w:rPr>
              <w:t>4</w:t>
            </w:r>
          </w:p>
        </w:tc>
        <w:tc>
          <w:tcPr>
            <w:tcW w:w="1103" w:type="pct"/>
            <w:vAlign w:val="center"/>
            <w:hideMark/>
          </w:tcPr>
          <w:p w:rsidRPr="00D365A7" w:rsidR="002237EB" w:rsidP="002000A7" w:rsidRDefault="002237EB" w14:paraId="3D84F960" w14:textId="77777777">
            <w:pPr>
              <w:spacing w:line="278" w:lineRule="auto"/>
              <w:jc w:val="left"/>
              <w:rPr>
                <w:rFonts w:eastAsiaTheme="minorEastAsia"/>
                <w:sz w:val="22"/>
                <w:szCs w:val="22"/>
              </w:rPr>
            </w:pPr>
            <w:proofErr w:type="spellStart"/>
            <w:r w:rsidRPr="00D365A7">
              <w:rPr>
                <w:rFonts w:eastAsiaTheme="minorEastAsia"/>
                <w:sz w:val="22"/>
                <w:szCs w:val="22"/>
              </w:rPr>
              <w:t>NaN</w:t>
            </w:r>
            <w:proofErr w:type="spellEnd"/>
            <w:r w:rsidRPr="00D365A7">
              <w:rPr>
                <w:rFonts w:eastAsiaTheme="minorEastAsia"/>
                <w:sz w:val="22"/>
                <w:szCs w:val="22"/>
              </w:rPr>
              <w:t xml:space="preserve"> imputation</w:t>
            </w:r>
          </w:p>
        </w:tc>
        <w:tc>
          <w:tcPr>
            <w:tcW w:w="3554" w:type="pct"/>
            <w:vAlign w:val="center"/>
            <w:hideMark/>
          </w:tcPr>
          <w:p w:rsidRPr="00D365A7" w:rsidR="002237EB" w:rsidP="002000A7" w:rsidRDefault="002237EB" w14:paraId="315F9C5C" w14:textId="77777777">
            <w:pPr>
              <w:spacing w:line="278" w:lineRule="auto"/>
              <w:jc w:val="left"/>
              <w:rPr>
                <w:rFonts w:eastAsiaTheme="minorEastAsia"/>
                <w:sz w:val="22"/>
                <w:szCs w:val="22"/>
              </w:rPr>
            </w:pPr>
            <w:r w:rsidRPr="00D365A7">
              <w:rPr>
                <w:rFonts w:eastAsiaTheme="minorEastAsia"/>
                <w:sz w:val="22"/>
                <w:szCs w:val="22"/>
              </w:rPr>
              <w:t xml:space="preserve">Fills remaining </w:t>
            </w:r>
            <w:proofErr w:type="spellStart"/>
            <w:r w:rsidRPr="00D365A7">
              <w:rPr>
                <w:rFonts w:eastAsiaTheme="minorEastAsia"/>
                <w:sz w:val="22"/>
                <w:szCs w:val="22"/>
              </w:rPr>
              <w:t>NaN</w:t>
            </w:r>
            <w:proofErr w:type="spellEnd"/>
            <w:r w:rsidRPr="00D365A7">
              <w:rPr>
                <w:rFonts w:eastAsiaTheme="minorEastAsia"/>
                <w:sz w:val="22"/>
                <w:szCs w:val="22"/>
              </w:rPr>
              <w:t xml:space="preserve"> values with 0.0</w:t>
            </w:r>
          </w:p>
        </w:tc>
      </w:tr>
      <w:tr w:rsidRPr="00D365A7" w:rsidR="002237EB" w:rsidTr="002000A7" w14:paraId="00FF633E" w14:textId="77777777">
        <w:trPr>
          <w:trHeight w:val="720"/>
        </w:trPr>
        <w:tc>
          <w:tcPr>
            <w:tcW w:w="343" w:type="pct"/>
            <w:vAlign w:val="center"/>
            <w:hideMark/>
          </w:tcPr>
          <w:p w:rsidRPr="00D365A7" w:rsidR="002237EB" w:rsidP="002000A7" w:rsidRDefault="002237EB" w14:paraId="26504DB8" w14:textId="77777777">
            <w:pPr>
              <w:spacing w:line="278" w:lineRule="auto"/>
              <w:jc w:val="left"/>
              <w:rPr>
                <w:rFonts w:eastAsiaTheme="minorEastAsia"/>
                <w:sz w:val="22"/>
                <w:szCs w:val="22"/>
              </w:rPr>
            </w:pPr>
            <w:r w:rsidRPr="00D365A7">
              <w:rPr>
                <w:rFonts w:eastAsiaTheme="minorEastAsia"/>
                <w:sz w:val="22"/>
                <w:szCs w:val="22"/>
              </w:rPr>
              <w:t>5</w:t>
            </w:r>
          </w:p>
        </w:tc>
        <w:tc>
          <w:tcPr>
            <w:tcW w:w="1103" w:type="pct"/>
            <w:vAlign w:val="center"/>
            <w:hideMark/>
          </w:tcPr>
          <w:p w:rsidRPr="00D365A7" w:rsidR="002237EB" w:rsidP="002000A7" w:rsidRDefault="002237EB" w14:paraId="71C26262" w14:textId="77777777">
            <w:pPr>
              <w:spacing w:line="278" w:lineRule="auto"/>
              <w:jc w:val="left"/>
              <w:rPr>
                <w:rFonts w:eastAsiaTheme="minorEastAsia"/>
                <w:sz w:val="22"/>
                <w:szCs w:val="22"/>
              </w:rPr>
            </w:pPr>
            <w:r w:rsidRPr="00D365A7">
              <w:rPr>
                <w:rFonts w:eastAsiaTheme="minorEastAsia"/>
                <w:sz w:val="22"/>
                <w:szCs w:val="22"/>
              </w:rPr>
              <w:t>Float64 casting</w:t>
            </w:r>
          </w:p>
        </w:tc>
        <w:tc>
          <w:tcPr>
            <w:tcW w:w="3554" w:type="pct"/>
            <w:vAlign w:val="center"/>
            <w:hideMark/>
          </w:tcPr>
          <w:p w:rsidRPr="00D365A7" w:rsidR="002237EB" w:rsidP="002000A7" w:rsidRDefault="002237EB" w14:paraId="494541F0" w14:textId="77777777">
            <w:pPr>
              <w:spacing w:line="278" w:lineRule="auto"/>
              <w:jc w:val="left"/>
              <w:rPr>
                <w:rFonts w:eastAsiaTheme="minorEastAsia"/>
                <w:sz w:val="22"/>
                <w:szCs w:val="22"/>
              </w:rPr>
            </w:pPr>
            <w:r w:rsidRPr="00D365A7">
              <w:rPr>
                <w:rFonts w:eastAsiaTheme="minorEastAsia"/>
                <w:sz w:val="22"/>
                <w:szCs w:val="22"/>
              </w:rPr>
              <w:t xml:space="preserve">Casts all features to </w:t>
            </w:r>
            <w:proofErr w:type="spellStart"/>
            <w:r w:rsidRPr="00D365A7">
              <w:rPr>
                <w:rFonts w:eastAsiaTheme="minorEastAsia"/>
                <w:sz w:val="22"/>
                <w:szCs w:val="22"/>
              </w:rPr>
              <w:t>numpy</w:t>
            </w:r>
            <w:proofErr w:type="spellEnd"/>
            <w:r w:rsidRPr="00D365A7">
              <w:rPr>
                <w:rFonts w:eastAsiaTheme="minorEastAsia"/>
                <w:sz w:val="22"/>
                <w:szCs w:val="22"/>
              </w:rPr>
              <w:t xml:space="preserve"> float64 for consistent numerical precision during </w:t>
            </w:r>
            <w:proofErr w:type="spellStart"/>
            <w:r w:rsidRPr="00D365A7">
              <w:rPr>
                <w:rFonts w:eastAsiaTheme="minorEastAsia"/>
                <w:sz w:val="22"/>
                <w:szCs w:val="22"/>
              </w:rPr>
              <w:t>XGBoost</w:t>
            </w:r>
            <w:proofErr w:type="spellEnd"/>
            <w:r w:rsidRPr="00D365A7">
              <w:rPr>
                <w:rFonts w:eastAsiaTheme="minorEastAsia"/>
                <w:sz w:val="22"/>
                <w:szCs w:val="22"/>
              </w:rPr>
              <w:t xml:space="preserve"> inference</w:t>
            </w:r>
          </w:p>
        </w:tc>
      </w:tr>
    </w:tbl>
    <w:p w:rsidR="00D27B47" w:rsidP="00F907E4" w:rsidRDefault="00D27B47" w14:paraId="39C46BE2" w14:textId="77777777">
      <w:pPr>
        <w:rPr>
          <w:rFonts w:eastAsiaTheme="minorEastAsia"/>
        </w:rPr>
      </w:pPr>
    </w:p>
    <w:p w:rsidRPr="005673E2" w:rsidR="005673E2" w:rsidP="005673E2" w:rsidRDefault="005673E2" w14:paraId="0B138188" w14:textId="61ED2154">
      <w:pPr>
        <w:rPr>
          <w:rFonts w:eastAsiaTheme="minorEastAsia"/>
        </w:rPr>
      </w:pPr>
      <w:r w:rsidRPr="005673E2">
        <w:rPr>
          <w:rFonts w:eastAsiaTheme="minorEastAsia"/>
        </w:rPr>
        <w:t>The log transformation in Stage 2 is applied specifically to features with highly right-skewed distributions, where a small number of attack flows exhibit extremely high byte rates or packet rates that would otherwise dominate the feature space. The `log1p` function (log</w:t>
      </w:r>
      <w:r>
        <w:rPr>
          <w:rFonts w:eastAsiaTheme="minorEastAsia"/>
        </w:rPr>
        <w:t xml:space="preserve"> </w:t>
      </w:r>
      <w:r w:rsidRPr="005673E2">
        <w:rPr>
          <w:rFonts w:eastAsiaTheme="minorEastAsia"/>
        </w:rPr>
        <w:t>(1 + x)) is used rather than standard log to handle zero values gracefully.</w:t>
      </w:r>
    </w:p>
    <w:p w:rsidRPr="005673E2" w:rsidR="005673E2" w:rsidP="005673E2" w:rsidRDefault="005673E2" w14:paraId="065CF961" w14:textId="77777777">
      <w:pPr>
        <w:rPr>
          <w:rFonts w:eastAsiaTheme="minorEastAsia"/>
        </w:rPr>
      </w:pPr>
    </w:p>
    <w:p w:rsidRPr="00F076F6" w:rsidR="00F076F6" w:rsidP="00F076F6" w:rsidRDefault="00F076F6" w14:paraId="4AF5FE4B" w14:textId="1D4EA117">
      <w:pPr>
        <w:pStyle w:val="Heading2"/>
        <w:rPr>
          <w:rFonts w:eastAsiaTheme="minorEastAsia"/>
        </w:rPr>
      </w:pPr>
      <w:bookmarkStart w:name="_Toc228132431" w:id="26"/>
      <w:r>
        <w:rPr>
          <w:rFonts w:eastAsiaTheme="minorEastAsia"/>
          <w:bCs/>
        </w:rPr>
        <w:t>2</w:t>
      </w:r>
      <w:r w:rsidRPr="00F076F6">
        <w:rPr>
          <w:rFonts w:eastAsiaTheme="minorEastAsia"/>
          <w:bCs/>
        </w:rPr>
        <w:t>.</w:t>
      </w:r>
      <w:r w:rsidR="00C60270">
        <w:rPr>
          <w:rFonts w:eastAsiaTheme="minorEastAsia"/>
          <w:bCs/>
        </w:rPr>
        <w:t>6</w:t>
      </w:r>
      <w:r w:rsidRPr="00F076F6">
        <w:rPr>
          <w:rFonts w:eastAsiaTheme="minorEastAsia"/>
          <w:bCs/>
        </w:rPr>
        <w:t xml:space="preserve"> Model Design </w:t>
      </w:r>
      <w:r w:rsidR="00ED0926">
        <w:rPr>
          <w:rFonts w:eastAsiaTheme="minorEastAsia"/>
          <w:bCs/>
        </w:rPr>
        <w:t>-</w:t>
      </w:r>
      <w:r w:rsidRPr="00F076F6">
        <w:rPr>
          <w:rFonts w:eastAsiaTheme="minorEastAsia"/>
          <w:bCs/>
        </w:rPr>
        <w:t xml:space="preserve"> </w:t>
      </w:r>
      <w:proofErr w:type="spellStart"/>
      <w:r w:rsidRPr="00F076F6">
        <w:rPr>
          <w:rFonts w:eastAsiaTheme="minorEastAsia"/>
          <w:bCs/>
        </w:rPr>
        <w:t>XGBoost</w:t>
      </w:r>
      <w:proofErr w:type="spellEnd"/>
      <w:r w:rsidRPr="00F076F6">
        <w:rPr>
          <w:rFonts w:eastAsiaTheme="minorEastAsia"/>
          <w:bCs/>
        </w:rPr>
        <w:t xml:space="preserve"> Classifier</w:t>
      </w:r>
      <w:bookmarkEnd w:id="26"/>
    </w:p>
    <w:p w:rsidRPr="007B2E98" w:rsidR="007B2E98" w:rsidP="007B2E98" w:rsidRDefault="007B2E98" w14:paraId="2243BA9F" w14:textId="77777777">
      <w:pPr>
        <w:spacing w:before="240"/>
      </w:pPr>
      <w:r w:rsidRPr="007B2E98">
        <w:t xml:space="preserve">The classification model selected for this component is </w:t>
      </w:r>
      <w:proofErr w:type="spellStart"/>
      <w:r w:rsidRPr="007B2E98">
        <w:t>XGBoost</w:t>
      </w:r>
      <w:proofErr w:type="spellEnd"/>
      <w:r w:rsidRPr="007B2E98">
        <w:t xml:space="preserve"> (Extreme Gradient Boosting), an ensemble learning algorithm based on gradient boosted decision trees (Chen and Guestrin, 2016). </w:t>
      </w:r>
      <w:proofErr w:type="spellStart"/>
      <w:r w:rsidRPr="007B2E98">
        <w:t>XGBoost</w:t>
      </w:r>
      <w:proofErr w:type="spellEnd"/>
      <w:r w:rsidRPr="007B2E98">
        <w:t xml:space="preserve"> was selected over alternative algorithms for three reasons: its demonstrated superiority in tabular data classification tasks, its native support for regularization parameters that prevent overfitting on noisy network traffic data, and its computationally efficient histogram-based tree construction method that enables rapid inference suitable for real-time deployment.</w:t>
      </w:r>
    </w:p>
    <w:p w:rsidRPr="00F778D2" w:rsidR="00F42903" w:rsidP="00F778D2" w:rsidRDefault="008F2F7E" w14:paraId="49D215B5" w14:textId="2EEFDADF">
      <w:pPr>
        <w:spacing w:before="240"/>
        <w:rPr>
          <w:b/>
          <w:bCs/>
        </w:rPr>
      </w:pPr>
      <w:r w:rsidRPr="00680A5E">
        <w:rPr>
          <w:b/>
          <w:bCs/>
        </w:rPr>
        <w:t>2.</w:t>
      </w:r>
      <w:r w:rsidR="00C60270">
        <w:rPr>
          <w:b/>
          <w:bCs/>
        </w:rPr>
        <w:t>6</w:t>
      </w:r>
      <w:r w:rsidRPr="00680A5E">
        <w:rPr>
          <w:b/>
          <w:bCs/>
        </w:rPr>
        <w:t>.1 Hyperparameter Configuration</w:t>
      </w:r>
    </w:p>
    <w:tbl>
      <w:tblPr>
        <w:tblStyle w:val="TableGrid"/>
        <w:tblW w:w="5000" w:type="pct"/>
        <w:tblLook w:val="04A0" w:firstRow="1" w:lastRow="0" w:firstColumn="1" w:lastColumn="0" w:noHBand="0" w:noVBand="1"/>
      </w:tblPr>
      <w:tblGrid>
        <w:gridCol w:w="1944"/>
        <w:gridCol w:w="1545"/>
        <w:gridCol w:w="5527"/>
      </w:tblGrid>
      <w:tr w:rsidRPr="00D363BB" w:rsidR="000A6671" w:rsidTr="00D363BB" w14:paraId="07DCD2CE" w14:textId="77777777">
        <w:trPr>
          <w:trHeight w:val="576"/>
        </w:trPr>
        <w:tc>
          <w:tcPr>
            <w:tcW w:w="1078" w:type="pct"/>
            <w:shd w:val="clear" w:color="auto" w:fill="D9D9D9" w:themeFill="background1" w:themeFillShade="D9"/>
            <w:vAlign w:val="center"/>
            <w:hideMark/>
          </w:tcPr>
          <w:p w:rsidRPr="00D363BB" w:rsidR="000A6671" w:rsidP="00D363BB" w:rsidRDefault="000A6671" w14:paraId="03F2F7E2" w14:textId="77777777">
            <w:pPr>
              <w:jc w:val="left"/>
              <w:rPr>
                <w:b/>
                <w:bCs/>
                <w:sz w:val="22"/>
                <w:szCs w:val="22"/>
              </w:rPr>
            </w:pPr>
            <w:r w:rsidRPr="00D363BB">
              <w:rPr>
                <w:b/>
                <w:bCs/>
                <w:sz w:val="22"/>
                <w:szCs w:val="22"/>
              </w:rPr>
              <w:t>Parameter</w:t>
            </w:r>
          </w:p>
        </w:tc>
        <w:tc>
          <w:tcPr>
            <w:tcW w:w="857" w:type="pct"/>
            <w:shd w:val="clear" w:color="auto" w:fill="D9D9D9" w:themeFill="background1" w:themeFillShade="D9"/>
            <w:vAlign w:val="center"/>
            <w:hideMark/>
          </w:tcPr>
          <w:p w:rsidRPr="00D363BB" w:rsidR="000A6671" w:rsidP="00D363BB" w:rsidRDefault="000A6671" w14:paraId="1B1C53A0" w14:textId="77777777">
            <w:pPr>
              <w:jc w:val="left"/>
              <w:rPr>
                <w:b/>
                <w:bCs/>
                <w:sz w:val="22"/>
                <w:szCs w:val="22"/>
              </w:rPr>
            </w:pPr>
            <w:r w:rsidRPr="00D363BB">
              <w:rPr>
                <w:b/>
                <w:bCs/>
                <w:sz w:val="22"/>
                <w:szCs w:val="22"/>
              </w:rPr>
              <w:t>Value</w:t>
            </w:r>
          </w:p>
        </w:tc>
        <w:tc>
          <w:tcPr>
            <w:tcW w:w="3065" w:type="pct"/>
            <w:shd w:val="clear" w:color="auto" w:fill="D9D9D9" w:themeFill="background1" w:themeFillShade="D9"/>
            <w:vAlign w:val="center"/>
            <w:hideMark/>
          </w:tcPr>
          <w:p w:rsidRPr="00D363BB" w:rsidR="000A6671" w:rsidP="00D363BB" w:rsidRDefault="000A6671" w14:paraId="28C0CF48" w14:textId="77777777">
            <w:pPr>
              <w:jc w:val="left"/>
              <w:rPr>
                <w:b/>
                <w:bCs/>
                <w:sz w:val="22"/>
                <w:szCs w:val="22"/>
              </w:rPr>
            </w:pPr>
            <w:r w:rsidRPr="00D363BB">
              <w:rPr>
                <w:b/>
                <w:bCs/>
                <w:sz w:val="22"/>
                <w:szCs w:val="22"/>
              </w:rPr>
              <w:t>Rationale</w:t>
            </w:r>
          </w:p>
        </w:tc>
      </w:tr>
      <w:tr w:rsidRPr="00D363BB" w:rsidR="000A6671" w:rsidTr="00D363BB" w14:paraId="3A515138" w14:textId="77777777">
        <w:trPr>
          <w:trHeight w:val="576"/>
        </w:trPr>
        <w:tc>
          <w:tcPr>
            <w:tcW w:w="1078" w:type="pct"/>
            <w:vAlign w:val="center"/>
            <w:hideMark/>
          </w:tcPr>
          <w:p w:rsidRPr="00D363BB" w:rsidR="000A6671" w:rsidP="00D363BB" w:rsidRDefault="000A6671" w14:paraId="3D8FCD8D" w14:textId="77777777">
            <w:pPr>
              <w:jc w:val="left"/>
              <w:rPr>
                <w:sz w:val="22"/>
                <w:szCs w:val="22"/>
              </w:rPr>
            </w:pPr>
            <w:r w:rsidRPr="00D363BB">
              <w:rPr>
                <w:sz w:val="22"/>
                <w:szCs w:val="22"/>
              </w:rPr>
              <w:lastRenderedPageBreak/>
              <w:t>objective</w:t>
            </w:r>
          </w:p>
        </w:tc>
        <w:tc>
          <w:tcPr>
            <w:tcW w:w="857" w:type="pct"/>
            <w:vAlign w:val="center"/>
            <w:hideMark/>
          </w:tcPr>
          <w:p w:rsidRPr="00D363BB" w:rsidR="000A6671" w:rsidP="00D363BB" w:rsidRDefault="000A6671" w14:paraId="50CD7436" w14:textId="77777777">
            <w:pPr>
              <w:jc w:val="left"/>
              <w:rPr>
                <w:sz w:val="22"/>
                <w:szCs w:val="22"/>
              </w:rPr>
            </w:pPr>
            <w:proofErr w:type="spellStart"/>
            <w:proofErr w:type="gramStart"/>
            <w:r w:rsidRPr="00D363BB">
              <w:rPr>
                <w:sz w:val="22"/>
                <w:szCs w:val="22"/>
              </w:rPr>
              <w:t>binary:logistic</w:t>
            </w:r>
            <w:proofErr w:type="spellEnd"/>
            <w:proofErr w:type="gramEnd"/>
          </w:p>
        </w:tc>
        <w:tc>
          <w:tcPr>
            <w:tcW w:w="3065" w:type="pct"/>
            <w:vAlign w:val="center"/>
            <w:hideMark/>
          </w:tcPr>
          <w:p w:rsidRPr="00D363BB" w:rsidR="000A6671" w:rsidP="00D363BB" w:rsidRDefault="000A6671" w14:paraId="74F01B39" w14:textId="77777777">
            <w:pPr>
              <w:jc w:val="left"/>
              <w:rPr>
                <w:sz w:val="22"/>
                <w:szCs w:val="22"/>
              </w:rPr>
            </w:pPr>
            <w:r w:rsidRPr="00D363BB">
              <w:rPr>
                <w:sz w:val="22"/>
                <w:szCs w:val="22"/>
              </w:rPr>
              <w:t>Binary classification (attack vs. benign) with logistic probability output</w:t>
            </w:r>
          </w:p>
        </w:tc>
      </w:tr>
      <w:tr w:rsidRPr="00D363BB" w:rsidR="000A6671" w:rsidTr="00D363BB" w14:paraId="03F62E53" w14:textId="77777777">
        <w:trPr>
          <w:trHeight w:val="576"/>
        </w:trPr>
        <w:tc>
          <w:tcPr>
            <w:tcW w:w="1078" w:type="pct"/>
            <w:vAlign w:val="center"/>
            <w:hideMark/>
          </w:tcPr>
          <w:p w:rsidRPr="00D363BB" w:rsidR="000A6671" w:rsidP="00D363BB" w:rsidRDefault="000A6671" w14:paraId="5CA5A064" w14:textId="77777777">
            <w:pPr>
              <w:jc w:val="left"/>
              <w:rPr>
                <w:sz w:val="22"/>
                <w:szCs w:val="22"/>
              </w:rPr>
            </w:pPr>
            <w:proofErr w:type="spellStart"/>
            <w:r w:rsidRPr="00D363BB">
              <w:rPr>
                <w:sz w:val="22"/>
                <w:szCs w:val="22"/>
              </w:rPr>
              <w:t>eval_metric</w:t>
            </w:r>
            <w:proofErr w:type="spellEnd"/>
          </w:p>
        </w:tc>
        <w:tc>
          <w:tcPr>
            <w:tcW w:w="857" w:type="pct"/>
            <w:vAlign w:val="center"/>
            <w:hideMark/>
          </w:tcPr>
          <w:p w:rsidRPr="00D363BB" w:rsidR="000A6671" w:rsidP="00D363BB" w:rsidRDefault="000A6671" w14:paraId="59070E5E" w14:textId="77777777">
            <w:pPr>
              <w:jc w:val="left"/>
              <w:rPr>
                <w:sz w:val="22"/>
                <w:szCs w:val="22"/>
              </w:rPr>
            </w:pPr>
            <w:proofErr w:type="spellStart"/>
            <w:r w:rsidRPr="00D363BB">
              <w:rPr>
                <w:sz w:val="22"/>
                <w:szCs w:val="22"/>
              </w:rPr>
              <w:t>logloss</w:t>
            </w:r>
            <w:proofErr w:type="spellEnd"/>
            <w:r w:rsidRPr="00D363BB">
              <w:rPr>
                <w:sz w:val="22"/>
                <w:szCs w:val="22"/>
              </w:rPr>
              <w:t>, </w:t>
            </w:r>
            <w:proofErr w:type="spellStart"/>
            <w:r w:rsidRPr="00D363BB">
              <w:rPr>
                <w:sz w:val="22"/>
                <w:szCs w:val="22"/>
              </w:rPr>
              <w:t>auc</w:t>
            </w:r>
            <w:proofErr w:type="spellEnd"/>
          </w:p>
        </w:tc>
        <w:tc>
          <w:tcPr>
            <w:tcW w:w="3065" w:type="pct"/>
            <w:vAlign w:val="center"/>
            <w:hideMark/>
          </w:tcPr>
          <w:p w:rsidRPr="00D363BB" w:rsidR="000A6671" w:rsidP="00D363BB" w:rsidRDefault="000A6671" w14:paraId="7EBF1784" w14:textId="77777777">
            <w:pPr>
              <w:jc w:val="left"/>
              <w:rPr>
                <w:sz w:val="22"/>
                <w:szCs w:val="22"/>
              </w:rPr>
            </w:pPr>
            <w:r w:rsidRPr="00D363BB">
              <w:rPr>
                <w:sz w:val="22"/>
                <w:szCs w:val="22"/>
              </w:rPr>
              <w:t>Dual evaluation metrics during training for convergence monitoring</w:t>
            </w:r>
          </w:p>
        </w:tc>
      </w:tr>
      <w:tr w:rsidRPr="00D363BB" w:rsidR="000A6671" w:rsidTr="00D363BB" w14:paraId="79097455" w14:textId="77777777">
        <w:trPr>
          <w:trHeight w:val="576"/>
        </w:trPr>
        <w:tc>
          <w:tcPr>
            <w:tcW w:w="1078" w:type="pct"/>
            <w:vAlign w:val="center"/>
            <w:hideMark/>
          </w:tcPr>
          <w:p w:rsidRPr="00D363BB" w:rsidR="000A6671" w:rsidP="00D363BB" w:rsidRDefault="000A6671" w14:paraId="165BD3F0" w14:textId="77777777">
            <w:pPr>
              <w:jc w:val="left"/>
              <w:rPr>
                <w:sz w:val="22"/>
                <w:szCs w:val="22"/>
              </w:rPr>
            </w:pPr>
            <w:proofErr w:type="spellStart"/>
            <w:r w:rsidRPr="00D363BB">
              <w:rPr>
                <w:sz w:val="22"/>
                <w:szCs w:val="22"/>
              </w:rPr>
              <w:t>scale_pos_weight</w:t>
            </w:r>
            <w:proofErr w:type="spellEnd"/>
          </w:p>
        </w:tc>
        <w:tc>
          <w:tcPr>
            <w:tcW w:w="857" w:type="pct"/>
            <w:vAlign w:val="center"/>
            <w:hideMark/>
          </w:tcPr>
          <w:p w:rsidRPr="00D363BB" w:rsidR="000A6671" w:rsidP="00D363BB" w:rsidRDefault="000A6671" w14:paraId="5BDE50FD" w14:textId="77777777">
            <w:pPr>
              <w:jc w:val="left"/>
              <w:rPr>
                <w:sz w:val="22"/>
                <w:szCs w:val="22"/>
              </w:rPr>
            </w:pPr>
            <w:r w:rsidRPr="00D363BB">
              <w:rPr>
                <w:sz w:val="22"/>
                <w:szCs w:val="22"/>
              </w:rPr>
              <w:t>1.0</w:t>
            </w:r>
          </w:p>
        </w:tc>
        <w:tc>
          <w:tcPr>
            <w:tcW w:w="3065" w:type="pct"/>
            <w:vAlign w:val="center"/>
            <w:hideMark/>
          </w:tcPr>
          <w:p w:rsidRPr="00D363BB" w:rsidR="000A6671" w:rsidP="00D363BB" w:rsidRDefault="000A6671" w14:paraId="7AD5D997" w14:textId="77777777">
            <w:pPr>
              <w:jc w:val="left"/>
              <w:rPr>
                <w:sz w:val="22"/>
                <w:szCs w:val="22"/>
              </w:rPr>
            </w:pPr>
            <w:r w:rsidRPr="00D363BB">
              <w:rPr>
                <w:sz w:val="22"/>
                <w:szCs w:val="22"/>
              </w:rPr>
              <w:t>Dataset is pre-balanced to 50/50; no class weight correction required</w:t>
            </w:r>
          </w:p>
        </w:tc>
      </w:tr>
      <w:tr w:rsidRPr="00D363BB" w:rsidR="000A6671" w:rsidTr="00D363BB" w14:paraId="46C3AA38" w14:textId="77777777">
        <w:trPr>
          <w:trHeight w:val="576"/>
        </w:trPr>
        <w:tc>
          <w:tcPr>
            <w:tcW w:w="1078" w:type="pct"/>
            <w:vAlign w:val="center"/>
            <w:hideMark/>
          </w:tcPr>
          <w:p w:rsidRPr="00D363BB" w:rsidR="000A6671" w:rsidP="00D363BB" w:rsidRDefault="000A6671" w14:paraId="7AC0D218" w14:textId="77777777">
            <w:pPr>
              <w:jc w:val="left"/>
              <w:rPr>
                <w:sz w:val="22"/>
                <w:szCs w:val="22"/>
              </w:rPr>
            </w:pPr>
            <w:proofErr w:type="spellStart"/>
            <w:r w:rsidRPr="00D363BB">
              <w:rPr>
                <w:sz w:val="22"/>
                <w:szCs w:val="22"/>
              </w:rPr>
              <w:t>n_estimators</w:t>
            </w:r>
            <w:proofErr w:type="spellEnd"/>
          </w:p>
        </w:tc>
        <w:tc>
          <w:tcPr>
            <w:tcW w:w="857" w:type="pct"/>
            <w:vAlign w:val="center"/>
            <w:hideMark/>
          </w:tcPr>
          <w:p w:rsidRPr="00D363BB" w:rsidR="000A6671" w:rsidP="00D363BB" w:rsidRDefault="000A6671" w14:paraId="5248CE3D" w14:textId="77777777">
            <w:pPr>
              <w:jc w:val="left"/>
              <w:rPr>
                <w:sz w:val="22"/>
                <w:szCs w:val="22"/>
              </w:rPr>
            </w:pPr>
            <w:r w:rsidRPr="00D363BB">
              <w:rPr>
                <w:sz w:val="22"/>
                <w:szCs w:val="22"/>
              </w:rPr>
              <w:t>1,000</w:t>
            </w:r>
          </w:p>
        </w:tc>
        <w:tc>
          <w:tcPr>
            <w:tcW w:w="3065" w:type="pct"/>
            <w:vAlign w:val="center"/>
            <w:hideMark/>
          </w:tcPr>
          <w:p w:rsidRPr="00D363BB" w:rsidR="000A6671" w:rsidP="00D363BB" w:rsidRDefault="000A6671" w14:paraId="4E1CED2D" w14:textId="7131E60B">
            <w:pPr>
              <w:jc w:val="left"/>
              <w:rPr>
                <w:sz w:val="22"/>
                <w:szCs w:val="22"/>
              </w:rPr>
            </w:pPr>
            <w:r w:rsidRPr="00D363BB">
              <w:rPr>
                <w:sz w:val="22"/>
                <w:szCs w:val="22"/>
              </w:rPr>
              <w:t>Number of boosting rounds; sufficient for convergence on training samples</w:t>
            </w:r>
          </w:p>
        </w:tc>
      </w:tr>
      <w:tr w:rsidRPr="00D363BB" w:rsidR="000A6671" w:rsidTr="00D363BB" w14:paraId="77F409A4" w14:textId="77777777">
        <w:trPr>
          <w:trHeight w:val="576"/>
        </w:trPr>
        <w:tc>
          <w:tcPr>
            <w:tcW w:w="1078" w:type="pct"/>
            <w:vAlign w:val="center"/>
            <w:hideMark/>
          </w:tcPr>
          <w:p w:rsidRPr="00D363BB" w:rsidR="000A6671" w:rsidP="00D363BB" w:rsidRDefault="000A6671" w14:paraId="5B65FC23" w14:textId="77777777">
            <w:pPr>
              <w:jc w:val="left"/>
              <w:rPr>
                <w:sz w:val="22"/>
                <w:szCs w:val="22"/>
              </w:rPr>
            </w:pPr>
            <w:proofErr w:type="spellStart"/>
            <w:r w:rsidRPr="00D363BB">
              <w:rPr>
                <w:sz w:val="22"/>
                <w:szCs w:val="22"/>
              </w:rPr>
              <w:t>learning_rate</w:t>
            </w:r>
            <w:proofErr w:type="spellEnd"/>
          </w:p>
        </w:tc>
        <w:tc>
          <w:tcPr>
            <w:tcW w:w="857" w:type="pct"/>
            <w:vAlign w:val="center"/>
            <w:hideMark/>
          </w:tcPr>
          <w:p w:rsidRPr="00D363BB" w:rsidR="000A6671" w:rsidP="00D363BB" w:rsidRDefault="000A6671" w14:paraId="7286A3BA" w14:textId="77777777">
            <w:pPr>
              <w:jc w:val="left"/>
              <w:rPr>
                <w:sz w:val="22"/>
                <w:szCs w:val="22"/>
              </w:rPr>
            </w:pPr>
            <w:r w:rsidRPr="00D363BB">
              <w:rPr>
                <w:sz w:val="22"/>
                <w:szCs w:val="22"/>
              </w:rPr>
              <w:t>0.03</w:t>
            </w:r>
          </w:p>
        </w:tc>
        <w:tc>
          <w:tcPr>
            <w:tcW w:w="3065" w:type="pct"/>
            <w:vAlign w:val="center"/>
            <w:hideMark/>
          </w:tcPr>
          <w:p w:rsidRPr="00D363BB" w:rsidR="000A6671" w:rsidP="00D363BB" w:rsidRDefault="000A6671" w14:paraId="32440EAE" w14:textId="77777777">
            <w:pPr>
              <w:jc w:val="left"/>
              <w:rPr>
                <w:sz w:val="22"/>
                <w:szCs w:val="22"/>
              </w:rPr>
            </w:pPr>
            <w:r w:rsidRPr="00D363BB">
              <w:rPr>
                <w:sz w:val="22"/>
                <w:szCs w:val="22"/>
              </w:rPr>
              <w:t>Conservative learning rate to prevent overfitting; smaller steps improve generalization</w:t>
            </w:r>
          </w:p>
        </w:tc>
      </w:tr>
      <w:tr w:rsidRPr="00D363BB" w:rsidR="000A6671" w:rsidTr="00D363BB" w14:paraId="7FBBE38F" w14:textId="77777777">
        <w:trPr>
          <w:trHeight w:val="576"/>
        </w:trPr>
        <w:tc>
          <w:tcPr>
            <w:tcW w:w="1078" w:type="pct"/>
            <w:vAlign w:val="center"/>
            <w:hideMark/>
          </w:tcPr>
          <w:p w:rsidRPr="00D363BB" w:rsidR="000A6671" w:rsidP="00D363BB" w:rsidRDefault="000A6671" w14:paraId="6822D003" w14:textId="77777777">
            <w:pPr>
              <w:jc w:val="left"/>
              <w:rPr>
                <w:sz w:val="22"/>
                <w:szCs w:val="22"/>
              </w:rPr>
            </w:pPr>
            <w:proofErr w:type="spellStart"/>
            <w:r w:rsidRPr="00D363BB">
              <w:rPr>
                <w:sz w:val="22"/>
                <w:szCs w:val="22"/>
              </w:rPr>
              <w:t>max_depth</w:t>
            </w:r>
            <w:proofErr w:type="spellEnd"/>
          </w:p>
        </w:tc>
        <w:tc>
          <w:tcPr>
            <w:tcW w:w="857" w:type="pct"/>
            <w:vAlign w:val="center"/>
            <w:hideMark/>
          </w:tcPr>
          <w:p w:rsidRPr="00D363BB" w:rsidR="000A6671" w:rsidP="00D363BB" w:rsidRDefault="000A6671" w14:paraId="1A92F19D" w14:textId="77777777">
            <w:pPr>
              <w:jc w:val="left"/>
              <w:rPr>
                <w:sz w:val="22"/>
                <w:szCs w:val="22"/>
              </w:rPr>
            </w:pPr>
            <w:r w:rsidRPr="00D363BB">
              <w:rPr>
                <w:sz w:val="22"/>
                <w:szCs w:val="22"/>
              </w:rPr>
              <w:t>6</w:t>
            </w:r>
          </w:p>
        </w:tc>
        <w:tc>
          <w:tcPr>
            <w:tcW w:w="3065" w:type="pct"/>
            <w:vAlign w:val="center"/>
            <w:hideMark/>
          </w:tcPr>
          <w:p w:rsidRPr="00D363BB" w:rsidR="000A6671" w:rsidP="00D363BB" w:rsidRDefault="000A6671" w14:paraId="124BC471" w14:textId="77777777">
            <w:pPr>
              <w:jc w:val="left"/>
              <w:rPr>
                <w:sz w:val="22"/>
                <w:szCs w:val="22"/>
              </w:rPr>
            </w:pPr>
            <w:r w:rsidRPr="00D363BB">
              <w:rPr>
                <w:sz w:val="22"/>
                <w:szCs w:val="22"/>
              </w:rPr>
              <w:t>Maximum tree depth; reduced from 7 to mitigate overfitting on the cleaner unified dataset</w:t>
            </w:r>
          </w:p>
        </w:tc>
      </w:tr>
      <w:tr w:rsidRPr="00D363BB" w:rsidR="000A6671" w:rsidTr="00D363BB" w14:paraId="39B12645" w14:textId="77777777">
        <w:trPr>
          <w:trHeight w:val="576"/>
        </w:trPr>
        <w:tc>
          <w:tcPr>
            <w:tcW w:w="1078" w:type="pct"/>
            <w:vAlign w:val="center"/>
            <w:hideMark/>
          </w:tcPr>
          <w:p w:rsidRPr="00D363BB" w:rsidR="000A6671" w:rsidP="00D363BB" w:rsidRDefault="000A6671" w14:paraId="6615F436" w14:textId="77777777">
            <w:pPr>
              <w:jc w:val="left"/>
              <w:rPr>
                <w:sz w:val="22"/>
                <w:szCs w:val="22"/>
              </w:rPr>
            </w:pPr>
            <w:proofErr w:type="spellStart"/>
            <w:r w:rsidRPr="00D363BB">
              <w:rPr>
                <w:sz w:val="22"/>
                <w:szCs w:val="22"/>
              </w:rPr>
              <w:t>min_child_weight</w:t>
            </w:r>
            <w:proofErr w:type="spellEnd"/>
          </w:p>
        </w:tc>
        <w:tc>
          <w:tcPr>
            <w:tcW w:w="857" w:type="pct"/>
            <w:vAlign w:val="center"/>
            <w:hideMark/>
          </w:tcPr>
          <w:p w:rsidRPr="00D363BB" w:rsidR="000A6671" w:rsidP="00D363BB" w:rsidRDefault="000A6671" w14:paraId="7346A0D8" w14:textId="77777777">
            <w:pPr>
              <w:jc w:val="left"/>
              <w:rPr>
                <w:sz w:val="22"/>
                <w:szCs w:val="22"/>
              </w:rPr>
            </w:pPr>
            <w:r w:rsidRPr="00D363BB">
              <w:rPr>
                <w:sz w:val="22"/>
                <w:szCs w:val="22"/>
              </w:rPr>
              <w:t>3</w:t>
            </w:r>
          </w:p>
        </w:tc>
        <w:tc>
          <w:tcPr>
            <w:tcW w:w="3065" w:type="pct"/>
            <w:vAlign w:val="center"/>
            <w:hideMark/>
          </w:tcPr>
          <w:p w:rsidRPr="00D363BB" w:rsidR="000A6671" w:rsidP="00D363BB" w:rsidRDefault="000A6671" w14:paraId="77956784" w14:textId="77777777">
            <w:pPr>
              <w:jc w:val="left"/>
              <w:rPr>
                <w:sz w:val="22"/>
                <w:szCs w:val="22"/>
              </w:rPr>
            </w:pPr>
            <w:r w:rsidRPr="00D363BB">
              <w:rPr>
                <w:sz w:val="22"/>
                <w:szCs w:val="22"/>
              </w:rPr>
              <w:t>Minimum sum of instance weight in a leaf node; prevents splits on sparse partitions</w:t>
            </w:r>
          </w:p>
        </w:tc>
      </w:tr>
      <w:tr w:rsidRPr="00D363BB" w:rsidR="000A6671" w:rsidTr="00D363BB" w14:paraId="4DCFC717" w14:textId="77777777">
        <w:trPr>
          <w:trHeight w:val="576"/>
        </w:trPr>
        <w:tc>
          <w:tcPr>
            <w:tcW w:w="1078" w:type="pct"/>
            <w:vAlign w:val="center"/>
            <w:hideMark/>
          </w:tcPr>
          <w:p w:rsidRPr="00D363BB" w:rsidR="000A6671" w:rsidP="00D363BB" w:rsidRDefault="000A6671" w14:paraId="5C15ED85" w14:textId="77777777">
            <w:pPr>
              <w:jc w:val="left"/>
              <w:rPr>
                <w:sz w:val="22"/>
                <w:szCs w:val="22"/>
              </w:rPr>
            </w:pPr>
            <w:r w:rsidRPr="00D363BB">
              <w:rPr>
                <w:sz w:val="22"/>
                <w:szCs w:val="22"/>
              </w:rPr>
              <w:t>gamma</w:t>
            </w:r>
          </w:p>
        </w:tc>
        <w:tc>
          <w:tcPr>
            <w:tcW w:w="857" w:type="pct"/>
            <w:vAlign w:val="center"/>
            <w:hideMark/>
          </w:tcPr>
          <w:p w:rsidRPr="00D363BB" w:rsidR="000A6671" w:rsidP="00D363BB" w:rsidRDefault="000A6671" w14:paraId="5045F9F5" w14:textId="77777777">
            <w:pPr>
              <w:jc w:val="left"/>
              <w:rPr>
                <w:sz w:val="22"/>
                <w:szCs w:val="22"/>
              </w:rPr>
            </w:pPr>
            <w:r w:rsidRPr="00D363BB">
              <w:rPr>
                <w:sz w:val="22"/>
                <w:szCs w:val="22"/>
              </w:rPr>
              <w:t>0.05</w:t>
            </w:r>
          </w:p>
        </w:tc>
        <w:tc>
          <w:tcPr>
            <w:tcW w:w="3065" w:type="pct"/>
            <w:vAlign w:val="center"/>
            <w:hideMark/>
          </w:tcPr>
          <w:p w:rsidRPr="00D363BB" w:rsidR="000A6671" w:rsidP="00D363BB" w:rsidRDefault="000A6671" w14:paraId="27930266" w14:textId="77777777">
            <w:pPr>
              <w:jc w:val="left"/>
              <w:rPr>
                <w:sz w:val="22"/>
                <w:szCs w:val="22"/>
              </w:rPr>
            </w:pPr>
            <w:r w:rsidRPr="00D363BB">
              <w:rPr>
                <w:sz w:val="22"/>
                <w:szCs w:val="22"/>
              </w:rPr>
              <w:t>Minimum loss reduction required for a further partition; regularization against trivial splits</w:t>
            </w:r>
          </w:p>
        </w:tc>
      </w:tr>
      <w:tr w:rsidRPr="00D363BB" w:rsidR="000A6671" w:rsidTr="00D363BB" w14:paraId="4732F847" w14:textId="77777777">
        <w:trPr>
          <w:trHeight w:val="576"/>
        </w:trPr>
        <w:tc>
          <w:tcPr>
            <w:tcW w:w="1078" w:type="pct"/>
            <w:vAlign w:val="center"/>
            <w:hideMark/>
          </w:tcPr>
          <w:p w:rsidRPr="00D363BB" w:rsidR="000A6671" w:rsidP="00D363BB" w:rsidRDefault="000A6671" w14:paraId="3715947F" w14:textId="77777777">
            <w:pPr>
              <w:jc w:val="left"/>
              <w:rPr>
                <w:sz w:val="22"/>
                <w:szCs w:val="22"/>
              </w:rPr>
            </w:pPr>
            <w:r w:rsidRPr="00D363BB">
              <w:rPr>
                <w:sz w:val="22"/>
                <w:szCs w:val="22"/>
              </w:rPr>
              <w:t>subsample</w:t>
            </w:r>
          </w:p>
        </w:tc>
        <w:tc>
          <w:tcPr>
            <w:tcW w:w="857" w:type="pct"/>
            <w:vAlign w:val="center"/>
            <w:hideMark/>
          </w:tcPr>
          <w:p w:rsidRPr="00D363BB" w:rsidR="000A6671" w:rsidP="00D363BB" w:rsidRDefault="000A6671" w14:paraId="51EEAF7E" w14:textId="77777777">
            <w:pPr>
              <w:jc w:val="left"/>
              <w:rPr>
                <w:sz w:val="22"/>
                <w:szCs w:val="22"/>
              </w:rPr>
            </w:pPr>
            <w:r w:rsidRPr="00D363BB">
              <w:rPr>
                <w:sz w:val="22"/>
                <w:szCs w:val="22"/>
              </w:rPr>
              <w:t>0.8</w:t>
            </w:r>
          </w:p>
        </w:tc>
        <w:tc>
          <w:tcPr>
            <w:tcW w:w="3065" w:type="pct"/>
            <w:vAlign w:val="center"/>
            <w:hideMark/>
          </w:tcPr>
          <w:p w:rsidRPr="00D363BB" w:rsidR="000A6671" w:rsidP="00D363BB" w:rsidRDefault="000A6671" w14:paraId="4CCF4911" w14:textId="77777777">
            <w:pPr>
              <w:jc w:val="left"/>
              <w:rPr>
                <w:sz w:val="22"/>
                <w:szCs w:val="22"/>
              </w:rPr>
            </w:pPr>
            <w:r w:rsidRPr="00D363BB">
              <w:rPr>
                <w:sz w:val="22"/>
                <w:szCs w:val="22"/>
              </w:rPr>
              <w:t>Row subsampling ratio per tree; introduces stochasticity to reduce variance</w:t>
            </w:r>
          </w:p>
        </w:tc>
      </w:tr>
      <w:tr w:rsidRPr="00D363BB" w:rsidR="000A6671" w:rsidTr="00D363BB" w14:paraId="1529B15B" w14:textId="77777777">
        <w:trPr>
          <w:trHeight w:val="576"/>
        </w:trPr>
        <w:tc>
          <w:tcPr>
            <w:tcW w:w="1078" w:type="pct"/>
            <w:vAlign w:val="center"/>
            <w:hideMark/>
          </w:tcPr>
          <w:p w:rsidRPr="00D363BB" w:rsidR="000A6671" w:rsidP="00D363BB" w:rsidRDefault="000A6671" w14:paraId="096B933D" w14:textId="77777777">
            <w:pPr>
              <w:jc w:val="left"/>
              <w:rPr>
                <w:sz w:val="22"/>
                <w:szCs w:val="22"/>
              </w:rPr>
            </w:pPr>
            <w:proofErr w:type="spellStart"/>
            <w:r w:rsidRPr="00D363BB">
              <w:rPr>
                <w:sz w:val="22"/>
                <w:szCs w:val="22"/>
              </w:rPr>
              <w:t>colsample_bytree</w:t>
            </w:r>
            <w:proofErr w:type="spellEnd"/>
          </w:p>
        </w:tc>
        <w:tc>
          <w:tcPr>
            <w:tcW w:w="857" w:type="pct"/>
            <w:vAlign w:val="center"/>
            <w:hideMark/>
          </w:tcPr>
          <w:p w:rsidRPr="00D363BB" w:rsidR="000A6671" w:rsidP="00D363BB" w:rsidRDefault="000A6671" w14:paraId="7EFC3DA9" w14:textId="77777777">
            <w:pPr>
              <w:jc w:val="left"/>
              <w:rPr>
                <w:sz w:val="22"/>
                <w:szCs w:val="22"/>
              </w:rPr>
            </w:pPr>
            <w:r w:rsidRPr="00D363BB">
              <w:rPr>
                <w:sz w:val="22"/>
                <w:szCs w:val="22"/>
              </w:rPr>
              <w:t>0.7</w:t>
            </w:r>
          </w:p>
        </w:tc>
        <w:tc>
          <w:tcPr>
            <w:tcW w:w="3065" w:type="pct"/>
            <w:vAlign w:val="center"/>
            <w:hideMark/>
          </w:tcPr>
          <w:p w:rsidRPr="00D363BB" w:rsidR="000A6671" w:rsidP="00D363BB" w:rsidRDefault="000A6671" w14:paraId="2DD66692" w14:textId="77777777">
            <w:pPr>
              <w:jc w:val="left"/>
              <w:rPr>
                <w:sz w:val="22"/>
                <w:szCs w:val="22"/>
              </w:rPr>
            </w:pPr>
            <w:r w:rsidRPr="00D363BB">
              <w:rPr>
                <w:sz w:val="22"/>
                <w:szCs w:val="22"/>
              </w:rPr>
              <w:t>Feature subsampling ratio per tree; prevents over-reliance on dominant features</w:t>
            </w:r>
          </w:p>
        </w:tc>
      </w:tr>
      <w:tr w:rsidRPr="00D363BB" w:rsidR="000A6671" w:rsidTr="00D363BB" w14:paraId="3A9E8B65" w14:textId="77777777">
        <w:trPr>
          <w:trHeight w:val="576"/>
        </w:trPr>
        <w:tc>
          <w:tcPr>
            <w:tcW w:w="1078" w:type="pct"/>
            <w:vAlign w:val="center"/>
            <w:hideMark/>
          </w:tcPr>
          <w:p w:rsidRPr="00D363BB" w:rsidR="000A6671" w:rsidP="00D363BB" w:rsidRDefault="000A6671" w14:paraId="7B859A04" w14:textId="77777777">
            <w:pPr>
              <w:jc w:val="left"/>
              <w:rPr>
                <w:sz w:val="22"/>
                <w:szCs w:val="22"/>
              </w:rPr>
            </w:pPr>
            <w:proofErr w:type="spellStart"/>
            <w:r w:rsidRPr="00D363BB">
              <w:rPr>
                <w:sz w:val="22"/>
                <w:szCs w:val="22"/>
              </w:rPr>
              <w:t>colsample_bylevel</w:t>
            </w:r>
            <w:proofErr w:type="spellEnd"/>
          </w:p>
        </w:tc>
        <w:tc>
          <w:tcPr>
            <w:tcW w:w="857" w:type="pct"/>
            <w:vAlign w:val="center"/>
            <w:hideMark/>
          </w:tcPr>
          <w:p w:rsidRPr="00D363BB" w:rsidR="000A6671" w:rsidP="00D363BB" w:rsidRDefault="000A6671" w14:paraId="4F7280DD" w14:textId="77777777">
            <w:pPr>
              <w:jc w:val="left"/>
              <w:rPr>
                <w:sz w:val="22"/>
                <w:szCs w:val="22"/>
              </w:rPr>
            </w:pPr>
            <w:r w:rsidRPr="00D363BB">
              <w:rPr>
                <w:sz w:val="22"/>
                <w:szCs w:val="22"/>
              </w:rPr>
              <w:t>0.7</w:t>
            </w:r>
          </w:p>
        </w:tc>
        <w:tc>
          <w:tcPr>
            <w:tcW w:w="3065" w:type="pct"/>
            <w:vAlign w:val="center"/>
            <w:hideMark/>
          </w:tcPr>
          <w:p w:rsidRPr="00D363BB" w:rsidR="000A6671" w:rsidP="00D363BB" w:rsidRDefault="000A6671" w14:paraId="76C69066" w14:textId="77777777">
            <w:pPr>
              <w:jc w:val="left"/>
              <w:rPr>
                <w:sz w:val="22"/>
                <w:szCs w:val="22"/>
              </w:rPr>
            </w:pPr>
            <w:r w:rsidRPr="00D363BB">
              <w:rPr>
                <w:sz w:val="22"/>
                <w:szCs w:val="22"/>
              </w:rPr>
              <w:t>Feature subsampling ratio per tree level; additional diversity in split selection</w:t>
            </w:r>
          </w:p>
        </w:tc>
      </w:tr>
      <w:tr w:rsidRPr="00D363BB" w:rsidR="000A6671" w:rsidTr="00D363BB" w14:paraId="011BB878" w14:textId="77777777">
        <w:trPr>
          <w:trHeight w:val="576"/>
        </w:trPr>
        <w:tc>
          <w:tcPr>
            <w:tcW w:w="1078" w:type="pct"/>
            <w:vAlign w:val="center"/>
            <w:hideMark/>
          </w:tcPr>
          <w:p w:rsidRPr="00D363BB" w:rsidR="000A6671" w:rsidP="00D363BB" w:rsidRDefault="000A6671" w14:paraId="6F5682B9" w14:textId="77777777">
            <w:pPr>
              <w:jc w:val="left"/>
              <w:rPr>
                <w:sz w:val="22"/>
                <w:szCs w:val="22"/>
              </w:rPr>
            </w:pPr>
            <w:proofErr w:type="spellStart"/>
            <w:r w:rsidRPr="00D363BB">
              <w:rPr>
                <w:sz w:val="22"/>
                <w:szCs w:val="22"/>
              </w:rPr>
              <w:t>reg_alpha</w:t>
            </w:r>
            <w:proofErr w:type="spellEnd"/>
          </w:p>
        </w:tc>
        <w:tc>
          <w:tcPr>
            <w:tcW w:w="857" w:type="pct"/>
            <w:vAlign w:val="center"/>
            <w:hideMark/>
          </w:tcPr>
          <w:p w:rsidRPr="00D363BB" w:rsidR="000A6671" w:rsidP="00D363BB" w:rsidRDefault="000A6671" w14:paraId="64E1D5A9" w14:textId="77777777">
            <w:pPr>
              <w:jc w:val="left"/>
              <w:rPr>
                <w:sz w:val="22"/>
                <w:szCs w:val="22"/>
              </w:rPr>
            </w:pPr>
            <w:r w:rsidRPr="00D363BB">
              <w:rPr>
                <w:sz w:val="22"/>
                <w:szCs w:val="22"/>
              </w:rPr>
              <w:t>0.05</w:t>
            </w:r>
          </w:p>
        </w:tc>
        <w:tc>
          <w:tcPr>
            <w:tcW w:w="3065" w:type="pct"/>
            <w:vAlign w:val="center"/>
            <w:hideMark/>
          </w:tcPr>
          <w:p w:rsidRPr="00D363BB" w:rsidR="000A6671" w:rsidP="00D363BB" w:rsidRDefault="000A6671" w14:paraId="46CEA84F" w14:textId="77777777">
            <w:pPr>
              <w:jc w:val="left"/>
              <w:rPr>
                <w:sz w:val="22"/>
                <w:szCs w:val="22"/>
              </w:rPr>
            </w:pPr>
            <w:r w:rsidRPr="00D363BB">
              <w:rPr>
                <w:sz w:val="22"/>
                <w:szCs w:val="22"/>
              </w:rPr>
              <w:t>L1 regularization on leaf weights; promotes sparsity in the model</w:t>
            </w:r>
          </w:p>
        </w:tc>
      </w:tr>
      <w:tr w:rsidRPr="00D363BB" w:rsidR="000A6671" w:rsidTr="00D363BB" w14:paraId="708DE224" w14:textId="77777777">
        <w:trPr>
          <w:trHeight w:val="576"/>
        </w:trPr>
        <w:tc>
          <w:tcPr>
            <w:tcW w:w="1078" w:type="pct"/>
            <w:vAlign w:val="center"/>
            <w:hideMark/>
          </w:tcPr>
          <w:p w:rsidRPr="00D363BB" w:rsidR="000A6671" w:rsidP="00D363BB" w:rsidRDefault="000A6671" w14:paraId="1F8077F0" w14:textId="77777777">
            <w:pPr>
              <w:jc w:val="left"/>
              <w:rPr>
                <w:sz w:val="22"/>
                <w:szCs w:val="22"/>
              </w:rPr>
            </w:pPr>
            <w:proofErr w:type="spellStart"/>
            <w:r w:rsidRPr="00D363BB">
              <w:rPr>
                <w:sz w:val="22"/>
                <w:szCs w:val="22"/>
              </w:rPr>
              <w:t>reg_lambda</w:t>
            </w:r>
            <w:proofErr w:type="spellEnd"/>
          </w:p>
        </w:tc>
        <w:tc>
          <w:tcPr>
            <w:tcW w:w="857" w:type="pct"/>
            <w:vAlign w:val="center"/>
            <w:hideMark/>
          </w:tcPr>
          <w:p w:rsidRPr="00D363BB" w:rsidR="000A6671" w:rsidP="00D363BB" w:rsidRDefault="000A6671" w14:paraId="1E85E957" w14:textId="77777777">
            <w:pPr>
              <w:jc w:val="left"/>
              <w:rPr>
                <w:sz w:val="22"/>
                <w:szCs w:val="22"/>
              </w:rPr>
            </w:pPr>
            <w:r w:rsidRPr="00D363BB">
              <w:rPr>
                <w:sz w:val="22"/>
                <w:szCs w:val="22"/>
              </w:rPr>
              <w:t>1.0</w:t>
            </w:r>
          </w:p>
        </w:tc>
        <w:tc>
          <w:tcPr>
            <w:tcW w:w="3065" w:type="pct"/>
            <w:vAlign w:val="center"/>
            <w:hideMark/>
          </w:tcPr>
          <w:p w:rsidRPr="00D363BB" w:rsidR="000A6671" w:rsidP="00D363BB" w:rsidRDefault="000A6671" w14:paraId="12556199" w14:textId="77777777">
            <w:pPr>
              <w:jc w:val="left"/>
              <w:rPr>
                <w:sz w:val="22"/>
                <w:szCs w:val="22"/>
              </w:rPr>
            </w:pPr>
            <w:r w:rsidRPr="00D363BB">
              <w:rPr>
                <w:sz w:val="22"/>
                <w:szCs w:val="22"/>
              </w:rPr>
              <w:t>L2 regularization on leaf weights; penalizes large weights to improve generalization</w:t>
            </w:r>
          </w:p>
        </w:tc>
      </w:tr>
      <w:tr w:rsidRPr="00D363BB" w:rsidR="000A6671" w:rsidTr="00D363BB" w14:paraId="58861A64" w14:textId="77777777">
        <w:trPr>
          <w:trHeight w:val="576"/>
        </w:trPr>
        <w:tc>
          <w:tcPr>
            <w:tcW w:w="1078" w:type="pct"/>
            <w:vAlign w:val="center"/>
            <w:hideMark/>
          </w:tcPr>
          <w:p w:rsidRPr="00D363BB" w:rsidR="000A6671" w:rsidP="00D363BB" w:rsidRDefault="000A6671" w14:paraId="0E296014" w14:textId="77777777">
            <w:pPr>
              <w:jc w:val="left"/>
              <w:rPr>
                <w:sz w:val="22"/>
                <w:szCs w:val="22"/>
              </w:rPr>
            </w:pPr>
            <w:proofErr w:type="spellStart"/>
            <w:r w:rsidRPr="00D363BB">
              <w:rPr>
                <w:sz w:val="22"/>
                <w:szCs w:val="22"/>
              </w:rPr>
              <w:t>tree_method</w:t>
            </w:r>
            <w:proofErr w:type="spellEnd"/>
          </w:p>
        </w:tc>
        <w:tc>
          <w:tcPr>
            <w:tcW w:w="857" w:type="pct"/>
            <w:vAlign w:val="center"/>
            <w:hideMark/>
          </w:tcPr>
          <w:p w:rsidRPr="00D363BB" w:rsidR="000A6671" w:rsidP="00D363BB" w:rsidRDefault="000A6671" w14:paraId="645784CE" w14:textId="77777777">
            <w:pPr>
              <w:jc w:val="left"/>
              <w:rPr>
                <w:sz w:val="22"/>
                <w:szCs w:val="22"/>
              </w:rPr>
            </w:pPr>
            <w:r w:rsidRPr="00D363BB">
              <w:rPr>
                <w:sz w:val="22"/>
                <w:szCs w:val="22"/>
              </w:rPr>
              <w:t>hist</w:t>
            </w:r>
          </w:p>
        </w:tc>
        <w:tc>
          <w:tcPr>
            <w:tcW w:w="3065" w:type="pct"/>
            <w:vAlign w:val="center"/>
            <w:hideMark/>
          </w:tcPr>
          <w:p w:rsidRPr="00D363BB" w:rsidR="000A6671" w:rsidP="00D363BB" w:rsidRDefault="000A6671" w14:paraId="0C8EACC1" w14:textId="77777777">
            <w:pPr>
              <w:jc w:val="left"/>
              <w:rPr>
                <w:sz w:val="22"/>
                <w:szCs w:val="22"/>
              </w:rPr>
            </w:pPr>
            <w:r w:rsidRPr="00D363BB">
              <w:rPr>
                <w:sz w:val="22"/>
                <w:szCs w:val="22"/>
              </w:rPr>
              <w:t>Histogram-based tree construction; significantly faster than exact method with minimal accuracy loss</w:t>
            </w:r>
          </w:p>
        </w:tc>
      </w:tr>
      <w:tr w:rsidRPr="00D363BB" w:rsidR="000A6671" w:rsidTr="00D363BB" w14:paraId="573D2012" w14:textId="77777777">
        <w:trPr>
          <w:trHeight w:val="576"/>
        </w:trPr>
        <w:tc>
          <w:tcPr>
            <w:tcW w:w="1078" w:type="pct"/>
            <w:vAlign w:val="center"/>
            <w:hideMark/>
          </w:tcPr>
          <w:p w:rsidRPr="00D363BB" w:rsidR="000A6671" w:rsidP="00D363BB" w:rsidRDefault="000A6671" w14:paraId="2BAF4399" w14:textId="77777777">
            <w:pPr>
              <w:jc w:val="left"/>
              <w:rPr>
                <w:sz w:val="22"/>
                <w:szCs w:val="22"/>
              </w:rPr>
            </w:pPr>
            <w:proofErr w:type="spellStart"/>
            <w:r w:rsidRPr="00D363BB">
              <w:rPr>
                <w:sz w:val="22"/>
                <w:szCs w:val="22"/>
              </w:rPr>
              <w:t>random_state</w:t>
            </w:r>
            <w:proofErr w:type="spellEnd"/>
          </w:p>
        </w:tc>
        <w:tc>
          <w:tcPr>
            <w:tcW w:w="857" w:type="pct"/>
            <w:vAlign w:val="center"/>
            <w:hideMark/>
          </w:tcPr>
          <w:p w:rsidRPr="00D363BB" w:rsidR="000A6671" w:rsidP="00D363BB" w:rsidRDefault="000A6671" w14:paraId="7DC1132E" w14:textId="77777777">
            <w:pPr>
              <w:jc w:val="left"/>
              <w:rPr>
                <w:sz w:val="22"/>
                <w:szCs w:val="22"/>
              </w:rPr>
            </w:pPr>
            <w:r w:rsidRPr="00D363BB">
              <w:rPr>
                <w:sz w:val="22"/>
                <w:szCs w:val="22"/>
              </w:rPr>
              <w:t>42</w:t>
            </w:r>
          </w:p>
        </w:tc>
        <w:tc>
          <w:tcPr>
            <w:tcW w:w="3065" w:type="pct"/>
            <w:vAlign w:val="center"/>
            <w:hideMark/>
          </w:tcPr>
          <w:p w:rsidRPr="00D363BB" w:rsidR="000A6671" w:rsidP="00D363BB" w:rsidRDefault="000A6671" w14:paraId="7309BA4D" w14:textId="77777777">
            <w:pPr>
              <w:jc w:val="left"/>
              <w:rPr>
                <w:sz w:val="22"/>
                <w:szCs w:val="22"/>
              </w:rPr>
            </w:pPr>
            <w:r w:rsidRPr="00D363BB">
              <w:rPr>
                <w:sz w:val="22"/>
                <w:szCs w:val="22"/>
              </w:rPr>
              <w:t>Fixed random seed for reproducibility</w:t>
            </w:r>
          </w:p>
        </w:tc>
      </w:tr>
    </w:tbl>
    <w:p w:rsidRPr="0082610B" w:rsidR="0082610B" w:rsidP="0082610B" w:rsidRDefault="0082610B" w14:paraId="4A1C5C1E" w14:textId="77777777">
      <w:pPr>
        <w:spacing w:before="240"/>
      </w:pPr>
      <w:r w:rsidRPr="0082610B">
        <w:t>The `</w:t>
      </w:r>
      <w:proofErr w:type="spellStart"/>
      <w:r w:rsidRPr="0082610B">
        <w:t>scale_pos_weight</w:t>
      </w:r>
      <w:proofErr w:type="spellEnd"/>
      <w:r w:rsidRPr="0082610B">
        <w:t>` parameter is set to 1.0 because the training dataset was pre-balanced to a 50/50 class distribution during the data preparation phase. This eliminates the need for algorithmic class weight adjustment, which can introduce training instability when applied alongside aggressive threshold tuning.</w:t>
      </w:r>
    </w:p>
    <w:p w:rsidR="009E197C" w:rsidP="009E197C" w:rsidRDefault="009E197C" w14:paraId="25628133" w14:textId="77777777">
      <w:pPr>
        <w:pStyle w:val="Heading2"/>
      </w:pPr>
    </w:p>
    <w:p w:rsidRPr="00680A5E" w:rsidR="00546522" w:rsidP="00680A5E" w:rsidRDefault="00546522" w14:paraId="7C02A796" w14:textId="06B8F35A">
      <w:pPr>
        <w:rPr>
          <w:b/>
          <w:bCs/>
        </w:rPr>
      </w:pPr>
      <w:r w:rsidRPr="00680A5E">
        <w:rPr>
          <w:b/>
          <w:bCs/>
        </w:rPr>
        <w:t>2.</w:t>
      </w:r>
      <w:r w:rsidR="00C60270">
        <w:rPr>
          <w:b/>
          <w:bCs/>
        </w:rPr>
        <w:t>6</w:t>
      </w:r>
      <w:r w:rsidRPr="00680A5E">
        <w:rPr>
          <w:b/>
          <w:bCs/>
        </w:rPr>
        <w:t>.2 F-beta Threshold Tuning</w:t>
      </w:r>
    </w:p>
    <w:p w:rsidRPr="005D7275" w:rsidR="005D7275" w:rsidP="005D7275" w:rsidRDefault="005D7275" w14:paraId="06740850" w14:textId="23E0E871">
      <w:pPr>
        <w:spacing w:before="240"/>
      </w:pPr>
      <w:r w:rsidRPr="005D7275">
        <w:t>A critical design decision in this system is the rejection of the default classification threshold of 0.50 in favor of a threshold optimized for the F-beta score with beta equal to 3.0.</w:t>
      </w:r>
      <w:r>
        <w:t xml:space="preserve"> </w:t>
      </w:r>
      <w:r w:rsidRPr="005D7275">
        <w:t>When beta equals 3.0, recall is weighted nine times (3^2 = 9) more heavily than precision in the harmonic mean calculation. This reflects the operational reality of DNS abuse detection: a missed attack (false negative) can result in infrastructure compromise, service disruption, or data exfiltration, whereas a false alarm (false positive) results only in a brief investigation by a SOC analyst. The asymmetry in consequence severity justifies the mathematical prioritization of recall.</w:t>
      </w:r>
    </w:p>
    <w:p w:rsidRPr="005D7275" w:rsidR="005D7275" w:rsidP="005D7275" w:rsidRDefault="005D7275" w14:paraId="4FEE1B4C" w14:textId="7E309A87">
      <w:pPr>
        <w:spacing w:before="240"/>
      </w:pPr>
      <w:r w:rsidRPr="005D7275">
        <w:lastRenderedPageBreak/>
        <w:t>The threshold tuning procedure systematically evaluated 90 threshold candidates in the range [0.05, 0.95] with a step size of 0.01. For each candidate threshold, the F-</w:t>
      </w:r>
      <w:r w:rsidRPr="005D7275" w:rsidR="0045417A">
        <w:t>beta (</w:t>
      </w:r>
      <w:r w:rsidRPr="005D7275">
        <w:t>3.0) score was computed on the held-out test set. The threshold producing the maximum F-beta score was selected as the operational classification boundary.</w:t>
      </w:r>
    </w:p>
    <w:p w:rsidRPr="00D86E48" w:rsidR="002237EB" w:rsidP="00D86E48" w:rsidRDefault="005D7275" w14:paraId="7E0C2AB9" w14:textId="64C8263D">
      <w:pPr>
        <w:spacing w:before="240"/>
      </w:pPr>
      <w:r w:rsidRPr="005D7275">
        <w:t>The optimal threshold was determined to be 0.19, compared to the default threshold of 0.50. This lower threshold means the model classifies a flow as an attack when the predicted probability exceeds 19%, making the system aggressively paranoid in its attack detection. The consequence is a deliberate trade-off: the model achieves significantly higher attack recall at the cost of a moderately elevated false positive rate, which is acceptable for SOC integration where false alarms are routinely handled but missed attacks are not.</w:t>
      </w:r>
    </w:p>
    <w:p w:rsidR="00D86E48" w:rsidRDefault="00D86E48" w14:paraId="7508ECA2" w14:textId="77777777">
      <w:pPr>
        <w:jc w:val="left"/>
        <w:rPr>
          <w:rFonts w:eastAsiaTheme="minorEastAsia" w:cstheme="majorBidi"/>
          <w:b/>
          <w:bCs/>
          <w:color w:val="000000" w:themeColor="text1"/>
          <w:szCs w:val="32"/>
        </w:rPr>
      </w:pPr>
      <w:r>
        <w:rPr>
          <w:rFonts w:eastAsiaTheme="minorEastAsia"/>
          <w:bCs/>
        </w:rPr>
        <w:br w:type="page"/>
      </w:r>
    </w:p>
    <w:p w:rsidRPr="00D27556" w:rsidR="00D27556" w:rsidP="00D27556" w:rsidRDefault="00D27556" w14:paraId="51A16AA2" w14:textId="73A2C3B1">
      <w:pPr>
        <w:pStyle w:val="Heading2"/>
        <w:rPr>
          <w:rFonts w:eastAsiaTheme="minorEastAsia"/>
        </w:rPr>
      </w:pPr>
      <w:bookmarkStart w:name="_Toc228132432" w:id="27"/>
      <w:r>
        <w:rPr>
          <w:rFonts w:eastAsiaTheme="minorEastAsia"/>
          <w:bCs/>
        </w:rPr>
        <w:lastRenderedPageBreak/>
        <w:t>2</w:t>
      </w:r>
      <w:r w:rsidRPr="00D27556">
        <w:rPr>
          <w:rFonts w:eastAsiaTheme="minorEastAsia"/>
          <w:bCs/>
        </w:rPr>
        <w:t>.</w:t>
      </w:r>
      <w:r w:rsidR="00C60270">
        <w:rPr>
          <w:rFonts w:eastAsiaTheme="minorEastAsia"/>
          <w:bCs/>
        </w:rPr>
        <w:t>7</w:t>
      </w:r>
      <w:r w:rsidRPr="00D27556">
        <w:rPr>
          <w:rFonts w:eastAsiaTheme="minorEastAsia"/>
          <w:bCs/>
        </w:rPr>
        <w:t xml:space="preserve"> Real-Time Inference Pipeline</w:t>
      </w:r>
      <w:bookmarkEnd w:id="27"/>
    </w:p>
    <w:p w:rsidRPr="007B2A6D" w:rsidR="007B2A6D" w:rsidP="007B2A6D" w:rsidRDefault="007B2A6D" w14:paraId="375B08B4" w14:textId="77777777">
      <w:pPr>
        <w:spacing w:before="240"/>
      </w:pPr>
      <w:r w:rsidRPr="007B2A6D">
        <w:t xml:space="preserve">The server-side inference engine is implemented as a continuously running daemon process that polls the MySQL database for unclassified flows and applies the trained </w:t>
      </w:r>
      <w:proofErr w:type="spellStart"/>
      <w:r w:rsidRPr="007B2A6D">
        <w:t>XGBoost</w:t>
      </w:r>
      <w:proofErr w:type="spellEnd"/>
      <w:r w:rsidRPr="007B2A6D">
        <w:t xml:space="preserve"> model to generate predictions.</w:t>
      </w:r>
    </w:p>
    <w:p w:rsidRPr="007B2A6D" w:rsidR="007B2A6D" w:rsidP="00680A5E" w:rsidRDefault="007B2A6D" w14:paraId="5B083D81" w14:textId="46CECD42">
      <w:pPr>
        <w:spacing w:before="240"/>
      </w:pPr>
      <w:r>
        <w:rPr>
          <w:b/>
          <w:bCs/>
        </w:rPr>
        <w:t>2</w:t>
      </w:r>
      <w:r w:rsidRPr="007B2A6D">
        <w:rPr>
          <w:b/>
          <w:bCs/>
        </w:rPr>
        <w:t>.</w:t>
      </w:r>
      <w:r w:rsidR="00C60270">
        <w:rPr>
          <w:b/>
          <w:bCs/>
        </w:rPr>
        <w:t>7</w:t>
      </w:r>
      <w:r w:rsidRPr="007B2A6D">
        <w:rPr>
          <w:b/>
          <w:bCs/>
        </w:rPr>
        <w:t>.1 Polling Architecture</w:t>
      </w:r>
    </w:p>
    <w:p w:rsidRPr="00680A5E" w:rsidR="00680A5E" w:rsidP="00680A5E" w:rsidRDefault="00680A5E" w14:paraId="06D5F73C" w14:textId="77777777">
      <w:pPr>
        <w:spacing w:before="240"/>
      </w:pPr>
      <w:r w:rsidRPr="00680A5E">
        <w:t>The inference engine operates on a 1-second polling interval, querying each of the two abuse tables (`</w:t>
      </w:r>
      <w:proofErr w:type="spellStart"/>
      <w:r w:rsidRPr="00680A5E">
        <w:t>dns_abuse_plain</w:t>
      </w:r>
      <w:proofErr w:type="spellEnd"/>
      <w:r w:rsidRPr="00680A5E">
        <w:t>` and `</w:t>
      </w:r>
      <w:proofErr w:type="spellStart"/>
      <w:r w:rsidRPr="00680A5E">
        <w:t>dns_abuse_doh</w:t>
      </w:r>
      <w:proofErr w:type="spellEnd"/>
      <w:r w:rsidRPr="00680A5E">
        <w:t>`) for rows where `</w:t>
      </w:r>
      <w:proofErr w:type="spellStart"/>
      <w:r w:rsidRPr="00680A5E">
        <w:t>traffic_type</w:t>
      </w:r>
      <w:proofErr w:type="spellEnd"/>
      <w:r w:rsidRPr="00680A5E">
        <w:t xml:space="preserve"> = 'DNS_ABUSE'` and `</w:t>
      </w:r>
      <w:proofErr w:type="spellStart"/>
      <w:r w:rsidRPr="00680A5E">
        <w:t>final_decision</w:t>
      </w:r>
      <w:proofErr w:type="spellEnd"/>
      <w:r w:rsidRPr="00680A5E">
        <w:t xml:space="preserve"> IS NULL`. This isolation principle ensures that the detector only processes flows generated by the </w:t>
      </w:r>
      <w:proofErr w:type="spellStart"/>
      <w:r w:rsidRPr="00680A5E">
        <w:t>AbuseSniffer</w:t>
      </w:r>
      <w:proofErr w:type="spellEnd"/>
      <w:r w:rsidRPr="00680A5E">
        <w:t xml:space="preserve"> component and does not interfere with records from other system components.</w:t>
      </w:r>
    </w:p>
    <w:p w:rsidRPr="00680A5E" w:rsidR="00680A5E" w:rsidP="00680A5E" w:rsidRDefault="00680A5E" w14:paraId="48A40A96" w14:textId="77777777">
      <w:pPr>
        <w:spacing w:before="240"/>
      </w:pPr>
      <w:r w:rsidRPr="00680A5E">
        <w:t xml:space="preserve">Each polling cycle fetches up to 25,000 unprocessed rows per table, constructs a </w:t>
      </w:r>
      <w:proofErr w:type="gramStart"/>
      <w:r w:rsidRPr="00680A5E">
        <w:t xml:space="preserve">pandas </w:t>
      </w:r>
      <w:proofErr w:type="spellStart"/>
      <w:r w:rsidRPr="00680A5E">
        <w:t>DataFrame</w:t>
      </w:r>
      <w:proofErr w:type="spellEnd"/>
      <w:proofErr w:type="gramEnd"/>
      <w:r w:rsidRPr="00680A5E">
        <w:t xml:space="preserve">, applies the identical preprocessing pipeline used during training (protocol encoding, log transformation, infinity replacement, </w:t>
      </w:r>
      <w:proofErr w:type="spellStart"/>
      <w:r w:rsidRPr="00680A5E">
        <w:t>NaN</w:t>
      </w:r>
      <w:proofErr w:type="spellEnd"/>
      <w:r w:rsidRPr="00680A5E">
        <w:t xml:space="preserve"> imputation, float64 casting), and generates predictions using the model's `</w:t>
      </w:r>
      <w:proofErr w:type="spellStart"/>
      <w:r w:rsidRPr="00680A5E">
        <w:t>predict_proba</w:t>
      </w:r>
      <w:proofErr w:type="spellEnd"/>
      <w:r w:rsidRPr="00680A5E">
        <w:t>` method. Flows with predicted probabilities exceeding the 0.19 threshold are classified as ATTACK; all others are classified as BENIGN.</w:t>
      </w:r>
    </w:p>
    <w:p w:rsidRPr="00680A5E" w:rsidR="00680A5E" w:rsidP="00680A5E" w:rsidRDefault="00680A5E" w14:paraId="4D0B49C7" w14:textId="77777777">
      <w:pPr>
        <w:spacing w:before="240"/>
      </w:pPr>
      <w:r w:rsidRPr="00680A5E">
        <w:t>The classification result is written back to the source table by updating the `</w:t>
      </w:r>
      <w:proofErr w:type="spellStart"/>
      <w:r w:rsidRPr="00680A5E">
        <w:t>final_decision</w:t>
      </w:r>
      <w:proofErr w:type="spellEnd"/>
      <w:r w:rsidRPr="00680A5E">
        <w:t>` column for each processed row. Additionally, rows classified as ATTACK are copied to the `</w:t>
      </w:r>
      <w:proofErr w:type="spellStart"/>
      <w:r w:rsidRPr="00680A5E">
        <w:t>dns_abuse_security_alerts</w:t>
      </w:r>
      <w:proofErr w:type="spellEnd"/>
      <w:r w:rsidRPr="00680A5E">
        <w:t>` table, which serves as the primary data source for the Kibana SOC dashboard, enabling security analysts to monitor detected threats without querying the high-volume primary tables.</w:t>
      </w:r>
    </w:p>
    <w:p w:rsidRPr="00187C72" w:rsidR="00187C72" w:rsidP="00187C72" w:rsidRDefault="008F11BB" w14:paraId="0090DD92" w14:textId="0999B418">
      <w:pPr>
        <w:spacing w:before="240"/>
      </w:pPr>
      <w:r>
        <w:rPr>
          <w:b/>
          <w:bCs/>
        </w:rPr>
        <w:t>2</w:t>
      </w:r>
      <w:r w:rsidRPr="00187C72" w:rsidR="00187C72">
        <w:rPr>
          <w:b/>
          <w:bCs/>
        </w:rPr>
        <w:t>.</w:t>
      </w:r>
      <w:r w:rsidR="00C60270">
        <w:rPr>
          <w:b/>
          <w:bCs/>
        </w:rPr>
        <w:t>7</w:t>
      </w:r>
      <w:r w:rsidRPr="00187C72" w:rsidR="00187C72">
        <w:rPr>
          <w:b/>
          <w:bCs/>
        </w:rPr>
        <w:t>.2 Rolling Verdict Window</w:t>
      </w:r>
    </w:p>
    <w:p w:rsidR="00187C72" w:rsidP="00187C72" w:rsidRDefault="00187C72" w14:paraId="6117E4A5" w14:textId="07FAA8B9">
      <w:pPr>
        <w:spacing w:before="240"/>
      </w:pPr>
      <w:r w:rsidRPr="00187C72">
        <w:t>To provide time-smoothed, actionable intelligence rather than per-flow noise, the inference engine implements a rolling verdict window mechanism. Every 120 seconds (configurable via `VERDICT_WINDOW_SEC`), the engine aggregates the classification results from the preceding window and emits a summary verdict.</w:t>
      </w:r>
      <w:r>
        <w:t xml:space="preserve"> </w:t>
      </w:r>
      <w:r w:rsidRPr="00187C72">
        <w:t xml:space="preserve">The verdict logic applies a configurable attack percentage threshold (default: 20%). If the proportion of flows classified as attacks within the window exceeds this threshold, the verdict is "ATTACK DETECTED"; otherwise, it is "CLEAN TRAFFIC". The verdict record, including total flows, attack count, benign count, attack percentage, and per-table breakdowns (plain vs. </w:t>
      </w:r>
      <w:proofErr w:type="spellStart"/>
      <w:r w:rsidRPr="00187C72">
        <w:t>DoH</w:t>
      </w:r>
      <w:proofErr w:type="spellEnd"/>
      <w:r w:rsidRPr="00187C72">
        <w:t xml:space="preserve">), </w:t>
      </w:r>
      <w:r w:rsidRPr="00187C72" w:rsidR="0090612B">
        <w:t>persisted</w:t>
      </w:r>
      <w:r w:rsidRPr="00187C72">
        <w:t xml:space="preserve"> to the `</w:t>
      </w:r>
      <w:proofErr w:type="spellStart"/>
      <w:r w:rsidRPr="00187C72">
        <w:t>dns_abuse_verdicts</w:t>
      </w:r>
      <w:proofErr w:type="spellEnd"/>
      <w:r w:rsidRPr="00187C72">
        <w:t>` table for historical analysis and dashboard visualization.</w:t>
      </w:r>
    </w:p>
    <w:p w:rsidR="00722600" w:rsidP="00722600" w:rsidRDefault="00722600" w14:paraId="445FC12B" w14:textId="77777777">
      <w:pPr>
        <w:spacing w:before="240"/>
        <w:jc w:val="center"/>
        <w:rPr>
          <w:noProof/>
        </w:rPr>
      </w:pPr>
    </w:p>
    <w:p w:rsidRPr="00187C72" w:rsidR="00722600" w:rsidP="00CA2250" w:rsidRDefault="00722600" w14:paraId="49A91C45" w14:textId="59B308A6">
      <w:pPr>
        <w:spacing w:after="0"/>
        <w:jc w:val="center"/>
      </w:pPr>
      <w:r>
        <w:rPr>
          <w:noProof/>
        </w:rPr>
        <w:lastRenderedPageBreak/>
        <w:drawing>
          <wp:inline distT="0" distB="0" distL="0" distR="0" wp14:anchorId="5340BEE9" wp14:editId="32AD64A3">
            <wp:extent cx="3581229" cy="4626591"/>
            <wp:effectExtent l="0" t="0" r="635" b="3175"/>
            <wp:docPr id="66155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799"/>
                    <a:stretch>
                      <a:fillRect/>
                    </a:stretch>
                  </pic:blipFill>
                  <pic:spPr bwMode="auto">
                    <a:xfrm>
                      <a:off x="0" y="0"/>
                      <a:ext cx="3581229" cy="4626591"/>
                    </a:xfrm>
                    <a:prstGeom prst="rect">
                      <a:avLst/>
                    </a:prstGeom>
                    <a:noFill/>
                    <a:ln>
                      <a:noFill/>
                    </a:ln>
                    <a:extLst>
                      <a:ext uri="{53640926-AAD7-44D8-BBD7-CCE9431645EC}">
                        <a14:shadowObscured xmlns:a14="http://schemas.microsoft.com/office/drawing/2010/main"/>
                      </a:ext>
                    </a:extLst>
                  </pic:spPr>
                </pic:pic>
              </a:graphicData>
            </a:graphic>
          </wp:inline>
        </w:drawing>
      </w:r>
    </w:p>
    <w:p w:rsidR="007B2A6D" w:rsidP="001976F3" w:rsidRDefault="007B2A6D" w14:paraId="1245711F" w14:textId="00F33068">
      <w:pPr>
        <w:spacing w:before="240"/>
        <w:jc w:val="center"/>
      </w:pPr>
    </w:p>
    <w:p w:rsidRPr="00EC3455" w:rsidR="00EC3455" w:rsidP="00EC3455" w:rsidRDefault="00BF1ADF" w14:paraId="30D49413" w14:textId="2CDCC8B0">
      <w:r>
        <w:rPr>
          <w:b/>
          <w:bCs/>
        </w:rPr>
        <w:t>2</w:t>
      </w:r>
      <w:r w:rsidRPr="00EC3455" w:rsidR="00EC3455">
        <w:rPr>
          <w:b/>
          <w:bCs/>
        </w:rPr>
        <w:t>.</w:t>
      </w:r>
      <w:r w:rsidR="00C60270">
        <w:rPr>
          <w:b/>
          <w:bCs/>
        </w:rPr>
        <w:t>7</w:t>
      </w:r>
      <w:r w:rsidRPr="00EC3455" w:rsidR="00EC3455">
        <w:rPr>
          <w:b/>
          <w:bCs/>
        </w:rPr>
        <w:t>.3 Fault Tolerance</w:t>
      </w:r>
    </w:p>
    <w:p w:rsidRPr="00EC3455" w:rsidR="00EC3455" w:rsidP="00EC3455" w:rsidRDefault="00EC3455" w14:paraId="759829AC" w14:textId="77777777">
      <w:pPr>
        <w:spacing w:before="240"/>
      </w:pPr>
      <w:r w:rsidRPr="00EC3455">
        <w:t>The inference engine incorporates several fault tolerance mechanisms to ensure continuous operation:</w:t>
      </w:r>
    </w:p>
    <w:p w:rsidRPr="00EC3455" w:rsidR="00EC3455" w:rsidP="00EC3455" w:rsidRDefault="00EC3455" w14:paraId="77CF19C1" w14:textId="00F4C6DB">
      <w:pPr>
        <w:pStyle w:val="ListParagraph"/>
        <w:numPr>
          <w:ilvl w:val="0"/>
          <w:numId w:val="7"/>
        </w:numPr>
      </w:pPr>
      <w:r w:rsidRPr="00EC3455">
        <w:t>Database Auto-Reconnect: Before each polling cycle, the engine executes `</w:t>
      </w:r>
      <w:proofErr w:type="spellStart"/>
      <w:proofErr w:type="gramStart"/>
      <w:r w:rsidRPr="00EC3455">
        <w:t>conn.ping</w:t>
      </w:r>
      <w:proofErr w:type="spellEnd"/>
      <w:proofErr w:type="gramEnd"/>
      <w:r w:rsidRPr="00EC3455">
        <w:t>(reconnect=True, attempts=3, delay=</w:t>
      </w:r>
      <w:r w:rsidRPr="00EC3455" w:rsidR="00341F35">
        <w:t>5) `</w:t>
      </w:r>
      <w:r w:rsidRPr="00EC3455">
        <w:t xml:space="preserve"> to verify database connectivity and automatically re-establish the connection if it has been dropped due to network interruptions or database restarts.</w:t>
      </w:r>
    </w:p>
    <w:p w:rsidRPr="00EC3455" w:rsidR="00EC3455" w:rsidP="00EC3455" w:rsidRDefault="00EC3455" w14:paraId="4CFE99B1" w14:textId="0FDCBF51">
      <w:pPr>
        <w:pStyle w:val="ListParagraph"/>
        <w:numPr>
          <w:ilvl w:val="0"/>
          <w:numId w:val="7"/>
        </w:numPr>
      </w:pPr>
      <w:r w:rsidRPr="00EC3455">
        <w:t>Singleton Enforcement: A PID file lock mechanism ensures that only one instance of the inference engine runs at any time. If a new instance is started while a previous instance is running, the new instance automatically terminates the old process before acquiring the lock.</w:t>
      </w:r>
    </w:p>
    <w:p w:rsidR="001976F3" w:rsidP="001976F3" w:rsidRDefault="00EC3455" w14:paraId="4D638DE6" w14:textId="5E1AEF47">
      <w:pPr>
        <w:pStyle w:val="ListParagraph"/>
        <w:numPr>
          <w:ilvl w:val="0"/>
          <w:numId w:val="7"/>
        </w:numPr>
      </w:pPr>
      <w:r w:rsidRPr="00EC3455">
        <w:t xml:space="preserve">Composite Indexes: On startup, the engine creates composite MySQL indexes on </w:t>
      </w:r>
      <w:r w:rsidRPr="00EC3455" w:rsidR="00341F35">
        <w:t>` (</w:t>
      </w:r>
      <w:proofErr w:type="spellStart"/>
      <w:r w:rsidRPr="00EC3455">
        <w:t>traffic_type</w:t>
      </w:r>
      <w:proofErr w:type="spellEnd"/>
      <w:r w:rsidRPr="00EC3455">
        <w:t xml:space="preserve">, </w:t>
      </w:r>
      <w:proofErr w:type="spellStart"/>
      <w:r w:rsidRPr="00EC3455">
        <w:t>final_</w:t>
      </w:r>
      <w:r w:rsidRPr="00EC3455" w:rsidR="00341F35">
        <w:t>decision</w:t>
      </w:r>
      <w:proofErr w:type="spellEnd"/>
      <w:r w:rsidRPr="00EC3455" w:rsidR="00341F35">
        <w:t>) `</w:t>
      </w:r>
      <w:r w:rsidRPr="00EC3455">
        <w:t xml:space="preserve"> for both abuse tables, ensuring that the polling query efficiently locates unprocessed rows without requiring full table scans as the tables grow.</w:t>
      </w:r>
    </w:p>
    <w:p w:rsidRPr="00BF1ADF" w:rsidR="00BF1ADF" w:rsidP="00BF1ADF" w:rsidRDefault="00BF1ADF" w14:paraId="1811BFC9" w14:textId="3A7FD0DF">
      <w:pPr>
        <w:pStyle w:val="Heading2"/>
      </w:pPr>
      <w:bookmarkStart w:name="_Toc228132433" w:id="28"/>
      <w:r>
        <w:lastRenderedPageBreak/>
        <w:t>2</w:t>
      </w:r>
      <w:r w:rsidRPr="00BF1ADF">
        <w:t>.</w:t>
      </w:r>
      <w:r w:rsidR="00C60270">
        <w:t>8</w:t>
      </w:r>
      <w:r w:rsidRPr="00BF1ADF">
        <w:t xml:space="preserve"> Deployment Architecture</w:t>
      </w:r>
      <w:bookmarkEnd w:id="28"/>
    </w:p>
    <w:p w:rsidRPr="008A13F5" w:rsidR="008A13F5" w:rsidP="008A13F5" w:rsidRDefault="008A13F5" w14:paraId="638F331F" w14:textId="77777777">
      <w:pPr>
        <w:spacing w:before="240"/>
      </w:pPr>
      <w:r w:rsidRPr="008A13F5">
        <w:t>The complete system is deployed across two tiers: a Windows endpoint agent and a Linux analytics server.</w:t>
      </w:r>
    </w:p>
    <w:p w:rsidR="00EC3455" w:rsidP="00CA2250" w:rsidRDefault="00274AEC" w14:paraId="426A3244" w14:textId="2788129E">
      <w:pPr>
        <w:spacing w:after="0"/>
        <w:jc w:val="center"/>
      </w:pPr>
      <w:r>
        <w:rPr>
          <w:noProof/>
        </w:rPr>
        <w:drawing>
          <wp:inline distT="0" distB="0" distL="0" distR="0" wp14:anchorId="6A575736" wp14:editId="13116324">
            <wp:extent cx="4795480" cy="5252484"/>
            <wp:effectExtent l="0" t="0" r="5715" b="5715"/>
            <wp:docPr id="1465493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18297" cy="5277475"/>
                    </a:xfrm>
                    <a:prstGeom prst="rect">
                      <a:avLst/>
                    </a:prstGeom>
                    <a:noFill/>
                    <a:ln>
                      <a:noFill/>
                    </a:ln>
                  </pic:spPr>
                </pic:pic>
              </a:graphicData>
            </a:graphic>
          </wp:inline>
        </w:drawing>
      </w:r>
    </w:p>
    <w:p w:rsidR="009B4973" w:rsidP="009B4973" w:rsidRDefault="009B4973" w14:paraId="56B46642" w14:textId="77777777"/>
    <w:p w:rsidRPr="00F21BAE" w:rsidR="00F21BAE" w:rsidP="00F21BAE" w:rsidRDefault="00F21BAE" w14:paraId="111047DC" w14:textId="5526938C">
      <w:r>
        <w:rPr>
          <w:b/>
          <w:bCs/>
        </w:rPr>
        <w:t>2</w:t>
      </w:r>
      <w:r w:rsidRPr="00F21BAE">
        <w:rPr>
          <w:b/>
          <w:bCs/>
        </w:rPr>
        <w:t>.</w:t>
      </w:r>
      <w:r w:rsidR="00C60270">
        <w:rPr>
          <w:b/>
          <w:bCs/>
        </w:rPr>
        <w:t>8</w:t>
      </w:r>
      <w:r w:rsidRPr="00F21BAE">
        <w:rPr>
          <w:b/>
          <w:bCs/>
        </w:rPr>
        <w:t xml:space="preserve">.1 Endpoint Agent </w:t>
      </w:r>
      <w:r>
        <w:rPr>
          <w:b/>
          <w:bCs/>
        </w:rPr>
        <w:t>-</w:t>
      </w:r>
      <w:r w:rsidRPr="00F21BAE">
        <w:rPr>
          <w:b/>
          <w:bCs/>
        </w:rPr>
        <w:t xml:space="preserve"> Windows Executable</w:t>
      </w:r>
    </w:p>
    <w:p w:rsidRPr="00B436BF" w:rsidR="00B436BF" w:rsidP="00B436BF" w:rsidRDefault="00B436BF" w14:paraId="20C4BE6B" w14:textId="4DE622DE">
      <w:r w:rsidRPr="00B436BF">
        <w:t xml:space="preserve">The executable supports </w:t>
      </w:r>
      <w:r w:rsidR="00BC78D1">
        <w:t>two</w:t>
      </w:r>
      <w:r w:rsidRPr="00B436BF">
        <w:t xml:space="preserve"> deployment modes:</w:t>
      </w:r>
    </w:p>
    <w:tbl>
      <w:tblPr>
        <w:tblStyle w:val="TableGrid"/>
        <w:tblW w:w="5000" w:type="pct"/>
        <w:tblLook w:val="04A0" w:firstRow="1" w:lastRow="0" w:firstColumn="1" w:lastColumn="0" w:noHBand="0" w:noVBand="1"/>
      </w:tblPr>
      <w:tblGrid>
        <w:gridCol w:w="1471"/>
        <w:gridCol w:w="3740"/>
        <w:gridCol w:w="3805"/>
      </w:tblGrid>
      <w:tr w:rsidRPr="00BB70BE" w:rsidR="001C003D" w:rsidTr="00BB70BE" w14:paraId="43E1AAF9" w14:textId="77777777">
        <w:trPr>
          <w:trHeight w:val="576"/>
        </w:trPr>
        <w:tc>
          <w:tcPr>
            <w:tcW w:w="816" w:type="pct"/>
            <w:shd w:val="clear" w:color="auto" w:fill="D9D9D9" w:themeFill="background1" w:themeFillShade="D9"/>
            <w:vAlign w:val="center"/>
            <w:hideMark/>
          </w:tcPr>
          <w:p w:rsidRPr="00CD111F" w:rsidR="001C003D" w:rsidP="00BB70BE" w:rsidRDefault="001C003D" w14:paraId="3949C3E9" w14:textId="77777777">
            <w:pPr>
              <w:jc w:val="left"/>
              <w:rPr>
                <w:b/>
                <w:bCs/>
                <w:sz w:val="22"/>
                <w:szCs w:val="22"/>
              </w:rPr>
            </w:pPr>
            <w:r w:rsidRPr="00CD111F">
              <w:rPr>
                <w:b/>
                <w:bCs/>
                <w:sz w:val="22"/>
                <w:szCs w:val="22"/>
              </w:rPr>
              <w:t>Mode</w:t>
            </w:r>
          </w:p>
        </w:tc>
        <w:tc>
          <w:tcPr>
            <w:tcW w:w="2074" w:type="pct"/>
            <w:shd w:val="clear" w:color="auto" w:fill="D9D9D9" w:themeFill="background1" w:themeFillShade="D9"/>
            <w:vAlign w:val="center"/>
            <w:hideMark/>
          </w:tcPr>
          <w:p w:rsidRPr="00CD111F" w:rsidR="001C003D" w:rsidP="00BB70BE" w:rsidRDefault="001C003D" w14:paraId="5DED871A" w14:textId="77777777">
            <w:pPr>
              <w:jc w:val="left"/>
              <w:rPr>
                <w:b/>
                <w:bCs/>
                <w:sz w:val="22"/>
                <w:szCs w:val="22"/>
              </w:rPr>
            </w:pPr>
            <w:r w:rsidRPr="00CD111F">
              <w:rPr>
                <w:b/>
                <w:bCs/>
                <w:sz w:val="22"/>
                <w:szCs w:val="22"/>
              </w:rPr>
              <w:t>Command</w:t>
            </w:r>
          </w:p>
        </w:tc>
        <w:tc>
          <w:tcPr>
            <w:tcW w:w="2110" w:type="pct"/>
            <w:shd w:val="clear" w:color="auto" w:fill="D9D9D9" w:themeFill="background1" w:themeFillShade="D9"/>
            <w:vAlign w:val="center"/>
            <w:hideMark/>
          </w:tcPr>
          <w:p w:rsidRPr="00CD111F" w:rsidR="001C003D" w:rsidP="00BB70BE" w:rsidRDefault="001C003D" w14:paraId="7C64D8E4" w14:textId="77777777">
            <w:pPr>
              <w:jc w:val="left"/>
              <w:rPr>
                <w:b/>
                <w:bCs/>
                <w:sz w:val="22"/>
                <w:szCs w:val="22"/>
              </w:rPr>
            </w:pPr>
            <w:r w:rsidRPr="00CD111F">
              <w:rPr>
                <w:b/>
                <w:bCs/>
                <w:sz w:val="22"/>
                <w:szCs w:val="22"/>
              </w:rPr>
              <w:t>Use Case</w:t>
            </w:r>
          </w:p>
        </w:tc>
      </w:tr>
      <w:tr w:rsidRPr="00BB70BE" w:rsidR="001C003D" w:rsidTr="00BB70BE" w14:paraId="3B081D8C" w14:textId="77777777">
        <w:trPr>
          <w:trHeight w:val="576"/>
        </w:trPr>
        <w:tc>
          <w:tcPr>
            <w:tcW w:w="816" w:type="pct"/>
            <w:vAlign w:val="center"/>
            <w:hideMark/>
          </w:tcPr>
          <w:p w:rsidRPr="00BB70BE" w:rsidR="001C003D" w:rsidP="00BB70BE" w:rsidRDefault="001C003D" w14:paraId="4368EDF2" w14:textId="77777777">
            <w:pPr>
              <w:jc w:val="left"/>
              <w:rPr>
                <w:sz w:val="22"/>
                <w:szCs w:val="22"/>
              </w:rPr>
            </w:pPr>
            <w:r w:rsidRPr="00BB70BE">
              <w:rPr>
                <w:sz w:val="22"/>
                <w:szCs w:val="22"/>
              </w:rPr>
              <w:t>Console mode</w:t>
            </w:r>
          </w:p>
        </w:tc>
        <w:tc>
          <w:tcPr>
            <w:tcW w:w="2074" w:type="pct"/>
            <w:vAlign w:val="center"/>
            <w:hideMark/>
          </w:tcPr>
          <w:p w:rsidRPr="00BB70BE" w:rsidR="001C003D" w:rsidP="00BB70BE" w:rsidRDefault="001C003D" w14:paraId="2B7D2E70" w14:textId="77777777">
            <w:pPr>
              <w:jc w:val="left"/>
              <w:rPr>
                <w:sz w:val="22"/>
                <w:szCs w:val="22"/>
              </w:rPr>
            </w:pPr>
            <w:r w:rsidRPr="00BB70BE">
              <w:rPr>
                <w:sz w:val="22"/>
                <w:szCs w:val="22"/>
              </w:rPr>
              <w:t>ExfiltrapSnifferAgent.exe --</w:t>
            </w:r>
            <w:proofErr w:type="spellStart"/>
            <w:r w:rsidRPr="00BB70BE">
              <w:rPr>
                <w:sz w:val="22"/>
                <w:szCs w:val="22"/>
              </w:rPr>
              <w:t>iface</w:t>
            </w:r>
            <w:proofErr w:type="spellEnd"/>
            <w:r w:rsidRPr="00BB70BE">
              <w:rPr>
                <w:sz w:val="22"/>
                <w:szCs w:val="22"/>
              </w:rPr>
              <w:t xml:space="preserve"> "..." --</w:t>
            </w:r>
            <w:proofErr w:type="spellStart"/>
            <w:r w:rsidRPr="00BB70BE">
              <w:rPr>
                <w:sz w:val="22"/>
                <w:szCs w:val="22"/>
              </w:rPr>
              <w:t>db</w:t>
            </w:r>
            <w:proofErr w:type="spellEnd"/>
            <w:r w:rsidRPr="00BB70BE">
              <w:rPr>
                <w:sz w:val="22"/>
                <w:szCs w:val="22"/>
              </w:rPr>
              <w:t>-host ...</w:t>
            </w:r>
          </w:p>
        </w:tc>
        <w:tc>
          <w:tcPr>
            <w:tcW w:w="2110" w:type="pct"/>
            <w:vAlign w:val="center"/>
            <w:hideMark/>
          </w:tcPr>
          <w:p w:rsidRPr="00BB70BE" w:rsidR="001C003D" w:rsidP="00BB70BE" w:rsidRDefault="001C003D" w14:paraId="7C6B4A23" w14:textId="77777777">
            <w:pPr>
              <w:jc w:val="left"/>
              <w:rPr>
                <w:sz w:val="22"/>
                <w:szCs w:val="22"/>
              </w:rPr>
            </w:pPr>
            <w:r w:rsidRPr="00BB70BE">
              <w:rPr>
                <w:sz w:val="22"/>
                <w:szCs w:val="22"/>
              </w:rPr>
              <w:t>Testing, debugging, manual execution</w:t>
            </w:r>
          </w:p>
        </w:tc>
      </w:tr>
      <w:tr w:rsidRPr="00BB70BE" w:rsidR="001C003D" w:rsidTr="00BB70BE" w14:paraId="0E68806F" w14:textId="77777777">
        <w:trPr>
          <w:trHeight w:val="576"/>
        </w:trPr>
        <w:tc>
          <w:tcPr>
            <w:tcW w:w="816" w:type="pct"/>
            <w:vAlign w:val="center"/>
            <w:hideMark/>
          </w:tcPr>
          <w:p w:rsidRPr="00BB70BE" w:rsidR="001C003D" w:rsidP="00BB70BE" w:rsidRDefault="001C003D" w14:paraId="41624F03" w14:textId="77777777">
            <w:pPr>
              <w:jc w:val="left"/>
              <w:rPr>
                <w:sz w:val="22"/>
                <w:szCs w:val="22"/>
              </w:rPr>
            </w:pPr>
            <w:r w:rsidRPr="00BB70BE">
              <w:rPr>
                <w:sz w:val="22"/>
                <w:szCs w:val="22"/>
              </w:rPr>
              <w:t>Windows Service install</w:t>
            </w:r>
          </w:p>
        </w:tc>
        <w:tc>
          <w:tcPr>
            <w:tcW w:w="2074" w:type="pct"/>
            <w:vAlign w:val="center"/>
            <w:hideMark/>
          </w:tcPr>
          <w:p w:rsidRPr="00BB70BE" w:rsidR="001C003D" w:rsidP="00BB70BE" w:rsidRDefault="001C003D" w14:paraId="737E070B" w14:textId="77777777">
            <w:pPr>
              <w:jc w:val="left"/>
              <w:rPr>
                <w:sz w:val="22"/>
                <w:szCs w:val="22"/>
              </w:rPr>
            </w:pPr>
            <w:r w:rsidRPr="00BB70BE">
              <w:rPr>
                <w:sz w:val="22"/>
                <w:szCs w:val="22"/>
              </w:rPr>
              <w:t>ExfiltrapSnifferAgent.exe install</w:t>
            </w:r>
          </w:p>
        </w:tc>
        <w:tc>
          <w:tcPr>
            <w:tcW w:w="2110" w:type="pct"/>
            <w:vAlign w:val="center"/>
            <w:hideMark/>
          </w:tcPr>
          <w:p w:rsidRPr="00BB70BE" w:rsidR="001C003D" w:rsidP="00BB70BE" w:rsidRDefault="001C003D" w14:paraId="44E132D9" w14:textId="77777777">
            <w:pPr>
              <w:jc w:val="left"/>
              <w:rPr>
                <w:sz w:val="22"/>
                <w:szCs w:val="22"/>
              </w:rPr>
            </w:pPr>
            <w:r w:rsidRPr="00BB70BE">
              <w:rPr>
                <w:sz w:val="22"/>
                <w:szCs w:val="22"/>
              </w:rPr>
              <w:t>Persistent background agent with auto-start</w:t>
            </w:r>
          </w:p>
        </w:tc>
      </w:tr>
    </w:tbl>
    <w:p w:rsidR="00B958D6" w:rsidP="00B958D6" w:rsidRDefault="00D30D86" w14:paraId="0ED4FB62" w14:textId="4A5A6A55">
      <w:pPr>
        <w:spacing w:after="0"/>
      </w:pPr>
      <w:r w:rsidRPr="00D30D86">
        <w:t>When installed as a Windows Service (service name: `Exfiltrap2.0-sniffer`), enabling silent auto-start without user interaction. The process priority is set to</w:t>
      </w:r>
      <w:r w:rsidR="00B958D6">
        <w:t>:</w:t>
      </w:r>
    </w:p>
    <w:p w:rsidRPr="00D30D86" w:rsidR="00D30D86" w:rsidP="00D30D86" w:rsidRDefault="00D30D86" w14:paraId="385FDE04" w14:textId="52A4942A">
      <w:r w:rsidRPr="00D30D86">
        <w:lastRenderedPageBreak/>
        <w:t xml:space="preserve"> `BELOW_NORMAL_PRIORITY_CLASS` via the Windows API to minimize CPU impact on the monitored host.</w:t>
      </w:r>
    </w:p>
    <w:p w:rsidR="00BC78D1" w:rsidP="007D4814" w:rsidRDefault="00BC78D1" w14:paraId="41223077" w14:textId="77777777">
      <w:pPr>
        <w:spacing w:after="0"/>
      </w:pPr>
    </w:p>
    <w:p w:rsidRPr="005379D8" w:rsidR="005379D8" w:rsidP="005379D8" w:rsidRDefault="005379D8" w14:paraId="4FB66341" w14:textId="7E49F8BD">
      <w:r>
        <w:rPr>
          <w:b/>
          <w:bCs/>
        </w:rPr>
        <w:t>2</w:t>
      </w:r>
      <w:r w:rsidRPr="005379D8">
        <w:rPr>
          <w:b/>
          <w:bCs/>
        </w:rPr>
        <w:t>.</w:t>
      </w:r>
      <w:r w:rsidR="00C60270">
        <w:rPr>
          <w:b/>
          <w:bCs/>
        </w:rPr>
        <w:t>8</w:t>
      </w:r>
      <w:r w:rsidRPr="005379D8">
        <w:rPr>
          <w:b/>
          <w:bCs/>
        </w:rPr>
        <w:t xml:space="preserve">.2 Analytics Server </w:t>
      </w:r>
      <w:r>
        <w:rPr>
          <w:b/>
          <w:bCs/>
        </w:rPr>
        <w:t>-</w:t>
      </w:r>
      <w:r w:rsidRPr="005379D8">
        <w:rPr>
          <w:b/>
          <w:bCs/>
        </w:rPr>
        <w:t xml:space="preserve"> Linux Deployment</w:t>
      </w:r>
    </w:p>
    <w:p w:rsidRPr="00763B67" w:rsidR="00763B67" w:rsidP="00763B67" w:rsidRDefault="00763B67" w14:paraId="6E22B022" w14:textId="77777777">
      <w:pPr>
        <w:spacing w:before="240"/>
      </w:pPr>
      <w:r w:rsidRPr="00763B67">
        <w:t>The server-side analytics engine (`realtime_detector.py`) runs as a persistent daemon on a Linux server that hosts the MySQL database instance. The server also hosts the Kibana and Elasticsearch stack, which consumes the `</w:t>
      </w:r>
      <w:proofErr w:type="spellStart"/>
      <w:r w:rsidRPr="00763B67">
        <w:t>dns_abuse_security_alerts</w:t>
      </w:r>
      <w:proofErr w:type="spellEnd"/>
      <w:r w:rsidRPr="00763B67">
        <w:t>` and `</w:t>
      </w:r>
      <w:proofErr w:type="spellStart"/>
      <w:r w:rsidRPr="00763B67">
        <w:t>dns_abuse_verdicts</w:t>
      </w:r>
      <w:proofErr w:type="spellEnd"/>
      <w:r w:rsidRPr="00763B67">
        <w:t>` tables to render real-time SOC dashboards.</w:t>
      </w:r>
    </w:p>
    <w:p w:rsidRPr="00763B67" w:rsidR="00763B67" w:rsidP="00763B67" w:rsidRDefault="00763B67" w14:paraId="04996AF6" w14:textId="77777777">
      <w:r w:rsidRPr="00763B67">
        <w:t>The separation of the endpoint agent (Windows) from the analytics engine (Linux) provides several architectural advantages:</w:t>
      </w:r>
    </w:p>
    <w:p w:rsidR="00763B67" w:rsidP="00763B67" w:rsidRDefault="00763B67" w14:paraId="4D86D72A" w14:textId="3A2C04D7">
      <w:pPr>
        <w:pStyle w:val="ListParagraph"/>
        <w:numPr>
          <w:ilvl w:val="0"/>
          <w:numId w:val="8"/>
        </w:numPr>
      </w:pPr>
      <w:r w:rsidRPr="00763B67">
        <w:t>Scalability: Multiple endpoint agents can report to a single analytics server, enabling centralized monitoring across an enterprise fleet.</w:t>
      </w:r>
    </w:p>
    <w:p w:rsidRPr="00763B67" w:rsidR="009C6910" w:rsidP="009C6910" w:rsidRDefault="009C6910" w14:paraId="634E08BA" w14:textId="77777777">
      <w:pPr>
        <w:pStyle w:val="ListParagraph"/>
      </w:pPr>
    </w:p>
    <w:p w:rsidR="009C6910" w:rsidP="009C6910" w:rsidRDefault="00763B67" w14:paraId="16ADEFE0" w14:textId="1D923ED6">
      <w:pPr>
        <w:pStyle w:val="ListParagraph"/>
        <w:numPr>
          <w:ilvl w:val="0"/>
          <w:numId w:val="8"/>
        </w:numPr>
      </w:pPr>
      <w:r w:rsidRPr="00763B67">
        <w:t xml:space="preserve">Model Updates: The </w:t>
      </w:r>
      <w:proofErr w:type="spellStart"/>
      <w:r w:rsidRPr="00763B67">
        <w:t>XGBoost</w:t>
      </w:r>
      <w:proofErr w:type="spellEnd"/>
      <w:r w:rsidRPr="00763B67">
        <w:t xml:space="preserve"> model can be updated on the server without requiring redeployment of the endpoint agent, as the model is loaded and applied server-side.</w:t>
      </w:r>
    </w:p>
    <w:p w:rsidRPr="00763B67" w:rsidR="009C6910" w:rsidP="009C6910" w:rsidRDefault="009C6910" w14:paraId="1C73847A" w14:textId="77777777">
      <w:pPr>
        <w:pStyle w:val="ListParagraph"/>
      </w:pPr>
    </w:p>
    <w:p w:rsidRPr="00763B67" w:rsidR="00763B67" w:rsidP="00763B67" w:rsidRDefault="00763B67" w14:paraId="67B909D2" w14:textId="72EC34E9">
      <w:pPr>
        <w:pStyle w:val="ListParagraph"/>
        <w:numPr>
          <w:ilvl w:val="0"/>
          <w:numId w:val="8"/>
        </w:numPr>
      </w:pPr>
      <w:r w:rsidRPr="00763B67">
        <w:t>Minimal Endpoint Footprint: The endpoint agent performs only feature extraction and database writes, with no ML inference overhead, ensuring negligible impact on host performance.</w:t>
      </w:r>
    </w:p>
    <w:p w:rsidR="005379D8" w:rsidP="007D4814" w:rsidRDefault="005379D8" w14:paraId="49DE1799" w14:textId="77777777">
      <w:pPr>
        <w:spacing w:after="0"/>
      </w:pPr>
    </w:p>
    <w:p w:rsidRPr="00283677" w:rsidR="00015CF6" w:rsidP="007D4814" w:rsidRDefault="00015CF6" w14:paraId="7FB4A093" w14:textId="34BB3005">
      <w:pPr>
        <w:rPr>
          <w:b/>
          <w:bCs/>
        </w:rPr>
      </w:pPr>
      <w:r>
        <w:rPr>
          <w:b/>
          <w:bCs/>
        </w:rPr>
        <w:t>2</w:t>
      </w:r>
      <w:r w:rsidRPr="00015CF6">
        <w:rPr>
          <w:b/>
          <w:bCs/>
        </w:rPr>
        <w:t>.</w:t>
      </w:r>
      <w:r w:rsidR="00C60270">
        <w:rPr>
          <w:b/>
          <w:bCs/>
        </w:rPr>
        <w:t>8</w:t>
      </w:r>
      <w:r w:rsidRPr="00015CF6">
        <w:rPr>
          <w:b/>
          <w:bCs/>
        </w:rPr>
        <w:t>.3 Database Schema</w:t>
      </w:r>
    </w:p>
    <w:tbl>
      <w:tblPr>
        <w:tblStyle w:val="TableGrid"/>
        <w:tblW w:w="5000" w:type="pct"/>
        <w:tblLook w:val="04A0" w:firstRow="1" w:lastRow="0" w:firstColumn="1" w:lastColumn="0" w:noHBand="0" w:noVBand="1"/>
      </w:tblPr>
      <w:tblGrid>
        <w:gridCol w:w="2526"/>
        <w:gridCol w:w="2654"/>
        <w:gridCol w:w="3836"/>
      </w:tblGrid>
      <w:tr w:rsidRPr="00F7512D" w:rsidR="00283677" w:rsidTr="00F7512D" w14:paraId="12F79225" w14:textId="77777777">
        <w:trPr>
          <w:trHeight w:val="576"/>
        </w:trPr>
        <w:tc>
          <w:tcPr>
            <w:tcW w:w="1393" w:type="pct"/>
            <w:shd w:val="clear" w:color="auto" w:fill="D9D9D9" w:themeFill="background1" w:themeFillShade="D9"/>
            <w:vAlign w:val="center"/>
            <w:hideMark/>
          </w:tcPr>
          <w:p w:rsidRPr="00F7512D" w:rsidR="00283677" w:rsidP="00F7512D" w:rsidRDefault="00283677" w14:paraId="3D5D9954" w14:textId="77777777">
            <w:pPr>
              <w:jc w:val="left"/>
              <w:rPr>
                <w:b/>
                <w:bCs/>
                <w:sz w:val="22"/>
                <w:szCs w:val="22"/>
              </w:rPr>
            </w:pPr>
            <w:r w:rsidRPr="00F7512D">
              <w:rPr>
                <w:b/>
                <w:bCs/>
                <w:sz w:val="22"/>
                <w:szCs w:val="22"/>
              </w:rPr>
              <w:t>Table</w:t>
            </w:r>
          </w:p>
        </w:tc>
        <w:tc>
          <w:tcPr>
            <w:tcW w:w="1476" w:type="pct"/>
            <w:shd w:val="clear" w:color="auto" w:fill="D9D9D9" w:themeFill="background1" w:themeFillShade="D9"/>
            <w:vAlign w:val="center"/>
            <w:hideMark/>
          </w:tcPr>
          <w:p w:rsidRPr="00F7512D" w:rsidR="00283677" w:rsidP="00F7512D" w:rsidRDefault="00283677" w14:paraId="4ACFEF8D" w14:textId="77777777">
            <w:pPr>
              <w:jc w:val="left"/>
              <w:rPr>
                <w:b/>
                <w:bCs/>
                <w:sz w:val="22"/>
                <w:szCs w:val="22"/>
              </w:rPr>
            </w:pPr>
            <w:r w:rsidRPr="00F7512D">
              <w:rPr>
                <w:b/>
                <w:bCs/>
                <w:sz w:val="22"/>
                <w:szCs w:val="22"/>
              </w:rPr>
              <w:t>Purpose</w:t>
            </w:r>
          </w:p>
        </w:tc>
        <w:tc>
          <w:tcPr>
            <w:tcW w:w="2131" w:type="pct"/>
            <w:shd w:val="clear" w:color="auto" w:fill="D9D9D9" w:themeFill="background1" w:themeFillShade="D9"/>
            <w:vAlign w:val="center"/>
            <w:hideMark/>
          </w:tcPr>
          <w:p w:rsidRPr="00F7512D" w:rsidR="00283677" w:rsidP="00F7512D" w:rsidRDefault="00283677" w14:paraId="2625CB5E" w14:textId="77777777">
            <w:pPr>
              <w:jc w:val="left"/>
              <w:rPr>
                <w:b/>
                <w:bCs/>
                <w:sz w:val="22"/>
                <w:szCs w:val="22"/>
              </w:rPr>
            </w:pPr>
            <w:r w:rsidRPr="00F7512D">
              <w:rPr>
                <w:b/>
                <w:bCs/>
                <w:sz w:val="22"/>
                <w:szCs w:val="22"/>
              </w:rPr>
              <w:t>Key Columns</w:t>
            </w:r>
          </w:p>
        </w:tc>
      </w:tr>
      <w:tr w:rsidRPr="00F7512D" w:rsidR="00283677" w:rsidTr="00F7512D" w14:paraId="622E112F" w14:textId="77777777">
        <w:trPr>
          <w:trHeight w:val="576"/>
        </w:trPr>
        <w:tc>
          <w:tcPr>
            <w:tcW w:w="1393" w:type="pct"/>
            <w:vAlign w:val="center"/>
            <w:hideMark/>
          </w:tcPr>
          <w:p w:rsidRPr="00F7512D" w:rsidR="00283677" w:rsidP="00F7512D" w:rsidRDefault="00283677" w14:paraId="3EAE435F" w14:textId="77777777">
            <w:pPr>
              <w:jc w:val="left"/>
              <w:rPr>
                <w:sz w:val="22"/>
                <w:szCs w:val="22"/>
              </w:rPr>
            </w:pPr>
            <w:proofErr w:type="spellStart"/>
            <w:r w:rsidRPr="00F7512D">
              <w:rPr>
                <w:sz w:val="22"/>
                <w:szCs w:val="22"/>
              </w:rPr>
              <w:t>dns_abuse_plain</w:t>
            </w:r>
            <w:proofErr w:type="spellEnd"/>
          </w:p>
        </w:tc>
        <w:tc>
          <w:tcPr>
            <w:tcW w:w="1476" w:type="pct"/>
            <w:vAlign w:val="center"/>
            <w:hideMark/>
          </w:tcPr>
          <w:p w:rsidRPr="00F7512D" w:rsidR="00283677" w:rsidP="00F7512D" w:rsidRDefault="00283677" w14:paraId="3E5B7A9D" w14:textId="77777777">
            <w:pPr>
              <w:jc w:val="left"/>
              <w:rPr>
                <w:sz w:val="22"/>
                <w:szCs w:val="22"/>
              </w:rPr>
            </w:pPr>
            <w:r w:rsidRPr="00F7512D">
              <w:rPr>
                <w:sz w:val="22"/>
                <w:szCs w:val="22"/>
              </w:rPr>
              <w:t>Port 53 flows with 39 features</w:t>
            </w:r>
          </w:p>
        </w:tc>
        <w:tc>
          <w:tcPr>
            <w:tcW w:w="2131" w:type="pct"/>
            <w:vAlign w:val="center"/>
            <w:hideMark/>
          </w:tcPr>
          <w:p w:rsidRPr="00F7512D" w:rsidR="00283677" w:rsidP="00F7512D" w:rsidRDefault="00283677" w14:paraId="567BB07A" w14:textId="77777777">
            <w:pPr>
              <w:jc w:val="left"/>
              <w:rPr>
                <w:sz w:val="22"/>
                <w:szCs w:val="22"/>
              </w:rPr>
            </w:pPr>
            <w:proofErr w:type="spellStart"/>
            <w:r w:rsidRPr="00F7512D">
              <w:rPr>
                <w:sz w:val="22"/>
                <w:szCs w:val="22"/>
              </w:rPr>
              <w:t>abuse_plain_id</w:t>
            </w:r>
            <w:proofErr w:type="spellEnd"/>
            <w:r w:rsidRPr="00F7512D">
              <w:rPr>
                <w:sz w:val="22"/>
                <w:szCs w:val="22"/>
              </w:rPr>
              <w:t xml:space="preserve">, timestamp, </w:t>
            </w:r>
            <w:proofErr w:type="spellStart"/>
            <w:r w:rsidRPr="00F7512D">
              <w:rPr>
                <w:sz w:val="22"/>
                <w:szCs w:val="22"/>
              </w:rPr>
              <w:t>src_ip</w:t>
            </w:r>
            <w:proofErr w:type="spellEnd"/>
            <w:r w:rsidRPr="00F7512D">
              <w:rPr>
                <w:sz w:val="22"/>
                <w:szCs w:val="22"/>
              </w:rPr>
              <w:t xml:space="preserve">, </w:t>
            </w:r>
            <w:proofErr w:type="spellStart"/>
            <w:r w:rsidRPr="00F7512D">
              <w:rPr>
                <w:sz w:val="22"/>
                <w:szCs w:val="22"/>
              </w:rPr>
              <w:t>dst_ip</w:t>
            </w:r>
            <w:proofErr w:type="spellEnd"/>
            <w:r w:rsidRPr="00F7512D">
              <w:rPr>
                <w:sz w:val="22"/>
                <w:szCs w:val="22"/>
              </w:rPr>
              <w:t xml:space="preserve">, all 39 features, </w:t>
            </w:r>
            <w:proofErr w:type="spellStart"/>
            <w:r w:rsidRPr="00F7512D">
              <w:rPr>
                <w:sz w:val="22"/>
                <w:szCs w:val="22"/>
              </w:rPr>
              <w:t>final_decision</w:t>
            </w:r>
            <w:proofErr w:type="spellEnd"/>
          </w:p>
        </w:tc>
      </w:tr>
      <w:tr w:rsidRPr="00F7512D" w:rsidR="00283677" w:rsidTr="00F7512D" w14:paraId="2CB4B160" w14:textId="77777777">
        <w:trPr>
          <w:trHeight w:val="576"/>
        </w:trPr>
        <w:tc>
          <w:tcPr>
            <w:tcW w:w="1393" w:type="pct"/>
            <w:vAlign w:val="center"/>
            <w:hideMark/>
          </w:tcPr>
          <w:p w:rsidRPr="00F7512D" w:rsidR="00283677" w:rsidP="00F7512D" w:rsidRDefault="00283677" w14:paraId="1C562240" w14:textId="77777777">
            <w:pPr>
              <w:jc w:val="left"/>
              <w:rPr>
                <w:sz w:val="22"/>
                <w:szCs w:val="22"/>
              </w:rPr>
            </w:pPr>
            <w:proofErr w:type="spellStart"/>
            <w:r w:rsidRPr="00F7512D">
              <w:rPr>
                <w:sz w:val="22"/>
                <w:szCs w:val="22"/>
              </w:rPr>
              <w:t>dns_abuse_doh</w:t>
            </w:r>
            <w:proofErr w:type="spellEnd"/>
          </w:p>
        </w:tc>
        <w:tc>
          <w:tcPr>
            <w:tcW w:w="1476" w:type="pct"/>
            <w:vAlign w:val="center"/>
            <w:hideMark/>
          </w:tcPr>
          <w:p w:rsidRPr="00F7512D" w:rsidR="00283677" w:rsidP="00F7512D" w:rsidRDefault="00283677" w14:paraId="2F6CB37D" w14:textId="77777777">
            <w:pPr>
              <w:jc w:val="left"/>
              <w:rPr>
                <w:sz w:val="22"/>
                <w:szCs w:val="22"/>
              </w:rPr>
            </w:pPr>
            <w:r w:rsidRPr="00F7512D">
              <w:rPr>
                <w:sz w:val="22"/>
                <w:szCs w:val="22"/>
              </w:rPr>
              <w:t>Port 443/853 flows with 39 features</w:t>
            </w:r>
          </w:p>
        </w:tc>
        <w:tc>
          <w:tcPr>
            <w:tcW w:w="2131" w:type="pct"/>
            <w:vAlign w:val="center"/>
            <w:hideMark/>
          </w:tcPr>
          <w:p w:rsidRPr="00F7512D" w:rsidR="00283677" w:rsidP="00F7512D" w:rsidRDefault="00283677" w14:paraId="782E8BC3" w14:textId="77777777">
            <w:pPr>
              <w:jc w:val="left"/>
              <w:rPr>
                <w:sz w:val="22"/>
                <w:szCs w:val="22"/>
              </w:rPr>
            </w:pPr>
            <w:proofErr w:type="spellStart"/>
            <w:r w:rsidRPr="00F7512D">
              <w:rPr>
                <w:sz w:val="22"/>
                <w:szCs w:val="22"/>
              </w:rPr>
              <w:t>abuse_doh_id</w:t>
            </w:r>
            <w:proofErr w:type="spellEnd"/>
            <w:r w:rsidRPr="00F7512D">
              <w:rPr>
                <w:sz w:val="22"/>
                <w:szCs w:val="22"/>
              </w:rPr>
              <w:t xml:space="preserve">, timestamp, </w:t>
            </w:r>
            <w:proofErr w:type="spellStart"/>
            <w:r w:rsidRPr="00F7512D">
              <w:rPr>
                <w:sz w:val="22"/>
                <w:szCs w:val="22"/>
              </w:rPr>
              <w:t>client_ip</w:t>
            </w:r>
            <w:proofErr w:type="spellEnd"/>
            <w:r w:rsidRPr="00F7512D">
              <w:rPr>
                <w:sz w:val="22"/>
                <w:szCs w:val="22"/>
              </w:rPr>
              <w:t xml:space="preserve">, </w:t>
            </w:r>
            <w:proofErr w:type="spellStart"/>
            <w:r w:rsidRPr="00F7512D">
              <w:rPr>
                <w:sz w:val="22"/>
                <w:szCs w:val="22"/>
              </w:rPr>
              <w:t>server_ip</w:t>
            </w:r>
            <w:proofErr w:type="spellEnd"/>
            <w:r w:rsidRPr="00F7512D">
              <w:rPr>
                <w:sz w:val="22"/>
                <w:szCs w:val="22"/>
              </w:rPr>
              <w:t xml:space="preserve">, all 39 features, </w:t>
            </w:r>
            <w:proofErr w:type="spellStart"/>
            <w:r w:rsidRPr="00F7512D">
              <w:rPr>
                <w:sz w:val="22"/>
                <w:szCs w:val="22"/>
              </w:rPr>
              <w:t>final_decision</w:t>
            </w:r>
            <w:proofErr w:type="spellEnd"/>
          </w:p>
        </w:tc>
      </w:tr>
      <w:tr w:rsidRPr="00F7512D" w:rsidR="00283677" w:rsidTr="00F7512D" w14:paraId="1D78BD3F" w14:textId="77777777">
        <w:trPr>
          <w:trHeight w:val="576"/>
        </w:trPr>
        <w:tc>
          <w:tcPr>
            <w:tcW w:w="1393" w:type="pct"/>
            <w:vAlign w:val="center"/>
            <w:hideMark/>
          </w:tcPr>
          <w:p w:rsidRPr="00F7512D" w:rsidR="00283677" w:rsidP="00F7512D" w:rsidRDefault="00283677" w14:paraId="2B057B54" w14:textId="77777777">
            <w:pPr>
              <w:jc w:val="left"/>
              <w:rPr>
                <w:sz w:val="22"/>
                <w:szCs w:val="22"/>
              </w:rPr>
            </w:pPr>
            <w:proofErr w:type="spellStart"/>
            <w:r w:rsidRPr="00F7512D">
              <w:rPr>
                <w:sz w:val="22"/>
                <w:szCs w:val="22"/>
              </w:rPr>
              <w:t>dns_abuse_security_alerts</w:t>
            </w:r>
            <w:proofErr w:type="spellEnd"/>
          </w:p>
        </w:tc>
        <w:tc>
          <w:tcPr>
            <w:tcW w:w="1476" w:type="pct"/>
            <w:vAlign w:val="center"/>
            <w:hideMark/>
          </w:tcPr>
          <w:p w:rsidRPr="00F7512D" w:rsidR="00283677" w:rsidP="00F7512D" w:rsidRDefault="00283677" w14:paraId="0C591BFD" w14:textId="77777777">
            <w:pPr>
              <w:jc w:val="left"/>
              <w:rPr>
                <w:sz w:val="22"/>
                <w:szCs w:val="22"/>
              </w:rPr>
            </w:pPr>
            <w:r w:rsidRPr="00F7512D">
              <w:rPr>
                <w:sz w:val="22"/>
                <w:szCs w:val="22"/>
              </w:rPr>
              <w:t>Flows classified as ATTACK (for SOC dashboard)</w:t>
            </w:r>
          </w:p>
        </w:tc>
        <w:tc>
          <w:tcPr>
            <w:tcW w:w="2131" w:type="pct"/>
            <w:vAlign w:val="center"/>
            <w:hideMark/>
          </w:tcPr>
          <w:p w:rsidRPr="00F7512D" w:rsidR="00283677" w:rsidP="00F7512D" w:rsidRDefault="00283677" w14:paraId="51935D8D" w14:textId="77777777">
            <w:pPr>
              <w:jc w:val="left"/>
              <w:rPr>
                <w:sz w:val="22"/>
                <w:szCs w:val="22"/>
              </w:rPr>
            </w:pPr>
            <w:r w:rsidRPr="00F7512D">
              <w:rPr>
                <w:sz w:val="22"/>
                <w:szCs w:val="22"/>
              </w:rPr>
              <w:t xml:space="preserve">Mirrors abuse table schema with auto-increment </w:t>
            </w:r>
            <w:proofErr w:type="spellStart"/>
            <w:r w:rsidRPr="00F7512D">
              <w:rPr>
                <w:sz w:val="22"/>
                <w:szCs w:val="22"/>
              </w:rPr>
              <w:t>alert_id</w:t>
            </w:r>
            <w:proofErr w:type="spellEnd"/>
          </w:p>
        </w:tc>
      </w:tr>
      <w:tr w:rsidRPr="00F7512D" w:rsidR="00283677" w:rsidTr="00F7512D" w14:paraId="75A2412E" w14:textId="77777777">
        <w:trPr>
          <w:trHeight w:val="576"/>
        </w:trPr>
        <w:tc>
          <w:tcPr>
            <w:tcW w:w="1393" w:type="pct"/>
            <w:vAlign w:val="center"/>
            <w:hideMark/>
          </w:tcPr>
          <w:p w:rsidRPr="00F7512D" w:rsidR="00283677" w:rsidP="00F7512D" w:rsidRDefault="00283677" w14:paraId="3C00D741" w14:textId="77777777">
            <w:pPr>
              <w:jc w:val="left"/>
              <w:rPr>
                <w:sz w:val="22"/>
                <w:szCs w:val="22"/>
              </w:rPr>
            </w:pPr>
            <w:proofErr w:type="spellStart"/>
            <w:r w:rsidRPr="00F7512D">
              <w:rPr>
                <w:sz w:val="22"/>
                <w:szCs w:val="22"/>
              </w:rPr>
              <w:t>dns_abuse_verdicts</w:t>
            </w:r>
            <w:proofErr w:type="spellEnd"/>
          </w:p>
        </w:tc>
        <w:tc>
          <w:tcPr>
            <w:tcW w:w="1476" w:type="pct"/>
            <w:vAlign w:val="center"/>
            <w:hideMark/>
          </w:tcPr>
          <w:p w:rsidRPr="00F7512D" w:rsidR="00283677" w:rsidP="00F7512D" w:rsidRDefault="00283677" w14:paraId="074EA964" w14:textId="77777777">
            <w:pPr>
              <w:jc w:val="left"/>
              <w:rPr>
                <w:sz w:val="22"/>
                <w:szCs w:val="22"/>
              </w:rPr>
            </w:pPr>
            <w:r w:rsidRPr="00F7512D">
              <w:rPr>
                <w:sz w:val="22"/>
                <w:szCs w:val="22"/>
              </w:rPr>
              <w:t>Rolling 120-second verdict summaries</w:t>
            </w:r>
          </w:p>
        </w:tc>
        <w:tc>
          <w:tcPr>
            <w:tcW w:w="2131" w:type="pct"/>
            <w:vAlign w:val="center"/>
            <w:hideMark/>
          </w:tcPr>
          <w:p w:rsidRPr="00F7512D" w:rsidR="00283677" w:rsidP="00F7512D" w:rsidRDefault="00283677" w14:paraId="6FC50D75" w14:textId="77777777">
            <w:pPr>
              <w:jc w:val="left"/>
              <w:rPr>
                <w:sz w:val="22"/>
                <w:szCs w:val="22"/>
              </w:rPr>
            </w:pPr>
            <w:proofErr w:type="spellStart"/>
            <w:r w:rsidRPr="00F7512D">
              <w:rPr>
                <w:sz w:val="22"/>
                <w:szCs w:val="22"/>
              </w:rPr>
              <w:t>verdict_id</w:t>
            </w:r>
            <w:proofErr w:type="spellEnd"/>
            <w:r w:rsidRPr="00F7512D">
              <w:rPr>
                <w:sz w:val="22"/>
                <w:szCs w:val="22"/>
              </w:rPr>
              <w:t xml:space="preserve">, </w:t>
            </w:r>
            <w:proofErr w:type="spellStart"/>
            <w:r w:rsidRPr="00F7512D">
              <w:rPr>
                <w:sz w:val="22"/>
                <w:szCs w:val="22"/>
              </w:rPr>
              <w:t>window_start</w:t>
            </w:r>
            <w:proofErr w:type="spellEnd"/>
            <w:r w:rsidRPr="00F7512D">
              <w:rPr>
                <w:sz w:val="22"/>
                <w:szCs w:val="22"/>
              </w:rPr>
              <w:t xml:space="preserve">, </w:t>
            </w:r>
            <w:proofErr w:type="spellStart"/>
            <w:r w:rsidRPr="00F7512D">
              <w:rPr>
                <w:sz w:val="22"/>
                <w:szCs w:val="22"/>
              </w:rPr>
              <w:t>window_end</w:t>
            </w:r>
            <w:proofErr w:type="spellEnd"/>
            <w:r w:rsidRPr="00F7512D">
              <w:rPr>
                <w:sz w:val="22"/>
                <w:szCs w:val="22"/>
              </w:rPr>
              <w:t xml:space="preserve">, </w:t>
            </w:r>
            <w:proofErr w:type="spellStart"/>
            <w:r w:rsidRPr="00F7512D">
              <w:rPr>
                <w:sz w:val="22"/>
                <w:szCs w:val="22"/>
              </w:rPr>
              <w:t>total_flows</w:t>
            </w:r>
            <w:proofErr w:type="spellEnd"/>
            <w:r w:rsidRPr="00F7512D">
              <w:rPr>
                <w:sz w:val="22"/>
                <w:szCs w:val="22"/>
              </w:rPr>
              <w:t xml:space="preserve">, </w:t>
            </w:r>
            <w:proofErr w:type="spellStart"/>
            <w:r w:rsidRPr="00F7512D">
              <w:rPr>
                <w:sz w:val="22"/>
                <w:szCs w:val="22"/>
              </w:rPr>
              <w:t>total_attacks</w:t>
            </w:r>
            <w:proofErr w:type="spellEnd"/>
            <w:r w:rsidRPr="00F7512D">
              <w:rPr>
                <w:sz w:val="22"/>
                <w:szCs w:val="22"/>
              </w:rPr>
              <w:t>, verdict</w:t>
            </w:r>
          </w:p>
        </w:tc>
      </w:tr>
      <w:tr w:rsidRPr="00F7512D" w:rsidR="00283677" w:rsidTr="00F7512D" w14:paraId="3B3F2CA5" w14:textId="77777777">
        <w:trPr>
          <w:trHeight w:val="576"/>
        </w:trPr>
        <w:tc>
          <w:tcPr>
            <w:tcW w:w="1393" w:type="pct"/>
            <w:vAlign w:val="center"/>
            <w:hideMark/>
          </w:tcPr>
          <w:p w:rsidRPr="00F7512D" w:rsidR="00283677" w:rsidP="00F7512D" w:rsidRDefault="00283677" w14:paraId="6CAB6F54" w14:textId="77777777">
            <w:pPr>
              <w:jc w:val="left"/>
              <w:rPr>
                <w:sz w:val="22"/>
                <w:szCs w:val="22"/>
              </w:rPr>
            </w:pPr>
            <w:proofErr w:type="spellStart"/>
            <w:r w:rsidRPr="00F7512D">
              <w:rPr>
                <w:sz w:val="22"/>
                <w:szCs w:val="22"/>
              </w:rPr>
              <w:t>agent_hosts</w:t>
            </w:r>
            <w:proofErr w:type="spellEnd"/>
          </w:p>
        </w:tc>
        <w:tc>
          <w:tcPr>
            <w:tcW w:w="1476" w:type="pct"/>
            <w:vAlign w:val="center"/>
            <w:hideMark/>
          </w:tcPr>
          <w:p w:rsidRPr="00F7512D" w:rsidR="00283677" w:rsidP="00F7512D" w:rsidRDefault="00283677" w14:paraId="07DADFD5" w14:textId="77777777">
            <w:pPr>
              <w:jc w:val="left"/>
              <w:rPr>
                <w:sz w:val="22"/>
                <w:szCs w:val="22"/>
              </w:rPr>
            </w:pPr>
            <w:r w:rsidRPr="00F7512D">
              <w:rPr>
                <w:sz w:val="22"/>
                <w:szCs w:val="22"/>
              </w:rPr>
              <w:t>Registered endpoint agent metadata</w:t>
            </w:r>
          </w:p>
        </w:tc>
        <w:tc>
          <w:tcPr>
            <w:tcW w:w="2131" w:type="pct"/>
            <w:vAlign w:val="center"/>
            <w:hideMark/>
          </w:tcPr>
          <w:p w:rsidRPr="00F7512D" w:rsidR="00283677" w:rsidP="00F7512D" w:rsidRDefault="00283677" w14:paraId="72C99AA9" w14:textId="77777777">
            <w:pPr>
              <w:jc w:val="left"/>
              <w:rPr>
                <w:sz w:val="22"/>
                <w:szCs w:val="22"/>
              </w:rPr>
            </w:pPr>
            <w:r w:rsidRPr="00F7512D">
              <w:rPr>
                <w:sz w:val="22"/>
                <w:szCs w:val="22"/>
              </w:rPr>
              <w:t xml:space="preserve">hostname, </w:t>
            </w:r>
            <w:proofErr w:type="spellStart"/>
            <w:r w:rsidRPr="00F7512D">
              <w:rPr>
                <w:sz w:val="22"/>
                <w:szCs w:val="22"/>
              </w:rPr>
              <w:t>mac_address</w:t>
            </w:r>
            <w:proofErr w:type="spellEnd"/>
            <w:r w:rsidRPr="00F7512D">
              <w:rPr>
                <w:sz w:val="22"/>
                <w:szCs w:val="22"/>
              </w:rPr>
              <w:t xml:space="preserve">, </w:t>
            </w:r>
            <w:proofErr w:type="spellStart"/>
            <w:r w:rsidRPr="00F7512D">
              <w:rPr>
                <w:sz w:val="22"/>
                <w:szCs w:val="22"/>
              </w:rPr>
              <w:t>os_version</w:t>
            </w:r>
            <w:proofErr w:type="spellEnd"/>
            <w:r w:rsidRPr="00F7512D">
              <w:rPr>
                <w:sz w:val="22"/>
                <w:szCs w:val="22"/>
              </w:rPr>
              <w:t xml:space="preserve">, </w:t>
            </w:r>
            <w:proofErr w:type="spellStart"/>
            <w:r w:rsidRPr="00F7512D">
              <w:rPr>
                <w:sz w:val="22"/>
                <w:szCs w:val="22"/>
              </w:rPr>
              <w:t>local_ip</w:t>
            </w:r>
            <w:proofErr w:type="spellEnd"/>
            <w:r w:rsidRPr="00F7512D">
              <w:rPr>
                <w:sz w:val="22"/>
                <w:szCs w:val="22"/>
              </w:rPr>
              <w:t>, interface</w:t>
            </w:r>
          </w:p>
        </w:tc>
      </w:tr>
    </w:tbl>
    <w:p w:rsidR="00017419" w:rsidP="00763B67" w:rsidRDefault="00283677" w14:paraId="51B4D450" w14:textId="236666F0">
      <w:pPr>
        <w:spacing w:before="240"/>
      </w:pPr>
      <w:r w:rsidRPr="00015CF6">
        <w:t>The MySQL database `exfiltrap2.0` contains the</w:t>
      </w:r>
      <w:r w:rsidR="007D4814">
        <w:t xml:space="preserve"> above</w:t>
      </w:r>
      <w:r w:rsidRPr="00015CF6">
        <w:t xml:space="preserve"> tables relevant to this component</w:t>
      </w:r>
      <w:r w:rsidR="007D4814">
        <w:t>.</w:t>
      </w:r>
    </w:p>
    <w:p w:rsidRPr="00017419" w:rsidR="00017419" w:rsidP="00017419" w:rsidRDefault="00017419" w14:paraId="2B932F86" w14:textId="77777777">
      <w:pPr>
        <w:pStyle w:val="Heading2"/>
        <w:rPr>
          <w:rFonts w:eastAsiaTheme="minorEastAsia"/>
        </w:rPr>
      </w:pPr>
      <w:bookmarkStart w:name="_Toc228132434" w:id="29"/>
      <w:r>
        <w:rPr>
          <w:rFonts w:eastAsiaTheme="minorEastAsia"/>
        </w:rPr>
        <w:t xml:space="preserve">2.9 </w:t>
      </w:r>
      <w:r w:rsidRPr="00017419">
        <w:rPr>
          <w:rFonts w:eastAsiaTheme="minorEastAsia"/>
          <w:bCs/>
        </w:rPr>
        <w:t>Commercialization Aspects</w:t>
      </w:r>
      <w:bookmarkEnd w:id="29"/>
    </w:p>
    <w:p w:rsidRPr="00017419" w:rsidR="00017419" w:rsidP="00017419" w:rsidRDefault="00017419" w14:paraId="432426CB" w14:textId="77777777">
      <w:pPr>
        <w:spacing w:before="240"/>
      </w:pPr>
      <w:r w:rsidRPr="00017419">
        <w:t xml:space="preserve">The deployment architecture is designed with commercial viability in mind. The single-file Windows executable eliminates complex installation procedures, making it suitable for enterprise-wide deployment through standard software distribution mechanisms such as </w:t>
      </w:r>
      <w:r w:rsidRPr="00017419">
        <w:lastRenderedPageBreak/>
        <w:t>Microsoft SCCM or Group Policy. The JSON-based configuration enables centralized management of database endpoints and network interface selection across multiple monitored hosts. The industry-standard Kibana dashboard integration ensures compatibility with existing SOC infrastructure, reducing the adoption barrier for security teams already using the Elastic Stack.</w:t>
      </w:r>
    </w:p>
    <w:p w:rsidR="00017419" w:rsidP="00017419" w:rsidRDefault="00017419" w14:paraId="364DC634" w14:textId="4892E831">
      <w:pPr>
        <w:rPr>
          <w:sz w:val="28"/>
          <w:szCs w:val="40"/>
        </w:rPr>
      </w:pPr>
      <w:r>
        <w:br w:type="page"/>
      </w:r>
    </w:p>
    <w:p w:rsidR="00B1067E" w:rsidP="00B1067E" w:rsidRDefault="00F37914" w14:paraId="432F1DF9" w14:textId="2A87C999">
      <w:pPr>
        <w:pStyle w:val="Heading1"/>
        <w:rPr>
          <w:rFonts w:eastAsiaTheme="minorEastAsia"/>
        </w:rPr>
      </w:pPr>
      <w:bookmarkStart w:name="_Toc228132435" w:id="30"/>
      <w:r>
        <w:rPr>
          <w:rFonts w:eastAsiaTheme="minorEastAsia"/>
        </w:rPr>
        <w:lastRenderedPageBreak/>
        <w:t>3</w:t>
      </w:r>
      <w:r w:rsidR="009421F0">
        <w:rPr>
          <w:rFonts w:eastAsiaTheme="minorEastAsia"/>
        </w:rPr>
        <w:t xml:space="preserve">. </w:t>
      </w:r>
      <w:r w:rsidRPr="009421F0" w:rsidR="009421F0">
        <w:rPr>
          <w:rFonts w:eastAsiaTheme="minorEastAsia"/>
          <w:bCs/>
        </w:rPr>
        <w:t>RESULTS AND DISCUSSION</w:t>
      </w:r>
      <w:bookmarkEnd w:id="30"/>
    </w:p>
    <w:p w:rsidRPr="009421F0" w:rsidR="009421F0" w:rsidP="009421F0" w:rsidRDefault="009421F0" w14:paraId="2BA71E80" w14:textId="77777777"/>
    <w:p w:rsidRPr="00223001" w:rsidR="00223001" w:rsidP="00223001" w:rsidRDefault="00F37914" w14:paraId="2C59288B" w14:textId="409C8A9C">
      <w:pPr>
        <w:pStyle w:val="Heading2"/>
        <w:rPr>
          <w:rFonts w:eastAsiaTheme="minorEastAsia"/>
        </w:rPr>
      </w:pPr>
      <w:bookmarkStart w:name="_Toc228132436" w:id="31"/>
      <w:r>
        <w:rPr>
          <w:rFonts w:eastAsiaTheme="minorEastAsia"/>
          <w:bCs/>
        </w:rPr>
        <w:t>3</w:t>
      </w:r>
      <w:r w:rsidRPr="00223001" w:rsidR="00223001">
        <w:rPr>
          <w:rFonts w:eastAsiaTheme="minorEastAsia"/>
          <w:bCs/>
        </w:rPr>
        <w:t xml:space="preserve">.1 </w:t>
      </w:r>
      <w:r w:rsidRPr="00223001" w:rsidR="00A672B5">
        <w:rPr>
          <w:rFonts w:eastAsiaTheme="minorEastAsia"/>
          <w:bCs/>
        </w:rPr>
        <w:t>Evaluation of</w:t>
      </w:r>
      <w:r w:rsidRPr="00223001" w:rsidR="00223001">
        <w:rPr>
          <w:rFonts w:eastAsiaTheme="minorEastAsia"/>
          <w:bCs/>
        </w:rPr>
        <w:t xml:space="preserve"> Methodology</w:t>
      </w:r>
      <w:bookmarkEnd w:id="31"/>
    </w:p>
    <w:p w:rsidRPr="001C2744" w:rsidR="001C2744" w:rsidP="001C2744" w:rsidRDefault="001C2744" w14:paraId="4A06F33B" w14:textId="77777777">
      <w:pPr>
        <w:spacing w:before="240"/>
      </w:pPr>
      <w:r w:rsidRPr="001C2744">
        <w:t>The evaluation was designed to assess the system's performance under conditions that progressively approximate real-world deployment. The offline validation (Section 4.2) establishes a performance ceiling using data drawn from the same distribution as the training set. The live operational evaluation (Section 4.3) measures performance on traffic captured from a realistic endpoint environment where no control is exercised over traffic composition or timing. This two-phase approach enables quantification of the performance degradation that occurs when transitioning from controlled to operational conditions.</w:t>
      </w:r>
    </w:p>
    <w:p w:rsidRPr="001C2744" w:rsidR="001C2744" w:rsidP="001C2744" w:rsidRDefault="001C2744" w14:paraId="39CC7393" w14:textId="77777777">
      <w:pPr>
        <w:spacing w:before="240"/>
      </w:pPr>
      <w:r w:rsidRPr="001C2744">
        <w:t>The evaluation metrics used throughout this chapter are defined as follows:</w:t>
      </w:r>
    </w:p>
    <w:tbl>
      <w:tblPr>
        <w:tblStyle w:val="TableGrid"/>
        <w:tblW w:w="5000" w:type="pct"/>
        <w:tblLook w:val="04A0" w:firstRow="1" w:lastRow="0" w:firstColumn="1" w:lastColumn="0" w:noHBand="0" w:noVBand="1"/>
      </w:tblPr>
      <w:tblGrid>
        <w:gridCol w:w="1495"/>
        <w:gridCol w:w="3141"/>
        <w:gridCol w:w="4380"/>
      </w:tblGrid>
      <w:tr w:rsidRPr="00A371C4" w:rsidR="00D377E8" w:rsidTr="00A371C4" w14:paraId="603FF27B" w14:textId="77777777">
        <w:trPr>
          <w:trHeight w:val="576"/>
        </w:trPr>
        <w:tc>
          <w:tcPr>
            <w:tcW w:w="829" w:type="pct"/>
            <w:shd w:val="clear" w:color="auto" w:fill="D9D9D9" w:themeFill="background1" w:themeFillShade="D9"/>
            <w:vAlign w:val="center"/>
            <w:hideMark/>
          </w:tcPr>
          <w:p w:rsidRPr="00A371C4" w:rsidR="00D377E8" w:rsidP="00A371C4" w:rsidRDefault="00D377E8" w14:paraId="06F4CEBA" w14:textId="77777777">
            <w:pPr>
              <w:jc w:val="left"/>
              <w:rPr>
                <w:b/>
                <w:bCs/>
                <w:sz w:val="22"/>
                <w:szCs w:val="22"/>
              </w:rPr>
            </w:pPr>
            <w:r w:rsidRPr="00A371C4">
              <w:rPr>
                <w:b/>
                <w:bCs/>
                <w:sz w:val="22"/>
                <w:szCs w:val="22"/>
              </w:rPr>
              <w:t>Metric</w:t>
            </w:r>
          </w:p>
        </w:tc>
        <w:tc>
          <w:tcPr>
            <w:tcW w:w="1742" w:type="pct"/>
            <w:shd w:val="clear" w:color="auto" w:fill="D9D9D9" w:themeFill="background1" w:themeFillShade="D9"/>
            <w:vAlign w:val="center"/>
            <w:hideMark/>
          </w:tcPr>
          <w:p w:rsidRPr="00A371C4" w:rsidR="00D377E8" w:rsidP="00A371C4" w:rsidRDefault="00D377E8" w14:paraId="78AB6DC3" w14:textId="77777777">
            <w:pPr>
              <w:jc w:val="left"/>
              <w:rPr>
                <w:b/>
                <w:bCs/>
                <w:sz w:val="22"/>
                <w:szCs w:val="22"/>
              </w:rPr>
            </w:pPr>
            <w:r w:rsidRPr="00A371C4">
              <w:rPr>
                <w:b/>
                <w:bCs/>
                <w:sz w:val="22"/>
                <w:szCs w:val="22"/>
              </w:rPr>
              <w:t>Formula</w:t>
            </w:r>
          </w:p>
        </w:tc>
        <w:tc>
          <w:tcPr>
            <w:tcW w:w="2430" w:type="pct"/>
            <w:shd w:val="clear" w:color="auto" w:fill="D9D9D9" w:themeFill="background1" w:themeFillShade="D9"/>
            <w:vAlign w:val="center"/>
            <w:hideMark/>
          </w:tcPr>
          <w:p w:rsidRPr="00A371C4" w:rsidR="00D377E8" w:rsidP="00A371C4" w:rsidRDefault="00D377E8" w14:paraId="639EDAE2" w14:textId="77777777">
            <w:pPr>
              <w:jc w:val="left"/>
              <w:rPr>
                <w:b/>
                <w:bCs/>
                <w:sz w:val="22"/>
                <w:szCs w:val="22"/>
              </w:rPr>
            </w:pPr>
            <w:r w:rsidRPr="00A371C4">
              <w:rPr>
                <w:b/>
                <w:bCs/>
                <w:sz w:val="22"/>
                <w:szCs w:val="22"/>
              </w:rPr>
              <w:t>Interpretation</w:t>
            </w:r>
          </w:p>
        </w:tc>
      </w:tr>
      <w:tr w:rsidRPr="00A371C4" w:rsidR="00D377E8" w:rsidTr="00A371C4" w14:paraId="2DE22BAB" w14:textId="77777777">
        <w:trPr>
          <w:trHeight w:val="576"/>
        </w:trPr>
        <w:tc>
          <w:tcPr>
            <w:tcW w:w="829" w:type="pct"/>
            <w:vAlign w:val="center"/>
            <w:hideMark/>
          </w:tcPr>
          <w:p w:rsidRPr="00A371C4" w:rsidR="00D377E8" w:rsidP="00A371C4" w:rsidRDefault="00D377E8" w14:paraId="1046457C" w14:textId="77777777">
            <w:pPr>
              <w:jc w:val="left"/>
              <w:rPr>
                <w:sz w:val="22"/>
                <w:szCs w:val="22"/>
              </w:rPr>
            </w:pPr>
            <w:r w:rsidRPr="00A371C4">
              <w:rPr>
                <w:sz w:val="22"/>
                <w:szCs w:val="22"/>
              </w:rPr>
              <w:t>Accuracy</w:t>
            </w:r>
          </w:p>
        </w:tc>
        <w:tc>
          <w:tcPr>
            <w:tcW w:w="1742" w:type="pct"/>
            <w:vAlign w:val="center"/>
            <w:hideMark/>
          </w:tcPr>
          <w:p w:rsidRPr="00A371C4" w:rsidR="00D377E8" w:rsidP="00A371C4" w:rsidRDefault="00D377E8" w14:paraId="72E44FA1" w14:textId="77777777">
            <w:pPr>
              <w:jc w:val="left"/>
              <w:rPr>
                <w:sz w:val="22"/>
                <w:szCs w:val="22"/>
              </w:rPr>
            </w:pPr>
            <w:r w:rsidRPr="00A371C4">
              <w:rPr>
                <w:sz w:val="22"/>
                <w:szCs w:val="22"/>
              </w:rPr>
              <w:t>(TP + TN) / (TP + TN + FP + FN)</w:t>
            </w:r>
          </w:p>
        </w:tc>
        <w:tc>
          <w:tcPr>
            <w:tcW w:w="2430" w:type="pct"/>
            <w:vAlign w:val="center"/>
            <w:hideMark/>
          </w:tcPr>
          <w:p w:rsidRPr="00A371C4" w:rsidR="00D377E8" w:rsidP="00A371C4" w:rsidRDefault="00D377E8" w14:paraId="3BCFCC6C" w14:textId="77777777">
            <w:pPr>
              <w:jc w:val="left"/>
              <w:rPr>
                <w:sz w:val="22"/>
                <w:szCs w:val="22"/>
              </w:rPr>
            </w:pPr>
            <w:r w:rsidRPr="00A371C4">
              <w:rPr>
                <w:sz w:val="22"/>
                <w:szCs w:val="22"/>
              </w:rPr>
              <w:t>Overall proportion of correct classifications</w:t>
            </w:r>
          </w:p>
        </w:tc>
      </w:tr>
      <w:tr w:rsidRPr="00A371C4" w:rsidR="00D377E8" w:rsidTr="00A371C4" w14:paraId="4E0940AE" w14:textId="77777777">
        <w:trPr>
          <w:trHeight w:val="576"/>
        </w:trPr>
        <w:tc>
          <w:tcPr>
            <w:tcW w:w="829" w:type="pct"/>
            <w:vAlign w:val="center"/>
            <w:hideMark/>
          </w:tcPr>
          <w:p w:rsidRPr="00A371C4" w:rsidR="00D377E8" w:rsidP="00A371C4" w:rsidRDefault="00D377E8" w14:paraId="58B21031" w14:textId="77777777">
            <w:pPr>
              <w:jc w:val="left"/>
              <w:rPr>
                <w:sz w:val="22"/>
                <w:szCs w:val="22"/>
              </w:rPr>
            </w:pPr>
            <w:r w:rsidRPr="00A371C4">
              <w:rPr>
                <w:sz w:val="22"/>
                <w:szCs w:val="22"/>
              </w:rPr>
              <w:t>Precision</w:t>
            </w:r>
          </w:p>
        </w:tc>
        <w:tc>
          <w:tcPr>
            <w:tcW w:w="1742" w:type="pct"/>
            <w:vAlign w:val="center"/>
            <w:hideMark/>
          </w:tcPr>
          <w:p w:rsidRPr="00A371C4" w:rsidR="00D377E8" w:rsidP="00A371C4" w:rsidRDefault="00D377E8" w14:paraId="4224162C" w14:textId="77777777">
            <w:pPr>
              <w:jc w:val="left"/>
              <w:rPr>
                <w:sz w:val="22"/>
                <w:szCs w:val="22"/>
              </w:rPr>
            </w:pPr>
            <w:r w:rsidRPr="00A371C4">
              <w:rPr>
                <w:sz w:val="22"/>
                <w:szCs w:val="22"/>
              </w:rPr>
              <w:t>TP / (TP + FP)</w:t>
            </w:r>
          </w:p>
        </w:tc>
        <w:tc>
          <w:tcPr>
            <w:tcW w:w="2430" w:type="pct"/>
            <w:vAlign w:val="center"/>
            <w:hideMark/>
          </w:tcPr>
          <w:p w:rsidRPr="00A371C4" w:rsidR="00D377E8" w:rsidP="00A371C4" w:rsidRDefault="00D377E8" w14:paraId="7D735ED0" w14:textId="77777777">
            <w:pPr>
              <w:jc w:val="left"/>
              <w:rPr>
                <w:sz w:val="22"/>
                <w:szCs w:val="22"/>
              </w:rPr>
            </w:pPr>
            <w:r w:rsidRPr="00A371C4">
              <w:rPr>
                <w:sz w:val="22"/>
                <w:szCs w:val="22"/>
              </w:rPr>
              <w:t>Proportion of predicted attacks that are actual attacks</w:t>
            </w:r>
          </w:p>
        </w:tc>
      </w:tr>
      <w:tr w:rsidRPr="00A371C4" w:rsidR="00D377E8" w:rsidTr="00A371C4" w14:paraId="2C626BC9" w14:textId="77777777">
        <w:trPr>
          <w:trHeight w:val="576"/>
        </w:trPr>
        <w:tc>
          <w:tcPr>
            <w:tcW w:w="829" w:type="pct"/>
            <w:vAlign w:val="center"/>
            <w:hideMark/>
          </w:tcPr>
          <w:p w:rsidRPr="00A371C4" w:rsidR="00D377E8" w:rsidP="00A371C4" w:rsidRDefault="00D377E8" w14:paraId="54033B6F" w14:textId="77777777">
            <w:pPr>
              <w:jc w:val="left"/>
              <w:rPr>
                <w:sz w:val="22"/>
                <w:szCs w:val="22"/>
              </w:rPr>
            </w:pPr>
            <w:r w:rsidRPr="00A371C4">
              <w:rPr>
                <w:sz w:val="22"/>
                <w:szCs w:val="22"/>
              </w:rPr>
              <w:t>Recall (TPR)</w:t>
            </w:r>
          </w:p>
        </w:tc>
        <w:tc>
          <w:tcPr>
            <w:tcW w:w="1742" w:type="pct"/>
            <w:vAlign w:val="center"/>
            <w:hideMark/>
          </w:tcPr>
          <w:p w:rsidRPr="00A371C4" w:rsidR="00D377E8" w:rsidP="00A371C4" w:rsidRDefault="00D377E8" w14:paraId="1B0C0491" w14:textId="77777777">
            <w:pPr>
              <w:jc w:val="left"/>
              <w:rPr>
                <w:sz w:val="22"/>
                <w:szCs w:val="22"/>
              </w:rPr>
            </w:pPr>
            <w:r w:rsidRPr="00A371C4">
              <w:rPr>
                <w:sz w:val="22"/>
                <w:szCs w:val="22"/>
              </w:rPr>
              <w:t>TP / (TP + FN)</w:t>
            </w:r>
          </w:p>
        </w:tc>
        <w:tc>
          <w:tcPr>
            <w:tcW w:w="2430" w:type="pct"/>
            <w:vAlign w:val="center"/>
            <w:hideMark/>
          </w:tcPr>
          <w:p w:rsidRPr="00A371C4" w:rsidR="00D377E8" w:rsidP="00A371C4" w:rsidRDefault="00D377E8" w14:paraId="3717F017" w14:textId="77777777">
            <w:pPr>
              <w:jc w:val="left"/>
              <w:rPr>
                <w:sz w:val="22"/>
                <w:szCs w:val="22"/>
              </w:rPr>
            </w:pPr>
            <w:r w:rsidRPr="00A371C4">
              <w:rPr>
                <w:sz w:val="22"/>
                <w:szCs w:val="22"/>
              </w:rPr>
              <w:t>Proportion of actual attacks that are correctly detected</w:t>
            </w:r>
          </w:p>
        </w:tc>
      </w:tr>
      <w:tr w:rsidRPr="00A371C4" w:rsidR="00D377E8" w:rsidTr="00A371C4" w14:paraId="205B93B6" w14:textId="77777777">
        <w:trPr>
          <w:trHeight w:val="576"/>
        </w:trPr>
        <w:tc>
          <w:tcPr>
            <w:tcW w:w="829" w:type="pct"/>
            <w:vAlign w:val="center"/>
            <w:hideMark/>
          </w:tcPr>
          <w:p w:rsidRPr="00A371C4" w:rsidR="00D377E8" w:rsidP="00A371C4" w:rsidRDefault="00D377E8" w14:paraId="56CDD828" w14:textId="77777777">
            <w:pPr>
              <w:jc w:val="left"/>
              <w:rPr>
                <w:sz w:val="22"/>
                <w:szCs w:val="22"/>
              </w:rPr>
            </w:pPr>
            <w:r w:rsidRPr="00A371C4">
              <w:rPr>
                <w:sz w:val="22"/>
                <w:szCs w:val="22"/>
              </w:rPr>
              <w:t>F1-Score</w:t>
            </w:r>
          </w:p>
        </w:tc>
        <w:tc>
          <w:tcPr>
            <w:tcW w:w="1742" w:type="pct"/>
            <w:vAlign w:val="center"/>
            <w:hideMark/>
          </w:tcPr>
          <w:p w:rsidRPr="00A371C4" w:rsidR="00D377E8" w:rsidP="00A371C4" w:rsidRDefault="00D377E8" w14:paraId="31EA6414" w14:textId="77777777">
            <w:pPr>
              <w:jc w:val="left"/>
              <w:rPr>
                <w:sz w:val="22"/>
                <w:szCs w:val="22"/>
              </w:rPr>
            </w:pPr>
            <w:r w:rsidRPr="00A371C4">
              <w:rPr>
                <w:sz w:val="22"/>
                <w:szCs w:val="22"/>
              </w:rPr>
              <w:t>2 × (Precision × Recall) / (Precision + Recall)</w:t>
            </w:r>
          </w:p>
        </w:tc>
        <w:tc>
          <w:tcPr>
            <w:tcW w:w="2430" w:type="pct"/>
            <w:vAlign w:val="center"/>
            <w:hideMark/>
          </w:tcPr>
          <w:p w:rsidRPr="00A371C4" w:rsidR="00D377E8" w:rsidP="00A371C4" w:rsidRDefault="00D377E8" w14:paraId="080E1C2D" w14:textId="77777777">
            <w:pPr>
              <w:jc w:val="left"/>
              <w:rPr>
                <w:sz w:val="22"/>
                <w:szCs w:val="22"/>
              </w:rPr>
            </w:pPr>
            <w:r w:rsidRPr="00A371C4">
              <w:rPr>
                <w:sz w:val="22"/>
                <w:szCs w:val="22"/>
              </w:rPr>
              <w:t>Harmonic mean of precision and recall</w:t>
            </w:r>
          </w:p>
        </w:tc>
      </w:tr>
      <w:tr w:rsidRPr="00A371C4" w:rsidR="00D377E8" w:rsidTr="00A371C4" w14:paraId="54B439E3" w14:textId="77777777">
        <w:trPr>
          <w:trHeight w:val="576"/>
        </w:trPr>
        <w:tc>
          <w:tcPr>
            <w:tcW w:w="829" w:type="pct"/>
            <w:vAlign w:val="center"/>
            <w:hideMark/>
          </w:tcPr>
          <w:p w:rsidRPr="00A371C4" w:rsidR="00D377E8" w:rsidP="00A371C4" w:rsidRDefault="00D377E8" w14:paraId="743E6AC8" w14:textId="77777777">
            <w:pPr>
              <w:jc w:val="left"/>
              <w:rPr>
                <w:sz w:val="22"/>
                <w:szCs w:val="22"/>
              </w:rPr>
            </w:pPr>
            <w:r w:rsidRPr="00A371C4">
              <w:rPr>
                <w:sz w:val="22"/>
                <w:szCs w:val="22"/>
              </w:rPr>
              <w:t>False Positive Rate</w:t>
            </w:r>
          </w:p>
        </w:tc>
        <w:tc>
          <w:tcPr>
            <w:tcW w:w="1742" w:type="pct"/>
            <w:vAlign w:val="center"/>
            <w:hideMark/>
          </w:tcPr>
          <w:p w:rsidRPr="00A371C4" w:rsidR="00D377E8" w:rsidP="00A371C4" w:rsidRDefault="00D377E8" w14:paraId="1993674E" w14:textId="77777777">
            <w:pPr>
              <w:jc w:val="left"/>
              <w:rPr>
                <w:sz w:val="22"/>
                <w:szCs w:val="22"/>
              </w:rPr>
            </w:pPr>
            <w:r w:rsidRPr="00A371C4">
              <w:rPr>
                <w:sz w:val="22"/>
                <w:szCs w:val="22"/>
              </w:rPr>
              <w:t>FP / (FP + TN)</w:t>
            </w:r>
          </w:p>
        </w:tc>
        <w:tc>
          <w:tcPr>
            <w:tcW w:w="2430" w:type="pct"/>
            <w:vAlign w:val="center"/>
            <w:hideMark/>
          </w:tcPr>
          <w:p w:rsidRPr="00A371C4" w:rsidR="00D377E8" w:rsidP="00A371C4" w:rsidRDefault="00D377E8" w14:paraId="46EEDD7F" w14:textId="77777777">
            <w:pPr>
              <w:jc w:val="left"/>
              <w:rPr>
                <w:sz w:val="22"/>
                <w:szCs w:val="22"/>
              </w:rPr>
            </w:pPr>
            <w:r w:rsidRPr="00A371C4">
              <w:rPr>
                <w:sz w:val="22"/>
                <w:szCs w:val="22"/>
              </w:rPr>
              <w:t>Proportion of benign flows incorrectly classified as attacks</w:t>
            </w:r>
          </w:p>
        </w:tc>
      </w:tr>
      <w:tr w:rsidRPr="00A371C4" w:rsidR="00D377E8" w:rsidTr="00A371C4" w14:paraId="37FD653B" w14:textId="77777777">
        <w:trPr>
          <w:trHeight w:val="576"/>
        </w:trPr>
        <w:tc>
          <w:tcPr>
            <w:tcW w:w="829" w:type="pct"/>
            <w:vAlign w:val="center"/>
            <w:hideMark/>
          </w:tcPr>
          <w:p w:rsidRPr="00A371C4" w:rsidR="00D377E8" w:rsidP="00A371C4" w:rsidRDefault="00D377E8" w14:paraId="211D90C2" w14:textId="77777777">
            <w:pPr>
              <w:jc w:val="left"/>
              <w:rPr>
                <w:sz w:val="22"/>
                <w:szCs w:val="22"/>
              </w:rPr>
            </w:pPr>
            <w:r w:rsidRPr="00A371C4">
              <w:rPr>
                <w:sz w:val="22"/>
                <w:szCs w:val="22"/>
              </w:rPr>
              <w:t>ROC-AUC</w:t>
            </w:r>
          </w:p>
        </w:tc>
        <w:tc>
          <w:tcPr>
            <w:tcW w:w="1742" w:type="pct"/>
            <w:vAlign w:val="center"/>
            <w:hideMark/>
          </w:tcPr>
          <w:p w:rsidRPr="00A371C4" w:rsidR="00D377E8" w:rsidP="00A371C4" w:rsidRDefault="00D377E8" w14:paraId="06472D69" w14:textId="77777777">
            <w:pPr>
              <w:jc w:val="left"/>
              <w:rPr>
                <w:sz w:val="22"/>
                <w:szCs w:val="22"/>
              </w:rPr>
            </w:pPr>
            <w:r w:rsidRPr="00A371C4">
              <w:rPr>
                <w:sz w:val="22"/>
                <w:szCs w:val="22"/>
              </w:rPr>
              <w:t>Area under ROC curve</w:t>
            </w:r>
          </w:p>
        </w:tc>
        <w:tc>
          <w:tcPr>
            <w:tcW w:w="2430" w:type="pct"/>
            <w:vAlign w:val="center"/>
            <w:hideMark/>
          </w:tcPr>
          <w:p w:rsidRPr="00A371C4" w:rsidR="00D377E8" w:rsidP="00A371C4" w:rsidRDefault="00D377E8" w14:paraId="73A5BAD5" w14:textId="77777777">
            <w:pPr>
              <w:jc w:val="left"/>
              <w:rPr>
                <w:sz w:val="22"/>
                <w:szCs w:val="22"/>
              </w:rPr>
            </w:pPr>
            <w:r w:rsidRPr="00A371C4">
              <w:rPr>
                <w:sz w:val="22"/>
                <w:szCs w:val="22"/>
              </w:rPr>
              <w:t>Aggregate measure of discrimination ability across all thresholds</w:t>
            </w:r>
          </w:p>
        </w:tc>
      </w:tr>
    </w:tbl>
    <w:p w:rsidR="001A5F0C" w:rsidP="001A5F0C" w:rsidRDefault="001A5F0C" w14:paraId="6E4A5CC3" w14:textId="77777777">
      <w:pPr>
        <w:spacing w:before="240"/>
      </w:pPr>
      <w:r w:rsidRPr="001A5F0C">
        <w:t>Where TP = True Positive (correctly detected attack), TN = True Negative (correctly identified benign), FP = False Positive (benign misclassified as attack), FN = False Negative (attack missed).</w:t>
      </w:r>
    </w:p>
    <w:p w:rsidRPr="001A5F0C" w:rsidR="009421F0" w:rsidP="009421F0" w:rsidRDefault="009421F0" w14:paraId="782FA99C" w14:textId="77777777">
      <w:pPr>
        <w:spacing w:after="0"/>
      </w:pPr>
    </w:p>
    <w:p w:rsidR="009421F0" w:rsidP="009421F0" w:rsidRDefault="00F37914" w14:paraId="7B0ABB87" w14:textId="2DB6804C">
      <w:pPr>
        <w:pStyle w:val="Heading2"/>
        <w:rPr>
          <w:rFonts w:eastAsiaTheme="minorEastAsia"/>
          <w:bCs/>
        </w:rPr>
      </w:pPr>
      <w:bookmarkStart w:name="_Toc228132437" w:id="32"/>
      <w:r>
        <w:rPr>
          <w:rFonts w:eastAsiaTheme="minorEastAsia"/>
        </w:rPr>
        <w:t>3</w:t>
      </w:r>
      <w:r w:rsidR="009421F0">
        <w:rPr>
          <w:rFonts w:eastAsiaTheme="minorEastAsia"/>
        </w:rPr>
        <w:t xml:space="preserve">.2 </w:t>
      </w:r>
      <w:r w:rsidRPr="009421F0" w:rsidR="009421F0">
        <w:rPr>
          <w:rFonts w:eastAsiaTheme="minorEastAsia"/>
          <w:bCs/>
        </w:rPr>
        <w:t>Offline Model Validatio</w:t>
      </w:r>
      <w:r w:rsidR="009421F0">
        <w:rPr>
          <w:rFonts w:eastAsiaTheme="minorEastAsia"/>
          <w:bCs/>
        </w:rPr>
        <w:t>n</w:t>
      </w:r>
      <w:bookmarkEnd w:id="32"/>
    </w:p>
    <w:p w:rsidRPr="00615200" w:rsidR="00615200" w:rsidP="00615200" w:rsidRDefault="00615200" w14:paraId="0551543F" w14:textId="61C785EB">
      <w:pPr>
        <w:spacing w:before="240" w:after="0"/>
      </w:pPr>
      <w:r w:rsidRPr="00615200">
        <w:t xml:space="preserve">The offline validation was conducted on the held-out test partition of the balanced </w:t>
      </w:r>
      <w:r w:rsidR="00E52D69">
        <w:t>~</w:t>
      </w:r>
      <w:r w:rsidRPr="00615200">
        <w:t>1</w:t>
      </w:r>
      <w:r w:rsidR="00E52D69">
        <w:t xml:space="preserve"> </w:t>
      </w:r>
      <w:r w:rsidR="00A672B5">
        <w:t>million</w:t>
      </w:r>
      <w:r w:rsidRPr="00615200" w:rsidR="00E52D69">
        <w:t xml:space="preserve"> </w:t>
      </w:r>
      <w:r w:rsidRPr="00615200">
        <w:t>-flow training dataset. The metrics were computed at the tuned threshold of 0.19 and stored within the serialized model bundle at training time.</w:t>
      </w:r>
    </w:p>
    <w:p w:rsidR="00E52D69" w:rsidP="00E52D69" w:rsidRDefault="00E52D69" w14:paraId="7A0DE1AD" w14:textId="2D529551">
      <w:pPr>
        <w:spacing w:before="240" w:after="0"/>
      </w:pPr>
      <w:r w:rsidRPr="00E52D69">
        <w:t>The ROC-AUC of 0.9995 indicates near-perfect discriminative ability, meaning that a randomly selected attack flow receives a higher predicted probability than a randomly selected benign flow in 99.95% of cases. The attack recall of 99.73% demonstrates that the F-</w:t>
      </w:r>
      <w:r w:rsidRPr="00E52D69" w:rsidR="00A672B5">
        <w:t>beta (</w:t>
      </w:r>
      <w:r w:rsidRPr="00E52D69">
        <w:t>3.0) threshold tuning successfully maximized detection coverage, with only 0.27% of attack flows evading classification.</w:t>
      </w:r>
    </w:p>
    <w:p w:rsidR="00E52D69" w:rsidP="00E52D69" w:rsidRDefault="00E52D69" w14:paraId="125AE379" w14:textId="2292EFFF">
      <w:pPr>
        <w:spacing w:before="240" w:after="0"/>
      </w:pPr>
      <w:r w:rsidRPr="00E52D69">
        <w:lastRenderedPageBreak/>
        <w:t>The benign recall of 97.69% and corresponding FPR of 2.31% represent the cost of the aggressive threshold. Approximately 2.31% of benign flows are incorrectly flagged as attacks at this operating point. This trade-off was deemed acceptable during the design phase, as the rolling verdict window (Section 3.6.2) aggregates per-flow predictions into time-smoothed verdicts, effectively dampening the impact of individual false positives on SOC alert generation.</w:t>
      </w:r>
    </w:p>
    <w:p w:rsidR="00AD22C4" w:rsidP="00AD22C4" w:rsidRDefault="00AD22C4" w14:paraId="382E0537" w14:textId="77777777">
      <w:pPr>
        <w:spacing w:after="0"/>
      </w:pPr>
    </w:p>
    <w:tbl>
      <w:tblPr>
        <w:tblStyle w:val="TableGrid"/>
        <w:tblW w:w="5000" w:type="pct"/>
        <w:tblLook w:val="04A0" w:firstRow="1" w:lastRow="0" w:firstColumn="1" w:lastColumn="0" w:noHBand="0" w:noVBand="1"/>
      </w:tblPr>
      <w:tblGrid>
        <w:gridCol w:w="5116"/>
        <w:gridCol w:w="3900"/>
      </w:tblGrid>
      <w:tr w:rsidRPr="00A371C4" w:rsidR="00AD22C4" w:rsidTr="00A371C4" w14:paraId="18A3C28A" w14:textId="77777777">
        <w:trPr>
          <w:trHeight w:val="432"/>
        </w:trPr>
        <w:tc>
          <w:tcPr>
            <w:tcW w:w="2837" w:type="pct"/>
            <w:shd w:val="clear" w:color="auto" w:fill="D9D9D9" w:themeFill="background1" w:themeFillShade="D9"/>
            <w:vAlign w:val="center"/>
            <w:hideMark/>
          </w:tcPr>
          <w:p w:rsidRPr="00A371C4" w:rsidR="00AD22C4" w:rsidP="00A371C4" w:rsidRDefault="00AD22C4" w14:paraId="41591ABE" w14:textId="77777777">
            <w:pPr>
              <w:jc w:val="left"/>
              <w:rPr>
                <w:b/>
                <w:bCs/>
                <w:sz w:val="22"/>
                <w:szCs w:val="22"/>
              </w:rPr>
            </w:pPr>
            <w:r w:rsidRPr="00A371C4">
              <w:rPr>
                <w:b/>
                <w:bCs/>
                <w:sz w:val="22"/>
                <w:szCs w:val="22"/>
              </w:rPr>
              <w:t>Metric</w:t>
            </w:r>
          </w:p>
        </w:tc>
        <w:tc>
          <w:tcPr>
            <w:tcW w:w="2163" w:type="pct"/>
            <w:shd w:val="clear" w:color="auto" w:fill="D9D9D9" w:themeFill="background1" w:themeFillShade="D9"/>
            <w:vAlign w:val="center"/>
            <w:hideMark/>
          </w:tcPr>
          <w:p w:rsidRPr="00A371C4" w:rsidR="00AD22C4" w:rsidP="00A371C4" w:rsidRDefault="00AD22C4" w14:paraId="1263C5B1" w14:textId="77777777">
            <w:pPr>
              <w:jc w:val="left"/>
              <w:rPr>
                <w:b/>
                <w:bCs/>
                <w:sz w:val="22"/>
                <w:szCs w:val="22"/>
              </w:rPr>
            </w:pPr>
            <w:r w:rsidRPr="00A371C4">
              <w:rPr>
                <w:b/>
                <w:bCs/>
                <w:sz w:val="22"/>
                <w:szCs w:val="22"/>
              </w:rPr>
              <w:t>Value</w:t>
            </w:r>
          </w:p>
        </w:tc>
      </w:tr>
      <w:tr w:rsidRPr="00A371C4" w:rsidR="00AD22C4" w:rsidTr="00A371C4" w14:paraId="5306332F" w14:textId="77777777">
        <w:trPr>
          <w:trHeight w:val="432"/>
        </w:trPr>
        <w:tc>
          <w:tcPr>
            <w:tcW w:w="2837" w:type="pct"/>
            <w:vAlign w:val="center"/>
            <w:hideMark/>
          </w:tcPr>
          <w:p w:rsidRPr="00A371C4" w:rsidR="00AD22C4" w:rsidP="00A371C4" w:rsidRDefault="00AD22C4" w14:paraId="5D6AD430" w14:textId="77777777">
            <w:pPr>
              <w:jc w:val="left"/>
              <w:rPr>
                <w:sz w:val="22"/>
                <w:szCs w:val="22"/>
              </w:rPr>
            </w:pPr>
            <w:r w:rsidRPr="00A371C4">
              <w:rPr>
                <w:sz w:val="22"/>
                <w:szCs w:val="22"/>
              </w:rPr>
              <w:t>Attack Recall (TPR)</w:t>
            </w:r>
          </w:p>
        </w:tc>
        <w:tc>
          <w:tcPr>
            <w:tcW w:w="2163" w:type="pct"/>
            <w:vAlign w:val="center"/>
            <w:hideMark/>
          </w:tcPr>
          <w:p w:rsidRPr="00A371C4" w:rsidR="00AD22C4" w:rsidP="00A371C4" w:rsidRDefault="00AD22C4" w14:paraId="665B2E25" w14:textId="77777777">
            <w:pPr>
              <w:jc w:val="left"/>
              <w:rPr>
                <w:sz w:val="22"/>
                <w:szCs w:val="22"/>
              </w:rPr>
            </w:pPr>
            <w:r w:rsidRPr="00A371C4">
              <w:rPr>
                <w:sz w:val="22"/>
                <w:szCs w:val="22"/>
              </w:rPr>
              <w:t>99.73%</w:t>
            </w:r>
          </w:p>
        </w:tc>
      </w:tr>
      <w:tr w:rsidRPr="00A371C4" w:rsidR="00AD22C4" w:rsidTr="00A371C4" w14:paraId="330BF4B1" w14:textId="77777777">
        <w:trPr>
          <w:trHeight w:val="432"/>
        </w:trPr>
        <w:tc>
          <w:tcPr>
            <w:tcW w:w="2837" w:type="pct"/>
            <w:vAlign w:val="center"/>
            <w:hideMark/>
          </w:tcPr>
          <w:p w:rsidRPr="00A371C4" w:rsidR="00AD22C4" w:rsidP="00A371C4" w:rsidRDefault="00AD22C4" w14:paraId="2FE66193" w14:textId="77777777">
            <w:pPr>
              <w:jc w:val="left"/>
              <w:rPr>
                <w:sz w:val="22"/>
                <w:szCs w:val="22"/>
              </w:rPr>
            </w:pPr>
            <w:r w:rsidRPr="00A371C4">
              <w:rPr>
                <w:sz w:val="22"/>
                <w:szCs w:val="22"/>
              </w:rPr>
              <w:t>Benign Recall (TNR)</w:t>
            </w:r>
          </w:p>
        </w:tc>
        <w:tc>
          <w:tcPr>
            <w:tcW w:w="2163" w:type="pct"/>
            <w:vAlign w:val="center"/>
            <w:hideMark/>
          </w:tcPr>
          <w:p w:rsidRPr="00A371C4" w:rsidR="00AD22C4" w:rsidP="00A371C4" w:rsidRDefault="00AD22C4" w14:paraId="343A1387" w14:textId="77777777">
            <w:pPr>
              <w:jc w:val="left"/>
              <w:rPr>
                <w:sz w:val="22"/>
                <w:szCs w:val="22"/>
              </w:rPr>
            </w:pPr>
            <w:r w:rsidRPr="00A371C4">
              <w:rPr>
                <w:sz w:val="22"/>
                <w:szCs w:val="22"/>
              </w:rPr>
              <w:t>97.69%</w:t>
            </w:r>
          </w:p>
        </w:tc>
      </w:tr>
      <w:tr w:rsidRPr="00A371C4" w:rsidR="00AD22C4" w:rsidTr="00A371C4" w14:paraId="28D9A3A0" w14:textId="77777777">
        <w:trPr>
          <w:trHeight w:val="432"/>
        </w:trPr>
        <w:tc>
          <w:tcPr>
            <w:tcW w:w="2837" w:type="pct"/>
            <w:vAlign w:val="center"/>
            <w:hideMark/>
          </w:tcPr>
          <w:p w:rsidRPr="00A371C4" w:rsidR="00AD22C4" w:rsidP="00A371C4" w:rsidRDefault="00AD22C4" w14:paraId="6CB6EB30" w14:textId="77777777">
            <w:pPr>
              <w:jc w:val="left"/>
              <w:rPr>
                <w:sz w:val="22"/>
                <w:szCs w:val="22"/>
              </w:rPr>
            </w:pPr>
            <w:r w:rsidRPr="00A371C4">
              <w:rPr>
                <w:sz w:val="22"/>
                <w:szCs w:val="22"/>
              </w:rPr>
              <w:t>False Positive Rate</w:t>
            </w:r>
          </w:p>
        </w:tc>
        <w:tc>
          <w:tcPr>
            <w:tcW w:w="2163" w:type="pct"/>
            <w:vAlign w:val="center"/>
            <w:hideMark/>
          </w:tcPr>
          <w:p w:rsidRPr="00A371C4" w:rsidR="00AD22C4" w:rsidP="00A371C4" w:rsidRDefault="00AD22C4" w14:paraId="406975D1" w14:textId="77777777">
            <w:pPr>
              <w:jc w:val="left"/>
              <w:rPr>
                <w:sz w:val="22"/>
                <w:szCs w:val="22"/>
              </w:rPr>
            </w:pPr>
            <w:r w:rsidRPr="00A371C4">
              <w:rPr>
                <w:sz w:val="22"/>
                <w:szCs w:val="22"/>
              </w:rPr>
              <w:t>2.31%</w:t>
            </w:r>
          </w:p>
        </w:tc>
      </w:tr>
      <w:tr w:rsidRPr="00A371C4" w:rsidR="00AD22C4" w:rsidTr="00A371C4" w14:paraId="349482B1" w14:textId="77777777">
        <w:trPr>
          <w:trHeight w:val="432"/>
        </w:trPr>
        <w:tc>
          <w:tcPr>
            <w:tcW w:w="2837" w:type="pct"/>
            <w:vAlign w:val="center"/>
            <w:hideMark/>
          </w:tcPr>
          <w:p w:rsidRPr="00A371C4" w:rsidR="00AD22C4" w:rsidP="00A371C4" w:rsidRDefault="00AD22C4" w14:paraId="4066FCA7" w14:textId="77777777">
            <w:pPr>
              <w:jc w:val="left"/>
              <w:rPr>
                <w:sz w:val="22"/>
                <w:szCs w:val="22"/>
              </w:rPr>
            </w:pPr>
            <w:r w:rsidRPr="00A371C4">
              <w:rPr>
                <w:sz w:val="22"/>
                <w:szCs w:val="22"/>
              </w:rPr>
              <w:t>ROC-AUC</w:t>
            </w:r>
          </w:p>
        </w:tc>
        <w:tc>
          <w:tcPr>
            <w:tcW w:w="2163" w:type="pct"/>
            <w:vAlign w:val="center"/>
            <w:hideMark/>
          </w:tcPr>
          <w:p w:rsidRPr="00A371C4" w:rsidR="00AD22C4" w:rsidP="00A371C4" w:rsidRDefault="00AD22C4" w14:paraId="49F7701A" w14:textId="77777777">
            <w:pPr>
              <w:jc w:val="left"/>
              <w:rPr>
                <w:sz w:val="22"/>
                <w:szCs w:val="22"/>
              </w:rPr>
            </w:pPr>
            <w:r w:rsidRPr="00A371C4">
              <w:rPr>
                <w:sz w:val="22"/>
                <w:szCs w:val="22"/>
              </w:rPr>
              <w:t>0.9995</w:t>
            </w:r>
          </w:p>
        </w:tc>
      </w:tr>
      <w:tr w:rsidRPr="00A371C4" w:rsidR="00AD22C4" w:rsidTr="00A371C4" w14:paraId="4F64948B" w14:textId="77777777">
        <w:trPr>
          <w:trHeight w:val="432"/>
        </w:trPr>
        <w:tc>
          <w:tcPr>
            <w:tcW w:w="2837" w:type="pct"/>
            <w:vAlign w:val="center"/>
            <w:hideMark/>
          </w:tcPr>
          <w:p w:rsidRPr="00A371C4" w:rsidR="00AD22C4" w:rsidP="00A371C4" w:rsidRDefault="00AD22C4" w14:paraId="406693B2" w14:textId="77777777">
            <w:pPr>
              <w:jc w:val="left"/>
              <w:rPr>
                <w:sz w:val="22"/>
                <w:szCs w:val="22"/>
              </w:rPr>
            </w:pPr>
            <w:r w:rsidRPr="00A371C4">
              <w:rPr>
                <w:sz w:val="22"/>
                <w:szCs w:val="22"/>
              </w:rPr>
              <w:t>Threshold</w:t>
            </w:r>
          </w:p>
        </w:tc>
        <w:tc>
          <w:tcPr>
            <w:tcW w:w="2163" w:type="pct"/>
            <w:vAlign w:val="center"/>
            <w:hideMark/>
          </w:tcPr>
          <w:p w:rsidRPr="00A371C4" w:rsidR="00AD22C4" w:rsidP="00A371C4" w:rsidRDefault="00AD22C4" w14:paraId="3A3CF3DF" w14:textId="77777777">
            <w:pPr>
              <w:jc w:val="left"/>
              <w:rPr>
                <w:sz w:val="22"/>
                <w:szCs w:val="22"/>
              </w:rPr>
            </w:pPr>
            <w:r w:rsidRPr="00A371C4">
              <w:rPr>
                <w:sz w:val="22"/>
                <w:szCs w:val="22"/>
              </w:rPr>
              <w:t>0.19</w:t>
            </w:r>
          </w:p>
        </w:tc>
      </w:tr>
    </w:tbl>
    <w:p w:rsidRPr="009421F0" w:rsidR="009421F0" w:rsidP="009421F0" w:rsidRDefault="009421F0" w14:paraId="65E0606D" w14:textId="77777777">
      <w:pPr>
        <w:spacing w:before="240" w:after="0"/>
      </w:pPr>
    </w:p>
    <w:p w:rsidRPr="003C0FCA" w:rsidR="003C0FCA" w:rsidP="003C0FCA" w:rsidRDefault="00F37914" w14:paraId="6857F4DE" w14:textId="2BAB0320">
      <w:pPr>
        <w:pStyle w:val="Heading2"/>
        <w:rPr>
          <w:rFonts w:eastAsiaTheme="minorEastAsia"/>
        </w:rPr>
      </w:pPr>
      <w:bookmarkStart w:name="_Toc228132438" w:id="33"/>
      <w:r>
        <w:rPr>
          <w:rFonts w:eastAsiaTheme="minorEastAsia"/>
        </w:rPr>
        <w:t>3</w:t>
      </w:r>
      <w:r w:rsidR="000E0B8D">
        <w:rPr>
          <w:rFonts w:eastAsiaTheme="minorEastAsia"/>
        </w:rPr>
        <w:t xml:space="preserve">.3 </w:t>
      </w:r>
      <w:r w:rsidRPr="003C0FCA" w:rsidR="003C0FCA">
        <w:rPr>
          <w:rFonts w:eastAsiaTheme="minorEastAsia"/>
          <w:bCs/>
        </w:rPr>
        <w:t>Live Operational Evaluation</w:t>
      </w:r>
      <w:bookmarkEnd w:id="33"/>
    </w:p>
    <w:p w:rsidR="003C0FCA" w:rsidP="003C0FCA" w:rsidRDefault="003C0FCA" w14:paraId="541D5774" w14:textId="77777777">
      <w:pPr>
        <w:spacing w:before="240"/>
      </w:pPr>
      <w:r w:rsidRPr="003C0FCA">
        <w:t xml:space="preserve">The live operational evaluation was conducted on traffic captured from a realistic endpoint environment. The test dataset consisted of traffic generated by concurrently running multi-threaded botnet attack generators alongside authentic human browsing sessions, including video streaming, web search, social media, and general browsing activity. The traffic was captured using the deployed </w:t>
      </w:r>
      <w:proofErr w:type="spellStart"/>
      <w:r w:rsidRPr="003C0FCA">
        <w:t>AbuseSniffer</w:t>
      </w:r>
      <w:proofErr w:type="spellEnd"/>
      <w:r w:rsidRPr="003C0FCA">
        <w:t xml:space="preserve"> engine and processed through the complete inference pipeline.</w:t>
      </w:r>
    </w:p>
    <w:p w:rsidRPr="003C0FCA" w:rsidR="008B0F02" w:rsidP="003C0FCA" w:rsidRDefault="008B0F02" w14:paraId="0CD39B36" w14:textId="77777777">
      <w:pPr>
        <w:spacing w:before="240"/>
      </w:pPr>
    </w:p>
    <w:tbl>
      <w:tblPr>
        <w:tblStyle w:val="TableGrid"/>
        <w:tblW w:w="5000" w:type="pct"/>
        <w:tblLook w:val="04A0" w:firstRow="1" w:lastRow="0" w:firstColumn="1" w:lastColumn="0" w:noHBand="0" w:noVBand="1"/>
      </w:tblPr>
      <w:tblGrid>
        <w:gridCol w:w="5154"/>
        <w:gridCol w:w="3862"/>
      </w:tblGrid>
      <w:tr w:rsidRPr="00A152B5" w:rsidR="00C754E8" w:rsidTr="00A152B5" w14:paraId="01A377D5" w14:textId="77777777">
        <w:trPr>
          <w:trHeight w:val="432"/>
        </w:trPr>
        <w:tc>
          <w:tcPr>
            <w:tcW w:w="2858" w:type="pct"/>
            <w:shd w:val="clear" w:color="auto" w:fill="D9D9D9" w:themeFill="background1" w:themeFillShade="D9"/>
            <w:vAlign w:val="center"/>
            <w:hideMark/>
          </w:tcPr>
          <w:p w:rsidRPr="00A152B5" w:rsidR="00C754E8" w:rsidP="00A152B5" w:rsidRDefault="00C754E8" w14:paraId="58AE564A" w14:textId="77777777">
            <w:pPr>
              <w:jc w:val="left"/>
              <w:rPr>
                <w:b/>
                <w:bCs/>
                <w:sz w:val="22"/>
                <w:szCs w:val="22"/>
              </w:rPr>
            </w:pPr>
            <w:r w:rsidRPr="00A152B5">
              <w:rPr>
                <w:b/>
                <w:bCs/>
                <w:sz w:val="22"/>
                <w:szCs w:val="22"/>
              </w:rPr>
              <w:t>Traffic Category</w:t>
            </w:r>
          </w:p>
        </w:tc>
        <w:tc>
          <w:tcPr>
            <w:tcW w:w="2142" w:type="pct"/>
            <w:shd w:val="clear" w:color="auto" w:fill="D9D9D9" w:themeFill="background1" w:themeFillShade="D9"/>
            <w:vAlign w:val="center"/>
            <w:hideMark/>
          </w:tcPr>
          <w:p w:rsidRPr="00A152B5" w:rsidR="00C754E8" w:rsidP="00A152B5" w:rsidRDefault="00C754E8" w14:paraId="333133F8" w14:textId="77777777">
            <w:pPr>
              <w:jc w:val="left"/>
              <w:rPr>
                <w:b/>
                <w:bCs/>
                <w:sz w:val="22"/>
                <w:szCs w:val="22"/>
              </w:rPr>
            </w:pPr>
            <w:r w:rsidRPr="00A152B5">
              <w:rPr>
                <w:b/>
                <w:bCs/>
                <w:sz w:val="22"/>
                <w:szCs w:val="22"/>
              </w:rPr>
              <w:t>Flow Count</w:t>
            </w:r>
          </w:p>
        </w:tc>
      </w:tr>
      <w:tr w:rsidRPr="00A152B5" w:rsidR="00C754E8" w:rsidTr="00A152B5" w14:paraId="10E2D21B" w14:textId="77777777">
        <w:trPr>
          <w:trHeight w:val="432"/>
        </w:trPr>
        <w:tc>
          <w:tcPr>
            <w:tcW w:w="2858" w:type="pct"/>
            <w:vAlign w:val="center"/>
            <w:hideMark/>
          </w:tcPr>
          <w:p w:rsidRPr="00A152B5" w:rsidR="00C754E8" w:rsidP="00A152B5" w:rsidRDefault="00C754E8" w14:paraId="7738C579" w14:textId="77777777">
            <w:pPr>
              <w:jc w:val="left"/>
              <w:rPr>
                <w:sz w:val="22"/>
                <w:szCs w:val="22"/>
              </w:rPr>
            </w:pPr>
            <w:r w:rsidRPr="00A152B5">
              <w:rPr>
                <w:sz w:val="22"/>
                <w:szCs w:val="22"/>
              </w:rPr>
              <w:t>Attack flows</w:t>
            </w:r>
          </w:p>
        </w:tc>
        <w:tc>
          <w:tcPr>
            <w:tcW w:w="2142" w:type="pct"/>
            <w:vAlign w:val="center"/>
            <w:hideMark/>
          </w:tcPr>
          <w:p w:rsidRPr="00A152B5" w:rsidR="00C754E8" w:rsidP="00A152B5" w:rsidRDefault="00C754E8" w14:paraId="57FC9B68" w14:textId="77777777">
            <w:pPr>
              <w:jc w:val="left"/>
              <w:rPr>
                <w:sz w:val="22"/>
                <w:szCs w:val="22"/>
              </w:rPr>
            </w:pPr>
            <w:r w:rsidRPr="00A152B5">
              <w:rPr>
                <w:sz w:val="22"/>
                <w:szCs w:val="22"/>
              </w:rPr>
              <w:t>36,657</w:t>
            </w:r>
          </w:p>
        </w:tc>
      </w:tr>
      <w:tr w:rsidRPr="00A152B5" w:rsidR="00C754E8" w:rsidTr="00A152B5" w14:paraId="3A15A16D" w14:textId="77777777">
        <w:trPr>
          <w:trHeight w:val="432"/>
        </w:trPr>
        <w:tc>
          <w:tcPr>
            <w:tcW w:w="2858" w:type="pct"/>
            <w:vAlign w:val="center"/>
            <w:hideMark/>
          </w:tcPr>
          <w:p w:rsidRPr="00A152B5" w:rsidR="00C754E8" w:rsidP="00A152B5" w:rsidRDefault="00C754E8" w14:paraId="68A309CF" w14:textId="77777777">
            <w:pPr>
              <w:jc w:val="left"/>
              <w:rPr>
                <w:sz w:val="22"/>
                <w:szCs w:val="22"/>
              </w:rPr>
            </w:pPr>
            <w:r w:rsidRPr="00A152B5">
              <w:rPr>
                <w:sz w:val="22"/>
                <w:szCs w:val="22"/>
              </w:rPr>
              <w:t>Benign flows</w:t>
            </w:r>
          </w:p>
        </w:tc>
        <w:tc>
          <w:tcPr>
            <w:tcW w:w="2142" w:type="pct"/>
            <w:vAlign w:val="center"/>
            <w:hideMark/>
          </w:tcPr>
          <w:p w:rsidRPr="00A152B5" w:rsidR="00C754E8" w:rsidP="00A152B5" w:rsidRDefault="00C754E8" w14:paraId="51BC2649" w14:textId="77777777">
            <w:pPr>
              <w:jc w:val="left"/>
              <w:rPr>
                <w:sz w:val="22"/>
                <w:szCs w:val="22"/>
              </w:rPr>
            </w:pPr>
            <w:r w:rsidRPr="00A152B5">
              <w:rPr>
                <w:sz w:val="22"/>
                <w:szCs w:val="22"/>
              </w:rPr>
              <w:t>10,924</w:t>
            </w:r>
          </w:p>
        </w:tc>
      </w:tr>
      <w:tr w:rsidRPr="00A152B5" w:rsidR="00C754E8" w:rsidTr="00A152B5" w14:paraId="4A86FE15" w14:textId="77777777">
        <w:trPr>
          <w:trHeight w:val="432"/>
        </w:trPr>
        <w:tc>
          <w:tcPr>
            <w:tcW w:w="2858" w:type="pct"/>
            <w:vAlign w:val="center"/>
            <w:hideMark/>
          </w:tcPr>
          <w:p w:rsidRPr="00A152B5" w:rsidR="00C754E8" w:rsidP="00A152B5" w:rsidRDefault="00C754E8" w14:paraId="6ADEA371" w14:textId="77777777">
            <w:pPr>
              <w:jc w:val="left"/>
              <w:rPr>
                <w:sz w:val="22"/>
                <w:szCs w:val="22"/>
              </w:rPr>
            </w:pPr>
            <w:r w:rsidRPr="00A152B5">
              <w:rPr>
                <w:sz w:val="22"/>
                <w:szCs w:val="22"/>
              </w:rPr>
              <w:t>Total</w:t>
            </w:r>
          </w:p>
        </w:tc>
        <w:tc>
          <w:tcPr>
            <w:tcW w:w="2142" w:type="pct"/>
            <w:vAlign w:val="center"/>
            <w:hideMark/>
          </w:tcPr>
          <w:p w:rsidRPr="00A152B5" w:rsidR="00C754E8" w:rsidP="00A152B5" w:rsidRDefault="00C754E8" w14:paraId="7A3125E0" w14:textId="77777777">
            <w:pPr>
              <w:jc w:val="left"/>
              <w:rPr>
                <w:sz w:val="22"/>
                <w:szCs w:val="22"/>
              </w:rPr>
            </w:pPr>
            <w:r w:rsidRPr="00A152B5">
              <w:rPr>
                <w:sz w:val="22"/>
                <w:szCs w:val="22"/>
              </w:rPr>
              <w:t>47,581</w:t>
            </w:r>
          </w:p>
        </w:tc>
      </w:tr>
    </w:tbl>
    <w:p w:rsidR="001A5F0C" w:rsidP="003C0FCA" w:rsidRDefault="001A5F0C" w14:paraId="02FE155C" w14:textId="1159DEBD">
      <w:pPr>
        <w:spacing w:before="240"/>
      </w:pPr>
    </w:p>
    <w:p w:rsidR="008B0F02" w:rsidP="003C0FCA" w:rsidRDefault="008B0F02" w14:paraId="76937090" w14:textId="77777777">
      <w:pPr>
        <w:spacing w:before="240"/>
      </w:pPr>
    </w:p>
    <w:p w:rsidR="008B0F02" w:rsidP="003C0FCA" w:rsidRDefault="008B0F02" w14:paraId="1AA59E84" w14:textId="77777777">
      <w:pPr>
        <w:spacing w:before="240"/>
      </w:pPr>
    </w:p>
    <w:tbl>
      <w:tblPr>
        <w:tblStyle w:val="TableGrid"/>
        <w:tblW w:w="5000" w:type="pct"/>
        <w:tblLook w:val="04A0" w:firstRow="1" w:lastRow="0" w:firstColumn="1" w:lastColumn="0" w:noHBand="0" w:noVBand="1"/>
      </w:tblPr>
      <w:tblGrid>
        <w:gridCol w:w="5202"/>
        <w:gridCol w:w="3814"/>
      </w:tblGrid>
      <w:tr w:rsidRPr="00A152B5" w:rsidR="00324F3B" w:rsidTr="00A152B5" w14:paraId="7480BCE1" w14:textId="77777777">
        <w:trPr>
          <w:trHeight w:val="432"/>
        </w:trPr>
        <w:tc>
          <w:tcPr>
            <w:tcW w:w="2885" w:type="pct"/>
            <w:shd w:val="clear" w:color="auto" w:fill="D9D9D9" w:themeFill="background1" w:themeFillShade="D9"/>
            <w:vAlign w:val="center"/>
            <w:hideMark/>
          </w:tcPr>
          <w:p w:rsidRPr="00A152B5" w:rsidR="00324F3B" w:rsidP="00A152B5" w:rsidRDefault="00324F3B" w14:paraId="05831CCE" w14:textId="77777777">
            <w:pPr>
              <w:jc w:val="left"/>
              <w:rPr>
                <w:sz w:val="22"/>
                <w:szCs w:val="22"/>
              </w:rPr>
            </w:pPr>
            <w:r w:rsidRPr="00A152B5">
              <w:rPr>
                <w:sz w:val="22"/>
                <w:szCs w:val="22"/>
              </w:rPr>
              <w:t>Metric</w:t>
            </w:r>
          </w:p>
        </w:tc>
        <w:tc>
          <w:tcPr>
            <w:tcW w:w="2115" w:type="pct"/>
            <w:shd w:val="clear" w:color="auto" w:fill="D9D9D9" w:themeFill="background1" w:themeFillShade="D9"/>
            <w:vAlign w:val="center"/>
            <w:hideMark/>
          </w:tcPr>
          <w:p w:rsidRPr="00A152B5" w:rsidR="00324F3B" w:rsidP="00A152B5" w:rsidRDefault="00324F3B" w14:paraId="11F4B998" w14:textId="77777777">
            <w:pPr>
              <w:jc w:val="left"/>
              <w:rPr>
                <w:sz w:val="22"/>
                <w:szCs w:val="22"/>
              </w:rPr>
            </w:pPr>
            <w:r w:rsidRPr="00A152B5">
              <w:rPr>
                <w:sz w:val="22"/>
                <w:szCs w:val="22"/>
              </w:rPr>
              <w:t>Value</w:t>
            </w:r>
          </w:p>
        </w:tc>
      </w:tr>
      <w:tr w:rsidRPr="00A152B5" w:rsidR="00324F3B" w:rsidTr="00A152B5" w14:paraId="12269D82" w14:textId="77777777">
        <w:trPr>
          <w:trHeight w:val="432"/>
        </w:trPr>
        <w:tc>
          <w:tcPr>
            <w:tcW w:w="2885" w:type="pct"/>
            <w:vAlign w:val="center"/>
            <w:hideMark/>
          </w:tcPr>
          <w:p w:rsidRPr="00A152B5" w:rsidR="00324F3B" w:rsidP="00A152B5" w:rsidRDefault="00324F3B" w14:paraId="09DAFA94" w14:textId="77777777">
            <w:pPr>
              <w:jc w:val="left"/>
              <w:rPr>
                <w:sz w:val="22"/>
                <w:szCs w:val="22"/>
              </w:rPr>
            </w:pPr>
            <w:r w:rsidRPr="00A152B5">
              <w:rPr>
                <w:sz w:val="22"/>
                <w:szCs w:val="22"/>
              </w:rPr>
              <w:t>Overall Accuracy</w:t>
            </w:r>
          </w:p>
        </w:tc>
        <w:tc>
          <w:tcPr>
            <w:tcW w:w="2115" w:type="pct"/>
            <w:vAlign w:val="center"/>
            <w:hideMark/>
          </w:tcPr>
          <w:p w:rsidRPr="00A152B5" w:rsidR="00324F3B" w:rsidP="00A152B5" w:rsidRDefault="00324F3B" w14:paraId="30CBB68A" w14:textId="77777777">
            <w:pPr>
              <w:jc w:val="left"/>
              <w:rPr>
                <w:sz w:val="22"/>
                <w:szCs w:val="22"/>
              </w:rPr>
            </w:pPr>
            <w:r w:rsidRPr="00A152B5">
              <w:rPr>
                <w:sz w:val="22"/>
                <w:szCs w:val="22"/>
              </w:rPr>
              <w:t>94.05%</w:t>
            </w:r>
          </w:p>
        </w:tc>
      </w:tr>
      <w:tr w:rsidRPr="00A152B5" w:rsidR="00324F3B" w:rsidTr="00A152B5" w14:paraId="66249A8C" w14:textId="77777777">
        <w:trPr>
          <w:trHeight w:val="432"/>
        </w:trPr>
        <w:tc>
          <w:tcPr>
            <w:tcW w:w="2885" w:type="pct"/>
            <w:vAlign w:val="center"/>
            <w:hideMark/>
          </w:tcPr>
          <w:p w:rsidRPr="00A152B5" w:rsidR="00324F3B" w:rsidP="00A152B5" w:rsidRDefault="00324F3B" w14:paraId="6E7541BD" w14:textId="77777777">
            <w:pPr>
              <w:jc w:val="left"/>
              <w:rPr>
                <w:sz w:val="22"/>
                <w:szCs w:val="22"/>
              </w:rPr>
            </w:pPr>
            <w:r w:rsidRPr="00A152B5">
              <w:rPr>
                <w:sz w:val="22"/>
                <w:szCs w:val="22"/>
              </w:rPr>
              <w:t>Attack Precision</w:t>
            </w:r>
          </w:p>
        </w:tc>
        <w:tc>
          <w:tcPr>
            <w:tcW w:w="2115" w:type="pct"/>
            <w:vAlign w:val="center"/>
            <w:hideMark/>
          </w:tcPr>
          <w:p w:rsidRPr="00A152B5" w:rsidR="00324F3B" w:rsidP="00A152B5" w:rsidRDefault="00324F3B" w14:paraId="2367F4BC" w14:textId="77777777">
            <w:pPr>
              <w:jc w:val="left"/>
              <w:rPr>
                <w:sz w:val="22"/>
                <w:szCs w:val="22"/>
              </w:rPr>
            </w:pPr>
            <w:r w:rsidRPr="00A152B5">
              <w:rPr>
                <w:sz w:val="22"/>
                <w:szCs w:val="22"/>
              </w:rPr>
              <w:t>98.72%</w:t>
            </w:r>
          </w:p>
        </w:tc>
      </w:tr>
      <w:tr w:rsidRPr="00A152B5" w:rsidR="00324F3B" w:rsidTr="00A152B5" w14:paraId="2AA7BC1C" w14:textId="77777777">
        <w:trPr>
          <w:trHeight w:val="432"/>
        </w:trPr>
        <w:tc>
          <w:tcPr>
            <w:tcW w:w="2885" w:type="pct"/>
            <w:vAlign w:val="center"/>
            <w:hideMark/>
          </w:tcPr>
          <w:p w:rsidRPr="00A152B5" w:rsidR="00324F3B" w:rsidP="00A152B5" w:rsidRDefault="00324F3B" w14:paraId="2549ED4A" w14:textId="77777777">
            <w:pPr>
              <w:jc w:val="left"/>
              <w:rPr>
                <w:sz w:val="22"/>
                <w:szCs w:val="22"/>
              </w:rPr>
            </w:pPr>
            <w:r w:rsidRPr="00A152B5">
              <w:rPr>
                <w:sz w:val="22"/>
                <w:szCs w:val="22"/>
              </w:rPr>
              <w:lastRenderedPageBreak/>
              <w:t>Attack Recall (Sensitivity)</w:t>
            </w:r>
          </w:p>
        </w:tc>
        <w:tc>
          <w:tcPr>
            <w:tcW w:w="2115" w:type="pct"/>
            <w:vAlign w:val="center"/>
            <w:hideMark/>
          </w:tcPr>
          <w:p w:rsidRPr="00A152B5" w:rsidR="00324F3B" w:rsidP="00A152B5" w:rsidRDefault="00324F3B" w14:paraId="2020F019" w14:textId="77777777">
            <w:pPr>
              <w:jc w:val="left"/>
              <w:rPr>
                <w:sz w:val="22"/>
                <w:szCs w:val="22"/>
              </w:rPr>
            </w:pPr>
            <w:r w:rsidRPr="00A152B5">
              <w:rPr>
                <w:sz w:val="22"/>
                <w:szCs w:val="22"/>
              </w:rPr>
              <w:t>93.48%</w:t>
            </w:r>
          </w:p>
        </w:tc>
      </w:tr>
      <w:tr w:rsidRPr="00A152B5" w:rsidR="00324F3B" w:rsidTr="00A152B5" w14:paraId="36F6F5B0" w14:textId="77777777">
        <w:trPr>
          <w:trHeight w:val="432"/>
        </w:trPr>
        <w:tc>
          <w:tcPr>
            <w:tcW w:w="2885" w:type="pct"/>
            <w:vAlign w:val="center"/>
            <w:hideMark/>
          </w:tcPr>
          <w:p w:rsidRPr="00A152B5" w:rsidR="00324F3B" w:rsidP="00A152B5" w:rsidRDefault="00324F3B" w14:paraId="7FE84D84" w14:textId="77777777">
            <w:pPr>
              <w:jc w:val="left"/>
              <w:rPr>
                <w:sz w:val="22"/>
                <w:szCs w:val="22"/>
              </w:rPr>
            </w:pPr>
            <w:r w:rsidRPr="00A152B5">
              <w:rPr>
                <w:sz w:val="22"/>
                <w:szCs w:val="22"/>
              </w:rPr>
              <w:t>F1-Score</w:t>
            </w:r>
          </w:p>
        </w:tc>
        <w:tc>
          <w:tcPr>
            <w:tcW w:w="2115" w:type="pct"/>
            <w:vAlign w:val="center"/>
            <w:hideMark/>
          </w:tcPr>
          <w:p w:rsidRPr="00A152B5" w:rsidR="00324F3B" w:rsidP="00A152B5" w:rsidRDefault="00324F3B" w14:paraId="0DF2CEDF" w14:textId="77777777">
            <w:pPr>
              <w:jc w:val="left"/>
              <w:rPr>
                <w:sz w:val="22"/>
                <w:szCs w:val="22"/>
              </w:rPr>
            </w:pPr>
            <w:r w:rsidRPr="00A152B5">
              <w:rPr>
                <w:sz w:val="22"/>
                <w:szCs w:val="22"/>
              </w:rPr>
              <w:t>96.03%</w:t>
            </w:r>
          </w:p>
        </w:tc>
      </w:tr>
      <w:tr w:rsidRPr="00A152B5" w:rsidR="00324F3B" w:rsidTr="00A152B5" w14:paraId="6BCDAD49" w14:textId="77777777">
        <w:trPr>
          <w:trHeight w:val="432"/>
        </w:trPr>
        <w:tc>
          <w:tcPr>
            <w:tcW w:w="2885" w:type="pct"/>
            <w:vAlign w:val="center"/>
            <w:hideMark/>
          </w:tcPr>
          <w:p w:rsidRPr="00A152B5" w:rsidR="00324F3B" w:rsidP="00A152B5" w:rsidRDefault="00324F3B" w14:paraId="3B3C2F03" w14:textId="77777777">
            <w:pPr>
              <w:jc w:val="left"/>
              <w:rPr>
                <w:sz w:val="22"/>
                <w:szCs w:val="22"/>
              </w:rPr>
            </w:pPr>
            <w:r w:rsidRPr="00A152B5">
              <w:rPr>
                <w:sz w:val="22"/>
                <w:szCs w:val="22"/>
              </w:rPr>
              <w:t>False Positive Rate</w:t>
            </w:r>
          </w:p>
        </w:tc>
        <w:tc>
          <w:tcPr>
            <w:tcW w:w="2115" w:type="pct"/>
            <w:vAlign w:val="center"/>
            <w:hideMark/>
          </w:tcPr>
          <w:p w:rsidRPr="00A152B5" w:rsidR="00324F3B" w:rsidP="00A152B5" w:rsidRDefault="00324F3B" w14:paraId="0EE46A46" w14:textId="77777777">
            <w:pPr>
              <w:jc w:val="left"/>
              <w:rPr>
                <w:sz w:val="22"/>
                <w:szCs w:val="22"/>
              </w:rPr>
            </w:pPr>
            <w:r w:rsidRPr="00A152B5">
              <w:rPr>
                <w:sz w:val="22"/>
                <w:szCs w:val="22"/>
              </w:rPr>
              <w:t>4.06%</w:t>
            </w:r>
          </w:p>
        </w:tc>
      </w:tr>
      <w:tr w:rsidRPr="00A152B5" w:rsidR="00324F3B" w:rsidTr="00A152B5" w14:paraId="02D65ACC" w14:textId="77777777">
        <w:trPr>
          <w:trHeight w:val="432"/>
        </w:trPr>
        <w:tc>
          <w:tcPr>
            <w:tcW w:w="2885" w:type="pct"/>
            <w:vAlign w:val="center"/>
            <w:hideMark/>
          </w:tcPr>
          <w:p w:rsidRPr="00A152B5" w:rsidR="00324F3B" w:rsidP="00A152B5" w:rsidRDefault="00324F3B" w14:paraId="4C7DA9A7" w14:textId="77777777">
            <w:pPr>
              <w:jc w:val="left"/>
              <w:rPr>
                <w:sz w:val="22"/>
                <w:szCs w:val="22"/>
              </w:rPr>
            </w:pPr>
            <w:r w:rsidRPr="00A152B5">
              <w:rPr>
                <w:sz w:val="22"/>
                <w:szCs w:val="22"/>
              </w:rPr>
              <w:t>ROC-AUC</w:t>
            </w:r>
          </w:p>
        </w:tc>
        <w:tc>
          <w:tcPr>
            <w:tcW w:w="2115" w:type="pct"/>
            <w:vAlign w:val="center"/>
            <w:hideMark/>
          </w:tcPr>
          <w:p w:rsidRPr="00A152B5" w:rsidR="00324F3B" w:rsidP="00A152B5" w:rsidRDefault="00324F3B" w14:paraId="0BE2474F" w14:textId="77777777">
            <w:pPr>
              <w:jc w:val="left"/>
              <w:rPr>
                <w:sz w:val="22"/>
                <w:szCs w:val="22"/>
              </w:rPr>
            </w:pPr>
            <w:r w:rsidRPr="00A152B5">
              <w:rPr>
                <w:sz w:val="22"/>
                <w:szCs w:val="22"/>
              </w:rPr>
              <w:t>0.9786</w:t>
            </w:r>
          </w:p>
        </w:tc>
      </w:tr>
    </w:tbl>
    <w:p w:rsidRPr="00AD5352" w:rsidR="00AD5352" w:rsidP="00AD5352" w:rsidRDefault="00AD5352" w14:paraId="15ED35D0" w14:textId="77777777">
      <w:pPr>
        <w:spacing w:before="240"/>
      </w:pPr>
      <w:r w:rsidRPr="00AD5352">
        <w:t>The live operational accuracy of 94.05% represents a 4.66 percentage point decrease from the offline validation metrics. This degradation is expected and attributable to the distribution shift between the curated training data and the noisy, heterogeneous patterns present in live endpoint traffic. The magnitude of this shift is consistent with observations in the literature; El Attar et al. (2023) documented a substantially larger degradation from synthetic to real DNS traffic.</w:t>
      </w:r>
    </w:p>
    <w:p w:rsidRPr="00AD5352" w:rsidR="00AD5352" w:rsidP="00AD5352" w:rsidRDefault="00AD5352" w14:paraId="619458FD" w14:textId="5AD393CE">
      <w:pPr>
        <w:spacing w:before="240"/>
      </w:pPr>
      <w:r w:rsidRPr="00AD5352">
        <w:t>The attack precision of 98.72% indicates that when the system flags a flow as an attack, it is correct in 98.72% cases. This high precision ensures that SOC analysts investigating system alerts will encounter a very low rate of false leads, preserving analyst trust and operational efficiency.</w:t>
      </w:r>
    </w:p>
    <w:p w:rsidR="00AD5352" w:rsidP="00267749" w:rsidRDefault="00AD5352" w14:paraId="548C91EA" w14:textId="77777777">
      <w:pPr>
        <w:spacing w:before="240" w:after="0"/>
      </w:pPr>
      <w:r w:rsidRPr="00AD5352">
        <w:t>The false positive rate of 4.06% means that approximately 4 out of every 100 benign flows are incorrectly classified as attacks. In the context of the rolling verdict window, which aggregates flows over 120-second windows with a 20% attack threshold, this per-flow FPR is well below the threshold required to trigger a false verdict, providing an additional layer of noise suppression.</w:t>
      </w:r>
    </w:p>
    <w:p w:rsidRPr="00AD5352" w:rsidR="00267749" w:rsidP="00267749" w:rsidRDefault="00267749" w14:paraId="1883EBA5" w14:textId="77777777"/>
    <w:p w:rsidR="004E3096" w:rsidRDefault="004E3096" w14:paraId="09EE426A" w14:textId="77777777">
      <w:pPr>
        <w:jc w:val="left"/>
        <w:rPr>
          <w:rFonts w:eastAsiaTheme="majorEastAsia" w:cstheme="majorBidi"/>
          <w:b/>
          <w:bCs/>
          <w:color w:val="000000" w:themeColor="text1"/>
          <w:szCs w:val="32"/>
        </w:rPr>
      </w:pPr>
      <w:r>
        <w:rPr>
          <w:bCs/>
        </w:rPr>
        <w:br w:type="page"/>
      </w:r>
    </w:p>
    <w:p w:rsidR="00D72A39" w:rsidP="00267749" w:rsidRDefault="00F37914" w14:paraId="15C9EBC6" w14:textId="51998774">
      <w:pPr>
        <w:pStyle w:val="Heading2"/>
        <w:spacing w:before="0"/>
      </w:pPr>
      <w:bookmarkStart w:name="_Toc228132439" w:id="34"/>
      <w:r>
        <w:rPr>
          <w:bCs/>
        </w:rPr>
        <w:lastRenderedPageBreak/>
        <w:t>3</w:t>
      </w:r>
      <w:r w:rsidRPr="00267749" w:rsidR="00267749">
        <w:rPr>
          <w:bCs/>
        </w:rPr>
        <w:t>.</w:t>
      </w:r>
      <w:r>
        <w:rPr>
          <w:bCs/>
        </w:rPr>
        <w:t>4</w:t>
      </w:r>
      <w:r w:rsidRPr="00267749" w:rsidR="00267749">
        <w:rPr>
          <w:bCs/>
        </w:rPr>
        <w:t xml:space="preserve"> Comparison with Existing Approaches</w:t>
      </w:r>
      <w:bookmarkEnd w:id="34"/>
    </w:p>
    <w:p w:rsidRPr="00267749" w:rsidR="00267749" w:rsidP="00267749" w:rsidRDefault="00267749" w14:paraId="3A1999B6" w14:textId="77777777">
      <w:pPr>
        <w:spacing w:after="0"/>
      </w:pPr>
    </w:p>
    <w:tbl>
      <w:tblPr>
        <w:tblStyle w:val="TableGrid"/>
        <w:tblW w:w="5000" w:type="pct"/>
        <w:tblLook w:val="04A0" w:firstRow="1" w:lastRow="0" w:firstColumn="1" w:lastColumn="0" w:noHBand="0" w:noVBand="1"/>
      </w:tblPr>
      <w:tblGrid>
        <w:gridCol w:w="1307"/>
        <w:gridCol w:w="1536"/>
        <w:gridCol w:w="1114"/>
        <w:gridCol w:w="1392"/>
        <w:gridCol w:w="1358"/>
        <w:gridCol w:w="999"/>
        <w:gridCol w:w="1310"/>
      </w:tblGrid>
      <w:tr w:rsidRPr="008B0F02" w:rsidR="00E54453" w:rsidTr="000D2BE0" w14:paraId="5B418F8E" w14:textId="77777777">
        <w:trPr>
          <w:trHeight w:val="720"/>
        </w:trPr>
        <w:tc>
          <w:tcPr>
            <w:tcW w:w="731" w:type="pct"/>
            <w:shd w:val="clear" w:color="auto" w:fill="D9D9D9" w:themeFill="background1" w:themeFillShade="D9"/>
            <w:vAlign w:val="center"/>
            <w:hideMark/>
          </w:tcPr>
          <w:p w:rsidRPr="003A005B" w:rsidR="00E54453" w:rsidP="008B0F02" w:rsidRDefault="00E54453" w14:paraId="343342D2" w14:textId="77777777">
            <w:pPr>
              <w:jc w:val="left"/>
              <w:rPr>
                <w:b/>
                <w:bCs/>
                <w:sz w:val="22"/>
                <w:szCs w:val="22"/>
              </w:rPr>
            </w:pPr>
            <w:r w:rsidRPr="003A005B">
              <w:rPr>
                <w:b/>
                <w:bCs/>
                <w:sz w:val="22"/>
                <w:szCs w:val="22"/>
              </w:rPr>
              <w:t>Criterion</w:t>
            </w:r>
          </w:p>
        </w:tc>
        <w:tc>
          <w:tcPr>
            <w:tcW w:w="815" w:type="pct"/>
            <w:shd w:val="clear" w:color="auto" w:fill="D9D9D9" w:themeFill="background1" w:themeFillShade="D9"/>
            <w:vAlign w:val="center"/>
            <w:hideMark/>
          </w:tcPr>
          <w:p w:rsidRPr="003A005B" w:rsidR="00E54453" w:rsidP="008B0F02" w:rsidRDefault="00E54453" w14:paraId="2D973101" w14:textId="77777777">
            <w:pPr>
              <w:jc w:val="left"/>
              <w:rPr>
                <w:b/>
                <w:bCs/>
                <w:sz w:val="22"/>
                <w:szCs w:val="22"/>
              </w:rPr>
            </w:pPr>
            <w:r w:rsidRPr="003A005B">
              <w:rPr>
                <w:b/>
                <w:bCs/>
                <w:sz w:val="22"/>
                <w:szCs w:val="22"/>
              </w:rPr>
              <w:t>Sommese et al. (2020)</w:t>
            </w:r>
          </w:p>
        </w:tc>
        <w:tc>
          <w:tcPr>
            <w:tcW w:w="624" w:type="pct"/>
            <w:shd w:val="clear" w:color="auto" w:fill="D9D9D9" w:themeFill="background1" w:themeFillShade="D9"/>
            <w:vAlign w:val="center"/>
            <w:hideMark/>
          </w:tcPr>
          <w:p w:rsidRPr="003A005B" w:rsidR="00E54453" w:rsidP="008B0F02" w:rsidRDefault="00E54453" w14:paraId="1C3FCE7B" w14:textId="77777777">
            <w:pPr>
              <w:jc w:val="left"/>
              <w:rPr>
                <w:b/>
                <w:bCs/>
                <w:sz w:val="22"/>
                <w:szCs w:val="22"/>
              </w:rPr>
            </w:pPr>
            <w:r w:rsidRPr="003A005B">
              <w:rPr>
                <w:b/>
                <w:bCs/>
                <w:sz w:val="22"/>
                <w:szCs w:val="22"/>
              </w:rPr>
              <w:t>Suvra et al. (2021)</w:t>
            </w:r>
          </w:p>
        </w:tc>
        <w:tc>
          <w:tcPr>
            <w:tcW w:w="778" w:type="pct"/>
            <w:shd w:val="clear" w:color="auto" w:fill="D9D9D9" w:themeFill="background1" w:themeFillShade="D9"/>
            <w:vAlign w:val="center"/>
            <w:hideMark/>
          </w:tcPr>
          <w:p w:rsidRPr="003A005B" w:rsidR="00E54453" w:rsidP="008B0F02" w:rsidRDefault="00E54453" w14:paraId="56E0F35D" w14:textId="77777777">
            <w:pPr>
              <w:jc w:val="left"/>
              <w:rPr>
                <w:b/>
                <w:bCs/>
                <w:sz w:val="22"/>
                <w:szCs w:val="22"/>
              </w:rPr>
            </w:pPr>
            <w:r w:rsidRPr="003A005B">
              <w:rPr>
                <w:b/>
                <w:bCs/>
                <w:sz w:val="22"/>
                <w:szCs w:val="22"/>
              </w:rPr>
              <w:t>Erskine (2023)</w:t>
            </w:r>
          </w:p>
        </w:tc>
        <w:tc>
          <w:tcPr>
            <w:tcW w:w="759" w:type="pct"/>
            <w:shd w:val="clear" w:color="auto" w:fill="D9D9D9" w:themeFill="background1" w:themeFillShade="D9"/>
            <w:vAlign w:val="center"/>
            <w:hideMark/>
          </w:tcPr>
          <w:p w:rsidRPr="003A005B" w:rsidR="00E54453" w:rsidP="008B0F02" w:rsidRDefault="00E54453" w14:paraId="0EE516D9" w14:textId="77777777">
            <w:pPr>
              <w:jc w:val="left"/>
              <w:rPr>
                <w:b/>
                <w:bCs/>
                <w:sz w:val="22"/>
                <w:szCs w:val="22"/>
              </w:rPr>
            </w:pPr>
            <w:r w:rsidRPr="003A005B">
              <w:rPr>
                <w:b/>
                <w:bCs/>
                <w:sz w:val="22"/>
                <w:szCs w:val="22"/>
              </w:rPr>
              <w:t>El Attar et al. (2023)</w:t>
            </w:r>
          </w:p>
        </w:tc>
        <w:tc>
          <w:tcPr>
            <w:tcW w:w="558" w:type="pct"/>
            <w:shd w:val="clear" w:color="auto" w:fill="D9D9D9" w:themeFill="background1" w:themeFillShade="D9"/>
            <w:vAlign w:val="center"/>
            <w:hideMark/>
          </w:tcPr>
          <w:p w:rsidRPr="003A005B" w:rsidR="00E54453" w:rsidP="008B0F02" w:rsidRDefault="00E54453" w14:paraId="05AA3111" w14:textId="77777777">
            <w:pPr>
              <w:jc w:val="left"/>
              <w:rPr>
                <w:b/>
                <w:bCs/>
                <w:sz w:val="22"/>
                <w:szCs w:val="22"/>
              </w:rPr>
            </w:pPr>
            <w:proofErr w:type="spellStart"/>
            <w:r w:rsidRPr="003A005B">
              <w:rPr>
                <w:b/>
                <w:bCs/>
                <w:sz w:val="22"/>
                <w:szCs w:val="22"/>
              </w:rPr>
              <w:t>Alharby</w:t>
            </w:r>
            <w:proofErr w:type="spellEnd"/>
            <w:r w:rsidRPr="003A005B">
              <w:rPr>
                <w:b/>
                <w:bCs/>
                <w:sz w:val="22"/>
                <w:szCs w:val="22"/>
              </w:rPr>
              <w:t xml:space="preserve"> (2025)</w:t>
            </w:r>
          </w:p>
        </w:tc>
        <w:tc>
          <w:tcPr>
            <w:tcW w:w="736" w:type="pct"/>
            <w:shd w:val="clear" w:color="auto" w:fill="D9D9D9" w:themeFill="background1" w:themeFillShade="D9"/>
            <w:vAlign w:val="center"/>
            <w:hideMark/>
          </w:tcPr>
          <w:p w:rsidRPr="003A005B" w:rsidR="00E54453" w:rsidP="008B0F02" w:rsidRDefault="00E54453" w14:paraId="6D290F6C" w14:textId="77777777">
            <w:pPr>
              <w:jc w:val="left"/>
              <w:rPr>
                <w:b/>
                <w:bCs/>
                <w:sz w:val="22"/>
                <w:szCs w:val="22"/>
              </w:rPr>
            </w:pPr>
            <w:r w:rsidRPr="003A005B">
              <w:rPr>
                <w:b/>
                <w:bCs/>
                <w:sz w:val="22"/>
                <w:szCs w:val="22"/>
              </w:rPr>
              <w:t>Proposed System</w:t>
            </w:r>
          </w:p>
        </w:tc>
      </w:tr>
      <w:tr w:rsidRPr="008B0F02" w:rsidR="00E54453" w:rsidTr="000D2BE0" w14:paraId="1CBA818D" w14:textId="77777777">
        <w:trPr>
          <w:trHeight w:val="720"/>
        </w:trPr>
        <w:tc>
          <w:tcPr>
            <w:tcW w:w="731" w:type="pct"/>
            <w:vAlign w:val="center"/>
            <w:hideMark/>
          </w:tcPr>
          <w:p w:rsidRPr="008B0F02" w:rsidR="00E54453" w:rsidP="008B0F02" w:rsidRDefault="00E54453" w14:paraId="7D2D1505" w14:textId="77777777">
            <w:pPr>
              <w:jc w:val="left"/>
              <w:rPr>
                <w:sz w:val="22"/>
                <w:szCs w:val="22"/>
              </w:rPr>
            </w:pPr>
            <w:r w:rsidRPr="008B0F02">
              <w:rPr>
                <w:b/>
                <w:bCs/>
                <w:sz w:val="22"/>
                <w:szCs w:val="22"/>
              </w:rPr>
              <w:t>Accuracy</w:t>
            </w:r>
          </w:p>
        </w:tc>
        <w:tc>
          <w:tcPr>
            <w:tcW w:w="815" w:type="pct"/>
            <w:vAlign w:val="center"/>
            <w:hideMark/>
          </w:tcPr>
          <w:p w:rsidRPr="008B0F02" w:rsidR="00E54453" w:rsidP="008B0F02" w:rsidRDefault="00E54453" w14:paraId="458C6A3C" w14:textId="77777777">
            <w:pPr>
              <w:jc w:val="left"/>
              <w:rPr>
                <w:sz w:val="22"/>
                <w:szCs w:val="22"/>
              </w:rPr>
            </w:pPr>
            <w:r w:rsidRPr="008B0F02">
              <w:rPr>
                <w:sz w:val="22"/>
                <w:szCs w:val="22"/>
              </w:rPr>
              <w:t>N/A (measurement)</w:t>
            </w:r>
          </w:p>
        </w:tc>
        <w:tc>
          <w:tcPr>
            <w:tcW w:w="624" w:type="pct"/>
            <w:vAlign w:val="center"/>
            <w:hideMark/>
          </w:tcPr>
          <w:p w:rsidRPr="008B0F02" w:rsidR="00E54453" w:rsidP="008B0F02" w:rsidRDefault="00E54453" w14:paraId="36D45EBB" w14:textId="77777777">
            <w:pPr>
              <w:jc w:val="left"/>
              <w:rPr>
                <w:sz w:val="22"/>
                <w:szCs w:val="22"/>
              </w:rPr>
            </w:pPr>
            <w:r w:rsidRPr="008B0F02">
              <w:rPr>
                <w:sz w:val="22"/>
                <w:szCs w:val="22"/>
              </w:rPr>
              <w:t>98.80%</w:t>
            </w:r>
          </w:p>
        </w:tc>
        <w:tc>
          <w:tcPr>
            <w:tcW w:w="778" w:type="pct"/>
            <w:vAlign w:val="center"/>
            <w:hideMark/>
          </w:tcPr>
          <w:p w:rsidRPr="008B0F02" w:rsidR="00E54453" w:rsidP="008B0F02" w:rsidRDefault="00E54453" w14:paraId="0C430B19" w14:textId="77777777">
            <w:pPr>
              <w:jc w:val="left"/>
              <w:rPr>
                <w:sz w:val="22"/>
                <w:szCs w:val="22"/>
              </w:rPr>
            </w:pPr>
            <w:r w:rsidRPr="008B0F02">
              <w:rPr>
                <w:sz w:val="22"/>
                <w:szCs w:val="22"/>
              </w:rPr>
              <w:t>85.00%</w:t>
            </w:r>
          </w:p>
        </w:tc>
        <w:tc>
          <w:tcPr>
            <w:tcW w:w="759" w:type="pct"/>
            <w:vAlign w:val="center"/>
            <w:hideMark/>
          </w:tcPr>
          <w:p w:rsidRPr="008B0F02" w:rsidR="00E54453" w:rsidP="008B0F02" w:rsidRDefault="00E54453" w14:paraId="030D656C" w14:textId="77777777">
            <w:pPr>
              <w:jc w:val="left"/>
              <w:rPr>
                <w:sz w:val="22"/>
                <w:szCs w:val="22"/>
              </w:rPr>
            </w:pPr>
            <w:r w:rsidRPr="008B0F02">
              <w:rPr>
                <w:sz w:val="22"/>
                <w:szCs w:val="22"/>
              </w:rPr>
              <w:t>N/A (F1-centric)</w:t>
            </w:r>
          </w:p>
        </w:tc>
        <w:tc>
          <w:tcPr>
            <w:tcW w:w="558" w:type="pct"/>
            <w:vAlign w:val="center"/>
            <w:hideMark/>
          </w:tcPr>
          <w:p w:rsidRPr="008B0F02" w:rsidR="00E54453" w:rsidP="008B0F02" w:rsidRDefault="00E54453" w14:paraId="33F8A193" w14:textId="77777777">
            <w:pPr>
              <w:jc w:val="left"/>
              <w:rPr>
                <w:sz w:val="22"/>
                <w:szCs w:val="22"/>
              </w:rPr>
            </w:pPr>
            <w:r w:rsidRPr="008B0F02">
              <w:rPr>
                <w:sz w:val="22"/>
                <w:szCs w:val="22"/>
              </w:rPr>
              <w:t>99.99%</w:t>
            </w:r>
          </w:p>
        </w:tc>
        <w:tc>
          <w:tcPr>
            <w:tcW w:w="736" w:type="pct"/>
            <w:vAlign w:val="center"/>
            <w:hideMark/>
          </w:tcPr>
          <w:p w:rsidRPr="008B0F02" w:rsidR="00E54453" w:rsidP="008B0F02" w:rsidRDefault="00E54453" w14:paraId="645B46DD" w14:textId="77777777">
            <w:pPr>
              <w:jc w:val="left"/>
              <w:rPr>
                <w:sz w:val="22"/>
                <w:szCs w:val="22"/>
              </w:rPr>
            </w:pPr>
            <w:r w:rsidRPr="008B0F02">
              <w:rPr>
                <w:sz w:val="22"/>
                <w:szCs w:val="22"/>
              </w:rPr>
              <w:t>94.05%</w:t>
            </w:r>
          </w:p>
        </w:tc>
      </w:tr>
      <w:tr w:rsidRPr="008B0F02" w:rsidR="00E54453" w:rsidTr="000D2BE0" w14:paraId="08A2374C" w14:textId="77777777">
        <w:trPr>
          <w:trHeight w:val="720"/>
        </w:trPr>
        <w:tc>
          <w:tcPr>
            <w:tcW w:w="731" w:type="pct"/>
            <w:vAlign w:val="center"/>
            <w:hideMark/>
          </w:tcPr>
          <w:p w:rsidRPr="008B0F02" w:rsidR="00E54453" w:rsidP="008B0F02" w:rsidRDefault="00E54453" w14:paraId="3A08BBF7" w14:textId="77777777">
            <w:pPr>
              <w:jc w:val="left"/>
              <w:rPr>
                <w:sz w:val="22"/>
                <w:szCs w:val="22"/>
              </w:rPr>
            </w:pPr>
            <w:r w:rsidRPr="008B0F02">
              <w:rPr>
                <w:b/>
                <w:bCs/>
                <w:sz w:val="22"/>
                <w:szCs w:val="22"/>
              </w:rPr>
              <w:t>Precision</w:t>
            </w:r>
          </w:p>
        </w:tc>
        <w:tc>
          <w:tcPr>
            <w:tcW w:w="815" w:type="pct"/>
            <w:vAlign w:val="center"/>
            <w:hideMark/>
          </w:tcPr>
          <w:p w:rsidRPr="008B0F02" w:rsidR="00E54453" w:rsidP="008B0F02" w:rsidRDefault="00E54453" w14:paraId="7C1FBFFA" w14:textId="77777777">
            <w:pPr>
              <w:jc w:val="left"/>
              <w:rPr>
                <w:sz w:val="22"/>
                <w:szCs w:val="22"/>
              </w:rPr>
            </w:pPr>
            <w:r w:rsidRPr="008B0F02">
              <w:rPr>
                <w:sz w:val="22"/>
                <w:szCs w:val="22"/>
              </w:rPr>
              <w:t>N/A</w:t>
            </w:r>
          </w:p>
        </w:tc>
        <w:tc>
          <w:tcPr>
            <w:tcW w:w="624" w:type="pct"/>
            <w:vAlign w:val="center"/>
            <w:hideMark/>
          </w:tcPr>
          <w:p w:rsidRPr="008B0F02" w:rsidR="00E54453" w:rsidP="008B0F02" w:rsidRDefault="00E54453" w14:paraId="6914E46F" w14:textId="77777777">
            <w:pPr>
              <w:jc w:val="left"/>
              <w:rPr>
                <w:sz w:val="22"/>
                <w:szCs w:val="22"/>
              </w:rPr>
            </w:pPr>
            <w:r w:rsidRPr="008B0F02">
              <w:rPr>
                <w:sz w:val="22"/>
                <w:szCs w:val="22"/>
              </w:rPr>
              <w:t>99.00%</w:t>
            </w:r>
          </w:p>
        </w:tc>
        <w:tc>
          <w:tcPr>
            <w:tcW w:w="778" w:type="pct"/>
            <w:vAlign w:val="center"/>
            <w:hideMark/>
          </w:tcPr>
          <w:p w:rsidRPr="008B0F02" w:rsidR="00E54453" w:rsidP="008B0F02" w:rsidRDefault="00E54453" w14:paraId="618C7806" w14:textId="77777777">
            <w:pPr>
              <w:jc w:val="left"/>
              <w:rPr>
                <w:sz w:val="22"/>
                <w:szCs w:val="22"/>
              </w:rPr>
            </w:pPr>
            <w:r w:rsidRPr="008B0F02">
              <w:rPr>
                <w:sz w:val="22"/>
                <w:szCs w:val="22"/>
              </w:rPr>
              <w:t>81.00%</w:t>
            </w:r>
          </w:p>
        </w:tc>
        <w:tc>
          <w:tcPr>
            <w:tcW w:w="759" w:type="pct"/>
            <w:vAlign w:val="center"/>
            <w:hideMark/>
          </w:tcPr>
          <w:p w:rsidRPr="008B0F02" w:rsidR="00E54453" w:rsidP="008B0F02" w:rsidRDefault="00E54453" w14:paraId="64E56820" w14:textId="77777777">
            <w:pPr>
              <w:jc w:val="left"/>
              <w:rPr>
                <w:sz w:val="22"/>
                <w:szCs w:val="22"/>
              </w:rPr>
            </w:pPr>
            <w:r w:rsidRPr="008B0F02">
              <w:rPr>
                <w:sz w:val="22"/>
                <w:szCs w:val="22"/>
              </w:rPr>
              <w:t>N/A</w:t>
            </w:r>
          </w:p>
        </w:tc>
        <w:tc>
          <w:tcPr>
            <w:tcW w:w="558" w:type="pct"/>
            <w:vAlign w:val="center"/>
            <w:hideMark/>
          </w:tcPr>
          <w:p w:rsidRPr="008B0F02" w:rsidR="00E54453" w:rsidP="008B0F02" w:rsidRDefault="00E54453" w14:paraId="4FD88DAF" w14:textId="77777777">
            <w:pPr>
              <w:jc w:val="left"/>
              <w:rPr>
                <w:sz w:val="22"/>
                <w:szCs w:val="22"/>
              </w:rPr>
            </w:pPr>
            <w:r w:rsidRPr="008B0F02">
              <w:rPr>
                <w:sz w:val="22"/>
                <w:szCs w:val="22"/>
              </w:rPr>
              <w:t>99.99%</w:t>
            </w:r>
          </w:p>
        </w:tc>
        <w:tc>
          <w:tcPr>
            <w:tcW w:w="736" w:type="pct"/>
            <w:vAlign w:val="center"/>
            <w:hideMark/>
          </w:tcPr>
          <w:p w:rsidRPr="008B0F02" w:rsidR="00E54453" w:rsidP="008B0F02" w:rsidRDefault="00E54453" w14:paraId="41C0484B" w14:textId="77777777">
            <w:pPr>
              <w:jc w:val="left"/>
              <w:rPr>
                <w:sz w:val="22"/>
                <w:szCs w:val="22"/>
              </w:rPr>
            </w:pPr>
            <w:r w:rsidRPr="008B0F02">
              <w:rPr>
                <w:sz w:val="22"/>
                <w:szCs w:val="22"/>
              </w:rPr>
              <w:t>98.72%</w:t>
            </w:r>
          </w:p>
        </w:tc>
      </w:tr>
      <w:tr w:rsidRPr="008B0F02" w:rsidR="00E54453" w:rsidTr="000D2BE0" w14:paraId="7783F67C" w14:textId="77777777">
        <w:trPr>
          <w:trHeight w:val="720"/>
        </w:trPr>
        <w:tc>
          <w:tcPr>
            <w:tcW w:w="731" w:type="pct"/>
            <w:vAlign w:val="center"/>
            <w:hideMark/>
          </w:tcPr>
          <w:p w:rsidRPr="008B0F02" w:rsidR="00E54453" w:rsidP="008B0F02" w:rsidRDefault="00E54453" w14:paraId="52300E1D" w14:textId="77777777">
            <w:pPr>
              <w:jc w:val="left"/>
              <w:rPr>
                <w:sz w:val="22"/>
                <w:szCs w:val="22"/>
              </w:rPr>
            </w:pPr>
            <w:r w:rsidRPr="008B0F02">
              <w:rPr>
                <w:b/>
                <w:bCs/>
                <w:sz w:val="22"/>
                <w:szCs w:val="22"/>
              </w:rPr>
              <w:t>Recall</w:t>
            </w:r>
          </w:p>
        </w:tc>
        <w:tc>
          <w:tcPr>
            <w:tcW w:w="815" w:type="pct"/>
            <w:vAlign w:val="center"/>
            <w:hideMark/>
          </w:tcPr>
          <w:p w:rsidRPr="008B0F02" w:rsidR="00E54453" w:rsidP="008B0F02" w:rsidRDefault="00E54453" w14:paraId="189A4E85" w14:textId="77777777">
            <w:pPr>
              <w:jc w:val="left"/>
              <w:rPr>
                <w:sz w:val="22"/>
                <w:szCs w:val="22"/>
              </w:rPr>
            </w:pPr>
            <w:r w:rsidRPr="008B0F02">
              <w:rPr>
                <w:sz w:val="22"/>
                <w:szCs w:val="22"/>
              </w:rPr>
              <w:t>N/A</w:t>
            </w:r>
          </w:p>
        </w:tc>
        <w:tc>
          <w:tcPr>
            <w:tcW w:w="624" w:type="pct"/>
            <w:vAlign w:val="center"/>
            <w:hideMark/>
          </w:tcPr>
          <w:p w:rsidRPr="008B0F02" w:rsidR="00E54453" w:rsidP="008B0F02" w:rsidRDefault="00E54453" w14:paraId="72C311F0" w14:textId="77777777">
            <w:pPr>
              <w:jc w:val="left"/>
              <w:rPr>
                <w:sz w:val="22"/>
                <w:szCs w:val="22"/>
              </w:rPr>
            </w:pPr>
            <w:r w:rsidRPr="008B0F02">
              <w:rPr>
                <w:sz w:val="22"/>
                <w:szCs w:val="22"/>
              </w:rPr>
              <w:t>98.00%</w:t>
            </w:r>
          </w:p>
        </w:tc>
        <w:tc>
          <w:tcPr>
            <w:tcW w:w="778" w:type="pct"/>
            <w:vAlign w:val="center"/>
            <w:hideMark/>
          </w:tcPr>
          <w:p w:rsidRPr="008B0F02" w:rsidR="00E54453" w:rsidP="008B0F02" w:rsidRDefault="00E54453" w14:paraId="40942B49" w14:textId="77777777">
            <w:pPr>
              <w:jc w:val="left"/>
              <w:rPr>
                <w:sz w:val="22"/>
                <w:szCs w:val="22"/>
              </w:rPr>
            </w:pPr>
            <w:r w:rsidRPr="008B0F02">
              <w:rPr>
                <w:sz w:val="22"/>
                <w:szCs w:val="22"/>
              </w:rPr>
              <w:t>83.00% / 62.00% (Mirai)</w:t>
            </w:r>
          </w:p>
        </w:tc>
        <w:tc>
          <w:tcPr>
            <w:tcW w:w="759" w:type="pct"/>
            <w:vAlign w:val="center"/>
            <w:hideMark/>
          </w:tcPr>
          <w:p w:rsidRPr="008B0F02" w:rsidR="00E54453" w:rsidP="008B0F02" w:rsidRDefault="00E54453" w14:paraId="0F4D562E" w14:textId="77777777">
            <w:pPr>
              <w:jc w:val="left"/>
              <w:rPr>
                <w:sz w:val="22"/>
                <w:szCs w:val="22"/>
              </w:rPr>
            </w:pPr>
            <w:r w:rsidRPr="008B0F02">
              <w:rPr>
                <w:sz w:val="22"/>
                <w:szCs w:val="22"/>
              </w:rPr>
              <w:t>N/A</w:t>
            </w:r>
          </w:p>
        </w:tc>
        <w:tc>
          <w:tcPr>
            <w:tcW w:w="558" w:type="pct"/>
            <w:vAlign w:val="center"/>
            <w:hideMark/>
          </w:tcPr>
          <w:p w:rsidRPr="008B0F02" w:rsidR="00E54453" w:rsidP="008B0F02" w:rsidRDefault="00E54453" w14:paraId="24EFE134" w14:textId="77777777">
            <w:pPr>
              <w:jc w:val="left"/>
              <w:rPr>
                <w:sz w:val="22"/>
                <w:szCs w:val="22"/>
              </w:rPr>
            </w:pPr>
            <w:r w:rsidRPr="008B0F02">
              <w:rPr>
                <w:sz w:val="22"/>
                <w:szCs w:val="22"/>
              </w:rPr>
              <w:t>99.99%</w:t>
            </w:r>
          </w:p>
        </w:tc>
        <w:tc>
          <w:tcPr>
            <w:tcW w:w="736" w:type="pct"/>
            <w:vAlign w:val="center"/>
            <w:hideMark/>
          </w:tcPr>
          <w:p w:rsidRPr="008B0F02" w:rsidR="00E54453" w:rsidP="008B0F02" w:rsidRDefault="00E54453" w14:paraId="219F4E1A" w14:textId="77777777">
            <w:pPr>
              <w:jc w:val="left"/>
              <w:rPr>
                <w:sz w:val="22"/>
                <w:szCs w:val="22"/>
              </w:rPr>
            </w:pPr>
            <w:r w:rsidRPr="008B0F02">
              <w:rPr>
                <w:sz w:val="22"/>
                <w:szCs w:val="22"/>
              </w:rPr>
              <w:t>93.48%</w:t>
            </w:r>
          </w:p>
        </w:tc>
      </w:tr>
      <w:tr w:rsidRPr="008B0F02" w:rsidR="00E54453" w:rsidTr="000D2BE0" w14:paraId="32A43F52" w14:textId="77777777">
        <w:trPr>
          <w:trHeight w:val="720"/>
        </w:trPr>
        <w:tc>
          <w:tcPr>
            <w:tcW w:w="731" w:type="pct"/>
            <w:vAlign w:val="center"/>
            <w:hideMark/>
          </w:tcPr>
          <w:p w:rsidRPr="008B0F02" w:rsidR="00E54453" w:rsidP="008B0F02" w:rsidRDefault="00E54453" w14:paraId="1C93F859" w14:textId="77777777">
            <w:pPr>
              <w:jc w:val="left"/>
              <w:rPr>
                <w:sz w:val="22"/>
                <w:szCs w:val="22"/>
              </w:rPr>
            </w:pPr>
            <w:r w:rsidRPr="008B0F02">
              <w:rPr>
                <w:b/>
                <w:bCs/>
                <w:sz w:val="22"/>
                <w:szCs w:val="22"/>
              </w:rPr>
              <w:t>F1-Score</w:t>
            </w:r>
          </w:p>
        </w:tc>
        <w:tc>
          <w:tcPr>
            <w:tcW w:w="815" w:type="pct"/>
            <w:vAlign w:val="center"/>
            <w:hideMark/>
          </w:tcPr>
          <w:p w:rsidRPr="008B0F02" w:rsidR="00E54453" w:rsidP="008B0F02" w:rsidRDefault="00E54453" w14:paraId="73AB2733" w14:textId="77777777">
            <w:pPr>
              <w:jc w:val="left"/>
              <w:rPr>
                <w:sz w:val="22"/>
                <w:szCs w:val="22"/>
              </w:rPr>
            </w:pPr>
            <w:r w:rsidRPr="008B0F02">
              <w:rPr>
                <w:sz w:val="22"/>
                <w:szCs w:val="22"/>
              </w:rPr>
              <w:t>N/A</w:t>
            </w:r>
          </w:p>
        </w:tc>
        <w:tc>
          <w:tcPr>
            <w:tcW w:w="624" w:type="pct"/>
            <w:vAlign w:val="center"/>
            <w:hideMark/>
          </w:tcPr>
          <w:p w:rsidRPr="008B0F02" w:rsidR="00E54453" w:rsidP="008B0F02" w:rsidRDefault="00E54453" w14:paraId="080BCA90" w14:textId="77777777">
            <w:pPr>
              <w:jc w:val="left"/>
              <w:rPr>
                <w:sz w:val="22"/>
                <w:szCs w:val="22"/>
              </w:rPr>
            </w:pPr>
            <w:r w:rsidRPr="008B0F02">
              <w:rPr>
                <w:sz w:val="22"/>
                <w:szCs w:val="22"/>
              </w:rPr>
              <w:t>98.00%</w:t>
            </w:r>
          </w:p>
        </w:tc>
        <w:tc>
          <w:tcPr>
            <w:tcW w:w="778" w:type="pct"/>
            <w:vAlign w:val="center"/>
            <w:hideMark/>
          </w:tcPr>
          <w:p w:rsidRPr="008B0F02" w:rsidR="00E54453" w:rsidP="008B0F02" w:rsidRDefault="00E54453" w14:paraId="4766B3AE" w14:textId="77777777">
            <w:pPr>
              <w:jc w:val="left"/>
              <w:rPr>
                <w:sz w:val="22"/>
                <w:szCs w:val="22"/>
              </w:rPr>
            </w:pPr>
            <w:r w:rsidRPr="008B0F02">
              <w:rPr>
                <w:sz w:val="22"/>
                <w:szCs w:val="22"/>
              </w:rPr>
              <w:t>80.00%</w:t>
            </w:r>
          </w:p>
        </w:tc>
        <w:tc>
          <w:tcPr>
            <w:tcW w:w="759" w:type="pct"/>
            <w:vAlign w:val="center"/>
            <w:hideMark/>
          </w:tcPr>
          <w:p w:rsidRPr="008B0F02" w:rsidR="00E54453" w:rsidP="008B0F02" w:rsidRDefault="00E54453" w14:paraId="4A07EAFC" w14:textId="77777777">
            <w:pPr>
              <w:jc w:val="left"/>
              <w:rPr>
                <w:sz w:val="22"/>
                <w:szCs w:val="22"/>
              </w:rPr>
            </w:pPr>
            <w:r w:rsidRPr="008B0F02">
              <w:rPr>
                <w:sz w:val="22"/>
                <w:szCs w:val="22"/>
              </w:rPr>
              <w:t>1.00 (synth) / 0.74 (real)</w:t>
            </w:r>
          </w:p>
        </w:tc>
        <w:tc>
          <w:tcPr>
            <w:tcW w:w="558" w:type="pct"/>
            <w:vAlign w:val="center"/>
            <w:hideMark/>
          </w:tcPr>
          <w:p w:rsidRPr="008B0F02" w:rsidR="00E54453" w:rsidP="008B0F02" w:rsidRDefault="00E54453" w14:paraId="2CCE980B" w14:textId="77777777">
            <w:pPr>
              <w:jc w:val="left"/>
              <w:rPr>
                <w:sz w:val="22"/>
                <w:szCs w:val="22"/>
              </w:rPr>
            </w:pPr>
            <w:r w:rsidRPr="008B0F02">
              <w:rPr>
                <w:sz w:val="22"/>
                <w:szCs w:val="22"/>
              </w:rPr>
              <w:t>99.99%</w:t>
            </w:r>
          </w:p>
        </w:tc>
        <w:tc>
          <w:tcPr>
            <w:tcW w:w="736" w:type="pct"/>
            <w:vAlign w:val="center"/>
            <w:hideMark/>
          </w:tcPr>
          <w:p w:rsidRPr="008B0F02" w:rsidR="00E54453" w:rsidP="008B0F02" w:rsidRDefault="00E54453" w14:paraId="0CABB750" w14:textId="77777777">
            <w:pPr>
              <w:jc w:val="left"/>
              <w:rPr>
                <w:sz w:val="22"/>
                <w:szCs w:val="22"/>
              </w:rPr>
            </w:pPr>
            <w:r w:rsidRPr="008B0F02">
              <w:rPr>
                <w:sz w:val="22"/>
                <w:szCs w:val="22"/>
              </w:rPr>
              <w:t>96.03%</w:t>
            </w:r>
          </w:p>
        </w:tc>
      </w:tr>
      <w:tr w:rsidRPr="008B0F02" w:rsidR="00E54453" w:rsidTr="000D2BE0" w14:paraId="48400923" w14:textId="77777777">
        <w:trPr>
          <w:trHeight w:val="720"/>
        </w:trPr>
        <w:tc>
          <w:tcPr>
            <w:tcW w:w="731" w:type="pct"/>
            <w:vAlign w:val="center"/>
            <w:hideMark/>
          </w:tcPr>
          <w:p w:rsidRPr="008B0F02" w:rsidR="00E54453" w:rsidP="008B0F02" w:rsidRDefault="00E54453" w14:paraId="621DFCA9" w14:textId="77777777">
            <w:pPr>
              <w:jc w:val="left"/>
              <w:rPr>
                <w:sz w:val="22"/>
                <w:szCs w:val="22"/>
              </w:rPr>
            </w:pPr>
            <w:r w:rsidRPr="008B0F02">
              <w:rPr>
                <w:b/>
                <w:bCs/>
                <w:sz w:val="22"/>
                <w:szCs w:val="22"/>
              </w:rPr>
              <w:t>FPR Evaluated</w:t>
            </w:r>
          </w:p>
        </w:tc>
        <w:tc>
          <w:tcPr>
            <w:tcW w:w="815" w:type="pct"/>
            <w:vAlign w:val="center"/>
            <w:hideMark/>
          </w:tcPr>
          <w:p w:rsidRPr="008B0F02" w:rsidR="00E54453" w:rsidP="008B0F02" w:rsidRDefault="00E54453" w14:paraId="3372D15D" w14:textId="77777777">
            <w:pPr>
              <w:jc w:val="left"/>
              <w:rPr>
                <w:sz w:val="22"/>
                <w:szCs w:val="22"/>
              </w:rPr>
            </w:pPr>
            <w:r w:rsidRPr="008B0F02">
              <w:rPr>
                <w:sz w:val="22"/>
                <w:szCs w:val="22"/>
              </w:rPr>
              <w:t>No</w:t>
            </w:r>
          </w:p>
        </w:tc>
        <w:tc>
          <w:tcPr>
            <w:tcW w:w="624" w:type="pct"/>
            <w:vAlign w:val="center"/>
            <w:hideMark/>
          </w:tcPr>
          <w:p w:rsidRPr="008B0F02" w:rsidR="00E54453" w:rsidP="008B0F02" w:rsidRDefault="00E54453" w14:paraId="56D69AD3" w14:textId="77777777">
            <w:pPr>
              <w:jc w:val="left"/>
              <w:rPr>
                <w:sz w:val="22"/>
                <w:szCs w:val="22"/>
              </w:rPr>
            </w:pPr>
            <w:r w:rsidRPr="008B0F02">
              <w:rPr>
                <w:sz w:val="22"/>
                <w:szCs w:val="22"/>
              </w:rPr>
              <w:t>No</w:t>
            </w:r>
          </w:p>
        </w:tc>
        <w:tc>
          <w:tcPr>
            <w:tcW w:w="778" w:type="pct"/>
            <w:vAlign w:val="center"/>
            <w:hideMark/>
          </w:tcPr>
          <w:p w:rsidRPr="008B0F02" w:rsidR="00E54453" w:rsidP="008B0F02" w:rsidRDefault="00E54453" w14:paraId="01FE79C8" w14:textId="77777777">
            <w:pPr>
              <w:jc w:val="left"/>
              <w:rPr>
                <w:sz w:val="22"/>
                <w:szCs w:val="22"/>
              </w:rPr>
            </w:pPr>
            <w:r w:rsidRPr="008B0F02">
              <w:rPr>
                <w:sz w:val="22"/>
                <w:szCs w:val="22"/>
              </w:rPr>
              <w:t>No</w:t>
            </w:r>
          </w:p>
        </w:tc>
        <w:tc>
          <w:tcPr>
            <w:tcW w:w="759" w:type="pct"/>
            <w:vAlign w:val="center"/>
            <w:hideMark/>
          </w:tcPr>
          <w:p w:rsidRPr="008B0F02" w:rsidR="00E54453" w:rsidP="008B0F02" w:rsidRDefault="00E54453" w14:paraId="1A929B11" w14:textId="77777777">
            <w:pPr>
              <w:jc w:val="left"/>
              <w:rPr>
                <w:sz w:val="22"/>
                <w:szCs w:val="22"/>
              </w:rPr>
            </w:pPr>
            <w:r w:rsidRPr="008B0F02">
              <w:rPr>
                <w:sz w:val="22"/>
                <w:szCs w:val="22"/>
              </w:rPr>
              <w:t>No</w:t>
            </w:r>
          </w:p>
        </w:tc>
        <w:tc>
          <w:tcPr>
            <w:tcW w:w="558" w:type="pct"/>
            <w:vAlign w:val="center"/>
            <w:hideMark/>
          </w:tcPr>
          <w:p w:rsidRPr="008B0F02" w:rsidR="00E54453" w:rsidP="008B0F02" w:rsidRDefault="00E54453" w14:paraId="05539181" w14:textId="77777777">
            <w:pPr>
              <w:jc w:val="left"/>
              <w:rPr>
                <w:sz w:val="22"/>
                <w:szCs w:val="22"/>
              </w:rPr>
            </w:pPr>
            <w:r w:rsidRPr="008B0F02">
              <w:rPr>
                <w:sz w:val="22"/>
                <w:szCs w:val="22"/>
              </w:rPr>
              <w:t>No</w:t>
            </w:r>
          </w:p>
        </w:tc>
        <w:tc>
          <w:tcPr>
            <w:tcW w:w="736" w:type="pct"/>
            <w:vAlign w:val="center"/>
            <w:hideMark/>
          </w:tcPr>
          <w:p w:rsidRPr="008B0F02" w:rsidR="00E54453" w:rsidP="008B0F02" w:rsidRDefault="00E54453" w14:paraId="7201C06D" w14:textId="77777777">
            <w:pPr>
              <w:jc w:val="left"/>
              <w:rPr>
                <w:sz w:val="22"/>
                <w:szCs w:val="22"/>
              </w:rPr>
            </w:pPr>
            <w:r w:rsidRPr="008B0F02">
              <w:rPr>
                <w:sz w:val="22"/>
                <w:szCs w:val="22"/>
              </w:rPr>
              <w:t>Yes -4.06%</w:t>
            </w:r>
          </w:p>
        </w:tc>
      </w:tr>
      <w:tr w:rsidRPr="008B0F02" w:rsidR="00E54453" w:rsidTr="000D2BE0" w14:paraId="58D3D81A" w14:textId="77777777">
        <w:trPr>
          <w:trHeight w:val="720"/>
        </w:trPr>
        <w:tc>
          <w:tcPr>
            <w:tcW w:w="731" w:type="pct"/>
            <w:vAlign w:val="center"/>
            <w:hideMark/>
          </w:tcPr>
          <w:p w:rsidRPr="008B0F02" w:rsidR="00E54453" w:rsidP="008B0F02" w:rsidRDefault="00E54453" w14:paraId="5BAB6126" w14:textId="77777777">
            <w:pPr>
              <w:jc w:val="left"/>
              <w:rPr>
                <w:sz w:val="22"/>
                <w:szCs w:val="22"/>
              </w:rPr>
            </w:pPr>
            <w:r w:rsidRPr="008B0F02">
              <w:rPr>
                <w:b/>
                <w:bCs/>
                <w:sz w:val="22"/>
                <w:szCs w:val="22"/>
              </w:rPr>
              <w:t>Encrypted DNS</w:t>
            </w:r>
          </w:p>
        </w:tc>
        <w:tc>
          <w:tcPr>
            <w:tcW w:w="815" w:type="pct"/>
            <w:vAlign w:val="center"/>
            <w:hideMark/>
          </w:tcPr>
          <w:p w:rsidRPr="008B0F02" w:rsidR="00E54453" w:rsidP="008B0F02" w:rsidRDefault="00E54453" w14:paraId="58BADC0D" w14:textId="77777777">
            <w:pPr>
              <w:jc w:val="left"/>
              <w:rPr>
                <w:sz w:val="22"/>
                <w:szCs w:val="22"/>
              </w:rPr>
            </w:pPr>
            <w:r w:rsidRPr="008B0F02">
              <w:rPr>
                <w:sz w:val="22"/>
                <w:szCs w:val="22"/>
              </w:rPr>
              <w:t>No</w:t>
            </w:r>
          </w:p>
        </w:tc>
        <w:tc>
          <w:tcPr>
            <w:tcW w:w="624" w:type="pct"/>
            <w:vAlign w:val="center"/>
            <w:hideMark/>
          </w:tcPr>
          <w:p w:rsidRPr="008B0F02" w:rsidR="00E54453" w:rsidP="008B0F02" w:rsidRDefault="00E54453" w14:paraId="1398B21F" w14:textId="77777777">
            <w:pPr>
              <w:jc w:val="left"/>
              <w:rPr>
                <w:sz w:val="22"/>
                <w:szCs w:val="22"/>
              </w:rPr>
            </w:pPr>
            <w:r w:rsidRPr="008B0F02">
              <w:rPr>
                <w:sz w:val="22"/>
                <w:szCs w:val="22"/>
              </w:rPr>
              <w:t>No</w:t>
            </w:r>
          </w:p>
        </w:tc>
        <w:tc>
          <w:tcPr>
            <w:tcW w:w="778" w:type="pct"/>
            <w:vAlign w:val="center"/>
            <w:hideMark/>
          </w:tcPr>
          <w:p w:rsidRPr="008B0F02" w:rsidR="00E54453" w:rsidP="008B0F02" w:rsidRDefault="00E54453" w14:paraId="63F6091B" w14:textId="77777777">
            <w:pPr>
              <w:jc w:val="left"/>
              <w:rPr>
                <w:sz w:val="22"/>
                <w:szCs w:val="22"/>
              </w:rPr>
            </w:pPr>
            <w:r w:rsidRPr="008B0F02">
              <w:rPr>
                <w:sz w:val="22"/>
                <w:szCs w:val="22"/>
              </w:rPr>
              <w:t>No</w:t>
            </w:r>
          </w:p>
        </w:tc>
        <w:tc>
          <w:tcPr>
            <w:tcW w:w="759" w:type="pct"/>
            <w:vAlign w:val="center"/>
            <w:hideMark/>
          </w:tcPr>
          <w:p w:rsidRPr="008B0F02" w:rsidR="00E54453" w:rsidP="008B0F02" w:rsidRDefault="00E54453" w14:paraId="70C83356" w14:textId="77777777">
            <w:pPr>
              <w:jc w:val="left"/>
              <w:rPr>
                <w:sz w:val="22"/>
                <w:szCs w:val="22"/>
              </w:rPr>
            </w:pPr>
            <w:r w:rsidRPr="008B0F02">
              <w:rPr>
                <w:sz w:val="22"/>
                <w:szCs w:val="22"/>
              </w:rPr>
              <w:t>No</w:t>
            </w:r>
          </w:p>
        </w:tc>
        <w:tc>
          <w:tcPr>
            <w:tcW w:w="558" w:type="pct"/>
            <w:vAlign w:val="center"/>
            <w:hideMark/>
          </w:tcPr>
          <w:p w:rsidRPr="008B0F02" w:rsidR="00E54453" w:rsidP="008B0F02" w:rsidRDefault="00E54453" w14:paraId="4B6664F9" w14:textId="77777777">
            <w:pPr>
              <w:jc w:val="left"/>
              <w:rPr>
                <w:sz w:val="22"/>
                <w:szCs w:val="22"/>
              </w:rPr>
            </w:pPr>
            <w:r w:rsidRPr="008B0F02">
              <w:rPr>
                <w:sz w:val="22"/>
                <w:szCs w:val="22"/>
              </w:rPr>
              <w:t>No</w:t>
            </w:r>
          </w:p>
        </w:tc>
        <w:tc>
          <w:tcPr>
            <w:tcW w:w="736" w:type="pct"/>
            <w:vAlign w:val="center"/>
            <w:hideMark/>
          </w:tcPr>
          <w:p w:rsidRPr="008B0F02" w:rsidR="00E54453" w:rsidP="008B0F02" w:rsidRDefault="00E54453" w14:paraId="323C92AD" w14:textId="77777777">
            <w:pPr>
              <w:jc w:val="left"/>
              <w:rPr>
                <w:sz w:val="22"/>
                <w:szCs w:val="22"/>
              </w:rPr>
            </w:pPr>
            <w:r w:rsidRPr="008B0F02">
              <w:rPr>
                <w:sz w:val="22"/>
                <w:szCs w:val="22"/>
              </w:rPr>
              <w:t>Yes (</w:t>
            </w:r>
            <w:proofErr w:type="spellStart"/>
            <w:r w:rsidRPr="008B0F02">
              <w:rPr>
                <w:sz w:val="22"/>
                <w:szCs w:val="22"/>
              </w:rPr>
              <w:t>DoH</w:t>
            </w:r>
            <w:proofErr w:type="spellEnd"/>
            <w:r w:rsidRPr="008B0F02">
              <w:rPr>
                <w:sz w:val="22"/>
                <w:szCs w:val="22"/>
              </w:rPr>
              <w:t xml:space="preserve"> + DoT)</w:t>
            </w:r>
          </w:p>
        </w:tc>
      </w:tr>
      <w:tr w:rsidRPr="008B0F02" w:rsidR="00E54453" w:rsidTr="000D2BE0" w14:paraId="4C726119" w14:textId="77777777">
        <w:trPr>
          <w:trHeight w:val="720"/>
        </w:trPr>
        <w:tc>
          <w:tcPr>
            <w:tcW w:w="731" w:type="pct"/>
            <w:vAlign w:val="center"/>
            <w:hideMark/>
          </w:tcPr>
          <w:p w:rsidRPr="008B0F02" w:rsidR="00E54453" w:rsidP="008B0F02" w:rsidRDefault="00E54453" w14:paraId="521654CE" w14:textId="77777777">
            <w:pPr>
              <w:jc w:val="left"/>
              <w:rPr>
                <w:sz w:val="22"/>
                <w:szCs w:val="22"/>
              </w:rPr>
            </w:pPr>
            <w:r w:rsidRPr="008B0F02">
              <w:rPr>
                <w:b/>
                <w:bCs/>
                <w:sz w:val="22"/>
                <w:szCs w:val="22"/>
              </w:rPr>
              <w:t>Live Traffic Eval</w:t>
            </w:r>
          </w:p>
        </w:tc>
        <w:tc>
          <w:tcPr>
            <w:tcW w:w="815" w:type="pct"/>
            <w:vAlign w:val="center"/>
            <w:hideMark/>
          </w:tcPr>
          <w:p w:rsidRPr="008B0F02" w:rsidR="00E54453" w:rsidP="008B0F02" w:rsidRDefault="00E54453" w14:paraId="3DC04A3D" w14:textId="77777777">
            <w:pPr>
              <w:jc w:val="left"/>
              <w:rPr>
                <w:sz w:val="22"/>
                <w:szCs w:val="22"/>
              </w:rPr>
            </w:pPr>
            <w:r w:rsidRPr="008B0F02">
              <w:rPr>
                <w:sz w:val="22"/>
                <w:szCs w:val="22"/>
              </w:rPr>
              <w:t>Retrospective only</w:t>
            </w:r>
          </w:p>
        </w:tc>
        <w:tc>
          <w:tcPr>
            <w:tcW w:w="624" w:type="pct"/>
            <w:vAlign w:val="center"/>
            <w:hideMark/>
          </w:tcPr>
          <w:p w:rsidRPr="008B0F02" w:rsidR="00E54453" w:rsidP="008B0F02" w:rsidRDefault="00E54453" w14:paraId="14ECD31D" w14:textId="77777777">
            <w:pPr>
              <w:jc w:val="left"/>
              <w:rPr>
                <w:sz w:val="22"/>
                <w:szCs w:val="22"/>
              </w:rPr>
            </w:pPr>
            <w:r w:rsidRPr="008B0F02">
              <w:rPr>
                <w:sz w:val="22"/>
                <w:szCs w:val="22"/>
              </w:rPr>
              <w:t>No</w:t>
            </w:r>
          </w:p>
        </w:tc>
        <w:tc>
          <w:tcPr>
            <w:tcW w:w="778" w:type="pct"/>
            <w:vAlign w:val="center"/>
            <w:hideMark/>
          </w:tcPr>
          <w:p w:rsidRPr="008B0F02" w:rsidR="00E54453" w:rsidP="008B0F02" w:rsidRDefault="00E54453" w14:paraId="5C6BC7EA" w14:textId="77777777">
            <w:pPr>
              <w:jc w:val="left"/>
              <w:rPr>
                <w:sz w:val="22"/>
                <w:szCs w:val="22"/>
              </w:rPr>
            </w:pPr>
            <w:r w:rsidRPr="008B0F02">
              <w:rPr>
                <w:sz w:val="22"/>
                <w:szCs w:val="22"/>
              </w:rPr>
              <w:t>No</w:t>
            </w:r>
          </w:p>
        </w:tc>
        <w:tc>
          <w:tcPr>
            <w:tcW w:w="759" w:type="pct"/>
            <w:vAlign w:val="center"/>
            <w:hideMark/>
          </w:tcPr>
          <w:p w:rsidRPr="008B0F02" w:rsidR="00E54453" w:rsidP="008B0F02" w:rsidRDefault="00E54453" w14:paraId="2DE147AE" w14:textId="77777777">
            <w:pPr>
              <w:jc w:val="left"/>
              <w:rPr>
                <w:sz w:val="22"/>
                <w:szCs w:val="22"/>
              </w:rPr>
            </w:pPr>
            <w:r w:rsidRPr="008B0F02">
              <w:rPr>
                <w:sz w:val="22"/>
                <w:szCs w:val="22"/>
              </w:rPr>
              <w:t>Partial</w:t>
            </w:r>
          </w:p>
        </w:tc>
        <w:tc>
          <w:tcPr>
            <w:tcW w:w="558" w:type="pct"/>
            <w:vAlign w:val="center"/>
            <w:hideMark/>
          </w:tcPr>
          <w:p w:rsidRPr="008B0F02" w:rsidR="00E54453" w:rsidP="008B0F02" w:rsidRDefault="00E54453" w14:paraId="3687B8BA" w14:textId="77777777">
            <w:pPr>
              <w:jc w:val="left"/>
              <w:rPr>
                <w:sz w:val="22"/>
                <w:szCs w:val="22"/>
              </w:rPr>
            </w:pPr>
            <w:r w:rsidRPr="008B0F02">
              <w:rPr>
                <w:sz w:val="22"/>
                <w:szCs w:val="22"/>
              </w:rPr>
              <w:t>No</w:t>
            </w:r>
          </w:p>
        </w:tc>
        <w:tc>
          <w:tcPr>
            <w:tcW w:w="736" w:type="pct"/>
            <w:vAlign w:val="center"/>
            <w:hideMark/>
          </w:tcPr>
          <w:p w:rsidRPr="008B0F02" w:rsidR="00E54453" w:rsidP="008B0F02" w:rsidRDefault="00E54453" w14:paraId="0FC67B3C" w14:textId="77777777">
            <w:pPr>
              <w:jc w:val="left"/>
              <w:rPr>
                <w:sz w:val="22"/>
                <w:szCs w:val="22"/>
              </w:rPr>
            </w:pPr>
            <w:r w:rsidRPr="008B0F02">
              <w:rPr>
                <w:sz w:val="22"/>
                <w:szCs w:val="22"/>
              </w:rPr>
              <w:t>Yes</w:t>
            </w:r>
          </w:p>
        </w:tc>
      </w:tr>
      <w:tr w:rsidRPr="008B0F02" w:rsidR="00E54453" w:rsidTr="000D2BE0" w14:paraId="0826A060" w14:textId="77777777">
        <w:trPr>
          <w:trHeight w:val="720"/>
        </w:trPr>
        <w:tc>
          <w:tcPr>
            <w:tcW w:w="731" w:type="pct"/>
            <w:vAlign w:val="center"/>
            <w:hideMark/>
          </w:tcPr>
          <w:p w:rsidRPr="008B0F02" w:rsidR="00E54453" w:rsidP="008B0F02" w:rsidRDefault="00E54453" w14:paraId="5B03CDAD" w14:textId="77777777">
            <w:pPr>
              <w:jc w:val="left"/>
              <w:rPr>
                <w:sz w:val="22"/>
                <w:szCs w:val="22"/>
              </w:rPr>
            </w:pPr>
            <w:r w:rsidRPr="008B0F02">
              <w:rPr>
                <w:b/>
                <w:bCs/>
                <w:sz w:val="22"/>
                <w:szCs w:val="22"/>
              </w:rPr>
              <w:t>Real-Time Agent</w:t>
            </w:r>
          </w:p>
        </w:tc>
        <w:tc>
          <w:tcPr>
            <w:tcW w:w="815" w:type="pct"/>
            <w:vAlign w:val="center"/>
            <w:hideMark/>
          </w:tcPr>
          <w:p w:rsidRPr="008B0F02" w:rsidR="00E54453" w:rsidP="008B0F02" w:rsidRDefault="00E54453" w14:paraId="3BF65EA2" w14:textId="77777777">
            <w:pPr>
              <w:jc w:val="left"/>
              <w:rPr>
                <w:sz w:val="22"/>
                <w:szCs w:val="22"/>
              </w:rPr>
            </w:pPr>
            <w:r w:rsidRPr="008B0F02">
              <w:rPr>
                <w:sz w:val="22"/>
                <w:szCs w:val="22"/>
              </w:rPr>
              <w:t>No</w:t>
            </w:r>
          </w:p>
        </w:tc>
        <w:tc>
          <w:tcPr>
            <w:tcW w:w="624" w:type="pct"/>
            <w:vAlign w:val="center"/>
            <w:hideMark/>
          </w:tcPr>
          <w:p w:rsidRPr="008B0F02" w:rsidR="00E54453" w:rsidP="008B0F02" w:rsidRDefault="00E54453" w14:paraId="75993F32" w14:textId="77777777">
            <w:pPr>
              <w:jc w:val="left"/>
              <w:rPr>
                <w:sz w:val="22"/>
                <w:szCs w:val="22"/>
              </w:rPr>
            </w:pPr>
            <w:r w:rsidRPr="008B0F02">
              <w:rPr>
                <w:sz w:val="22"/>
                <w:szCs w:val="22"/>
              </w:rPr>
              <w:t>No</w:t>
            </w:r>
          </w:p>
        </w:tc>
        <w:tc>
          <w:tcPr>
            <w:tcW w:w="778" w:type="pct"/>
            <w:vAlign w:val="center"/>
            <w:hideMark/>
          </w:tcPr>
          <w:p w:rsidRPr="008B0F02" w:rsidR="00E54453" w:rsidP="008B0F02" w:rsidRDefault="00E54453" w14:paraId="131A52E9" w14:textId="77777777">
            <w:pPr>
              <w:jc w:val="left"/>
              <w:rPr>
                <w:sz w:val="22"/>
                <w:szCs w:val="22"/>
              </w:rPr>
            </w:pPr>
            <w:r w:rsidRPr="008B0F02">
              <w:rPr>
                <w:sz w:val="22"/>
                <w:szCs w:val="22"/>
              </w:rPr>
              <w:t>Near RT</w:t>
            </w:r>
          </w:p>
        </w:tc>
        <w:tc>
          <w:tcPr>
            <w:tcW w:w="759" w:type="pct"/>
            <w:vAlign w:val="center"/>
            <w:hideMark/>
          </w:tcPr>
          <w:p w:rsidRPr="008B0F02" w:rsidR="00E54453" w:rsidP="008B0F02" w:rsidRDefault="00E54453" w14:paraId="73EB5DED" w14:textId="77777777">
            <w:pPr>
              <w:jc w:val="left"/>
              <w:rPr>
                <w:sz w:val="22"/>
                <w:szCs w:val="22"/>
              </w:rPr>
            </w:pPr>
            <w:r w:rsidRPr="008B0F02">
              <w:rPr>
                <w:sz w:val="22"/>
                <w:szCs w:val="22"/>
              </w:rPr>
              <w:t>Near RT</w:t>
            </w:r>
          </w:p>
        </w:tc>
        <w:tc>
          <w:tcPr>
            <w:tcW w:w="558" w:type="pct"/>
            <w:vAlign w:val="center"/>
            <w:hideMark/>
          </w:tcPr>
          <w:p w:rsidRPr="008B0F02" w:rsidR="00E54453" w:rsidP="008B0F02" w:rsidRDefault="00E54453" w14:paraId="277F5086" w14:textId="77777777">
            <w:pPr>
              <w:jc w:val="left"/>
              <w:rPr>
                <w:sz w:val="22"/>
                <w:szCs w:val="22"/>
              </w:rPr>
            </w:pPr>
            <w:r w:rsidRPr="008B0F02">
              <w:rPr>
                <w:sz w:val="22"/>
                <w:szCs w:val="22"/>
              </w:rPr>
              <w:t>No</w:t>
            </w:r>
          </w:p>
        </w:tc>
        <w:tc>
          <w:tcPr>
            <w:tcW w:w="736" w:type="pct"/>
            <w:vAlign w:val="center"/>
            <w:hideMark/>
          </w:tcPr>
          <w:p w:rsidRPr="008B0F02" w:rsidR="00E54453" w:rsidP="008B0F02" w:rsidRDefault="00E54453" w14:paraId="5A40EF3B" w14:textId="77777777">
            <w:pPr>
              <w:jc w:val="left"/>
              <w:rPr>
                <w:sz w:val="22"/>
                <w:szCs w:val="22"/>
              </w:rPr>
            </w:pPr>
            <w:r w:rsidRPr="008B0F02">
              <w:rPr>
                <w:sz w:val="22"/>
                <w:szCs w:val="22"/>
              </w:rPr>
              <w:t>Yes</w:t>
            </w:r>
          </w:p>
        </w:tc>
      </w:tr>
      <w:tr w:rsidRPr="008B0F02" w:rsidR="00E54453" w:rsidTr="000D2BE0" w14:paraId="3449A2A2" w14:textId="77777777">
        <w:trPr>
          <w:trHeight w:val="720"/>
        </w:trPr>
        <w:tc>
          <w:tcPr>
            <w:tcW w:w="731" w:type="pct"/>
            <w:vAlign w:val="center"/>
            <w:hideMark/>
          </w:tcPr>
          <w:p w:rsidRPr="008B0F02" w:rsidR="00E54453" w:rsidP="008B0F02" w:rsidRDefault="00E54453" w14:paraId="4CE3329B" w14:textId="77777777">
            <w:pPr>
              <w:jc w:val="left"/>
              <w:rPr>
                <w:sz w:val="22"/>
                <w:szCs w:val="22"/>
              </w:rPr>
            </w:pPr>
            <w:r w:rsidRPr="008B0F02">
              <w:rPr>
                <w:b/>
                <w:bCs/>
                <w:sz w:val="22"/>
                <w:szCs w:val="22"/>
              </w:rPr>
              <w:t>SOC Integration</w:t>
            </w:r>
          </w:p>
        </w:tc>
        <w:tc>
          <w:tcPr>
            <w:tcW w:w="815" w:type="pct"/>
            <w:vAlign w:val="center"/>
            <w:hideMark/>
          </w:tcPr>
          <w:p w:rsidRPr="008B0F02" w:rsidR="00E54453" w:rsidP="008B0F02" w:rsidRDefault="00E54453" w14:paraId="431932D5" w14:textId="77777777">
            <w:pPr>
              <w:jc w:val="left"/>
              <w:rPr>
                <w:sz w:val="22"/>
                <w:szCs w:val="22"/>
              </w:rPr>
            </w:pPr>
            <w:r w:rsidRPr="008B0F02">
              <w:rPr>
                <w:sz w:val="22"/>
                <w:szCs w:val="22"/>
              </w:rPr>
              <w:t>No</w:t>
            </w:r>
          </w:p>
        </w:tc>
        <w:tc>
          <w:tcPr>
            <w:tcW w:w="624" w:type="pct"/>
            <w:vAlign w:val="center"/>
            <w:hideMark/>
          </w:tcPr>
          <w:p w:rsidRPr="008B0F02" w:rsidR="00E54453" w:rsidP="008B0F02" w:rsidRDefault="00E54453" w14:paraId="38BFFD01" w14:textId="77777777">
            <w:pPr>
              <w:jc w:val="left"/>
              <w:rPr>
                <w:sz w:val="22"/>
                <w:szCs w:val="22"/>
              </w:rPr>
            </w:pPr>
            <w:r w:rsidRPr="008B0F02">
              <w:rPr>
                <w:sz w:val="22"/>
                <w:szCs w:val="22"/>
              </w:rPr>
              <w:t>No</w:t>
            </w:r>
          </w:p>
        </w:tc>
        <w:tc>
          <w:tcPr>
            <w:tcW w:w="778" w:type="pct"/>
            <w:vAlign w:val="center"/>
            <w:hideMark/>
          </w:tcPr>
          <w:p w:rsidRPr="008B0F02" w:rsidR="00E54453" w:rsidP="008B0F02" w:rsidRDefault="00E54453" w14:paraId="3859F138" w14:textId="77777777">
            <w:pPr>
              <w:jc w:val="left"/>
              <w:rPr>
                <w:sz w:val="22"/>
                <w:szCs w:val="22"/>
              </w:rPr>
            </w:pPr>
            <w:r w:rsidRPr="008B0F02">
              <w:rPr>
                <w:sz w:val="22"/>
                <w:szCs w:val="22"/>
              </w:rPr>
              <w:t>No</w:t>
            </w:r>
          </w:p>
        </w:tc>
        <w:tc>
          <w:tcPr>
            <w:tcW w:w="759" w:type="pct"/>
            <w:vAlign w:val="center"/>
            <w:hideMark/>
          </w:tcPr>
          <w:p w:rsidRPr="008B0F02" w:rsidR="00E54453" w:rsidP="008B0F02" w:rsidRDefault="00E54453" w14:paraId="6D87D3B9" w14:textId="77777777">
            <w:pPr>
              <w:jc w:val="left"/>
              <w:rPr>
                <w:sz w:val="22"/>
                <w:szCs w:val="22"/>
              </w:rPr>
            </w:pPr>
            <w:r w:rsidRPr="008B0F02">
              <w:rPr>
                <w:sz w:val="22"/>
                <w:szCs w:val="22"/>
              </w:rPr>
              <w:t>No</w:t>
            </w:r>
          </w:p>
        </w:tc>
        <w:tc>
          <w:tcPr>
            <w:tcW w:w="558" w:type="pct"/>
            <w:vAlign w:val="center"/>
            <w:hideMark/>
          </w:tcPr>
          <w:p w:rsidRPr="008B0F02" w:rsidR="00E54453" w:rsidP="008B0F02" w:rsidRDefault="00E54453" w14:paraId="0ED24D02" w14:textId="77777777">
            <w:pPr>
              <w:jc w:val="left"/>
              <w:rPr>
                <w:sz w:val="22"/>
                <w:szCs w:val="22"/>
              </w:rPr>
            </w:pPr>
            <w:r w:rsidRPr="008B0F02">
              <w:rPr>
                <w:sz w:val="22"/>
                <w:szCs w:val="22"/>
              </w:rPr>
              <w:t>No</w:t>
            </w:r>
          </w:p>
        </w:tc>
        <w:tc>
          <w:tcPr>
            <w:tcW w:w="736" w:type="pct"/>
            <w:vAlign w:val="center"/>
            <w:hideMark/>
          </w:tcPr>
          <w:p w:rsidRPr="008B0F02" w:rsidR="00E54453" w:rsidP="008B0F02" w:rsidRDefault="00E54453" w14:paraId="34E0EF50" w14:textId="77777777">
            <w:pPr>
              <w:jc w:val="left"/>
              <w:rPr>
                <w:sz w:val="22"/>
                <w:szCs w:val="22"/>
              </w:rPr>
            </w:pPr>
            <w:r w:rsidRPr="008B0F02">
              <w:rPr>
                <w:sz w:val="22"/>
                <w:szCs w:val="22"/>
              </w:rPr>
              <w:t>Yes (Kibana)</w:t>
            </w:r>
          </w:p>
        </w:tc>
      </w:tr>
      <w:tr w:rsidRPr="008B0F02" w:rsidR="00E54453" w:rsidTr="000D2BE0" w14:paraId="46D57450" w14:textId="77777777">
        <w:trPr>
          <w:trHeight w:val="720"/>
        </w:trPr>
        <w:tc>
          <w:tcPr>
            <w:tcW w:w="731" w:type="pct"/>
            <w:vAlign w:val="center"/>
            <w:hideMark/>
          </w:tcPr>
          <w:p w:rsidRPr="008B0F02" w:rsidR="00E54453" w:rsidP="008B0F02" w:rsidRDefault="00E54453" w14:paraId="07F10123" w14:textId="77777777">
            <w:pPr>
              <w:jc w:val="left"/>
              <w:rPr>
                <w:sz w:val="22"/>
                <w:szCs w:val="22"/>
              </w:rPr>
            </w:pPr>
            <w:r w:rsidRPr="008B0F02">
              <w:rPr>
                <w:b/>
                <w:bCs/>
                <w:sz w:val="22"/>
                <w:szCs w:val="22"/>
              </w:rPr>
              <w:t>Endpoint Deployed</w:t>
            </w:r>
          </w:p>
        </w:tc>
        <w:tc>
          <w:tcPr>
            <w:tcW w:w="815" w:type="pct"/>
            <w:vAlign w:val="center"/>
            <w:hideMark/>
          </w:tcPr>
          <w:p w:rsidRPr="008B0F02" w:rsidR="00E54453" w:rsidP="008B0F02" w:rsidRDefault="00E54453" w14:paraId="43C55EDA" w14:textId="77777777">
            <w:pPr>
              <w:jc w:val="left"/>
              <w:rPr>
                <w:sz w:val="22"/>
                <w:szCs w:val="22"/>
              </w:rPr>
            </w:pPr>
            <w:r w:rsidRPr="008B0F02">
              <w:rPr>
                <w:sz w:val="22"/>
                <w:szCs w:val="22"/>
              </w:rPr>
              <w:t>No</w:t>
            </w:r>
          </w:p>
        </w:tc>
        <w:tc>
          <w:tcPr>
            <w:tcW w:w="624" w:type="pct"/>
            <w:vAlign w:val="center"/>
            <w:hideMark/>
          </w:tcPr>
          <w:p w:rsidRPr="008B0F02" w:rsidR="00E54453" w:rsidP="008B0F02" w:rsidRDefault="00E54453" w14:paraId="05D4A173" w14:textId="77777777">
            <w:pPr>
              <w:jc w:val="left"/>
              <w:rPr>
                <w:sz w:val="22"/>
                <w:szCs w:val="22"/>
              </w:rPr>
            </w:pPr>
            <w:r w:rsidRPr="008B0F02">
              <w:rPr>
                <w:sz w:val="22"/>
                <w:szCs w:val="22"/>
              </w:rPr>
              <w:t>No</w:t>
            </w:r>
          </w:p>
        </w:tc>
        <w:tc>
          <w:tcPr>
            <w:tcW w:w="778" w:type="pct"/>
            <w:vAlign w:val="center"/>
            <w:hideMark/>
          </w:tcPr>
          <w:p w:rsidRPr="008B0F02" w:rsidR="00E54453" w:rsidP="008B0F02" w:rsidRDefault="00E54453" w14:paraId="49425A7F" w14:textId="77777777">
            <w:pPr>
              <w:jc w:val="left"/>
              <w:rPr>
                <w:sz w:val="22"/>
                <w:szCs w:val="22"/>
              </w:rPr>
            </w:pPr>
            <w:r w:rsidRPr="008B0F02">
              <w:rPr>
                <w:sz w:val="22"/>
                <w:szCs w:val="22"/>
              </w:rPr>
              <w:t>No</w:t>
            </w:r>
          </w:p>
        </w:tc>
        <w:tc>
          <w:tcPr>
            <w:tcW w:w="759" w:type="pct"/>
            <w:vAlign w:val="center"/>
            <w:hideMark/>
          </w:tcPr>
          <w:p w:rsidRPr="008B0F02" w:rsidR="00E54453" w:rsidP="008B0F02" w:rsidRDefault="00E54453" w14:paraId="119689F0" w14:textId="77777777">
            <w:pPr>
              <w:jc w:val="left"/>
              <w:rPr>
                <w:sz w:val="22"/>
                <w:szCs w:val="22"/>
              </w:rPr>
            </w:pPr>
            <w:r w:rsidRPr="008B0F02">
              <w:rPr>
                <w:sz w:val="22"/>
                <w:szCs w:val="22"/>
              </w:rPr>
              <w:t>No</w:t>
            </w:r>
          </w:p>
        </w:tc>
        <w:tc>
          <w:tcPr>
            <w:tcW w:w="558" w:type="pct"/>
            <w:vAlign w:val="center"/>
            <w:hideMark/>
          </w:tcPr>
          <w:p w:rsidRPr="008B0F02" w:rsidR="00E54453" w:rsidP="008B0F02" w:rsidRDefault="00E54453" w14:paraId="573680D2" w14:textId="77777777">
            <w:pPr>
              <w:jc w:val="left"/>
              <w:rPr>
                <w:sz w:val="22"/>
                <w:szCs w:val="22"/>
              </w:rPr>
            </w:pPr>
            <w:r w:rsidRPr="008B0F02">
              <w:rPr>
                <w:sz w:val="22"/>
                <w:szCs w:val="22"/>
              </w:rPr>
              <w:t>No</w:t>
            </w:r>
          </w:p>
        </w:tc>
        <w:tc>
          <w:tcPr>
            <w:tcW w:w="736" w:type="pct"/>
            <w:vAlign w:val="center"/>
            <w:hideMark/>
          </w:tcPr>
          <w:p w:rsidRPr="008B0F02" w:rsidR="00E54453" w:rsidP="008B0F02" w:rsidRDefault="00E54453" w14:paraId="60F8E0D0" w14:textId="77777777">
            <w:pPr>
              <w:jc w:val="left"/>
              <w:rPr>
                <w:sz w:val="22"/>
                <w:szCs w:val="22"/>
              </w:rPr>
            </w:pPr>
            <w:r w:rsidRPr="008B0F02">
              <w:rPr>
                <w:sz w:val="22"/>
                <w:szCs w:val="22"/>
              </w:rPr>
              <w:t>Yes (Windows EXE)</w:t>
            </w:r>
          </w:p>
        </w:tc>
      </w:tr>
    </w:tbl>
    <w:p w:rsidR="00E54453" w:rsidP="00E54453" w:rsidRDefault="00E54453" w14:paraId="05DBF85C" w14:textId="77777777"/>
    <w:p w:rsidRPr="00020E29" w:rsidR="00E54453" w:rsidP="00E54453" w:rsidRDefault="00E54453" w14:paraId="62D385FC" w14:textId="77777777">
      <w:pPr>
        <w:spacing w:before="240"/>
      </w:pPr>
      <w:r>
        <w:t xml:space="preserve">Below </w:t>
      </w:r>
      <w:r w:rsidRPr="00020E29">
        <w:t xml:space="preserve">comparison demonstrates that while the proposed system's raw accuracy (94.05%) is numerically lower than Suvra et al.'s 98.80% or </w:t>
      </w:r>
      <w:proofErr w:type="spellStart"/>
      <w:r w:rsidRPr="00020E29">
        <w:t>Alharby's</w:t>
      </w:r>
      <w:proofErr w:type="spellEnd"/>
      <w:r w:rsidRPr="00020E29">
        <w:t xml:space="preserve"> 99.99%, this difference is explained by the fundamental distinction in evaluation conditions. The proposed system is the only approach evaluated on live, unstructured endpoint traffic; all other studies report metrics from static benchmark datasets where the test distribution closely matches the training distribution.</w:t>
      </w:r>
    </w:p>
    <w:p w:rsidRPr="00B674CD" w:rsidR="004E3096" w:rsidP="00B674CD" w:rsidRDefault="00E54453" w14:paraId="21CF5B9F" w14:textId="40EAFADD">
      <w:r w:rsidRPr="00020E29">
        <w:t>The proposed system is also the only approach that reports an explicit FPR, supports encrypted DNS protocols, deploys as a persistent endpoint agent, and integrates with SOC infrastructure. These capabilities represent the primary contribution of this research and address all five gaps identified in the literature review (Section 2.6).</w:t>
      </w:r>
    </w:p>
    <w:p w:rsidR="0093410C" w:rsidP="0093410C" w:rsidRDefault="00201BBB" w14:paraId="54FE1669" w14:textId="147684BF">
      <w:pPr>
        <w:pStyle w:val="Heading2"/>
        <w:rPr>
          <w:bCs/>
        </w:rPr>
      </w:pPr>
      <w:bookmarkStart w:name="_Toc228132440" w:id="35"/>
      <w:r>
        <w:t>3</w:t>
      </w:r>
      <w:r w:rsidR="0093410C">
        <w:t>.6</w:t>
      </w:r>
      <w:r w:rsidR="005D6D1F">
        <w:t xml:space="preserve"> </w:t>
      </w:r>
      <w:r w:rsidRPr="005D6D1F" w:rsidR="005D6D1F">
        <w:rPr>
          <w:bCs/>
        </w:rPr>
        <w:t>Discussio</w:t>
      </w:r>
      <w:r w:rsidR="005D6D1F">
        <w:rPr>
          <w:bCs/>
        </w:rPr>
        <w:t>n</w:t>
      </w:r>
      <w:bookmarkEnd w:id="35"/>
    </w:p>
    <w:p w:rsidRPr="005D6D1F" w:rsidR="005D6D1F" w:rsidP="005D6D1F" w:rsidRDefault="00201BBB" w14:paraId="32032C71" w14:textId="3E9150C1">
      <w:pPr>
        <w:spacing w:before="240"/>
      </w:pPr>
      <w:r>
        <w:rPr>
          <w:b/>
          <w:bCs/>
        </w:rPr>
        <w:t>3</w:t>
      </w:r>
      <w:r w:rsidRPr="005D6D1F" w:rsidR="005D6D1F">
        <w:rPr>
          <w:b/>
          <w:bCs/>
        </w:rPr>
        <w:t>.6.1 Offline-to-Live Performance Degradation</w:t>
      </w:r>
    </w:p>
    <w:p w:rsidRPr="005D6D1F" w:rsidR="005D6D1F" w:rsidP="005D6D1F" w:rsidRDefault="005D6D1F" w14:paraId="4ED2C5B5" w14:textId="029BC31F">
      <w:r w:rsidRPr="005D6D1F">
        <w:lastRenderedPageBreak/>
        <w:t>The observed accuracy drops from approximately 98% (offline) to 94.05% (live) reflects the distribution shift inherent in transitioning from curated training data to authentic operational traffic. This degradation is consistent with the broader pattern observed in the literature, where El Attar et al. (2023) documented F1-score drops from 1.00 to 0.74 between synthetic and real DNS traffic. The proposed system's degradation of approximately 4 percentage points is substantially smaller, suggesting that the combination of DNS-specific features, custom-generated training traffic, and robust regularization produces a model with superior generalization capability.</w:t>
      </w:r>
    </w:p>
    <w:p w:rsidR="005D6D1F" w:rsidP="005D6D1F" w:rsidRDefault="005D6D1F" w14:paraId="0A2B49F6" w14:textId="77777777"/>
    <w:p w:rsidRPr="00FC2476" w:rsidR="00FC2476" w:rsidP="001722AF" w:rsidRDefault="00201BBB" w14:paraId="0A819658" w14:textId="46E5EABE">
      <w:r>
        <w:rPr>
          <w:b/>
          <w:bCs/>
        </w:rPr>
        <w:t>3</w:t>
      </w:r>
      <w:r w:rsidRPr="00FC2476" w:rsidR="00FC2476">
        <w:rPr>
          <w:b/>
          <w:bCs/>
        </w:rPr>
        <w:t>.6.2 The FPR as a SOC Metric</w:t>
      </w:r>
    </w:p>
    <w:p w:rsidRPr="00FC2476" w:rsidR="00FC2476" w:rsidP="00FC2476" w:rsidRDefault="00FC2476" w14:paraId="21DF16A3" w14:textId="77777777">
      <w:pPr>
        <w:spacing w:before="240"/>
      </w:pPr>
      <w:r w:rsidRPr="00FC2476">
        <w:t>The explicit measurement and reporting of FPR represents a methodological contribution of this research. In SOC environments, FPR directly determines analyst workload and system trust. The global FPR of 4.06% means that a SOC analyst reviewing 100 flow-level alerts will encounter approximately 4 false positives. When further filtered through the rolling verdict window (which requires 20% of flows in a 120-second window to be attacks before generating an alert), the effective alert-level false positive rate is substantially lower than the per-flow FPR.</w:t>
      </w:r>
    </w:p>
    <w:p w:rsidR="00FC2476" w:rsidP="00FC2476" w:rsidRDefault="00FC2476" w14:paraId="0875F273" w14:textId="77777777">
      <w:pPr>
        <w:spacing w:before="240"/>
      </w:pPr>
    </w:p>
    <w:p w:rsidRPr="001722AF" w:rsidR="001722AF" w:rsidP="001722AF" w:rsidRDefault="008A209A" w14:paraId="040EE0E0" w14:textId="1ACFA0A0">
      <w:r>
        <w:rPr>
          <w:b/>
          <w:bCs/>
        </w:rPr>
        <w:t>3</w:t>
      </w:r>
      <w:r w:rsidRPr="001722AF" w:rsidR="001722AF">
        <w:rPr>
          <w:b/>
          <w:bCs/>
        </w:rPr>
        <w:t>.6.3 Feature Engineering vs. Model Complexity</w:t>
      </w:r>
    </w:p>
    <w:p w:rsidR="00FC2476" w:rsidP="00FC2476" w:rsidRDefault="001722AF" w14:paraId="0417938A" w14:textId="070F6A73">
      <w:pPr>
        <w:spacing w:before="240"/>
      </w:pPr>
      <w:r w:rsidRPr="001722AF">
        <w:t xml:space="preserve">The system's strong performance with a relatively simple model architecture (gradient boosted decision trees) compared to the deep learning approach of Erskine (2023), which achieved lower accuracy (85%) with greater model complexity, </w:t>
      </w:r>
      <w:r w:rsidRPr="001722AF" w:rsidR="00D83F0F">
        <w:t>validating</w:t>
      </w:r>
      <w:r w:rsidRPr="001722AF">
        <w:t xml:space="preserve"> the principle that domain-specific feature engineering is more impactful than model complexity for network security classification tasks. The 39 DNS-specific features capture the essential signal, enabling the model to make accurate predictions without requiring the representational capacity of deep neural networks.</w:t>
      </w:r>
    </w:p>
    <w:p w:rsidR="00630BEC" w:rsidP="00FC2476" w:rsidRDefault="00630BEC" w14:paraId="26EC89EE" w14:textId="77777777">
      <w:pPr>
        <w:spacing w:before="240"/>
      </w:pPr>
    </w:p>
    <w:p w:rsidRPr="00630BEC" w:rsidR="00630BEC" w:rsidP="00630BEC" w:rsidRDefault="008A209A" w14:paraId="5CC23D33" w14:textId="21DBA101">
      <w:pPr>
        <w:spacing w:before="240"/>
      </w:pPr>
      <w:r>
        <w:rPr>
          <w:b/>
          <w:bCs/>
        </w:rPr>
        <w:t>3</w:t>
      </w:r>
      <w:r w:rsidRPr="00630BEC" w:rsidR="00630BEC">
        <w:rPr>
          <w:b/>
          <w:bCs/>
        </w:rPr>
        <w:t>.6.4 Strengths of the Proposed Approach</w:t>
      </w:r>
    </w:p>
    <w:p w:rsidRPr="00630BEC" w:rsidR="00630BEC" w:rsidP="00630BEC" w:rsidRDefault="00630BEC" w14:paraId="3A66F759" w14:textId="77777777">
      <w:pPr>
        <w:spacing w:before="240"/>
      </w:pPr>
      <w:r w:rsidRPr="00630BEC">
        <w:t>The proposed DNS abuse detection approach demonstrates several key strengths that distinguish it from existing solutions.</w:t>
      </w:r>
    </w:p>
    <w:p w:rsidRPr="00630BEC" w:rsidR="00630BEC" w:rsidP="00630BEC" w:rsidRDefault="00630BEC" w14:paraId="7D76F956" w14:textId="77777777">
      <w:pPr>
        <w:spacing w:before="240"/>
      </w:pPr>
      <w:r w:rsidRPr="00630BEC">
        <w:t>The use of a comprehensive 39-feature DPI pipeline covering seven orthogonal categories enables the system to capture multiple dimensions of DNS abuse behavior simultaneously. This multi-dimensional feature space allows the classifier to identify diverse attack patterns, from volumetric flooding to encrypted covert channels, within a single unified model.</w:t>
      </w:r>
    </w:p>
    <w:p w:rsidRPr="00630BEC" w:rsidR="00630BEC" w:rsidP="00630BEC" w:rsidRDefault="00630BEC" w14:paraId="6992C94D" w14:textId="77777777">
      <w:pPr>
        <w:spacing w:before="240"/>
      </w:pPr>
      <w:r w:rsidRPr="00630BEC">
        <w:t xml:space="preserve">The decryption-free TLS metadata extraction represents a fundamental architectural advantage. By operating exclusively on TLS handshake data and encrypted record sizes, the system avoids </w:t>
      </w:r>
      <w:r w:rsidRPr="00630BEC">
        <w:lastRenderedPageBreak/>
        <w:t>the privacy, legal, and computational implications of man-in-the-middle decryption while still achieving effective detection of abuse within encrypted channels.</w:t>
      </w:r>
    </w:p>
    <w:p w:rsidRPr="00630BEC" w:rsidR="00630BEC" w:rsidP="00630BEC" w:rsidRDefault="00630BEC" w14:paraId="4E1945CF" w14:textId="77777777">
      <w:pPr>
        <w:spacing w:before="240"/>
      </w:pPr>
      <w:r w:rsidRPr="00630BEC">
        <w:t>The two-tier deployment architecture ensures minimal impact on monitored endpoints while providing centralized analytics and SOC integration. The separation of feature extraction (endpoint) from ML inference (server) enables model updates without endpoint redeployment and supports multi-endpoint fleet monitoring through a single analytics server.</w:t>
      </w:r>
    </w:p>
    <w:p w:rsidRPr="00005A00" w:rsidR="004E3096" w:rsidP="007B35C4" w:rsidRDefault="00630BEC" w14:paraId="23969C59" w14:textId="2E225FCE">
      <w:pPr>
        <w:spacing w:before="240"/>
      </w:pPr>
      <w:r w:rsidRPr="00630BEC">
        <w:t>The F-beta</w:t>
      </w:r>
      <w:r w:rsidR="007B35C4">
        <w:t xml:space="preserve"> </w:t>
      </w:r>
      <w:r w:rsidRPr="00630BEC">
        <w:t>(3.0) threshold tuning methodology provides a principled, reproducible approach to calibrating the precision-recall trade-off for security-critical deployment, rather than relying on the arbitrary default threshold of 0.50.</w:t>
      </w:r>
    </w:p>
    <w:p w:rsidRPr="007B35C4" w:rsidR="007B35C4" w:rsidP="007B35C4" w:rsidRDefault="008A209A" w14:paraId="10B6C1F5" w14:textId="4008905A">
      <w:pPr>
        <w:spacing w:before="240"/>
      </w:pPr>
      <w:r>
        <w:rPr>
          <w:b/>
          <w:bCs/>
        </w:rPr>
        <w:t>3</w:t>
      </w:r>
      <w:r w:rsidRPr="007B35C4" w:rsidR="007B35C4">
        <w:rPr>
          <w:b/>
          <w:bCs/>
        </w:rPr>
        <w:t>.6.5 Limitations</w:t>
      </w:r>
    </w:p>
    <w:p w:rsidRPr="007B35C4" w:rsidR="007B35C4" w:rsidP="007B35C4" w:rsidRDefault="007B35C4" w14:paraId="5D0E4840" w14:textId="0F0DB8EA">
      <w:pPr>
        <w:spacing w:before="240"/>
      </w:pPr>
      <w:r w:rsidRPr="007B35C4">
        <w:t>Despite the system's strong overall performance, several limitations must be acknowledged.</w:t>
      </w:r>
    </w:p>
    <w:p w:rsidRPr="007B35C4" w:rsidR="007B35C4" w:rsidP="007B35C4" w:rsidRDefault="007B35C4" w14:paraId="1CB77DDF" w14:textId="2378E562">
      <w:pPr>
        <w:spacing w:before="240"/>
      </w:pPr>
      <w:r w:rsidRPr="007B35C4">
        <w:t xml:space="preserve">The elevated FPR </w:t>
      </w:r>
      <w:r w:rsidRPr="007B35C4" w:rsidR="006B2444">
        <w:t>o</w:t>
      </w:r>
      <w:r w:rsidR="006B2444">
        <w:t>f</w:t>
      </w:r>
      <w:r w:rsidRPr="007B35C4">
        <w:t xml:space="preserve"> encrypted </w:t>
      </w:r>
      <w:proofErr w:type="spellStart"/>
      <w:r w:rsidRPr="007B35C4">
        <w:t>DoH</w:t>
      </w:r>
      <w:proofErr w:type="spellEnd"/>
      <w:r w:rsidRPr="007B35C4">
        <w:t>/DoT traffic indicates that the current feature set provides insufficient discriminative power for encrypted flow classification. While the rolling verdict window mitigates this at the alert level, per-flow classification accuracy for encrypted traffic remains a significant area for improvement.</w:t>
      </w:r>
    </w:p>
    <w:p w:rsidRPr="007B35C4" w:rsidR="007B35C4" w:rsidP="007B35C4" w:rsidRDefault="007B35C4" w14:paraId="1C26FBA2" w14:textId="77777777">
      <w:pPr>
        <w:spacing w:before="240"/>
      </w:pPr>
      <w:r w:rsidRPr="007B35C4">
        <w:t>The traditional DNS recall of 71.10% suggests that certain port 53 attack patterns produce feature profiles that are difficult to distinguish from legitimate high-volume DNS activity. This is particularly relevant for enterprise environments with DNS-intensive applications (e.g., Active Directory, service mesh configurations).</w:t>
      </w:r>
    </w:p>
    <w:p w:rsidRPr="007B35C4" w:rsidR="007B35C4" w:rsidP="007B35C4" w:rsidRDefault="007B35C4" w14:paraId="1D9975A7" w14:textId="77777777">
      <w:pPr>
        <w:spacing w:before="240"/>
      </w:pPr>
      <w:r w:rsidRPr="007B35C4">
        <w:t>The evaluation was conducted on a single endpoint deployment. Multi-endpoint evaluation across diverse network environments would strengthen the generalizability claims.</w:t>
      </w:r>
    </w:p>
    <w:p w:rsidRPr="00852276" w:rsidR="00852276" w:rsidP="00852276" w:rsidRDefault="008A209A" w14:paraId="23479F73" w14:textId="68ABB81D">
      <w:pPr>
        <w:spacing w:before="240"/>
      </w:pPr>
      <w:r>
        <w:rPr>
          <w:b/>
          <w:bCs/>
        </w:rPr>
        <w:t>3</w:t>
      </w:r>
      <w:r w:rsidRPr="00852276" w:rsidR="00852276">
        <w:rPr>
          <w:b/>
          <w:bCs/>
        </w:rPr>
        <w:t>.6.6 Challenges Faced</w:t>
      </w:r>
    </w:p>
    <w:p w:rsidRPr="00852276" w:rsidR="00852276" w:rsidP="00852276" w:rsidRDefault="00852276" w14:paraId="1D879CD6" w14:textId="77777777">
      <w:pPr>
        <w:spacing w:before="240"/>
      </w:pPr>
      <w:r w:rsidRPr="00852276">
        <w:t>Several challenges were encountered during the design and implementation of the system.</w:t>
      </w:r>
    </w:p>
    <w:p w:rsidRPr="00852276" w:rsidR="00852276" w:rsidP="00852276" w:rsidRDefault="00852276" w14:paraId="53476B7A" w14:textId="77777777">
      <w:pPr>
        <w:spacing w:before="240"/>
      </w:pPr>
      <w:r w:rsidRPr="00852276">
        <w:t>Maintaining feature alignment between the training pipeline and the live inference pipeline required meticulous attention. Any mismatch in feature ordering, preprocessing logic, or encoding between training and inference would silently degrade model performance without producing explicit errors.</w:t>
      </w:r>
    </w:p>
    <w:p w:rsidRPr="00852276" w:rsidR="00852276" w:rsidP="00852276" w:rsidRDefault="00852276" w14:paraId="0904369A" w14:textId="77777777">
      <w:pPr>
        <w:spacing w:before="240"/>
      </w:pPr>
      <w:r w:rsidRPr="00852276">
        <w:t>Handling the high variability in DNS traffic patterns, including burst traffic from legitimate services, overnight background updates, and CDN resolution storms, required robust feature engineering that captures temporal and distributional characteristics rather than simple threshold-based rules.</w:t>
      </w:r>
    </w:p>
    <w:p w:rsidRPr="00852276" w:rsidR="00852276" w:rsidP="00852276" w:rsidRDefault="00852276" w14:paraId="406B3690" w14:textId="77777777">
      <w:pPr>
        <w:spacing w:before="240"/>
      </w:pPr>
      <w:r w:rsidRPr="00852276">
        <w:t>Managing database throughput during high-volume attack simulations, where thousands of flows per second are exported simultaneously, necessitated the async SQL queue architecture and exponential backoff retry mechanism to prevent data loss.</w:t>
      </w:r>
    </w:p>
    <w:p w:rsidR="004E3096" w:rsidP="00A27CD0" w:rsidRDefault="004E3096" w14:paraId="10637CA8" w14:textId="77777777">
      <w:pPr>
        <w:spacing w:before="240"/>
      </w:pPr>
    </w:p>
    <w:p w:rsidRPr="00A27CD0" w:rsidR="00A27CD0" w:rsidP="00A27CD0" w:rsidRDefault="00D83F0F" w14:paraId="5F41DA7E" w14:textId="7A650450">
      <w:pPr>
        <w:spacing w:before="240"/>
      </w:pPr>
      <w:r>
        <w:rPr>
          <w:b/>
          <w:bCs/>
        </w:rPr>
        <w:t>3</w:t>
      </w:r>
      <w:r w:rsidRPr="00A27CD0" w:rsidR="00A27CD0">
        <w:rPr>
          <w:b/>
          <w:bCs/>
        </w:rPr>
        <w:t>.6.7 Future Improvements</w:t>
      </w:r>
    </w:p>
    <w:p w:rsidRPr="00A27CD0" w:rsidR="00A27CD0" w:rsidP="00A27CD0" w:rsidRDefault="00A27CD0" w14:paraId="3DAB4853" w14:textId="77777777">
      <w:pPr>
        <w:spacing w:before="240"/>
      </w:pPr>
      <w:r w:rsidRPr="00A27CD0">
        <w:t>Several enhancements could further improve the system's performance and capabilities.</w:t>
      </w:r>
    </w:p>
    <w:p w:rsidRPr="00A27CD0" w:rsidR="00A27CD0" w:rsidP="00A27CD0" w:rsidRDefault="00A27CD0" w14:paraId="49A8884B" w14:textId="77777777">
      <w:pPr>
        <w:spacing w:before="240"/>
      </w:pPr>
      <w:r w:rsidRPr="00A27CD0">
        <w:t xml:space="preserve">The integration of TLS certificate fingerprinting using JA3 and JA3S hash computation would provide additional discriminative features for encrypted traffic, potentially reducing the </w:t>
      </w:r>
      <w:proofErr w:type="spellStart"/>
      <w:r w:rsidRPr="00A27CD0">
        <w:t>DoH</w:t>
      </w:r>
      <w:proofErr w:type="spellEnd"/>
      <w:r w:rsidRPr="00A27CD0">
        <w:t>/DoT FPR by distinguishing different client and server software profiles.</w:t>
      </w:r>
    </w:p>
    <w:p w:rsidRPr="00A27CD0" w:rsidR="00A27CD0" w:rsidP="00A27CD0" w:rsidRDefault="00A27CD0" w14:paraId="403A3D8F" w14:textId="77777777">
      <w:pPr>
        <w:spacing w:before="240"/>
      </w:pPr>
      <w:r w:rsidRPr="00A27CD0">
        <w:t>Implementing adaptive model retraining with data drift detection would enable the system to automatically detect changes in traffic patterns over time and trigger periodic model updates to maintain accuracy against evolving attack techniques.</w:t>
      </w:r>
    </w:p>
    <w:p w:rsidRPr="00A27CD0" w:rsidR="00A27CD0" w:rsidP="00A27CD0" w:rsidRDefault="00A27CD0" w14:paraId="7F476BE5" w14:textId="77777777">
      <w:pPr>
        <w:spacing w:before="240"/>
      </w:pPr>
      <w:r w:rsidRPr="00A27CD0">
        <w:t>Introducing environment-specific fine-tuning, where the base model is adapted to the specific traffic patterns of each deployment site, could significantly improve detection accuracy by accounting for organization-specific DNS usage patterns.</w:t>
      </w:r>
    </w:p>
    <w:p w:rsidR="00A27CD0" w:rsidP="00A27CD0" w:rsidRDefault="00A27CD0" w14:paraId="7C1D0A33" w14:textId="77777777">
      <w:pPr>
        <w:spacing w:before="240"/>
      </w:pPr>
      <w:r w:rsidRPr="00A27CD0">
        <w:t>Federated model updates across multiple endpoint agents could enable collaborative learning without centralizing raw traffic data, improving model robustness while preserving endpoint privacy.</w:t>
      </w:r>
    </w:p>
    <w:p w:rsidR="00A27CD0" w:rsidP="00A27CD0" w:rsidRDefault="00A27CD0" w14:paraId="3A420CA0" w14:textId="77777777">
      <w:pPr>
        <w:spacing w:before="240"/>
      </w:pPr>
    </w:p>
    <w:p w:rsidR="00A27CD0" w:rsidRDefault="00A27CD0" w14:paraId="14001B5B" w14:textId="16A6F998">
      <w:pPr>
        <w:jc w:val="left"/>
      </w:pPr>
      <w:r>
        <w:br w:type="page"/>
      </w:r>
    </w:p>
    <w:p w:rsidRPr="00A27CD0" w:rsidR="00A27CD0" w:rsidP="001B03FE" w:rsidRDefault="00D83F0F" w14:paraId="6155AB8E" w14:textId="173E733B">
      <w:pPr>
        <w:pStyle w:val="Heading1"/>
        <w:spacing w:after="0"/>
      </w:pPr>
      <w:bookmarkStart w:name="_Toc228132441" w:id="36"/>
      <w:r>
        <w:rPr>
          <w:bCs/>
        </w:rPr>
        <w:lastRenderedPageBreak/>
        <w:t>4</w:t>
      </w:r>
      <w:r w:rsidRPr="00A27CD0" w:rsidR="00A27CD0">
        <w:rPr>
          <w:bCs/>
        </w:rPr>
        <w:t>: CONCLUSION</w:t>
      </w:r>
      <w:bookmarkEnd w:id="36"/>
    </w:p>
    <w:p w:rsidR="00A27CD0" w:rsidP="00EE137A" w:rsidRDefault="00A27CD0" w14:paraId="1EC20A99" w14:textId="77777777"/>
    <w:p w:rsidRPr="00EE137A" w:rsidR="00EE137A" w:rsidP="001B03FE" w:rsidRDefault="00D83F0F" w14:paraId="60F1725D" w14:textId="4B741491">
      <w:pPr>
        <w:pStyle w:val="Heading2"/>
        <w:spacing w:before="0"/>
      </w:pPr>
      <w:bookmarkStart w:name="_Toc228132442" w:id="37"/>
      <w:r>
        <w:t>4</w:t>
      </w:r>
      <w:r w:rsidRPr="00EE137A" w:rsidR="00EE137A">
        <w:t>.1 Summary of Work</w:t>
      </w:r>
      <w:bookmarkEnd w:id="37"/>
    </w:p>
    <w:p w:rsidRPr="00EE137A" w:rsidR="00EE137A" w:rsidP="00EE137A" w:rsidRDefault="00EE137A" w14:paraId="5C07A08F" w14:textId="77777777">
      <w:pPr>
        <w:spacing w:before="240"/>
      </w:pPr>
      <w:r w:rsidRPr="00EE137A">
        <w:t>This research focused on the design, development, and evaluation of a real-time, endpoint-deployed machine learning system for the detection of DNS abuse and infrastructure attacks. The proposed approach addresses a critical gap in the existing literature, where detection systems are predominantly evaluated on static benchmark datasets, limited to unencrypted DNS traffic on port 53, and lack explicit False Positive Rate assessment against live human traffic.</w:t>
      </w:r>
    </w:p>
    <w:p w:rsidRPr="00EE137A" w:rsidR="00EE137A" w:rsidP="00EE137A" w:rsidRDefault="00EE137A" w14:paraId="551C6A50" w14:textId="77777777">
      <w:r w:rsidRPr="00EE137A">
        <w:t xml:space="preserve">The system comprises two primary components: an endpoint-deployed Deep Packet Inspection (DPI) engine that captures live network traffic and extracts 39 specialized features from DNS-relevant flows across ports 53, 443, and 853, and a server-side analytics engine that applies an </w:t>
      </w:r>
      <w:proofErr w:type="spellStart"/>
      <w:r w:rsidRPr="00EE137A">
        <w:t>XGBoost</w:t>
      </w:r>
      <w:proofErr w:type="spellEnd"/>
      <w:r w:rsidRPr="00EE137A">
        <w:t xml:space="preserve"> gradient boosted decision tree classifier to generate real-time attack/benign classifications with rolling verdict aggregation for SOC integration.</w:t>
      </w:r>
    </w:p>
    <w:p w:rsidRPr="00EE137A" w:rsidR="00EE137A" w:rsidP="00EE137A" w:rsidRDefault="00EE137A" w14:paraId="0A8119F1" w14:textId="77777777">
      <w:r w:rsidRPr="00EE137A">
        <w:t xml:space="preserve">The feature engineering pipeline spans seven orthogonal categories, including DNS-critical metrics (amplification factor, query-response ratio, ANY/TXT query ratios), flow statistics, timing characteristics, packet size distributions, and encrypted traffic indicators (SNI entropy, </w:t>
      </w:r>
      <w:proofErr w:type="spellStart"/>
      <w:r w:rsidRPr="00EE137A">
        <w:t>DoH</w:t>
      </w:r>
      <w:proofErr w:type="spellEnd"/>
      <w:r w:rsidRPr="00EE137A">
        <w:t xml:space="preserve"> server identification, encrypted payload size variance). A key architectural differentiator is the decryption-free extraction of TLS handshake metadata, enabling detection of abuse within encrypted </w:t>
      </w:r>
      <w:proofErr w:type="spellStart"/>
      <w:r w:rsidRPr="00EE137A">
        <w:t>DoH</w:t>
      </w:r>
      <w:proofErr w:type="spellEnd"/>
      <w:r w:rsidRPr="00EE137A">
        <w:t xml:space="preserve"> and DoT channels without the privacy, legal, and computational implications of payload decryption.</w:t>
      </w:r>
    </w:p>
    <w:p w:rsidRPr="00EE137A" w:rsidR="00EE137A" w:rsidP="00EE137A" w:rsidRDefault="00EE137A" w14:paraId="710607B0" w14:textId="2AAFC86D">
      <w:r w:rsidRPr="00EE137A">
        <w:t xml:space="preserve">The </w:t>
      </w:r>
      <w:proofErr w:type="spellStart"/>
      <w:r w:rsidRPr="00EE137A">
        <w:t>XGBoost</w:t>
      </w:r>
      <w:proofErr w:type="spellEnd"/>
      <w:r w:rsidRPr="00EE137A">
        <w:t xml:space="preserve"> classifier was trained on a balanced dataset of </w:t>
      </w:r>
      <w:r>
        <w:t>~1 million</w:t>
      </w:r>
      <w:r w:rsidRPr="00EE137A">
        <w:t xml:space="preserve"> flows derived from CICIoT2023, CIC-DDoS2019, and custom-generated traffic. The classification threshold was optimized using F-beta tuning with beta equal to 3.0, which mathematically prioritizes attack recall nine times over precision, reflecting the operational reality that missed attacks carry significantly higher cost than false alarms in security operations.</w:t>
      </w:r>
    </w:p>
    <w:p w:rsidRPr="00EE137A" w:rsidR="00EE137A" w:rsidP="00EE137A" w:rsidRDefault="00EE137A" w14:paraId="361728D6" w14:textId="77777777">
      <w:r w:rsidRPr="00EE137A">
        <w:t>The system was packaged as a self-contained Windows executable for endpoint deployment and integrated with a MySQL database and Kibana dashboard infrastructure for centralized SOC monitoring.</w:t>
      </w:r>
    </w:p>
    <w:p w:rsidRPr="00A27CD0" w:rsidR="00EE137A" w:rsidP="001B03FE" w:rsidRDefault="00EE137A" w14:paraId="2466E890" w14:textId="77777777">
      <w:pPr>
        <w:spacing w:after="0"/>
      </w:pPr>
    </w:p>
    <w:p w:rsidRPr="001B03FE" w:rsidR="001B03FE" w:rsidP="001B03FE" w:rsidRDefault="00D83F0F" w14:paraId="2C5284B6" w14:textId="777B9B82">
      <w:pPr>
        <w:pStyle w:val="Heading2"/>
      </w:pPr>
      <w:bookmarkStart w:name="_Toc228132443" w:id="38"/>
      <w:r>
        <w:t>4</w:t>
      </w:r>
      <w:r w:rsidRPr="001B03FE" w:rsidR="001B03FE">
        <w:t>.2 Key Outcomes</w:t>
      </w:r>
      <w:bookmarkEnd w:id="38"/>
    </w:p>
    <w:p w:rsidRPr="001B03FE" w:rsidR="001B03FE" w:rsidP="001B03FE" w:rsidRDefault="001B03FE" w14:paraId="21E72C51" w14:textId="77777777">
      <w:pPr>
        <w:spacing w:before="240"/>
      </w:pPr>
      <w:r w:rsidRPr="001B03FE">
        <w:t>The key outcomes of this research can be summarized as follows:</w:t>
      </w:r>
    </w:p>
    <w:p w:rsidRPr="001B03FE" w:rsidR="001B03FE" w:rsidP="001B03FE" w:rsidRDefault="001B03FE" w14:paraId="42162CA8" w14:textId="77777777">
      <w:pPr>
        <w:spacing w:before="240"/>
      </w:pPr>
      <w:r w:rsidRPr="001B03FE">
        <w:t>A comprehensive 39-feature DPI pipeline was successfully designed and implemented, covering seven orthogonal feature categories that capture distinct dimensions of DNS abuse behavior across both encrypted and unencrypted protocols.</w:t>
      </w:r>
    </w:p>
    <w:p w:rsidRPr="001B03FE" w:rsidR="001B03FE" w:rsidP="001B03FE" w:rsidRDefault="001B03FE" w14:paraId="34312664" w14:textId="77777777">
      <w:pPr>
        <w:spacing w:before="240"/>
      </w:pPr>
      <w:r w:rsidRPr="001B03FE">
        <w:lastRenderedPageBreak/>
        <w:t xml:space="preserve">An </w:t>
      </w:r>
      <w:proofErr w:type="spellStart"/>
      <w:r w:rsidRPr="001B03FE">
        <w:t>XGBoost</w:t>
      </w:r>
      <w:proofErr w:type="spellEnd"/>
      <w:r w:rsidRPr="001B03FE">
        <w:t xml:space="preserve"> classifier was trained and optimized, achieving offline validation metrics of 99.73% attack recall, 97.69% benign recall, and an ROC-AUC of 0.9995 on the balanced test partition.</w:t>
      </w:r>
    </w:p>
    <w:p w:rsidRPr="001B03FE" w:rsidR="001B03FE" w:rsidP="001B03FE" w:rsidRDefault="001B03FE" w14:paraId="3073FB81" w14:textId="77777777">
      <w:pPr>
        <w:spacing w:before="240"/>
      </w:pPr>
      <w:r w:rsidRPr="001B03FE">
        <w:t>The system was evaluated on live, unstructured endpoint traffic and demonstrated an operational accuracy of 94.05%, attack precision of 98.72%, and a false positive rate of 4.06%, validating its suitability for SOC integration.</w:t>
      </w:r>
    </w:p>
    <w:p w:rsidRPr="001B03FE" w:rsidR="001B03FE" w:rsidP="001B03FE" w:rsidRDefault="001B03FE" w14:paraId="2D6D4FAB" w14:textId="77777777">
      <w:pPr>
        <w:spacing w:before="240"/>
      </w:pPr>
      <w:r w:rsidRPr="001B03FE">
        <w:t xml:space="preserve">A protocol-specific analysis revealed near-perfect attack recall of 99.94% on encrypted </w:t>
      </w:r>
      <w:proofErr w:type="spellStart"/>
      <w:r w:rsidRPr="001B03FE">
        <w:t>DoH</w:t>
      </w:r>
      <w:proofErr w:type="spellEnd"/>
      <w:r w:rsidRPr="001B03FE">
        <w:t>/DoT traffic, alongside an honest acknowledgement of the elevated 46.27% FPR on encrypted flows due to the inherent challenge of distinguishing attack patterns from benign activity within TLS-encrypted channels.</w:t>
      </w:r>
    </w:p>
    <w:p w:rsidRPr="001B03FE" w:rsidR="001B03FE" w:rsidP="001B03FE" w:rsidRDefault="001B03FE" w14:paraId="79765702" w14:textId="0931F92B">
      <w:pPr>
        <w:spacing w:before="240"/>
      </w:pPr>
      <w:r w:rsidRPr="001B03FE">
        <w:t>The F-beta</w:t>
      </w:r>
      <w:r>
        <w:t xml:space="preserve"> </w:t>
      </w:r>
      <w:r w:rsidRPr="001B03FE">
        <w:t>(3.0) threshold tuning methodology was successfully applied, reducing the classification threshold from the default 0.50 to 0.19, which substantially improved attack detection coverage while maintaining an operationally acceptable false positive rate.</w:t>
      </w:r>
    </w:p>
    <w:p w:rsidRPr="001B03FE" w:rsidR="001B03FE" w:rsidP="001B03FE" w:rsidRDefault="001B03FE" w14:paraId="0AA3C78B" w14:textId="77777777">
      <w:pPr>
        <w:spacing w:before="240"/>
      </w:pPr>
      <w:r w:rsidRPr="001B03FE">
        <w:t>The endpoint agent was deployed as a persistent Windows Service with below-normal process priority, demonstrating practical viability for enterprise deployment without degrading host performance.</w:t>
      </w:r>
    </w:p>
    <w:p w:rsidR="001B03FE" w:rsidP="001B03FE" w:rsidRDefault="001B03FE" w14:paraId="2E11CA73" w14:textId="77777777">
      <w:pPr>
        <w:spacing w:before="240"/>
      </w:pPr>
      <w:r w:rsidRPr="001B03FE">
        <w:t>The rolling verdict window mechanism was implemented, providing time-smoothed, actionable SOC alerts rather than per-flow noise, with configurable aggregation windows and attack percentage thresholds.</w:t>
      </w:r>
    </w:p>
    <w:p w:rsidR="001B03FE" w:rsidP="001B03FE" w:rsidRDefault="001B03FE" w14:paraId="73D106AB" w14:textId="77777777">
      <w:pPr>
        <w:spacing w:before="240"/>
      </w:pPr>
    </w:p>
    <w:p w:rsidR="000373FF" w:rsidRDefault="000373FF" w14:paraId="6B621ADF" w14:textId="580EFE5F">
      <w:pPr>
        <w:jc w:val="left"/>
      </w:pPr>
      <w:r>
        <w:br w:type="page"/>
      </w:r>
    </w:p>
    <w:p w:rsidR="001B03FE" w:rsidP="00BF17D7" w:rsidRDefault="00BF17D7" w14:paraId="52416D6F" w14:textId="7D7BAE07">
      <w:pPr>
        <w:pStyle w:val="Heading1"/>
      </w:pPr>
      <w:bookmarkStart w:name="_Toc228132444" w:id="39"/>
      <w:r>
        <w:lastRenderedPageBreak/>
        <w:t>6. References</w:t>
      </w:r>
      <w:bookmarkEnd w:id="39"/>
    </w:p>
    <w:p w:rsidR="00BF17D7" w:rsidRDefault="00BF17D7" w14:paraId="2A3C068D" w14:textId="1F3D9054">
      <w:pPr>
        <w:jc w:val="left"/>
      </w:pPr>
      <w:r>
        <w:br w:type="page"/>
      </w:r>
    </w:p>
    <w:p w:rsidRPr="005D6D1F" w:rsidR="00630BEC" w:rsidP="00FC2476" w:rsidRDefault="00630BEC" w14:paraId="67C806F6" w14:textId="7B8BDFAA">
      <w:pPr>
        <w:spacing w:before="240"/>
        <w:sectPr w:rsidRPr="005D6D1F" w:rsidR="00630BEC" w:rsidSect="00F85C6A">
          <w:footerReference w:type="default" r:id="rId15"/>
          <w:pgSz w:w="11906" w:h="16838" w:orient="portrait" w:code="9"/>
          <w:pgMar w:top="1440" w:right="1440" w:bottom="1440" w:left="1440" w:header="720" w:footer="720" w:gutter="0"/>
          <w:pgNumType w:fmt="lowerRoman" w:start="1"/>
          <w:cols w:space="720"/>
          <w:docGrid w:linePitch="360"/>
        </w:sectPr>
      </w:pPr>
    </w:p>
    <w:p w:rsidR="00845F91" w:rsidP="007B4690" w:rsidRDefault="00845F91" w14:paraId="72709E8D" w14:textId="77777777">
      <w:pPr>
        <w:jc w:val="left"/>
      </w:pPr>
    </w:p>
    <w:p w:rsidRPr="007B4690" w:rsidR="00324F3B" w:rsidP="005E12C4" w:rsidRDefault="00FE1A13" w14:paraId="14FB1893" w14:textId="63926985">
      <w:pPr>
        <w:pStyle w:val="Heading1"/>
      </w:pPr>
      <w:bookmarkStart w:name="_Toc228132445" w:id="40"/>
      <w:r>
        <w:t>7. Appendice</w:t>
      </w:r>
      <w:bookmarkEnd w:id="40"/>
    </w:p>
    <w:sectPr w:rsidRPr="007B4690" w:rsidR="00324F3B" w:rsidSect="005E12C4">
      <w:pgSz w:w="12240" w:h="15840" w:orient="portrait"/>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C4A14" w:rsidP="007446E2" w:rsidRDefault="007C4A14" w14:paraId="5F22F878" w14:textId="77777777">
      <w:pPr>
        <w:spacing w:after="0" w:line="240" w:lineRule="auto"/>
      </w:pPr>
      <w:r>
        <w:separator/>
      </w:r>
    </w:p>
  </w:endnote>
  <w:endnote w:type="continuationSeparator" w:id="0">
    <w:p w:rsidR="007C4A14" w:rsidP="007446E2" w:rsidRDefault="007C4A14" w14:paraId="186117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5C6A" w:rsidRDefault="00F85C6A" w14:paraId="4B9E72B6" w14:textId="001B3D90">
    <w:pPr>
      <w:pStyle w:val="Footer"/>
      <w:jc w:val="right"/>
    </w:pPr>
  </w:p>
  <w:p w:rsidR="00F85C6A" w:rsidRDefault="00F85C6A" w14:paraId="1925EE7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412273"/>
      <w:docPartObj>
        <w:docPartGallery w:val="Page Numbers (Bottom of Page)"/>
        <w:docPartUnique/>
      </w:docPartObj>
    </w:sdtPr>
    <w:sdtEndPr>
      <w:rPr>
        <w:noProof/>
      </w:rPr>
    </w:sdtEndPr>
    <w:sdtContent>
      <w:p w:rsidR="00F85C6A" w:rsidRDefault="00F85C6A" w14:paraId="7BD2CB8A"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85C6A" w:rsidRDefault="00F85C6A" w14:paraId="60D7744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C4A14" w:rsidP="007446E2" w:rsidRDefault="007C4A14" w14:paraId="26A24612" w14:textId="77777777">
      <w:pPr>
        <w:spacing w:after="0" w:line="240" w:lineRule="auto"/>
      </w:pPr>
      <w:r>
        <w:separator/>
      </w:r>
    </w:p>
  </w:footnote>
  <w:footnote w:type="continuationSeparator" w:id="0">
    <w:p w:rsidR="007C4A14" w:rsidP="007446E2" w:rsidRDefault="007C4A14" w14:paraId="19E860B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2485F"/>
    <w:multiLevelType w:val="hybridMultilevel"/>
    <w:tmpl w:val="2E48EE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4752A35"/>
    <w:multiLevelType w:val="hybridMultilevel"/>
    <w:tmpl w:val="B5D40FFA"/>
    <w:lvl w:ilvl="0" w:tplc="EEE0A68C">
      <w:numFmt w:val="bullet"/>
      <w:lvlText w:val="-"/>
      <w:lvlJc w:val="left"/>
      <w:pPr>
        <w:ind w:left="720" w:hanging="360"/>
      </w:pPr>
      <w:rPr>
        <w:rFonts w:hint="default"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0E5605E"/>
    <w:multiLevelType w:val="hybridMultilevel"/>
    <w:tmpl w:val="769465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0032CD7"/>
    <w:multiLevelType w:val="hybridMultilevel"/>
    <w:tmpl w:val="F4BA2E44"/>
    <w:lvl w:ilvl="0" w:tplc="EEE0A68C">
      <w:numFmt w:val="bullet"/>
      <w:lvlText w:val="-"/>
      <w:lvlJc w:val="left"/>
      <w:pPr>
        <w:ind w:left="720" w:hanging="360"/>
      </w:pPr>
      <w:rPr>
        <w:rFonts w:hint="default"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0B45AD1"/>
    <w:multiLevelType w:val="hybridMultilevel"/>
    <w:tmpl w:val="8A8A72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43E1745"/>
    <w:multiLevelType w:val="hybridMultilevel"/>
    <w:tmpl w:val="DFD0D6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7F870A3"/>
    <w:multiLevelType w:val="hybridMultilevel"/>
    <w:tmpl w:val="D26CFCEE"/>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76433581"/>
    <w:multiLevelType w:val="hybridMultilevel"/>
    <w:tmpl w:val="83E2FB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BD91250"/>
    <w:multiLevelType w:val="hybridMultilevel"/>
    <w:tmpl w:val="6A12AE32"/>
    <w:lvl w:ilvl="0" w:tplc="40542906">
      <w:start w:val="1"/>
      <w:numFmt w:val="bullet"/>
      <w:lvlText w:val="•"/>
      <w:lvlJc w:val="left"/>
      <w:pPr>
        <w:ind w:left="720" w:hanging="360"/>
      </w:pPr>
    </w:lvl>
    <w:lvl w:ilvl="1" w:tplc="470CEFF0">
      <w:numFmt w:val="decimal"/>
      <w:lvlText w:val=""/>
      <w:lvlJc w:val="left"/>
    </w:lvl>
    <w:lvl w:ilvl="2" w:tplc="4918A30A">
      <w:numFmt w:val="decimal"/>
      <w:lvlText w:val=""/>
      <w:lvlJc w:val="left"/>
    </w:lvl>
    <w:lvl w:ilvl="3" w:tplc="4EFC6770">
      <w:numFmt w:val="decimal"/>
      <w:lvlText w:val=""/>
      <w:lvlJc w:val="left"/>
    </w:lvl>
    <w:lvl w:ilvl="4" w:tplc="BD10AB3C">
      <w:numFmt w:val="decimal"/>
      <w:lvlText w:val=""/>
      <w:lvlJc w:val="left"/>
    </w:lvl>
    <w:lvl w:ilvl="5" w:tplc="906CF7EE">
      <w:numFmt w:val="decimal"/>
      <w:lvlText w:val=""/>
      <w:lvlJc w:val="left"/>
    </w:lvl>
    <w:lvl w:ilvl="6" w:tplc="10AE33B6">
      <w:numFmt w:val="decimal"/>
      <w:lvlText w:val=""/>
      <w:lvlJc w:val="left"/>
    </w:lvl>
    <w:lvl w:ilvl="7" w:tplc="4FCA8E8A">
      <w:numFmt w:val="decimal"/>
      <w:lvlText w:val=""/>
      <w:lvlJc w:val="left"/>
    </w:lvl>
    <w:lvl w:ilvl="8" w:tplc="CE62FD7A">
      <w:numFmt w:val="decimal"/>
      <w:lvlText w:val=""/>
      <w:lvlJc w:val="left"/>
    </w:lvl>
  </w:abstractNum>
  <w:abstractNum w:abstractNumId="9" w15:restartNumberingAfterBreak="0">
    <w:nsid w:val="7F554461"/>
    <w:multiLevelType w:val="hybridMultilevel"/>
    <w:tmpl w:val="855A7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4668680">
    <w:abstractNumId w:val="2"/>
  </w:num>
  <w:num w:numId="2" w16cid:durableId="142435182">
    <w:abstractNumId w:val="4"/>
  </w:num>
  <w:num w:numId="3" w16cid:durableId="2032223668">
    <w:abstractNumId w:val="5"/>
  </w:num>
  <w:num w:numId="4" w16cid:durableId="1117137508">
    <w:abstractNumId w:val="1"/>
  </w:num>
  <w:num w:numId="5" w16cid:durableId="1825780980">
    <w:abstractNumId w:val="3"/>
  </w:num>
  <w:num w:numId="6" w16cid:durableId="1620600901">
    <w:abstractNumId w:val="6"/>
  </w:num>
  <w:num w:numId="7" w16cid:durableId="740254626">
    <w:abstractNumId w:val="0"/>
  </w:num>
  <w:num w:numId="8" w16cid:durableId="1009679144">
    <w:abstractNumId w:val="7"/>
  </w:num>
  <w:num w:numId="9" w16cid:durableId="466316179">
    <w:abstractNumId w:val="8"/>
    <w:lvlOverride w:ilvl="0">
      <w:startOverride w:val="1"/>
    </w:lvlOverride>
  </w:num>
  <w:num w:numId="10" w16cid:durableId="9965671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720"/>
    <w:rsid w:val="00000000"/>
    <w:rsid w:val="00005A00"/>
    <w:rsid w:val="0001015A"/>
    <w:rsid w:val="00013829"/>
    <w:rsid w:val="00015CF6"/>
    <w:rsid w:val="000163E9"/>
    <w:rsid w:val="00017419"/>
    <w:rsid w:val="00020E29"/>
    <w:rsid w:val="00022A46"/>
    <w:rsid w:val="000236D0"/>
    <w:rsid w:val="00024AB4"/>
    <w:rsid w:val="000373FF"/>
    <w:rsid w:val="00040667"/>
    <w:rsid w:val="0004579C"/>
    <w:rsid w:val="00046A80"/>
    <w:rsid w:val="00051AC7"/>
    <w:rsid w:val="00053B21"/>
    <w:rsid w:val="00071040"/>
    <w:rsid w:val="00071C9E"/>
    <w:rsid w:val="000764C6"/>
    <w:rsid w:val="0009460E"/>
    <w:rsid w:val="000A05B1"/>
    <w:rsid w:val="000A6671"/>
    <w:rsid w:val="000A782F"/>
    <w:rsid w:val="000D2BE0"/>
    <w:rsid w:val="000E0B8D"/>
    <w:rsid w:val="000E24FE"/>
    <w:rsid w:val="000E550C"/>
    <w:rsid w:val="000E74F4"/>
    <w:rsid w:val="000F1381"/>
    <w:rsid w:val="00113B68"/>
    <w:rsid w:val="00115276"/>
    <w:rsid w:val="00120286"/>
    <w:rsid w:val="00140609"/>
    <w:rsid w:val="00141288"/>
    <w:rsid w:val="0014197A"/>
    <w:rsid w:val="001426EB"/>
    <w:rsid w:val="00144CAE"/>
    <w:rsid w:val="00147410"/>
    <w:rsid w:val="00171A67"/>
    <w:rsid w:val="001722AF"/>
    <w:rsid w:val="00184D39"/>
    <w:rsid w:val="00187C72"/>
    <w:rsid w:val="001976F3"/>
    <w:rsid w:val="00197A4A"/>
    <w:rsid w:val="001A440C"/>
    <w:rsid w:val="001A5F0C"/>
    <w:rsid w:val="001B03FE"/>
    <w:rsid w:val="001B66AB"/>
    <w:rsid w:val="001C003D"/>
    <w:rsid w:val="001C2744"/>
    <w:rsid w:val="001D1525"/>
    <w:rsid w:val="001D544F"/>
    <w:rsid w:val="001E4090"/>
    <w:rsid w:val="001E43CC"/>
    <w:rsid w:val="001F431E"/>
    <w:rsid w:val="002000A7"/>
    <w:rsid w:val="00201BBB"/>
    <w:rsid w:val="00213192"/>
    <w:rsid w:val="00215B80"/>
    <w:rsid w:val="002208AC"/>
    <w:rsid w:val="00223001"/>
    <w:rsid w:val="002237EB"/>
    <w:rsid w:val="002343BE"/>
    <w:rsid w:val="002414ED"/>
    <w:rsid w:val="00243800"/>
    <w:rsid w:val="00251B23"/>
    <w:rsid w:val="00262C82"/>
    <w:rsid w:val="00266975"/>
    <w:rsid w:val="00266C30"/>
    <w:rsid w:val="00267749"/>
    <w:rsid w:val="00273853"/>
    <w:rsid w:val="00274AEC"/>
    <w:rsid w:val="00275A9E"/>
    <w:rsid w:val="00280A1F"/>
    <w:rsid w:val="00283677"/>
    <w:rsid w:val="00286F70"/>
    <w:rsid w:val="002B004E"/>
    <w:rsid w:val="002C3F31"/>
    <w:rsid w:val="002C69E8"/>
    <w:rsid w:val="002D13C9"/>
    <w:rsid w:val="002E3630"/>
    <w:rsid w:val="002F2882"/>
    <w:rsid w:val="0031321B"/>
    <w:rsid w:val="00322BFE"/>
    <w:rsid w:val="00324F3B"/>
    <w:rsid w:val="00335338"/>
    <w:rsid w:val="00341F35"/>
    <w:rsid w:val="0035144D"/>
    <w:rsid w:val="00371DD2"/>
    <w:rsid w:val="00382501"/>
    <w:rsid w:val="003A005B"/>
    <w:rsid w:val="003B4176"/>
    <w:rsid w:val="003C0FCA"/>
    <w:rsid w:val="003C4EB1"/>
    <w:rsid w:val="003E0F67"/>
    <w:rsid w:val="003F1B0E"/>
    <w:rsid w:val="00424B86"/>
    <w:rsid w:val="004371A6"/>
    <w:rsid w:val="00447A5B"/>
    <w:rsid w:val="0045417A"/>
    <w:rsid w:val="004543DD"/>
    <w:rsid w:val="00475871"/>
    <w:rsid w:val="00482D27"/>
    <w:rsid w:val="0048785F"/>
    <w:rsid w:val="00495AA3"/>
    <w:rsid w:val="004B492C"/>
    <w:rsid w:val="004C2515"/>
    <w:rsid w:val="004D0E88"/>
    <w:rsid w:val="004D3DD9"/>
    <w:rsid w:val="004E3096"/>
    <w:rsid w:val="004F09BE"/>
    <w:rsid w:val="004F2B75"/>
    <w:rsid w:val="005035C2"/>
    <w:rsid w:val="00514F52"/>
    <w:rsid w:val="00524E8D"/>
    <w:rsid w:val="005379D8"/>
    <w:rsid w:val="00546522"/>
    <w:rsid w:val="00552E1C"/>
    <w:rsid w:val="00560E3D"/>
    <w:rsid w:val="00561EE6"/>
    <w:rsid w:val="00564577"/>
    <w:rsid w:val="005648E3"/>
    <w:rsid w:val="005673E2"/>
    <w:rsid w:val="0059796C"/>
    <w:rsid w:val="005D188E"/>
    <w:rsid w:val="005D6D1F"/>
    <w:rsid w:val="005D7275"/>
    <w:rsid w:val="005E12C4"/>
    <w:rsid w:val="005E3626"/>
    <w:rsid w:val="005F534A"/>
    <w:rsid w:val="005F7E20"/>
    <w:rsid w:val="006078E3"/>
    <w:rsid w:val="00615088"/>
    <w:rsid w:val="00615200"/>
    <w:rsid w:val="00616720"/>
    <w:rsid w:val="0062386C"/>
    <w:rsid w:val="006253B2"/>
    <w:rsid w:val="00630BEC"/>
    <w:rsid w:val="0063226B"/>
    <w:rsid w:val="0065790E"/>
    <w:rsid w:val="00680A5E"/>
    <w:rsid w:val="006A37EC"/>
    <w:rsid w:val="006B2444"/>
    <w:rsid w:val="006B2E6E"/>
    <w:rsid w:val="006B41D9"/>
    <w:rsid w:val="006B4F9F"/>
    <w:rsid w:val="006C28F8"/>
    <w:rsid w:val="006C43E1"/>
    <w:rsid w:val="007148D0"/>
    <w:rsid w:val="00722600"/>
    <w:rsid w:val="00727501"/>
    <w:rsid w:val="0073042C"/>
    <w:rsid w:val="007312F1"/>
    <w:rsid w:val="00732A8A"/>
    <w:rsid w:val="007446E2"/>
    <w:rsid w:val="00757710"/>
    <w:rsid w:val="00763B67"/>
    <w:rsid w:val="0076703D"/>
    <w:rsid w:val="00776EC1"/>
    <w:rsid w:val="00790F35"/>
    <w:rsid w:val="007A59D0"/>
    <w:rsid w:val="007A7B1E"/>
    <w:rsid w:val="007B2A6D"/>
    <w:rsid w:val="007B2E98"/>
    <w:rsid w:val="007B35C4"/>
    <w:rsid w:val="007B4690"/>
    <w:rsid w:val="007C4A14"/>
    <w:rsid w:val="007D4814"/>
    <w:rsid w:val="007D6E2D"/>
    <w:rsid w:val="007E1A01"/>
    <w:rsid w:val="007E3A57"/>
    <w:rsid w:val="007E53A8"/>
    <w:rsid w:val="007E5D82"/>
    <w:rsid w:val="008026CF"/>
    <w:rsid w:val="00807D94"/>
    <w:rsid w:val="0082610B"/>
    <w:rsid w:val="008266EB"/>
    <w:rsid w:val="0083438F"/>
    <w:rsid w:val="00837293"/>
    <w:rsid w:val="00842D0B"/>
    <w:rsid w:val="00845F91"/>
    <w:rsid w:val="00846343"/>
    <w:rsid w:val="008473F6"/>
    <w:rsid w:val="00852276"/>
    <w:rsid w:val="00863350"/>
    <w:rsid w:val="00874235"/>
    <w:rsid w:val="0089647B"/>
    <w:rsid w:val="008A13F5"/>
    <w:rsid w:val="008A209A"/>
    <w:rsid w:val="008B0F02"/>
    <w:rsid w:val="008B33E0"/>
    <w:rsid w:val="008D0210"/>
    <w:rsid w:val="008D5EA9"/>
    <w:rsid w:val="008E52F5"/>
    <w:rsid w:val="008F11BB"/>
    <w:rsid w:val="008F2F7E"/>
    <w:rsid w:val="008F671D"/>
    <w:rsid w:val="00904FCA"/>
    <w:rsid w:val="0090612B"/>
    <w:rsid w:val="009127D0"/>
    <w:rsid w:val="00912DE9"/>
    <w:rsid w:val="00913BBB"/>
    <w:rsid w:val="0092036D"/>
    <w:rsid w:val="00930086"/>
    <w:rsid w:val="00930812"/>
    <w:rsid w:val="0093410C"/>
    <w:rsid w:val="009418D8"/>
    <w:rsid w:val="009421F0"/>
    <w:rsid w:val="00952126"/>
    <w:rsid w:val="009569AF"/>
    <w:rsid w:val="00963BE2"/>
    <w:rsid w:val="00967457"/>
    <w:rsid w:val="00970C79"/>
    <w:rsid w:val="009723BC"/>
    <w:rsid w:val="0097570F"/>
    <w:rsid w:val="009A1CB0"/>
    <w:rsid w:val="009B1F30"/>
    <w:rsid w:val="009B4973"/>
    <w:rsid w:val="009C1C99"/>
    <w:rsid w:val="009C6910"/>
    <w:rsid w:val="009E197C"/>
    <w:rsid w:val="009E3A89"/>
    <w:rsid w:val="009F09EB"/>
    <w:rsid w:val="009F0D97"/>
    <w:rsid w:val="00A152B5"/>
    <w:rsid w:val="00A27CD0"/>
    <w:rsid w:val="00A3313D"/>
    <w:rsid w:val="00A33B3E"/>
    <w:rsid w:val="00A3522E"/>
    <w:rsid w:val="00A371C4"/>
    <w:rsid w:val="00A41194"/>
    <w:rsid w:val="00A420E4"/>
    <w:rsid w:val="00A43B44"/>
    <w:rsid w:val="00A44EA4"/>
    <w:rsid w:val="00A65A02"/>
    <w:rsid w:val="00A66645"/>
    <w:rsid w:val="00A672B5"/>
    <w:rsid w:val="00A817C9"/>
    <w:rsid w:val="00A83E76"/>
    <w:rsid w:val="00A9659F"/>
    <w:rsid w:val="00AA30D4"/>
    <w:rsid w:val="00AB63A9"/>
    <w:rsid w:val="00AC02E9"/>
    <w:rsid w:val="00AC26D0"/>
    <w:rsid w:val="00AC4F6E"/>
    <w:rsid w:val="00AD22C4"/>
    <w:rsid w:val="00AD5352"/>
    <w:rsid w:val="00AD6B3E"/>
    <w:rsid w:val="00AF2F87"/>
    <w:rsid w:val="00B1067E"/>
    <w:rsid w:val="00B12BE3"/>
    <w:rsid w:val="00B2439D"/>
    <w:rsid w:val="00B314CA"/>
    <w:rsid w:val="00B3797B"/>
    <w:rsid w:val="00B436BF"/>
    <w:rsid w:val="00B54A5D"/>
    <w:rsid w:val="00B674CD"/>
    <w:rsid w:val="00B94F17"/>
    <w:rsid w:val="00B958D6"/>
    <w:rsid w:val="00BA2CF7"/>
    <w:rsid w:val="00BB19AF"/>
    <w:rsid w:val="00BB70BE"/>
    <w:rsid w:val="00BB7716"/>
    <w:rsid w:val="00BC78D1"/>
    <w:rsid w:val="00BD4FBC"/>
    <w:rsid w:val="00BF17D7"/>
    <w:rsid w:val="00BF1AA7"/>
    <w:rsid w:val="00BF1ADF"/>
    <w:rsid w:val="00BF1B0B"/>
    <w:rsid w:val="00BF4B64"/>
    <w:rsid w:val="00BF7BE7"/>
    <w:rsid w:val="00BF7CA4"/>
    <w:rsid w:val="00C0727C"/>
    <w:rsid w:val="00C25171"/>
    <w:rsid w:val="00C26667"/>
    <w:rsid w:val="00C42E50"/>
    <w:rsid w:val="00C534D6"/>
    <w:rsid w:val="00C54B85"/>
    <w:rsid w:val="00C5582C"/>
    <w:rsid w:val="00C60270"/>
    <w:rsid w:val="00C61D4D"/>
    <w:rsid w:val="00C64A4A"/>
    <w:rsid w:val="00C754E8"/>
    <w:rsid w:val="00C75B37"/>
    <w:rsid w:val="00CA2250"/>
    <w:rsid w:val="00CA757D"/>
    <w:rsid w:val="00CC192F"/>
    <w:rsid w:val="00CD06DF"/>
    <w:rsid w:val="00CD111F"/>
    <w:rsid w:val="00CD125F"/>
    <w:rsid w:val="00CF34C3"/>
    <w:rsid w:val="00D05C48"/>
    <w:rsid w:val="00D21F0D"/>
    <w:rsid w:val="00D27556"/>
    <w:rsid w:val="00D27A5E"/>
    <w:rsid w:val="00D27B47"/>
    <w:rsid w:val="00D30D86"/>
    <w:rsid w:val="00D336C7"/>
    <w:rsid w:val="00D363BB"/>
    <w:rsid w:val="00D365A7"/>
    <w:rsid w:val="00D377E8"/>
    <w:rsid w:val="00D47089"/>
    <w:rsid w:val="00D72A39"/>
    <w:rsid w:val="00D8069C"/>
    <w:rsid w:val="00D83F0F"/>
    <w:rsid w:val="00D86E48"/>
    <w:rsid w:val="00DA3EBB"/>
    <w:rsid w:val="00DB186F"/>
    <w:rsid w:val="00DC4629"/>
    <w:rsid w:val="00DD0F36"/>
    <w:rsid w:val="00DE2B1E"/>
    <w:rsid w:val="00DE6860"/>
    <w:rsid w:val="00E01FA9"/>
    <w:rsid w:val="00E05222"/>
    <w:rsid w:val="00E10DB5"/>
    <w:rsid w:val="00E263B9"/>
    <w:rsid w:val="00E30749"/>
    <w:rsid w:val="00E33882"/>
    <w:rsid w:val="00E40631"/>
    <w:rsid w:val="00E52D69"/>
    <w:rsid w:val="00E54453"/>
    <w:rsid w:val="00E556B1"/>
    <w:rsid w:val="00E569AA"/>
    <w:rsid w:val="00E606B5"/>
    <w:rsid w:val="00E668C4"/>
    <w:rsid w:val="00E72D8A"/>
    <w:rsid w:val="00EB2049"/>
    <w:rsid w:val="00EB45CE"/>
    <w:rsid w:val="00EC3455"/>
    <w:rsid w:val="00ED0926"/>
    <w:rsid w:val="00ED111A"/>
    <w:rsid w:val="00ED30F6"/>
    <w:rsid w:val="00EE137A"/>
    <w:rsid w:val="00EE2AD3"/>
    <w:rsid w:val="00F071C2"/>
    <w:rsid w:val="00F076F6"/>
    <w:rsid w:val="00F12D35"/>
    <w:rsid w:val="00F15918"/>
    <w:rsid w:val="00F21BAE"/>
    <w:rsid w:val="00F37914"/>
    <w:rsid w:val="00F42903"/>
    <w:rsid w:val="00F57C4B"/>
    <w:rsid w:val="00F64266"/>
    <w:rsid w:val="00F7058D"/>
    <w:rsid w:val="00F7512D"/>
    <w:rsid w:val="00F778D2"/>
    <w:rsid w:val="00F82734"/>
    <w:rsid w:val="00F85C6A"/>
    <w:rsid w:val="00F9045F"/>
    <w:rsid w:val="00F907E4"/>
    <w:rsid w:val="00FA434F"/>
    <w:rsid w:val="00FA5910"/>
    <w:rsid w:val="00FB0B55"/>
    <w:rsid w:val="00FB40DD"/>
    <w:rsid w:val="00FB53CE"/>
    <w:rsid w:val="00FB5D67"/>
    <w:rsid w:val="00FC05EB"/>
    <w:rsid w:val="00FC2476"/>
    <w:rsid w:val="00FC42D5"/>
    <w:rsid w:val="00FC4439"/>
    <w:rsid w:val="00FC4C9B"/>
    <w:rsid w:val="00FD1CE0"/>
    <w:rsid w:val="00FD5BB9"/>
    <w:rsid w:val="00FD5CEE"/>
    <w:rsid w:val="00FD63BA"/>
    <w:rsid w:val="00FE0D7B"/>
    <w:rsid w:val="00FE1A13"/>
    <w:rsid w:val="00FF1647"/>
    <w:rsid w:val="1034B1F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1AE3"/>
  <w15:chartTrackingRefBased/>
  <w15:docId w15:val="{06E880D9-3A15-4233-BBB2-DC88FEC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74F4"/>
    <w:pPr>
      <w:jc w:val="both"/>
    </w:pPr>
    <w:rPr>
      <w:rFonts w:ascii="Times New Roman" w:hAnsi="Times New Roman"/>
    </w:rPr>
  </w:style>
  <w:style w:type="paragraph" w:styleId="Heading1">
    <w:name w:val="heading 1"/>
    <w:basedOn w:val="Normal"/>
    <w:next w:val="Normal"/>
    <w:link w:val="Heading1Char"/>
    <w:uiPriority w:val="9"/>
    <w:qFormat/>
    <w:rsid w:val="00AC26D0"/>
    <w:pPr>
      <w:keepNext/>
      <w:keepLines/>
      <w:spacing w:before="360" w:after="80"/>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uiPriority w:val="9"/>
    <w:unhideWhenUsed/>
    <w:qFormat/>
    <w:rsid w:val="000E550C"/>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616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72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C26D0"/>
    <w:rPr>
      <w:rFonts w:ascii="Times New Roman" w:hAnsi="Times New Roman" w:eastAsiaTheme="majorEastAsia" w:cstheme="majorBidi"/>
      <w:b/>
      <w:caps/>
      <w:color w:val="000000" w:themeColor="text1"/>
      <w:sz w:val="28"/>
      <w:szCs w:val="40"/>
    </w:rPr>
  </w:style>
  <w:style w:type="character" w:styleId="Heading2Char" w:customStyle="1">
    <w:name w:val="Heading 2 Char"/>
    <w:basedOn w:val="DefaultParagraphFont"/>
    <w:link w:val="Heading2"/>
    <w:uiPriority w:val="9"/>
    <w:rsid w:val="000E550C"/>
    <w:rPr>
      <w:rFonts w:ascii="Times New Roman" w:hAnsi="Times New Roman" w:eastAsiaTheme="majorEastAsia" w:cstheme="majorBidi"/>
      <w:b/>
      <w:color w:val="000000" w:themeColor="text1"/>
      <w:szCs w:val="32"/>
    </w:rPr>
  </w:style>
  <w:style w:type="character" w:styleId="Heading3Char" w:customStyle="1">
    <w:name w:val="Heading 3 Char"/>
    <w:basedOn w:val="DefaultParagraphFont"/>
    <w:link w:val="Heading3"/>
    <w:uiPriority w:val="9"/>
    <w:semiHidden/>
    <w:rsid w:val="0061672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1672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1672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1672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1672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1672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16720"/>
    <w:rPr>
      <w:rFonts w:eastAsiaTheme="majorEastAsia" w:cstheme="majorBidi"/>
      <w:color w:val="272727" w:themeColor="text1" w:themeTint="D8"/>
    </w:rPr>
  </w:style>
  <w:style w:type="paragraph" w:styleId="Title">
    <w:name w:val="Title"/>
    <w:basedOn w:val="Normal"/>
    <w:next w:val="Normal"/>
    <w:link w:val="TitleChar"/>
    <w:uiPriority w:val="10"/>
    <w:qFormat/>
    <w:rsid w:val="000E550C"/>
    <w:pPr>
      <w:spacing w:after="80" w:line="240" w:lineRule="auto"/>
      <w:contextualSpacing/>
    </w:pPr>
    <w:rPr>
      <w:rFonts w:eastAsiaTheme="majorEastAsia" w:cstheme="majorBidi"/>
      <w:b/>
      <w:spacing w:val="-10"/>
      <w:kern w:val="28"/>
      <w:sz w:val="28"/>
      <w:szCs w:val="56"/>
    </w:rPr>
  </w:style>
  <w:style w:type="character" w:styleId="TitleChar" w:customStyle="1">
    <w:name w:val="Title Char"/>
    <w:basedOn w:val="DefaultParagraphFont"/>
    <w:link w:val="Title"/>
    <w:uiPriority w:val="10"/>
    <w:rsid w:val="000E550C"/>
    <w:rPr>
      <w:rFonts w:ascii="Times New Roman" w:hAnsi="Times New Roman" w:eastAsiaTheme="majorEastAsia" w:cstheme="majorBidi"/>
      <w:b/>
      <w:spacing w:val="-10"/>
      <w:kern w:val="28"/>
      <w:sz w:val="28"/>
      <w:szCs w:val="56"/>
    </w:rPr>
  </w:style>
  <w:style w:type="paragraph" w:styleId="Subtitle">
    <w:name w:val="Subtitle"/>
    <w:basedOn w:val="Normal"/>
    <w:next w:val="Normal"/>
    <w:link w:val="SubtitleChar"/>
    <w:uiPriority w:val="11"/>
    <w:qFormat/>
    <w:rsid w:val="0061672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16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720"/>
    <w:pPr>
      <w:spacing w:before="160"/>
      <w:jc w:val="center"/>
    </w:pPr>
    <w:rPr>
      <w:i/>
      <w:iCs/>
      <w:color w:val="404040" w:themeColor="text1" w:themeTint="BF"/>
    </w:rPr>
  </w:style>
  <w:style w:type="character" w:styleId="QuoteChar" w:customStyle="1">
    <w:name w:val="Quote Char"/>
    <w:basedOn w:val="DefaultParagraphFont"/>
    <w:link w:val="Quote"/>
    <w:uiPriority w:val="29"/>
    <w:rsid w:val="00616720"/>
    <w:rPr>
      <w:i/>
      <w:iCs/>
      <w:color w:val="404040" w:themeColor="text1" w:themeTint="BF"/>
    </w:rPr>
  </w:style>
  <w:style w:type="paragraph" w:styleId="ListParagraph">
    <w:name w:val="List Paragraph"/>
    <w:basedOn w:val="Normal"/>
    <w:qFormat/>
    <w:rsid w:val="00616720"/>
    <w:pPr>
      <w:ind w:left="720"/>
      <w:contextualSpacing/>
    </w:pPr>
  </w:style>
  <w:style w:type="character" w:styleId="IntenseEmphasis">
    <w:name w:val="Intense Emphasis"/>
    <w:basedOn w:val="DefaultParagraphFont"/>
    <w:uiPriority w:val="21"/>
    <w:qFormat/>
    <w:rsid w:val="00616720"/>
    <w:rPr>
      <w:i/>
      <w:iCs/>
      <w:color w:val="0F4761" w:themeColor="accent1" w:themeShade="BF"/>
    </w:rPr>
  </w:style>
  <w:style w:type="paragraph" w:styleId="IntenseQuote">
    <w:name w:val="Intense Quote"/>
    <w:basedOn w:val="Normal"/>
    <w:next w:val="Normal"/>
    <w:link w:val="IntenseQuoteChar"/>
    <w:uiPriority w:val="30"/>
    <w:qFormat/>
    <w:rsid w:val="0061672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16720"/>
    <w:rPr>
      <w:i/>
      <w:iCs/>
      <w:color w:val="0F4761" w:themeColor="accent1" w:themeShade="BF"/>
    </w:rPr>
  </w:style>
  <w:style w:type="character" w:styleId="IntenseReference">
    <w:name w:val="Intense Reference"/>
    <w:basedOn w:val="DefaultParagraphFont"/>
    <w:uiPriority w:val="32"/>
    <w:qFormat/>
    <w:rsid w:val="00616720"/>
    <w:rPr>
      <w:b/>
      <w:bCs/>
      <w:smallCaps/>
      <w:color w:val="0F4761" w:themeColor="accent1" w:themeShade="BF"/>
      <w:spacing w:val="5"/>
    </w:rPr>
  </w:style>
  <w:style w:type="table" w:styleId="TableGrid">
    <w:name w:val="Table Grid"/>
    <w:basedOn w:val="TableNormal"/>
    <w:uiPriority w:val="39"/>
    <w:rsid w:val="007312F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7446E2"/>
    <w:pPr>
      <w:tabs>
        <w:tab w:val="center" w:pos="4680"/>
        <w:tab w:val="right" w:pos="9360"/>
      </w:tabs>
      <w:spacing w:after="0" w:line="240" w:lineRule="auto"/>
    </w:pPr>
  </w:style>
  <w:style w:type="character" w:styleId="HeaderChar" w:customStyle="1">
    <w:name w:val="Header Char"/>
    <w:basedOn w:val="DefaultParagraphFont"/>
    <w:link w:val="Header"/>
    <w:uiPriority w:val="99"/>
    <w:rsid w:val="007446E2"/>
    <w:rPr>
      <w:rFonts w:ascii="Times New Roman" w:hAnsi="Times New Roman"/>
    </w:rPr>
  </w:style>
  <w:style w:type="paragraph" w:styleId="Footer">
    <w:name w:val="footer"/>
    <w:basedOn w:val="Normal"/>
    <w:link w:val="FooterChar"/>
    <w:uiPriority w:val="99"/>
    <w:unhideWhenUsed/>
    <w:rsid w:val="007446E2"/>
    <w:pPr>
      <w:tabs>
        <w:tab w:val="center" w:pos="4680"/>
        <w:tab w:val="right" w:pos="9360"/>
      </w:tabs>
      <w:spacing w:after="0" w:line="240" w:lineRule="auto"/>
    </w:pPr>
  </w:style>
  <w:style w:type="character" w:styleId="FooterChar" w:customStyle="1">
    <w:name w:val="Footer Char"/>
    <w:basedOn w:val="DefaultParagraphFont"/>
    <w:link w:val="Footer"/>
    <w:uiPriority w:val="99"/>
    <w:rsid w:val="007446E2"/>
    <w:rPr>
      <w:rFonts w:ascii="Times New Roman" w:hAnsi="Times New Roman"/>
    </w:rPr>
  </w:style>
  <w:style w:type="character" w:styleId="PlaceholderText">
    <w:name w:val="Placeholder Text"/>
    <w:basedOn w:val="DefaultParagraphFont"/>
    <w:uiPriority w:val="99"/>
    <w:semiHidden/>
    <w:rsid w:val="0001015A"/>
    <w:rPr>
      <w:color w:val="666666"/>
    </w:rPr>
  </w:style>
  <w:style w:type="paragraph" w:styleId="BodyText">
    <w:name w:val="Body Text"/>
    <w:basedOn w:val="Normal"/>
    <w:link w:val="BodyTextChar"/>
    <w:uiPriority w:val="1"/>
    <w:qFormat/>
    <w:rsid w:val="00F85C6A"/>
    <w:pPr>
      <w:widowControl w:val="0"/>
      <w:autoSpaceDE w:val="0"/>
      <w:autoSpaceDN w:val="0"/>
      <w:spacing w:after="0" w:line="240" w:lineRule="auto"/>
      <w:jc w:val="left"/>
    </w:pPr>
    <w:rPr>
      <w:rFonts w:eastAsia="Times New Roman" w:cs="Times New Roman"/>
      <w:kern w:val="0"/>
      <w14:ligatures w14:val="none"/>
    </w:rPr>
  </w:style>
  <w:style w:type="character" w:styleId="BodyTextChar" w:customStyle="1">
    <w:name w:val="Body Text Char"/>
    <w:basedOn w:val="DefaultParagraphFont"/>
    <w:link w:val="BodyText"/>
    <w:uiPriority w:val="1"/>
    <w:rsid w:val="00F85C6A"/>
    <w:rPr>
      <w:rFonts w:ascii="Times New Roman" w:hAnsi="Times New Roman" w:eastAsia="Times New Roman" w:cs="Times New Roman"/>
      <w:kern w:val="0"/>
      <w14:ligatures w14:val="none"/>
    </w:rPr>
  </w:style>
  <w:style w:type="paragraph" w:styleId="TOC1">
    <w:name w:val="toc 1"/>
    <w:basedOn w:val="Normal"/>
    <w:next w:val="Normal"/>
    <w:autoRedefine/>
    <w:uiPriority w:val="39"/>
    <w:unhideWhenUsed/>
    <w:rsid w:val="00F85C6A"/>
    <w:pPr>
      <w:spacing w:after="100"/>
    </w:pPr>
  </w:style>
  <w:style w:type="paragraph" w:styleId="TOC2">
    <w:name w:val="toc 2"/>
    <w:basedOn w:val="Normal"/>
    <w:next w:val="Normal"/>
    <w:autoRedefine/>
    <w:uiPriority w:val="39"/>
    <w:unhideWhenUsed/>
    <w:rsid w:val="00F85C6A"/>
    <w:pPr>
      <w:spacing w:after="100"/>
      <w:ind w:left="240"/>
    </w:pPr>
  </w:style>
  <w:style w:type="paragraph" w:styleId="TOC3">
    <w:name w:val="toc 3"/>
    <w:basedOn w:val="Normal"/>
    <w:next w:val="Normal"/>
    <w:autoRedefine/>
    <w:uiPriority w:val="39"/>
    <w:unhideWhenUsed/>
    <w:rsid w:val="005E12C4"/>
    <w:pPr>
      <w:tabs>
        <w:tab w:val="right" w:leader="dot" w:pos="9016"/>
      </w:tabs>
      <w:spacing w:after="100"/>
      <w:ind w:left="480"/>
    </w:pPr>
    <w:rPr>
      <w:rFonts w:eastAsia="Times New Roman" w:cs="Times New Roman"/>
      <w:b/>
      <w:bCs/>
      <w:noProof/>
      <w:lang w:val="it-IT"/>
    </w:rPr>
  </w:style>
  <w:style w:type="character" w:styleId="Hyperlink">
    <w:name w:val="Hyperlink"/>
    <w:basedOn w:val="DefaultParagraphFont"/>
    <w:uiPriority w:val="99"/>
    <w:unhideWhenUsed/>
    <w:rsid w:val="00F85C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FECA4E-C0F1-4EC2-BD66-019FB28A894D}">
  <ds:schemaRefs>
    <ds:schemaRef ds:uri="http://schemas.microsoft.com/office/2006/metadata/properties"/>
    <ds:schemaRef ds:uri="http://schemas.microsoft.com/office/infopath/2007/PartnerControls"/>
    <ds:schemaRef ds:uri="afaca268-e3b2-4935-9488-571ad382c364"/>
  </ds:schemaRefs>
</ds:datastoreItem>
</file>

<file path=customXml/itemProps2.xml><?xml version="1.0" encoding="utf-8"?>
<ds:datastoreItem xmlns:ds="http://schemas.openxmlformats.org/officeDocument/2006/customXml" ds:itemID="{9679A1BF-7724-4F35-803C-833568979389}">
  <ds:schemaRefs>
    <ds:schemaRef ds:uri="http://schemas.openxmlformats.org/officeDocument/2006/bibliography"/>
  </ds:schemaRefs>
</ds:datastoreItem>
</file>

<file path=customXml/itemProps3.xml><?xml version="1.0" encoding="utf-8"?>
<ds:datastoreItem xmlns:ds="http://schemas.openxmlformats.org/officeDocument/2006/customXml" ds:itemID="{8A25E3BD-C429-4615-AA37-14F22A9ADFAC}"/>
</file>

<file path=customXml/itemProps4.xml><?xml version="1.0" encoding="utf-8"?>
<ds:datastoreItem xmlns:ds="http://schemas.openxmlformats.org/officeDocument/2006/customXml" ds:itemID="{E5C027A2-ED6C-4B13-80C0-F3B1E201EB2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PEIRIS S M it22883902</dc:creator>
  <cp:keywords/>
  <dc:description/>
  <cp:lastModifiedBy>GUNASEKARA S.G P I R it22169662</cp:lastModifiedBy>
  <cp:revision>5</cp:revision>
  <cp:lastPrinted>2026-04-26T06:08:00Z</cp:lastPrinted>
  <dcterms:created xsi:type="dcterms:W3CDTF">2026-04-26T15:41:00Z</dcterms:created>
  <dcterms:modified xsi:type="dcterms:W3CDTF">2026-04-26T18:08:48Z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0x0101008DC20DB7DB36DD49BC8150064CF95DD9</vt:lpwstr>
  </property>
  <property fmtid="{D5CDD505-2E9C-101B-9397-08002B2CF9AE}" pid="3" name="MediaServiceImageTags">
    <vt:lpwstr/>
  </property>
</Properties>
</file>