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871" w:rsidRDefault="00A36871" w:rsidP="00A36871">
      <w:pPr>
        <w:pStyle w:val="a3"/>
        <w:rPr>
          <w:rFonts w:hint="eastAsia"/>
        </w:rPr>
      </w:pPr>
      <w:r>
        <w:t xml:space="preserve"> チケット不正転売禁止法の施行による</w:t>
      </w:r>
    </w:p>
    <w:p w:rsidR="00A36871" w:rsidRDefault="00A36871" w:rsidP="00A36871">
      <w:pPr>
        <w:pStyle w:val="a3"/>
      </w:pPr>
      <w:r>
        <w:t>中古チケット市場の価格高騰抑制効果の分析</w:t>
      </w:r>
    </w:p>
    <w:p w:rsidR="00A659C3" w:rsidRPr="00A659C3" w:rsidRDefault="00D90BE7" w:rsidP="00A659C3">
      <w:pPr>
        <w:jc w:val="right"/>
        <w:rPr>
          <w:rFonts w:hint="eastAsia"/>
        </w:rPr>
      </w:pPr>
      <w:r>
        <w:rPr>
          <w:rFonts w:hint="eastAsia"/>
        </w:rPr>
        <w:t>提案者</w:t>
      </w:r>
      <w:r>
        <w:t xml:space="preserve"> </w:t>
      </w:r>
      <w:bookmarkStart w:id="0" w:name="_GoBack"/>
      <w:bookmarkEnd w:id="0"/>
      <w:r w:rsidR="00A659C3">
        <w:rPr>
          <w:rFonts w:hint="eastAsia"/>
        </w:rPr>
        <w:t>小須田明</w:t>
      </w:r>
    </w:p>
    <w:p w:rsidR="00A36871" w:rsidRDefault="00A36871" w:rsidP="00A32D77">
      <w:pPr>
        <w:pStyle w:val="2"/>
      </w:pPr>
      <w:r>
        <w:t xml:space="preserve"> RQ </w:t>
      </w:r>
    </w:p>
    <w:p w:rsidR="00A36871" w:rsidRDefault="00A36871" w:rsidP="00A36871">
      <w:r>
        <w:rPr>
          <w:rFonts w:hint="eastAsia"/>
        </w:rPr>
        <w:t>「チケット不正転売禁止法の施行は（施行目的とは裏腹に）社会厚生を減少させるのか」</w:t>
      </w:r>
    </w:p>
    <w:p w:rsidR="00A32D77" w:rsidRDefault="00A32D77" w:rsidP="00A36871">
      <w:pPr>
        <w:rPr>
          <w:rFonts w:hint="eastAsia"/>
        </w:rPr>
      </w:pPr>
    </w:p>
    <w:p w:rsidR="00A36871" w:rsidRPr="005E13D7" w:rsidRDefault="00A36871" w:rsidP="005E13D7">
      <w:pPr>
        <w:pStyle w:val="2"/>
      </w:pPr>
      <w:r>
        <w:t xml:space="preserve"> RQの意義・背景</w:t>
      </w:r>
    </w:p>
    <w:p w:rsidR="00A36871" w:rsidRDefault="00A36871" w:rsidP="00F67D87">
      <w:pPr>
        <w:pStyle w:val="a5"/>
        <w:numPr>
          <w:ilvl w:val="0"/>
          <w:numId w:val="4"/>
        </w:numPr>
        <w:ind w:leftChars="0"/>
      </w:pPr>
      <w:r>
        <w:t>今日、コンサートや舞台の稀少性の高いチケットの高額転売が問題視されている。転売行為の抑制目的から中古市場における2019/6/14に「チケット不正転売禁止法」が施行された。</w:t>
      </w:r>
    </w:p>
    <w:p w:rsidR="00A36871" w:rsidRDefault="00A36871" w:rsidP="00F67D87">
      <w:pPr>
        <w:pStyle w:val="a5"/>
        <w:numPr>
          <w:ilvl w:val="0"/>
          <w:numId w:val="4"/>
        </w:numPr>
        <w:ind w:leftChars="0"/>
      </w:pPr>
      <w:r>
        <w:t>禁止法の施行により「本当に欲しい消費者にチケットが行き渡る」ことが主要な目的とされているが、「本当に欲しい消費者」とは誰なのか疑問であり、実際には限界支払い用意の低い消費者にチケットが流通しやすくなることによって、社会厚生が減少するのではないかと懸念される。</w:t>
      </w:r>
    </w:p>
    <w:p w:rsidR="00A36871" w:rsidRDefault="00A36871" w:rsidP="00F67D87">
      <w:pPr>
        <w:pStyle w:val="a5"/>
        <w:numPr>
          <w:ilvl w:val="0"/>
          <w:numId w:val="4"/>
        </w:numPr>
        <w:ind w:leftChars="0"/>
      </w:pPr>
      <w:r>
        <w:t>中古チケット市場のチケット価格帯を分析し、価格の高騰抑制効果を確認することで、法施行が市場原理を妨げ、社会厚生を減少させていることが論じられると考えた。</w:t>
      </w:r>
    </w:p>
    <w:p w:rsidR="00A36871" w:rsidRDefault="00A36871" w:rsidP="00A36871"/>
    <w:p w:rsidR="00A36871" w:rsidRDefault="00A36871" w:rsidP="00F67D87">
      <w:pPr>
        <w:pStyle w:val="2"/>
      </w:pPr>
      <w:r>
        <w:t xml:space="preserve"> 分析手法</w:t>
      </w:r>
    </w:p>
    <w:p w:rsidR="00A36871" w:rsidRDefault="00A36871" w:rsidP="00F67D87">
      <w:pPr>
        <w:pStyle w:val="a5"/>
        <w:numPr>
          <w:ilvl w:val="0"/>
          <w:numId w:val="2"/>
        </w:numPr>
        <w:ind w:leftChars="0"/>
      </w:pPr>
      <w:r>
        <w:t>中古チケット販売サイト「チケット流通センター」から、アーティストごとのチケット価格のパネルデータを取得。</w:t>
      </w:r>
    </w:p>
    <w:p w:rsidR="00A36871" w:rsidRDefault="00A36871" w:rsidP="00F67D87">
      <w:pPr>
        <w:pStyle w:val="a5"/>
        <w:numPr>
          <w:ilvl w:val="0"/>
          <w:numId w:val="2"/>
        </w:numPr>
        <w:ind w:leftChars="0"/>
      </w:pPr>
      <w:r>
        <w:t>ジャニーズグループ(若者に人気が高く限界支払い用意の変動が大きいと思われるグループ)と演歌グループ(変動が少ないと思われるグループ)で、法施行前後のDID分析を行う。</w:t>
      </w:r>
    </w:p>
    <w:p w:rsidR="00A36871" w:rsidRDefault="00A36871" w:rsidP="00A36871"/>
    <w:p w:rsidR="00A36871" w:rsidRDefault="00A36871" w:rsidP="005E13D7">
      <w:pPr>
        <w:pStyle w:val="3"/>
        <w:ind w:leftChars="0" w:left="0"/>
      </w:pPr>
      <w:r>
        <w:t xml:space="preserve"> 想定する価格モデル</w:t>
      </w:r>
    </w:p>
    <w:p w:rsidR="00A36871" w:rsidRDefault="00A36871" w:rsidP="00A36871"/>
    <w:p w:rsidR="00A36871" w:rsidRPr="005E13D7" w:rsidRDefault="00A36871" w:rsidP="00A36871">
      <w:pPr>
        <w:rPr>
          <w:i/>
          <w:iCs/>
        </w:rPr>
      </w:pPr>
      <w:r w:rsidRPr="005E13D7">
        <w:rPr>
          <w:rFonts w:hint="eastAsia"/>
          <w:i/>
          <w:iCs/>
        </w:rPr>
        <w:t>チケット価格</w:t>
      </w:r>
      <w:r w:rsidRPr="005E13D7">
        <w:rPr>
          <w:i/>
          <w:iCs/>
        </w:rPr>
        <w:t xml:space="preserve"> = α + β_1 * 法施行前後ダミー + β_2 * アーティストグループダミー(ジャニーズか演歌か)* + β_3 * ライブまでの残り日数 + 誤差項</w:t>
      </w:r>
    </w:p>
    <w:p w:rsidR="00A36871" w:rsidRDefault="00A36871" w:rsidP="00A36871"/>
    <w:p w:rsidR="00A36871" w:rsidRDefault="00A36871" w:rsidP="00934B3B">
      <w:pPr>
        <w:pStyle w:val="3"/>
        <w:ind w:leftChars="0" w:left="0" w:firstLineChars="50" w:firstLine="105"/>
      </w:pPr>
      <w:r>
        <w:t>分析対象アーティスト:チケット流通センターより</w:t>
      </w:r>
    </w:p>
    <w:p w:rsidR="00A36871" w:rsidRDefault="00F019C1" w:rsidP="00F019C1">
      <w:r>
        <w:rPr>
          <w:rFonts w:hint="eastAsia"/>
        </w:rPr>
        <w:t>ジャニーズ</w:t>
      </w:r>
      <w:r>
        <w:t>Jr/NEWS/S</w:t>
      </w:r>
      <w:r>
        <w:rPr>
          <w:rFonts w:hint="eastAsia"/>
        </w:rPr>
        <w:t>e</w:t>
      </w:r>
      <w:r>
        <w:t>xy Zone/Kis My FT2/</w:t>
      </w:r>
    </w:p>
    <w:p w:rsidR="00665E4D" w:rsidRPr="00A36871" w:rsidRDefault="00F019C1">
      <w:pPr>
        <w:rPr>
          <w:rFonts w:hint="eastAsia"/>
        </w:rPr>
      </w:pPr>
      <w:r>
        <w:rPr>
          <w:rFonts w:hint="eastAsia"/>
        </w:rPr>
        <w:t>演歌</w:t>
      </w:r>
      <w:r>
        <w:t>(</w:t>
      </w:r>
      <w:r>
        <w:rPr>
          <w:rFonts w:hint="eastAsia"/>
        </w:rPr>
        <w:t>アーティスト単位では標本数不足と判断し、演歌ジャンルとして換算</w:t>
      </w:r>
      <w:r>
        <w:t>)</w:t>
      </w:r>
    </w:p>
    <w:sectPr w:rsidR="00665E4D" w:rsidRPr="00A36871" w:rsidSect="00274659">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B0E3E"/>
    <w:multiLevelType w:val="hybridMultilevel"/>
    <w:tmpl w:val="218EAB92"/>
    <w:lvl w:ilvl="0" w:tplc="0DDCEC7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F006B1C"/>
    <w:multiLevelType w:val="hybridMultilevel"/>
    <w:tmpl w:val="A502C72A"/>
    <w:lvl w:ilvl="0" w:tplc="0DDCEC74">
      <w:start w:val="1"/>
      <w:numFmt w:val="bullet"/>
      <w:lvlText w:val=""/>
      <w:lvlJc w:val="left"/>
      <w:pPr>
        <w:ind w:left="943" w:hanging="420"/>
      </w:pPr>
      <w:rPr>
        <w:rFonts w:ascii="Symbol" w:hAnsi="Symbol" w:hint="default"/>
        <w:color w:val="auto"/>
      </w:rPr>
    </w:lvl>
    <w:lvl w:ilvl="1" w:tplc="0409000B" w:tentative="1">
      <w:start w:val="1"/>
      <w:numFmt w:val="bullet"/>
      <w:lvlText w:val=""/>
      <w:lvlJc w:val="left"/>
      <w:pPr>
        <w:ind w:left="1363" w:hanging="420"/>
      </w:pPr>
      <w:rPr>
        <w:rFonts w:ascii="Wingdings" w:hAnsi="Wingdings" w:hint="default"/>
      </w:rPr>
    </w:lvl>
    <w:lvl w:ilvl="2" w:tplc="0409000D" w:tentative="1">
      <w:start w:val="1"/>
      <w:numFmt w:val="bullet"/>
      <w:lvlText w:val=""/>
      <w:lvlJc w:val="left"/>
      <w:pPr>
        <w:ind w:left="1783" w:hanging="420"/>
      </w:pPr>
      <w:rPr>
        <w:rFonts w:ascii="Wingdings" w:hAnsi="Wingdings" w:hint="default"/>
      </w:rPr>
    </w:lvl>
    <w:lvl w:ilvl="3" w:tplc="04090001" w:tentative="1">
      <w:start w:val="1"/>
      <w:numFmt w:val="bullet"/>
      <w:lvlText w:val=""/>
      <w:lvlJc w:val="left"/>
      <w:pPr>
        <w:ind w:left="2203" w:hanging="420"/>
      </w:pPr>
      <w:rPr>
        <w:rFonts w:ascii="Wingdings" w:hAnsi="Wingdings" w:hint="default"/>
      </w:rPr>
    </w:lvl>
    <w:lvl w:ilvl="4" w:tplc="0409000B" w:tentative="1">
      <w:start w:val="1"/>
      <w:numFmt w:val="bullet"/>
      <w:lvlText w:val=""/>
      <w:lvlJc w:val="left"/>
      <w:pPr>
        <w:ind w:left="2623" w:hanging="420"/>
      </w:pPr>
      <w:rPr>
        <w:rFonts w:ascii="Wingdings" w:hAnsi="Wingdings" w:hint="default"/>
      </w:rPr>
    </w:lvl>
    <w:lvl w:ilvl="5" w:tplc="0409000D" w:tentative="1">
      <w:start w:val="1"/>
      <w:numFmt w:val="bullet"/>
      <w:lvlText w:val=""/>
      <w:lvlJc w:val="left"/>
      <w:pPr>
        <w:ind w:left="3043" w:hanging="420"/>
      </w:pPr>
      <w:rPr>
        <w:rFonts w:ascii="Wingdings" w:hAnsi="Wingdings" w:hint="default"/>
      </w:rPr>
    </w:lvl>
    <w:lvl w:ilvl="6" w:tplc="04090001" w:tentative="1">
      <w:start w:val="1"/>
      <w:numFmt w:val="bullet"/>
      <w:lvlText w:val=""/>
      <w:lvlJc w:val="left"/>
      <w:pPr>
        <w:ind w:left="3463" w:hanging="420"/>
      </w:pPr>
      <w:rPr>
        <w:rFonts w:ascii="Wingdings" w:hAnsi="Wingdings" w:hint="default"/>
      </w:rPr>
    </w:lvl>
    <w:lvl w:ilvl="7" w:tplc="0409000B" w:tentative="1">
      <w:start w:val="1"/>
      <w:numFmt w:val="bullet"/>
      <w:lvlText w:val=""/>
      <w:lvlJc w:val="left"/>
      <w:pPr>
        <w:ind w:left="3883" w:hanging="420"/>
      </w:pPr>
      <w:rPr>
        <w:rFonts w:ascii="Wingdings" w:hAnsi="Wingdings" w:hint="default"/>
      </w:rPr>
    </w:lvl>
    <w:lvl w:ilvl="8" w:tplc="0409000D" w:tentative="1">
      <w:start w:val="1"/>
      <w:numFmt w:val="bullet"/>
      <w:lvlText w:val=""/>
      <w:lvlJc w:val="left"/>
      <w:pPr>
        <w:ind w:left="4303" w:hanging="420"/>
      </w:pPr>
      <w:rPr>
        <w:rFonts w:ascii="Wingdings" w:hAnsi="Wingdings" w:hint="default"/>
      </w:rPr>
    </w:lvl>
  </w:abstractNum>
  <w:abstractNum w:abstractNumId="2" w15:restartNumberingAfterBreak="0">
    <w:nsid w:val="58A45EBF"/>
    <w:multiLevelType w:val="hybridMultilevel"/>
    <w:tmpl w:val="378C7354"/>
    <w:lvl w:ilvl="0" w:tplc="410A973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13E4B77"/>
    <w:multiLevelType w:val="hybridMultilevel"/>
    <w:tmpl w:val="C854E8CE"/>
    <w:lvl w:ilvl="0" w:tplc="0DDCEC74">
      <w:start w:val="1"/>
      <w:numFmt w:val="bullet"/>
      <w:lvlText w:val=""/>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75874D9"/>
    <w:multiLevelType w:val="hybridMultilevel"/>
    <w:tmpl w:val="1894514C"/>
    <w:lvl w:ilvl="0" w:tplc="0DDCEC74">
      <w:start w:val="1"/>
      <w:numFmt w:val="bullet"/>
      <w:lvlText w:val=""/>
      <w:lvlJc w:val="left"/>
      <w:pPr>
        <w:ind w:left="523" w:hanging="420"/>
      </w:pPr>
      <w:rPr>
        <w:rFonts w:ascii="Symbol" w:hAnsi="Symbol" w:hint="default"/>
        <w:color w:val="auto"/>
      </w:rPr>
    </w:lvl>
    <w:lvl w:ilvl="1" w:tplc="0409000B" w:tentative="1">
      <w:start w:val="1"/>
      <w:numFmt w:val="bullet"/>
      <w:lvlText w:val=""/>
      <w:lvlJc w:val="left"/>
      <w:pPr>
        <w:ind w:left="943" w:hanging="420"/>
      </w:pPr>
      <w:rPr>
        <w:rFonts w:ascii="Wingdings" w:hAnsi="Wingdings" w:hint="default"/>
      </w:rPr>
    </w:lvl>
    <w:lvl w:ilvl="2" w:tplc="0409000D"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B" w:tentative="1">
      <w:start w:val="1"/>
      <w:numFmt w:val="bullet"/>
      <w:lvlText w:val=""/>
      <w:lvlJc w:val="left"/>
      <w:pPr>
        <w:ind w:left="2203" w:hanging="420"/>
      </w:pPr>
      <w:rPr>
        <w:rFonts w:ascii="Wingdings" w:hAnsi="Wingdings" w:hint="default"/>
      </w:rPr>
    </w:lvl>
    <w:lvl w:ilvl="5" w:tplc="0409000D"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B" w:tentative="1">
      <w:start w:val="1"/>
      <w:numFmt w:val="bullet"/>
      <w:lvlText w:val=""/>
      <w:lvlJc w:val="left"/>
      <w:pPr>
        <w:ind w:left="3463" w:hanging="420"/>
      </w:pPr>
      <w:rPr>
        <w:rFonts w:ascii="Wingdings" w:hAnsi="Wingdings" w:hint="default"/>
      </w:rPr>
    </w:lvl>
    <w:lvl w:ilvl="8" w:tplc="0409000D" w:tentative="1">
      <w:start w:val="1"/>
      <w:numFmt w:val="bullet"/>
      <w:lvlText w:val=""/>
      <w:lvlJc w:val="left"/>
      <w:pPr>
        <w:ind w:left="3883" w:hanging="420"/>
      </w:pPr>
      <w:rPr>
        <w:rFonts w:ascii="Wingdings" w:hAnsi="Wingdings" w:hint="default"/>
      </w:rPr>
    </w:lvl>
  </w:abstractNum>
  <w:abstractNum w:abstractNumId="5" w15:restartNumberingAfterBreak="0">
    <w:nsid w:val="77DE42ED"/>
    <w:multiLevelType w:val="hybridMultilevel"/>
    <w:tmpl w:val="6FF0E4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871"/>
    <w:rsid w:val="00126D31"/>
    <w:rsid w:val="00274659"/>
    <w:rsid w:val="0041393E"/>
    <w:rsid w:val="005E13D7"/>
    <w:rsid w:val="00665E4D"/>
    <w:rsid w:val="007435CC"/>
    <w:rsid w:val="00934B3B"/>
    <w:rsid w:val="00A32D77"/>
    <w:rsid w:val="00A36871"/>
    <w:rsid w:val="00A659C3"/>
    <w:rsid w:val="00D90BE7"/>
    <w:rsid w:val="00ED7522"/>
    <w:rsid w:val="00F019C1"/>
    <w:rsid w:val="00F43473"/>
    <w:rsid w:val="00F67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B06876"/>
  <w15:chartTrackingRefBased/>
  <w15:docId w15:val="{59D6E500-67EC-E54A-9AE5-9417B6C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6871"/>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A32D7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E13D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36871"/>
    <w:rPr>
      <w:rFonts w:asciiTheme="majorHAnsi" w:eastAsiaTheme="majorEastAsia" w:hAnsiTheme="majorHAnsi" w:cstheme="majorBidi"/>
      <w:sz w:val="24"/>
    </w:rPr>
  </w:style>
  <w:style w:type="paragraph" w:styleId="a3">
    <w:name w:val="Title"/>
    <w:basedOn w:val="a"/>
    <w:next w:val="a"/>
    <w:link w:val="a4"/>
    <w:uiPriority w:val="10"/>
    <w:qFormat/>
    <w:rsid w:val="00A3687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A36871"/>
    <w:rPr>
      <w:rFonts w:asciiTheme="majorHAnsi" w:eastAsiaTheme="majorEastAsia" w:hAnsiTheme="majorHAnsi" w:cstheme="majorBidi"/>
      <w:sz w:val="32"/>
      <w:szCs w:val="32"/>
    </w:rPr>
  </w:style>
  <w:style w:type="character" w:customStyle="1" w:styleId="20">
    <w:name w:val="見出し 2 (文字)"/>
    <w:basedOn w:val="a0"/>
    <w:link w:val="2"/>
    <w:uiPriority w:val="9"/>
    <w:rsid w:val="00A32D77"/>
    <w:rPr>
      <w:rFonts w:asciiTheme="majorHAnsi" w:eastAsiaTheme="majorEastAsia" w:hAnsiTheme="majorHAnsi" w:cstheme="majorBidi"/>
    </w:rPr>
  </w:style>
  <w:style w:type="paragraph" w:styleId="a5">
    <w:name w:val="List Paragraph"/>
    <w:basedOn w:val="a"/>
    <w:uiPriority w:val="34"/>
    <w:qFormat/>
    <w:rsid w:val="00A32D77"/>
    <w:pPr>
      <w:ind w:leftChars="400" w:left="840"/>
    </w:pPr>
  </w:style>
  <w:style w:type="character" w:customStyle="1" w:styleId="30">
    <w:name w:val="見出し 3 (文字)"/>
    <w:basedOn w:val="a0"/>
    <w:link w:val="3"/>
    <w:uiPriority w:val="9"/>
    <w:rsid w:val="005E13D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110</Words>
  <Characters>630</Characters>
  <Application>Microsoft Office Word</Application>
  <DocSecurity>0</DocSecurity>
  <Lines>5</Lines>
  <Paragraphs>1</Paragraphs>
  <ScaleCrop>false</ScaleCrop>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kosuda akira</dc:creator>
  <cp:keywords/>
  <dc:description/>
  <cp:lastModifiedBy>kosuda akira</cp:lastModifiedBy>
  <cp:revision>12</cp:revision>
  <cp:lastPrinted>2019-07-24T01:12:00Z</cp:lastPrinted>
  <dcterms:created xsi:type="dcterms:W3CDTF">2019-07-24T01:03:00Z</dcterms:created>
  <dcterms:modified xsi:type="dcterms:W3CDTF">2019-07-24T01:13:00Z</dcterms:modified>
</cp:coreProperties>
</file>