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t xml:space="preserve">Dr. Sayuj K.S.</w:t>
      </w:r>
    </w:p>
    <w:p>
      <w:pPr>
        <w:spacing w:after="40"/>
        <w:jc w:val="right"/>
      </w:pPr>
      <w:r>
        <w:t xml:space="preserve">hellodr@drsayuj.info</w:t>
      </w:r>
    </w:p>
    <w:p>
      <w:pPr>
        <w:spacing w:after="40"/>
        <w:jc w:val="right"/>
      </w:pPr>
      <w:r>
        <w:t xml:space="preserve">[Your Institution]</w:t>
      </w:r>
    </w:p>
    <w:p>
      <w:pPr>
        <w:spacing w:after="240"/>
        <w:jc w:val="right"/>
      </w:pPr>
      <w:r>
        <w:t xml:space="preserve">[Date]</w:t>
      </w:r>
    </w:p>
    <w:p>
      <w:pPr>
        <w:spacing w:after="40"/>
      </w:pPr>
      <w:r>
        <w:t xml:space="preserve">The Editor</w:t>
      </w:r>
    </w:p>
    <w:p>
      <w:pPr>
        <w:spacing w:after="40"/>
      </w:pPr>
      <w:r>
        <w:t xml:space="preserve">Nature</w:t>
      </w:r>
    </w:p>
    <w:p>
      <w:pPr>
        <w:spacing w:after="40"/>
      </w:pPr>
      <w:r>
        <w:t xml:space="preserve">4 Crinan Street</w:t>
      </w:r>
    </w:p>
    <w:p>
      <w:pPr>
        <w:spacing w:after="240"/>
      </w:pPr>
      <w:r>
        <w:t xml:space="preserve">London N1 9XW, UK</w:t>
      </w:r>
    </w:p>
    <w:p>
      <w:pPr>
        <w:spacing w:after="240"/>
      </w:pPr>
      <w:r>
        <w:t xml:space="preserve">Dear Editor,</w:t>
      </w:r>
    </w:p>
    <w:p>
      <w:pPr>
        <w:spacing w:after="240"/>
      </w:pPr>
      <w:r>
        <w:t xml:space="preserve">We submit for consideration in Nature a manuscript titled &amp;#x201C;Developmental Information as Biological Countercurvature: A Unified Framework for Spinal Geometry and Its Pathological Deviations.&amp;#x201D; This work presents a paradigm-shifting framework that bridges developmental biology, differential geometry, and biomechanics to explain one of vertebrate biology&amp;#x2019;s most fundamental yet poorly understood phenomena: the origin of spinal curvature. We believe this manuscript represents a significant conceptual advance with broad implications for developmental biology, evolutionary biology, musculoskeletal medicine, and space physiology.</w:t>
      </w:r>
    </w:p>
    <w:p>
      <w:pPr>
        <w:spacing w:after="120"/>
      </w:pPr>
      <w:r>
        <w:rPr>
          <w:b/>
          <w:bCs/>
        </w:rPr>
        <w:t xml:space="preserve">The Biological Problem</w:t>
      </w:r>
    </w:p>
    <w:p>
      <w:pPr>
        <w:spacing w:after="240"/>
      </w:pPr>
      <w:r>
        <w:t xml:space="preserve">The characteristic S-shaped (sigmoid) curvature of the vertebral column is a defining anatomical feature across vertebrate species. Yet despite over a century of biomechanical study, the developmental origin of this geometry remains mysterious. Current models attribute spinal curvature solely to passive gravitational geodesics&amp;#x2014;the geometrical curves that emerge when flexible structures conform to gravitational loading. However, this framework faces critical failures: (1) Spinal curvature persists in microgravity environments, where gravitational loading is absent. (2) Scoliotic deformations occur despite normal gravitational fields, suggesting an alternative organizing principle. (3) The S-curve geometry is conserved across vertebrate species with dramatically different body masses, sizes, and locomotive strategies&amp;#x2014;an improbable coincidence if gravity alone determined spinal shape.</w:t>
      </w:r>
    </w:p>
    <w:p>
      <w:pPr>
        <w:spacing w:after="120"/>
      </w:pPr>
      <w:r>
        <w:rPr>
          <w:b/>
          <w:bCs/>
        </w:rPr>
        <w:t xml:space="preserve">Our Novel Framework: Biological Countercurvature</w:t>
      </w:r>
    </w:p>
    <w:p>
      <w:pPr>
        <w:spacing w:after="240"/>
      </w:pPr>
      <w:r>
        <w:t xml:space="preserve">We propose that developmental information&amp;#x2014;encoded through HOX gene patterning along the rostrocaudal axis&amp;#x2014;acts as a &amp;#x201C;countercurvature,&amp;#x201D; geometrically modifying the effective spacetime metric experienced by developing spinal tissues. By integrating Cosserat rod mechanics with AlphaFold-predicted protein structures, we demonstrate that HOX-mediated heterogeneity in tissue elasticity (the Information-Elasticity Coupling, or IEC) can generate the S-curve as an energetic ground state independent of gravitational loading. This framework predicts three distinct regimes: (1) gravity-dominated (observed in small aquatic organisms), (2) cooperative (normal mammalian physiology), and (3) information-dominated (pathological spinal deformation). Critically, our model predicts that microgravity disrupts the information-gravitational balance, shifting dynamics toward fluid-shift-driven inflammatory mechanisms&amp;#x2014;a testable prediction with implications for astronaut health.</w:t>
      </w:r>
    </w:p>
    <w:p>
      <w:pPr>
        <w:spacing w:after="120"/>
      </w:pPr>
      <w:r>
        <w:rPr>
          <w:b/>
          <w:bCs/>
        </w:rPr>
        <w:t xml:space="preserve">Evidence &amp; Validation</w:t>
      </w:r>
    </w:p>
    <w:p>
      <w:pPr>
        <w:spacing w:after="240"/>
      </w:pPr>
      <w:r>
        <w:t xml:space="preserve">We validate this framework across nine mammalian species (ranging from mice to whales), demonstrating quantitative agreement between predicted IEC-based curvature and observed spinal geometry. We further show that genetic mutations known to cause scoliosis correlate with predicted disruptions to the information-elasticity interface. The model&amp;#x2019;s prediction of microgravity-specific complications provides a mechanistic explanation for observed space-flight spinal changes and suggests interventions based on information-elasticity dynamics rather than simple mechanical unloading counters.</w:t>
      </w:r>
    </w:p>
    <w:p>
      <w:pPr>
        <w:spacing w:after="120"/>
      </w:pPr>
      <w:r>
        <w:rPr>
          <w:b/>
          <w:bCs/>
        </w:rPr>
        <w:t xml:space="preserve">Significance &amp; Scope</w:t>
      </w:r>
    </w:p>
    <w:p>
      <w:pPr>
        <w:spacing w:after="240"/>
      </w:pPr>
      <w:r>
        <w:t xml:space="preserve">This work has implications across multiple domains: (1) </w:t>
      </w:r>
      <w:r>
        <w:rPr>
          <w:b/>
          <w:bCs/>
        </w:rPr>
        <w:t xml:space="preserve">Developmental Biology:</w:t>
      </w:r>
      <w:r>
        <w:t xml:space="preserve"> Establishes how genetic information physically shapes form during development. (2) </w:t>
      </w:r>
      <w:r>
        <w:rPr>
          <w:b/>
          <w:bCs/>
        </w:rPr>
        <w:t xml:space="preserve">Evolutionary Biology:</w:t>
      </w:r>
      <w:r>
        <w:t xml:space="preserve"> Explains the robust emergence of S-curve morphology across diverse vertebrate lineages. (3) </w:t>
      </w:r>
      <w:r>
        <w:rPr>
          <w:b/>
          <w:bCs/>
        </w:rPr>
        <w:t xml:space="preserve">Clinical Medicine:</w:t>
      </w:r>
      <w:r>
        <w:t xml:space="preserve"> Identifies the information-elasticity interface as a therapeutic target for scoliosis and other musculoskeletal disorders. (4) </w:t>
      </w:r>
      <w:r>
        <w:rPr>
          <w:b/>
          <w:bCs/>
        </w:rPr>
        <w:t xml:space="preserve">Space Physiology:</w:t>
      </w:r>
      <w:r>
        <w:t xml:space="preserve"> Predicts and may help mitigate spinal complications in long-duration spaceflight. This work unifies previously disconnected literatures and opens new avenues for both fundamental science and therapeutic intervention.</w:t>
      </w:r>
    </w:p>
    <w:p>
      <w:pPr>
        <w:spacing w:after="120"/>
      </w:pPr>
      <w:r>
        <w:rPr>
          <w:b/>
          <w:bCs/>
        </w:rPr>
        <w:t xml:space="preserve">Originality &amp; Scope</w:t>
      </w:r>
    </w:p>
    <w:p>
      <w:pPr>
        <w:spacing w:after="240"/>
      </w:pPr>
      <w:r>
        <w:t xml:space="preserve">This work is original and has not been submitted for publication elsewhere. It represents a significant conceptual advance over prior work in biomechanics, developmental biology, and mathematical biology. The interdisciplinary nature of this work&amp;#x2014;bridging physics, genetics, and medicine&amp;#x2014;aligns well with Nature&amp;#x2019;s scope and audience.</w:t>
      </w:r>
    </w:p>
    <w:p>
      <w:pPr>
        <w:spacing w:after="120"/>
      </w:pPr>
      <w:r>
        <w:t xml:space="preserve">We would be delighted to address any questions from the editorial office. We are prepared to provide supplementary materials, code repositories, and additional data as needed. We suggest the following potential reviewers:</w:t>
      </w:r>
    </w:p>
    <w:p>
      <w:pPr>
        <w:pStyle w:val="ListParagraph"/>
        <w:numPr>
          <w:ilvl w:val="0"/>
          <w:numId w:val="{numbers-0}"/>
        </w:numPr>
      </w:pPr>
      <w:r>
        <w:t xml:space="preserve">[Suggested Reviewer 1: Spinal biomechanist]</w:t>
      </w:r>
    </w:p>
    <w:p>
      <w:pPr>
        <w:pStyle w:val="ListParagraph"/>
        <w:numPr>
          <w:ilvl w:val="0"/>
          <w:numId w:val="{numbers-0}"/>
        </w:numPr>
      </w:pPr>
      <w:r>
        <w:t xml:space="preserve">[Suggested Reviewer 2: Developmental biologist specializing in HOX genes]</w:t>
      </w:r>
    </w:p>
    <w:p>
      <w:pPr>
        <w:pStyle w:val="ListParagraph"/>
        <w:numPr>
          <w:ilvl w:val="0"/>
          <w:numId w:val="{numbers-0}"/>
        </w:numPr>
      </w:pPr>
      <w:r>
        <w:t xml:space="preserve">[Suggested Reviewer 3: Mathematical biologist working on morphogenesis]</w:t>
      </w:r>
    </w:p>
    <w:p>
      <w:pPr>
        <w:pStyle w:val="ListParagraph"/>
        <w:numPr>
          <w:ilvl w:val="0"/>
          <w:numId w:val="{numbers-0}"/>
        </w:numPr>
      </w:pPr>
      <w:r>
        <w:t xml:space="preserve">[Suggested Reviewer 4: Space life scientist studying microgravity effects]</w:t>
      </w:r>
    </w:p>
    <w:p>
      <w:pPr>
        <w:pStyle w:val="ListParagraph"/>
        <w:numPr>
          <w:ilvl w:val="0"/>
          <w:numId w:val="{numbers-0}"/>
        </w:numPr>
      </w:pPr>
      <w:r>
        <w:t xml:space="preserve">[Suggested Reviewer 5: Clinician/researcher in scoliosis treatment]</w:t>
      </w:r>
    </w:p>
    <w:p>
      <w:pPr>
        <w:spacing w:after="240"/>
      </w:pPr>
    </w:p>
    <w:p>
      <w:pPr>
        <w:spacing w:after="240"/>
      </w:pPr>
      <w:r>
        <w:t xml:space="preserve">Thank you for your consideration. We look forward to hearing from you.</w:t>
      </w:r>
    </w:p>
    <w:p>
      <w:pPr>
        <w:spacing w:after="120"/>
      </w:pPr>
      <w:r>
        <w:t xml:space="preserve">Sincerely,</w:t>
      </w:r>
    </w:p>
    <w:p>
      <w:pPr>
        <w:spacing w:after="120"/>
      </w:pPr>
      <w:r/>
    </w:p>
    <w:p>
      <w:pPr>
        <w:spacing w:after="40"/>
      </w:pPr>
      <w:r>
        <w:t xml:space="preserve">Dr. Sayuj K.S.</w:t>
      </w:r>
    </w:p>
    <w:p>
      <w:pPr>
        <w:spacing w:after="240"/>
      </w:pPr>
      <w:r>
        <w:t xml:space="preserve">hellodr@drsayuj.info</w:t>
      </w:r>
    </w:p>
    <w:p>
      <w:pPr>
        <w:spacing w:after="80"/>
      </w:pPr>
      <w:r>
        <w:rPr>
          <w:b/>
          <w:bCs/>
          <w:i/>
          <w:iCs/>
          <w:color w:val="666666"/>
          <w:sz w:val="18"/>
          <w:szCs w:val="18"/>
        </w:rPr>
        <w:t xml:space="preserve">NOTES FOR AUTHOR:</w:t>
      </w:r>
    </w:p>
    <w:p>
      <w:r>
        <w:rPr>
          <w:i/>
          <w:iCs/>
          <w:color w:val="666666"/>
          <w:sz w:val="18"/>
          <w:szCs w:val="18"/>
        </w:rPr>
        <w:t xml:space="preserve">Replace [Your Institution] with your affiliation. Update [Date] with submission date. Replace [Suggested Reviewer X] with names of leading experts in each field. Ensure suggested reviewers do not have conflicts of interest with you. Remove these notes before submitting. Keep cover letter to ~500 words maximum.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2026-02-16T12:44:20.434Z</dcterms:created>
  <dcterms:modified xsi:type="dcterms:W3CDTF">2026-02-16T12:44:20.435Z</dcterms:modified>
</cp:coreProperties>
</file>

<file path=docProps/custom.xml><?xml version="1.0" encoding="utf-8"?>
<Properties xmlns="http://schemas.openxmlformats.org/officeDocument/2006/custom-properties" xmlns:vt="http://schemas.openxmlformats.org/officeDocument/2006/docPropsVTypes"/>
</file>