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AD1A" w14:textId="5CF6DA29" w:rsidR="002F685A" w:rsidRPr="002F685A" w:rsidRDefault="002F685A" w:rsidP="002F685A">
      <w:pPr>
        <w:pStyle w:val="Title"/>
        <w:jc w:val="center"/>
        <w:rPr>
          <w:rFonts w:ascii="Stencil" w:hAnsi="Stencil" w:cs="Times New Roman"/>
        </w:rPr>
      </w:pPr>
      <w:r w:rsidRPr="002F685A">
        <w:rPr>
          <w:rFonts w:ascii="Stencil" w:hAnsi="Stencil" w:cs="Times New Roman"/>
          <w:noProof/>
        </w:rPr>
        <w:drawing>
          <wp:anchor distT="0" distB="0" distL="0" distR="0" simplePos="0" relativeHeight="251661312" behindDoc="0" locked="0" layoutInCell="1" allowOverlap="1" wp14:anchorId="688221FC" wp14:editId="29CA3BC5">
            <wp:simplePos x="0" y="0"/>
            <wp:positionH relativeFrom="page">
              <wp:posOffset>1112520</wp:posOffset>
            </wp:positionH>
            <wp:positionV relativeFrom="paragraph">
              <wp:posOffset>0</wp:posOffset>
            </wp:positionV>
            <wp:extent cx="761999" cy="885825"/>
            <wp:effectExtent l="0" t="0" r="0" b="0"/>
            <wp:wrapNone/>
            <wp:docPr id="57449603" name="Image 1" descr="SXC Logo(1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XC Logo(1)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85A">
        <w:rPr>
          <w:rFonts w:ascii="Stencil" w:hAnsi="Stencil" w:cs="Times New Roman"/>
        </w:rPr>
        <w:t>St. Xavier’s College</w:t>
      </w:r>
    </w:p>
    <w:p w14:paraId="2DC9A2DA" w14:textId="77777777" w:rsidR="002F685A" w:rsidRPr="002F685A" w:rsidRDefault="002F685A" w:rsidP="002F685A">
      <w:pPr>
        <w:pStyle w:val="BodyText"/>
        <w:spacing w:before="0"/>
        <w:jc w:val="center"/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</w:rPr>
        <w:t>MAITIGHAR,</w:t>
      </w:r>
      <w:r w:rsidRPr="002F685A">
        <w:rPr>
          <w:rFonts w:ascii="Times New Roman" w:hAnsi="Times New Roman" w:cs="Times New Roman"/>
          <w:spacing w:val="-10"/>
        </w:rPr>
        <w:t xml:space="preserve"> </w:t>
      </w:r>
      <w:r w:rsidRPr="002F685A">
        <w:rPr>
          <w:rFonts w:ascii="Times New Roman" w:hAnsi="Times New Roman" w:cs="Times New Roman"/>
          <w:spacing w:val="-2"/>
        </w:rPr>
        <w:t>KATHMANDU</w:t>
      </w:r>
    </w:p>
    <w:p w14:paraId="2B79536C" w14:textId="79A0C6B2" w:rsidR="002F685A" w:rsidRPr="002F685A" w:rsidRDefault="002F685A" w:rsidP="002F685A">
      <w:pPr>
        <w:pStyle w:val="BodyText"/>
        <w:spacing w:before="349"/>
        <w:ind w:right="287"/>
        <w:jc w:val="center"/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</w:rPr>
        <w:t>IT 24</w:t>
      </w:r>
      <w:r w:rsidR="008677B5">
        <w:rPr>
          <w:rFonts w:ascii="Times New Roman" w:hAnsi="Times New Roman" w:cs="Times New Roman"/>
        </w:rPr>
        <w:t>9</w:t>
      </w:r>
      <w:r w:rsidRPr="002F685A">
        <w:rPr>
          <w:rFonts w:ascii="Times New Roman" w:hAnsi="Times New Roman" w:cs="Times New Roman"/>
        </w:rPr>
        <w:t>:</w:t>
      </w:r>
      <w:r w:rsidR="008677B5">
        <w:rPr>
          <w:rFonts w:ascii="Times New Roman" w:hAnsi="Times New Roman" w:cs="Times New Roman"/>
        </w:rPr>
        <w:t xml:space="preserve"> Business Intelligence</w:t>
      </w:r>
      <w:r w:rsidRPr="002F685A">
        <w:rPr>
          <w:rFonts w:ascii="Times New Roman" w:hAnsi="Times New Roman" w:cs="Times New Roman"/>
          <w:spacing w:val="-7"/>
        </w:rPr>
        <w:t xml:space="preserve"> </w:t>
      </w:r>
      <w:r w:rsidRPr="002F685A">
        <w:rPr>
          <w:rFonts w:ascii="Times New Roman" w:hAnsi="Times New Roman" w:cs="Times New Roman"/>
        </w:rPr>
        <w:t>Lab</w:t>
      </w:r>
      <w:r w:rsidRPr="002F685A">
        <w:rPr>
          <w:rFonts w:ascii="Times New Roman" w:hAnsi="Times New Roman" w:cs="Times New Roman"/>
          <w:spacing w:val="-7"/>
        </w:rPr>
        <w:t xml:space="preserve"> </w:t>
      </w:r>
      <w:r w:rsidRPr="002F685A">
        <w:rPr>
          <w:rFonts w:ascii="Times New Roman" w:hAnsi="Times New Roman" w:cs="Times New Roman"/>
          <w:spacing w:val="-2"/>
        </w:rPr>
        <w:t>Index</w:t>
      </w:r>
    </w:p>
    <w:p w14:paraId="4F9C4F40" w14:textId="77777777" w:rsidR="002F685A" w:rsidRDefault="002F685A"/>
    <w:p w14:paraId="5384CB1C" w14:textId="7E9722C3" w:rsidR="002F685A" w:rsidRPr="002F685A" w:rsidRDefault="002F685A">
      <w:pPr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  <w:b/>
          <w:bCs/>
        </w:rPr>
        <w:t>Name:</w:t>
      </w:r>
      <w:r w:rsidRPr="002F685A">
        <w:rPr>
          <w:rFonts w:ascii="Times New Roman" w:hAnsi="Times New Roman" w:cs="Times New Roman"/>
        </w:rPr>
        <w:t xml:space="preserve"> Sayujya Satyal</w:t>
      </w:r>
    </w:p>
    <w:p w14:paraId="12A4F582" w14:textId="7ECD8B6E" w:rsidR="002F685A" w:rsidRDefault="002F685A">
      <w:pPr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  <w:b/>
          <w:bCs/>
        </w:rPr>
        <w:t>College roll number:</w:t>
      </w:r>
      <w:r w:rsidRPr="002F685A">
        <w:rPr>
          <w:rFonts w:ascii="Times New Roman" w:hAnsi="Times New Roman" w:cs="Times New Roman"/>
        </w:rPr>
        <w:t xml:space="preserve"> 021BIM054</w:t>
      </w:r>
    </w:p>
    <w:p w14:paraId="46FF0E9A" w14:textId="29877222" w:rsidR="008677B5" w:rsidRPr="002F685A" w:rsidRDefault="008677B5">
      <w:pPr>
        <w:rPr>
          <w:rFonts w:ascii="Times New Roman" w:hAnsi="Times New Roman" w:cs="Times New Roman"/>
        </w:rPr>
      </w:pPr>
      <w:r w:rsidRPr="008677B5">
        <w:rPr>
          <w:rFonts w:ascii="Times New Roman" w:hAnsi="Times New Roman" w:cs="Times New Roman"/>
          <w:b/>
          <w:bCs/>
        </w:rPr>
        <w:t>TU roll number:</w:t>
      </w:r>
      <w:r>
        <w:rPr>
          <w:rFonts w:ascii="Times New Roman" w:hAnsi="Times New Roman" w:cs="Times New Roman"/>
        </w:rPr>
        <w:t xml:space="preserve"> 13417/21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4"/>
        <w:gridCol w:w="4402"/>
        <w:gridCol w:w="1215"/>
        <w:gridCol w:w="2685"/>
      </w:tblGrid>
      <w:tr w:rsidR="008677B5" w:rsidRPr="002F685A" w14:paraId="1A1B5A78" w14:textId="0553E045" w:rsidTr="008677B5">
        <w:trPr>
          <w:trHeight w:val="1008"/>
        </w:trPr>
        <w:tc>
          <w:tcPr>
            <w:tcW w:w="396" w:type="pct"/>
            <w:vAlign w:val="center"/>
          </w:tcPr>
          <w:p w14:paraId="1BB27F8D" w14:textId="0384994C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S.N.</w:t>
            </w:r>
          </w:p>
        </w:tc>
        <w:tc>
          <w:tcPr>
            <w:tcW w:w="2441" w:type="pct"/>
            <w:vAlign w:val="center"/>
          </w:tcPr>
          <w:p w14:paraId="29D3F9B9" w14:textId="20DA18E4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Lab Title</w:t>
            </w:r>
          </w:p>
        </w:tc>
        <w:tc>
          <w:tcPr>
            <w:tcW w:w="674" w:type="pct"/>
            <w:vAlign w:val="center"/>
          </w:tcPr>
          <w:p w14:paraId="11757E9B" w14:textId="59FB081B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Number</w:t>
            </w:r>
          </w:p>
        </w:tc>
        <w:tc>
          <w:tcPr>
            <w:tcW w:w="1489" w:type="pct"/>
            <w:vAlign w:val="center"/>
          </w:tcPr>
          <w:p w14:paraId="441FFC35" w14:textId="0630994B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8677B5" w:rsidRPr="002F685A" w14:paraId="49F6ECE5" w14:textId="4429FA1F" w:rsidTr="008677B5">
        <w:trPr>
          <w:trHeight w:val="1008"/>
        </w:trPr>
        <w:tc>
          <w:tcPr>
            <w:tcW w:w="396" w:type="pct"/>
            <w:vAlign w:val="center"/>
          </w:tcPr>
          <w:p w14:paraId="266A5F93" w14:textId="057A64AE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41" w:type="pct"/>
            <w:vAlign w:val="center"/>
          </w:tcPr>
          <w:p w14:paraId="59E143CC" w14:textId="4017A0E2" w:rsidR="008677B5" w:rsidRPr="008677B5" w:rsidRDefault="008677B5" w:rsidP="008677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7B5">
              <w:rPr>
                <w:rFonts w:ascii="Times New Roman" w:hAnsi="Times New Roman" w:cs="Times New Roman"/>
                <w:noProof/>
              </w:rPr>
              <w:t>Lab Work 1: Introduction to SQL Server and SSMS</w:t>
            </w:r>
          </w:p>
        </w:tc>
        <w:tc>
          <w:tcPr>
            <w:tcW w:w="674" w:type="pct"/>
            <w:vAlign w:val="center"/>
          </w:tcPr>
          <w:p w14:paraId="44B9D484" w14:textId="46B9E097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9" w:type="pct"/>
            <w:vAlign w:val="center"/>
          </w:tcPr>
          <w:p w14:paraId="31F2C832" w14:textId="6386C82A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62652F7E" w14:textId="300B8731" w:rsidTr="008677B5">
        <w:trPr>
          <w:trHeight w:val="1008"/>
        </w:trPr>
        <w:tc>
          <w:tcPr>
            <w:tcW w:w="396" w:type="pct"/>
            <w:vAlign w:val="center"/>
          </w:tcPr>
          <w:p w14:paraId="20EAF904" w14:textId="4375176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441" w:type="pct"/>
            <w:vAlign w:val="center"/>
          </w:tcPr>
          <w:p w14:paraId="715FD08A" w14:textId="22B912D2" w:rsidR="008677B5" w:rsidRPr="008677B5" w:rsidRDefault="008677B5" w:rsidP="008677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677B5">
              <w:rPr>
                <w:rFonts w:ascii="Times New Roman" w:hAnsi="Times New Roman" w:cs="Times New Roman"/>
                <w:noProof/>
              </w:rPr>
              <w:t>Lab Work 2: Data Warehousing and ETL using SQL Server (Nepal Insurance Data)</w:t>
            </w:r>
          </w:p>
        </w:tc>
        <w:tc>
          <w:tcPr>
            <w:tcW w:w="674" w:type="pct"/>
            <w:vAlign w:val="center"/>
          </w:tcPr>
          <w:p w14:paraId="2003FDAE" w14:textId="6A9AB71A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89" w:type="pct"/>
            <w:vAlign w:val="center"/>
          </w:tcPr>
          <w:p w14:paraId="03D01FEB" w14:textId="281A9CF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3BD38DFA" w14:textId="355DBEA3" w:rsidTr="008677B5">
        <w:trPr>
          <w:trHeight w:val="1008"/>
        </w:trPr>
        <w:tc>
          <w:tcPr>
            <w:tcW w:w="396" w:type="pct"/>
            <w:vAlign w:val="center"/>
          </w:tcPr>
          <w:p w14:paraId="5EDBECA8" w14:textId="7E0F294C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41" w:type="pct"/>
            <w:vAlign w:val="center"/>
          </w:tcPr>
          <w:p w14:paraId="3612DAD9" w14:textId="410232BC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8677B5">
              <w:rPr>
                <w:rFonts w:ascii="Times New Roman" w:hAnsi="Times New Roman" w:cs="Times New Roman"/>
              </w:rPr>
              <w:t>Lab Work 3: Basic Reporting using SSRS</w:t>
            </w:r>
          </w:p>
        </w:tc>
        <w:tc>
          <w:tcPr>
            <w:tcW w:w="674" w:type="pct"/>
            <w:vAlign w:val="center"/>
          </w:tcPr>
          <w:p w14:paraId="155D18A4" w14:textId="65C20A29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489" w:type="pct"/>
            <w:vAlign w:val="center"/>
          </w:tcPr>
          <w:p w14:paraId="0C628D4E" w14:textId="5427C929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7DC87172" w14:textId="2C653B79" w:rsidTr="008677B5">
        <w:trPr>
          <w:trHeight w:val="1008"/>
        </w:trPr>
        <w:tc>
          <w:tcPr>
            <w:tcW w:w="396" w:type="pct"/>
            <w:vAlign w:val="center"/>
          </w:tcPr>
          <w:p w14:paraId="3DFA82D7" w14:textId="52427831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41" w:type="pct"/>
            <w:vAlign w:val="center"/>
          </w:tcPr>
          <w:p w14:paraId="4E7A55D6" w14:textId="0749607E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8677B5">
              <w:rPr>
                <w:rFonts w:ascii="Times New Roman" w:hAnsi="Times New Roman" w:cs="Times New Roman"/>
              </w:rPr>
              <w:t>Lab Work 4: Report Design using Report Builder</w:t>
            </w:r>
          </w:p>
        </w:tc>
        <w:tc>
          <w:tcPr>
            <w:tcW w:w="674" w:type="pct"/>
            <w:vAlign w:val="center"/>
          </w:tcPr>
          <w:p w14:paraId="6B9FAEFA" w14:textId="05E3D8CA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489" w:type="pct"/>
            <w:vAlign w:val="center"/>
          </w:tcPr>
          <w:p w14:paraId="463BC384" w14:textId="2F8710E3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76E6276A" w14:textId="2C997405" w:rsidTr="008677B5">
        <w:trPr>
          <w:trHeight w:val="1008"/>
        </w:trPr>
        <w:tc>
          <w:tcPr>
            <w:tcW w:w="396" w:type="pct"/>
            <w:vAlign w:val="center"/>
          </w:tcPr>
          <w:p w14:paraId="0DB52218" w14:textId="20B1D3F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441" w:type="pct"/>
            <w:vAlign w:val="center"/>
          </w:tcPr>
          <w:p w14:paraId="78E9B9F9" w14:textId="1868A661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8677B5">
              <w:rPr>
                <w:rFonts w:ascii="Times New Roman" w:hAnsi="Times New Roman" w:cs="Times New Roman"/>
              </w:rPr>
              <w:t>Lab Work 5: Data Analysis and Visualization using Power BI</w:t>
            </w:r>
          </w:p>
        </w:tc>
        <w:tc>
          <w:tcPr>
            <w:tcW w:w="674" w:type="pct"/>
            <w:vAlign w:val="center"/>
          </w:tcPr>
          <w:p w14:paraId="2C8FB735" w14:textId="565E7778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489" w:type="pct"/>
            <w:vAlign w:val="center"/>
          </w:tcPr>
          <w:p w14:paraId="39907BB2" w14:textId="680896D7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776297A3" w14:textId="77777777" w:rsidTr="008677B5">
        <w:trPr>
          <w:trHeight w:val="1008"/>
        </w:trPr>
        <w:tc>
          <w:tcPr>
            <w:tcW w:w="396" w:type="pct"/>
            <w:vAlign w:val="center"/>
          </w:tcPr>
          <w:p w14:paraId="66BCADAD" w14:textId="361A335C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441" w:type="pct"/>
            <w:vAlign w:val="center"/>
          </w:tcPr>
          <w:p w14:paraId="6F5FAAA0" w14:textId="03E68E35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8677B5">
              <w:rPr>
                <w:rFonts w:ascii="Times New Roman" w:hAnsi="Times New Roman" w:cs="Times New Roman"/>
              </w:rPr>
              <w:t>Lab Work 6: OLAP Analysis using Microsoft Excel</w:t>
            </w:r>
          </w:p>
        </w:tc>
        <w:tc>
          <w:tcPr>
            <w:tcW w:w="674" w:type="pct"/>
            <w:vAlign w:val="center"/>
          </w:tcPr>
          <w:p w14:paraId="2780FA97" w14:textId="5ED2F10E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489" w:type="pct"/>
            <w:vAlign w:val="center"/>
          </w:tcPr>
          <w:p w14:paraId="4421A1BA" w14:textId="207444D2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05DEA857" w14:textId="77777777" w:rsidTr="008677B5">
        <w:trPr>
          <w:trHeight w:val="1008"/>
        </w:trPr>
        <w:tc>
          <w:tcPr>
            <w:tcW w:w="396" w:type="pct"/>
            <w:vAlign w:val="center"/>
          </w:tcPr>
          <w:p w14:paraId="36978222" w14:textId="6851AE06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441" w:type="pct"/>
            <w:vAlign w:val="center"/>
          </w:tcPr>
          <w:p w14:paraId="6D681782" w14:textId="105517EB" w:rsidR="008677B5" w:rsidRPr="008677B5" w:rsidRDefault="008677B5" w:rsidP="008677B5">
            <w:pPr>
              <w:rPr>
                <w:rFonts w:ascii="Times New Roman" w:hAnsi="Times New Roman" w:cs="Times New Roman"/>
              </w:rPr>
            </w:pPr>
            <w:r w:rsidRPr="008677B5">
              <w:rPr>
                <w:rFonts w:ascii="Times New Roman" w:hAnsi="Times New Roman" w:cs="Times New Roman"/>
              </w:rPr>
              <w:t>Lab Work 7: End-to-End BI Implementation (Mini Case Study)</w:t>
            </w:r>
          </w:p>
        </w:tc>
        <w:tc>
          <w:tcPr>
            <w:tcW w:w="674" w:type="pct"/>
            <w:vAlign w:val="center"/>
          </w:tcPr>
          <w:p w14:paraId="4D5AC92B" w14:textId="2AE7ACC1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1489" w:type="pct"/>
            <w:vAlign w:val="center"/>
          </w:tcPr>
          <w:p w14:paraId="2EE442AD" w14:textId="77777777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</w:tbl>
    <w:p w14:paraId="4D8D1E43" w14:textId="77777777" w:rsidR="002F685A" w:rsidRDefault="002F685A"/>
    <w:sectPr w:rsidR="002F685A" w:rsidSect="00AE30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5A"/>
    <w:rsid w:val="000D23F7"/>
    <w:rsid w:val="000E0777"/>
    <w:rsid w:val="0016409B"/>
    <w:rsid w:val="001658AA"/>
    <w:rsid w:val="001D26F8"/>
    <w:rsid w:val="002276A0"/>
    <w:rsid w:val="00255A22"/>
    <w:rsid w:val="002F685A"/>
    <w:rsid w:val="00486571"/>
    <w:rsid w:val="004E4D5B"/>
    <w:rsid w:val="00636C03"/>
    <w:rsid w:val="00800770"/>
    <w:rsid w:val="008677B5"/>
    <w:rsid w:val="009506E8"/>
    <w:rsid w:val="009722C9"/>
    <w:rsid w:val="009B3591"/>
    <w:rsid w:val="00A94F4D"/>
    <w:rsid w:val="00AE3012"/>
    <w:rsid w:val="00D018FA"/>
    <w:rsid w:val="00E84815"/>
    <w:rsid w:val="00EE646D"/>
    <w:rsid w:val="00F43345"/>
    <w:rsid w:val="00F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5C86"/>
  <w15:chartTrackingRefBased/>
  <w15:docId w15:val="{E6C0242A-679E-4E2C-AD7E-D59A7A3D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5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685A"/>
    <w:pPr>
      <w:widowControl w:val="0"/>
      <w:autoSpaceDE w:val="0"/>
      <w:autoSpaceDN w:val="0"/>
      <w:spacing w:before="10" w:after="0" w:line="240" w:lineRule="auto"/>
    </w:pPr>
    <w:rPr>
      <w:rFonts w:ascii="Palatino Linotype" w:eastAsia="Palatino Linotype" w:hAnsi="Palatino Linotype" w:cs="Palatino Linotype"/>
      <w:b/>
      <w:bCs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685A"/>
    <w:rPr>
      <w:rFonts w:ascii="Palatino Linotype" w:eastAsia="Palatino Linotype" w:hAnsi="Palatino Linotype" w:cs="Palatino Linotype"/>
      <w:b/>
      <w:bCs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2F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SAYUJYA SATYAL</dc:creator>
  <cp:keywords/>
  <dc:description/>
  <cp:lastModifiedBy>SAYUJYA SATYAL</cp:lastModifiedBy>
  <cp:revision>3</cp:revision>
  <dcterms:created xsi:type="dcterms:W3CDTF">2026-05-31T16:41:00Z</dcterms:created>
  <dcterms:modified xsi:type="dcterms:W3CDTF">2026-05-31T16:45:00Z</dcterms:modified>
</cp:coreProperties>
</file>