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7.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6.png" ContentType="image/png"/>
  <Override PartName="/word/media/rId318.png" ContentType="image/png"/>
  <Override PartName="/word/media/rId325.png" ContentType="image/png"/>
  <Override PartName="/word/media/rId309.png" ContentType="image/png"/>
  <Override PartName="/word/media/rId346.png" ContentType="image/png"/>
  <Override PartName="/word/media/rId337.png" ContentType="image/png"/>
  <Override PartName="/word/media/rId343.png" ContentType="image/png"/>
  <Override PartName="/word/media/rId340.png" ContentType="image/png"/>
  <Override PartName="/word/media/rId263.png" ContentType="image/png"/>
  <Override PartName="/word/media/rId291.png" ContentType="image/png"/>
  <Override PartName="/word/media/rId46.png" ContentType="image/png"/>
  <Override PartName="/word/media/rId50.png" ContentType="image/png"/>
  <Override PartName="/word/media/rId54.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Override PartName="/word/media/rId359.png" ContentType="image/png"/>
  <Override PartName="/word/media/rId362.png" ContentType="image/png"/>
  <Override PartName="/word/media/rId366.png" ContentType="image/png"/>
  <Override PartName="/word/media/rId370.png" ContentType="image/png"/>
  <Override PartName="/word/media/rId351.png" ContentType="image/png"/>
  <Override PartName="/word/media/rId374.png" ContentType="image/png"/>
  <Override PartName="/word/media/rId3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December</w:t>
      </w:r>
      <w:r>
        <w:t xml:space="preserve"> </w:t>
      </w:r>
      <w:r>
        <w:t xml:space="preserve">20,</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7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83.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87.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9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95.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lighnting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2"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group-poster"/>
    <w:p>
      <w:pPr>
        <w:pStyle w:val="Heading2"/>
      </w:pPr>
      <w:r>
        <w:rPr>
          <w:rStyle w:val="SectionNumber"/>
        </w:rPr>
        <w:t xml:space="preserve">7.1</w:t>
      </w:r>
      <w:r>
        <w:tab/>
      </w:r>
      <w:r>
        <w:t xml:space="preserve">Making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45"/>
    <w:bookmarkEnd w:id="246"/>
    <w:bookmarkStart w:id="247"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48"/>
    <w:bookmarkEnd w:id="249"/>
    <w:bookmarkStart w:id="261" w:name="activity---share-your-poster"/>
    <w:p>
      <w:pPr>
        <w:pStyle w:val="Heading2"/>
      </w:pPr>
      <w:r>
        <w:rPr>
          <w:rStyle w:val="SectionNumber"/>
        </w:rPr>
        <w:t xml:space="preserve">7.4</w:t>
      </w:r>
      <w:r>
        <w:tab/>
      </w:r>
      <w:r>
        <w:t xml:space="preserve">Activity - Share Your Poster</w:t>
      </w:r>
    </w:p>
    <w:bookmarkStart w:id="255"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3"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1">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2">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3"/>
    <w:bookmarkStart w:id="254"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54"/>
    <w:bookmarkEnd w:id="255"/>
    <w:bookmarkStart w:id="258"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6"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56"/>
    <w:bookmarkStart w:id="257"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7"/>
    <w:bookmarkEnd w:id="258"/>
    <w:bookmarkStart w:id="259"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59"/>
    <w:bookmarkStart w:id="260"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0"/>
    <w:bookmarkEnd w:id="261"/>
    <w:bookmarkEnd w:id="262"/>
    <w:bookmarkStart w:id="308"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4" name="Picture"/>
            <a:graphic>
              <a:graphicData uri="http://schemas.openxmlformats.org/drawingml/2006/picture">
                <pic:pic>
                  <pic:nvPicPr>
                    <pic:cNvPr descr="community-analysis-and-feedback_files/figure-docx//1hYKF7Ss3vJ8rrUIH7ByNh1BUlRa2fhsJhq8MXzEowCc_g344ad28629a_0_229.png" id="265" name="Picture"/>
                    <pic:cNvPicPr>
                      <a:picLocks noChangeArrowheads="1" noChangeAspect="1"/>
                    </pic:cNvPicPr>
                  </pic:nvPicPr>
                  <pic:blipFill>
                    <a:blip r:embed="rId263"/>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7" name="Picture"/>
            <a:graphic>
              <a:graphicData uri="http://schemas.openxmlformats.org/drawingml/2006/picture">
                <pic:pic>
                  <pic:nvPicPr>
                    <pic:cNvPr descr="community-analysis-and-feedback_files/figure-docx//1PMvZ19kSTK2ghdgLNFRS_t5p8R_GKFNbExPRxMsE1Ns_g35f391192_00.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9">
        <w:r>
          <w:rPr>
            <w:rStyle w:val="Hyperlink"/>
          </w:rPr>
          <w:t xml:space="preserve">Slides: Next Steps</w:t>
        </w:r>
      </w:hyperlink>
    </w:p>
    <w:bookmarkEnd w:id="270"/>
    <w:bookmarkStart w:id="290" w:name="activity---next-steps"/>
    <w:p>
      <w:pPr>
        <w:pStyle w:val="Heading2"/>
      </w:pPr>
      <w:r>
        <w:rPr>
          <w:rStyle w:val="SectionNumber"/>
        </w:rPr>
        <w:t xml:space="preserve">8.2</w:t>
      </w:r>
      <w:r>
        <w:tab/>
      </w:r>
      <w:r>
        <w:t xml:space="preserve">Activity - Next Steps</w:t>
      </w:r>
    </w:p>
    <w:bookmarkStart w:id="271"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1"/>
    <w:bookmarkStart w:id="274"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3"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2">
        <w:r>
          <w:rPr>
            <w:rStyle w:val="Hyperlink"/>
          </w:rPr>
          <w:t xml:space="preserve">https://forms.gle/XkqiMERHc2PETmy4A</w:t>
        </w:r>
      </w:hyperlink>
    </w:p>
    <w:bookmarkEnd w:id="273"/>
    <w:bookmarkEnd w:id="274"/>
    <w:bookmarkStart w:id="277"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5">
              <w:r>
                <w:rPr>
                  <w:rStyle w:val="Hyperlink"/>
                </w:rPr>
                <w:t xml:space="preserve">https://www.nsf.gov/funding/initiatives/reu/students</w:t>
              </w:r>
            </w:hyperlink>
          </w:p>
        </w:tc>
      </w:tr>
      <w:tr>
        <w:tc>
          <w:tcPr/>
          <w:p>
            <w:pPr>
              <w:pStyle w:val="Compact"/>
              <w:jc w:val="left"/>
            </w:pPr>
            <w:r>
              <w:t xml:space="preserve">b. Search –</w:t>
            </w:r>
            <w:r>
              <w:t xml:space="preserve"> </w:t>
            </w:r>
            <w:hyperlink r:id="rId276">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7"/>
    <w:bookmarkStart w:id="285"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8"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8"/>
    <w:bookmarkStart w:id="284"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79">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0">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1">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2">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3">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4"/>
    <w:bookmarkEnd w:id="285"/>
    <w:bookmarkStart w:id="287"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86"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1">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86"/>
    <w:bookmarkEnd w:id="287"/>
    <w:bookmarkStart w:id="288"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88"/>
    <w:bookmarkStart w:id="289"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89"/>
    <w:bookmarkEnd w:id="290"/>
    <w:bookmarkStart w:id="305"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2" name="Picture"/>
            <a:graphic>
              <a:graphicData uri="http://schemas.openxmlformats.org/drawingml/2006/picture">
                <pic:pic>
                  <pic:nvPicPr>
                    <pic:cNvPr descr="community-analysis-and-feedback_files/figure-docx//1hYKF7Ss3vJ8rrUIH7ByNh1BUlRa2fhsJhq8MXzEowCc_g344ad28629a_0_263.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299"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294">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295">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296">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297">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298">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299"/>
    <w:bookmarkStart w:id="304"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0">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1">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2">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3">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04"/>
    <w:bookmarkEnd w:id="305"/>
    <w:bookmarkStart w:id="307"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06"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06"/>
    <w:bookmarkEnd w:id="307"/>
    <w:bookmarkEnd w:id="308"/>
    <w:bookmarkStart w:id="330" w:name="c-moor-scholars"/>
    <w:p>
      <w:pPr>
        <w:pStyle w:val="Heading1"/>
      </w:pPr>
      <w:r>
        <w:rPr>
          <w:rStyle w:val="SectionNumber"/>
        </w:rPr>
        <w:t xml:space="preserve">9</w:t>
      </w:r>
      <w:r>
        <w:tab/>
      </w:r>
      <w:r>
        <w:t xml:space="preserve">C-MOOR Scholars</w:t>
      </w:r>
    </w:p>
    <w:bookmarkStart w:id="317"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0" name="Picture"/>
            <a:graphic>
              <a:graphicData uri="http://schemas.openxmlformats.org/drawingml/2006/picture">
                <pic:pic>
                  <pic:nvPicPr>
                    <pic:cNvPr descr="community-analysis-and-feedback_files/figure-docx//1dI8-_iVqbkzNMf11M4dK85E8ZW3OyZECs_YwMKw5fhs_g362a06a915d_2_4.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2">
        <w:r>
          <w:rPr>
            <w:rStyle w:val="Hyperlink"/>
          </w:rPr>
          <w:t xml:space="preserve">C-MOOR Scholars Interest Form</w:t>
        </w:r>
      </w:hyperlink>
      <w:r>
        <w:t xml:space="preserve"> </w:t>
      </w:r>
      <w:r>
        <w:t xml:space="preserve">if interested, and meet some</w:t>
      </w:r>
      <w:r>
        <w:t xml:space="preserve"> </w:t>
      </w:r>
      <w:hyperlink r:id="rId31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14">
        <w:r>
          <w:rPr>
            <w:rStyle w:val="Hyperlink"/>
          </w:rPr>
          <w:t xml:space="preserve">C-MOOR Academy Discussion Forum</w:t>
        </w:r>
      </w:hyperlink>
      <w:r>
        <w:t xml:space="preserve"> </w:t>
      </w:r>
      <w:r>
        <w:t xml:space="preserve">to hear about any remote opportunities we have.</w:t>
      </w:r>
    </w:p>
    <w:bookmarkStart w:id="316"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1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3">
        <w:r>
          <w:rPr>
            <w:rStyle w:val="Hyperlink"/>
          </w:rPr>
          <w:t xml:space="preserve">https://www.cloviscollege.edu/alumni-and-community/c-moor/c-moor-scholars.html</w:t>
        </w:r>
      </w:hyperlink>
    </w:p>
    <w:bookmarkEnd w:id="316"/>
    <w:bookmarkEnd w:id="317"/>
    <w:bookmarkStart w:id="324"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19" name="Picture"/>
            <a:graphic>
              <a:graphicData uri="http://schemas.openxmlformats.org/drawingml/2006/picture">
                <pic:pic>
                  <pic:nvPicPr>
                    <pic:cNvPr descr="community-analysis-and-feedback_files/figure-docx//1dI8-_iVqbkzNMf11M4dK85E8ZW3OyZECs_YwMKw5fhs_g362974128df_0_9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bookmarkStart w:id="322"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2"/>
    <w:bookmarkStart w:id="323"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3"/>
    <w:bookmarkEnd w:id="324"/>
    <w:bookmarkStart w:id="329"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26" name="Picture"/>
            <a:graphic>
              <a:graphicData uri="http://schemas.openxmlformats.org/drawingml/2006/picture">
                <pic:pic>
                  <pic:nvPicPr>
                    <pic:cNvPr descr="community-analysis-and-feedback_files/figure-docx//1dI8-_iVqbkzNMf11M4dK85E8ZW3OyZECs_YwMKw5fhs_g362a06a915d_2_1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2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29"/>
    <w:bookmarkEnd w:id="330"/>
    <w:bookmarkStart w:id="349"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2">
        <w:r>
          <w:rPr>
            <w:rStyle w:val="Hyperlink"/>
          </w:rPr>
          <w:t xml:space="preserve">help.c-moor.org</w:t>
        </w:r>
      </w:hyperlink>
      <w:r>
        <w:t xml:space="preserve"> </w:t>
      </w:r>
      <w:r>
        <w:t xml:space="preserve">for help with and example miniCUREs</w:t>
      </w:r>
    </w:p>
    <w:p>
      <w:pPr>
        <w:numPr>
          <w:ilvl w:val="0"/>
          <w:numId w:val="1132"/>
        </w:numPr>
        <w:pStyle w:val="Compact"/>
      </w:pPr>
      <w:hyperlink r:id="rId333">
        <w:r>
          <w:rPr>
            <w:rStyle w:val="Hyperlink"/>
          </w:rPr>
          <w:t xml:space="preserve">help.galaxyproject.org</w:t>
        </w:r>
      </w:hyperlink>
      <w:r>
        <w:t xml:space="preserve"> </w:t>
      </w:r>
      <w:r>
        <w:t xml:space="preserve">for all things Galaxy</w:t>
      </w:r>
    </w:p>
    <w:p>
      <w:pPr>
        <w:numPr>
          <w:ilvl w:val="0"/>
          <w:numId w:val="1132"/>
        </w:numPr>
        <w:pStyle w:val="Compact"/>
      </w:pPr>
      <w:hyperlink r:id="rId334">
        <w:r>
          <w:rPr>
            <w:rStyle w:val="Hyperlink"/>
          </w:rPr>
          <w:t xml:space="preserve">support.bioconductor.org</w:t>
        </w:r>
      </w:hyperlink>
      <w:r>
        <w:t xml:space="preserve"> </w:t>
      </w:r>
      <w:r>
        <w:t xml:space="preserve">for all things R/Bioconductor</w:t>
      </w:r>
    </w:p>
    <w:p>
      <w:pPr>
        <w:numPr>
          <w:ilvl w:val="0"/>
          <w:numId w:val="1132"/>
        </w:numPr>
        <w:pStyle w:val="Compact"/>
      </w:pPr>
      <w:hyperlink r:id="rId335">
        <w:r>
          <w:rPr>
            <w:rStyle w:val="Hyperlink"/>
          </w:rPr>
          <w:t xml:space="preserve">help.anvilproject.org</w:t>
        </w:r>
      </w:hyperlink>
      <w:r>
        <w:t xml:space="preserve"> </w:t>
      </w:r>
      <w:r>
        <w:t xml:space="preserve">for interactions with the GDSCN BioDIGS consortium</w:t>
      </w:r>
      <w:r>
        <w:t xml:space="preserve"> </w:t>
      </w:r>
      <w:hyperlink r:id="rId336">
        <w:r>
          <w:rPr>
            <w:rStyle w:val="Hyperlink"/>
          </w:rPr>
          <w:t xml:space="preserve">https://biodigs.org/#home</w:t>
        </w:r>
      </w:hyperlink>
    </w:p>
    <w:p>
      <w:pPr>
        <w:pStyle w:val="FirstParagraph"/>
      </w:pPr>
      <w:r>
        <w:drawing>
          <wp:inline>
            <wp:extent cx="5334000" cy="3000375"/>
            <wp:effectExtent b="0" l="0" r="0" t="0"/>
            <wp:docPr descr="" title="" id="338" name="Picture"/>
            <a:graphic>
              <a:graphicData uri="http://schemas.openxmlformats.org/drawingml/2006/picture">
                <pic:pic>
                  <pic:nvPicPr>
                    <pic:cNvPr descr="community-analysis-and-feedback_files/figure-docx//1fH9s5OLcRF5meZtFWTJe89RFvJSh125kdjhdqp5smqA_g302b08c5e6e_0_16.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1" name="Picture"/>
            <a:graphic>
              <a:graphicData uri="http://schemas.openxmlformats.org/drawingml/2006/picture">
                <pic:pic>
                  <pic:nvPicPr>
                    <pic:cNvPr descr="community-analysis-and-feedback_files/figure-docx//1fH9s5OLcRF5meZtFWTJe89RFvJSh125kdjhdqp5smqA_g302b08c5e6e_0_5.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22.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12.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bookmarkEnd w:id="349"/>
    <w:bookmarkStart w:id="380" w:name="spreadsheets-101"/>
    <w:p>
      <w:pPr>
        <w:pStyle w:val="Heading1"/>
      </w:pPr>
      <w:r>
        <w:rPr>
          <w:rStyle w:val="SectionNumber"/>
        </w:rPr>
        <w:t xml:space="preserve">11</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50" w:name="right-clicking"/>
    <w:p>
      <w:pPr>
        <w:pStyle w:val="Heading4"/>
      </w:pPr>
      <w:r>
        <w:rPr>
          <w:rStyle w:val="SectionNumber"/>
        </w:rPr>
        <w:t xml:space="preserve">11.0.0.1</w:t>
      </w:r>
      <w:r>
        <w:tab/>
      </w:r>
      <w:r>
        <w:rPr>
          <w:bCs/>
          <w:b/>
        </w:rPr>
        <w:t xml:space="preserve">Right clicking?</w:t>
      </w:r>
    </w:p>
    <w:bookmarkEnd w:id="350"/>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33"/>
        </w:numPr>
        <w:pStyle w:val="Compact"/>
      </w:pPr>
      <w:r>
        <w:t xml:space="preserve">Right click by holding Ctrl and left-clicking</w:t>
      </w:r>
    </w:p>
    <w:p>
      <w:pPr>
        <w:numPr>
          <w:ilvl w:val="0"/>
          <w:numId w:val="1133"/>
        </w:numPr>
        <w:pStyle w:val="Compact"/>
      </w:pPr>
      <w:r>
        <w:t xml:space="preserve">Tapping with two fingers as opposed to one</w:t>
      </w:r>
    </w:p>
    <w:bookmarkStart w:id="354" w:name="getting-a-copy-of-the-spreadsheet"/>
    <w:p>
      <w:pPr>
        <w:pStyle w:val="Heading3"/>
      </w:pPr>
      <w:r>
        <w:rPr>
          <w:rStyle w:val="SectionNumber"/>
        </w:rPr>
        <w:t xml:space="preserve">11.0.1</w:t>
      </w:r>
      <w:r>
        <w:tab/>
      </w:r>
      <w:r>
        <w:t xml:space="preserve">Getting a copy of the spreadsheet</w:t>
      </w:r>
    </w:p>
    <w:p>
      <w:pPr>
        <w:pStyle w:val="FirstParagraph"/>
      </w:pPr>
      <w:r>
        <w:drawing>
          <wp:inline>
            <wp:extent cx="5334000" cy="3000375"/>
            <wp:effectExtent b="0" l="0" r="0" t="0"/>
            <wp:docPr descr="" title="" id="352" name="Picture"/>
            <a:graphic>
              <a:graphicData uri="http://schemas.openxmlformats.org/drawingml/2006/picture">
                <pic:pic>
                  <pic:nvPicPr>
                    <pic:cNvPr descr="spreadsheets-tutorial_files/figure-docx//1ah82NLd1weER1SUEJ9aPFDWT2vLg5wK5JW6tjdVkf6o_g3b212331eba_0_25.png" id="353" name="Picture"/>
                    <pic:cNvPicPr>
                      <a:picLocks noChangeArrowheads="1" noChangeAspect="1"/>
                    </pic:cNvPicPr>
                  </pic:nvPicPr>
                  <pic:blipFill>
                    <a:blip r:embed="rId3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54"/>
    <w:bookmarkStart w:id="358" w:name="basic-spreadsheet-terms"/>
    <w:p>
      <w:pPr>
        <w:pStyle w:val="Heading3"/>
      </w:pPr>
      <w:r>
        <w:rPr>
          <w:rStyle w:val="SectionNumber"/>
        </w:rPr>
        <w:t xml:space="preserve">11.0.2</w:t>
      </w:r>
      <w:r>
        <w:tab/>
      </w:r>
      <w:r>
        <w:t xml:space="preserve">Basic spreadsheet terms</w:t>
      </w:r>
    </w:p>
    <w:p>
      <w:pPr>
        <w:pStyle w:val="FirstParagraph"/>
      </w:pPr>
      <w:r>
        <w:drawing>
          <wp:inline>
            <wp:extent cx="5334000" cy="3000375"/>
            <wp:effectExtent b="0" l="0" r="0" t="0"/>
            <wp:docPr descr="" title="" id="356" name="Picture"/>
            <a:graphic>
              <a:graphicData uri="http://schemas.openxmlformats.org/drawingml/2006/picture">
                <pic:pic>
                  <pic:nvPicPr>
                    <pic:cNvPr descr="spreadsheets-tutorial_files/figure-docx//1ah82NLd1weER1SUEJ9aPFDWT2vLg5wK5JW6tjdVkf6o_g3b212331eba_0_5.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58"/>
    <w:bookmarkStart w:id="365" w:name="summary-statistics-by-row-or-column"/>
    <w:p>
      <w:pPr>
        <w:pStyle w:val="Heading3"/>
      </w:pPr>
      <w:r>
        <w:rPr>
          <w:rStyle w:val="SectionNumber"/>
        </w:rPr>
        <w:t xml:space="preserve">11.0.3</w:t>
      </w:r>
      <w:r>
        <w:tab/>
      </w:r>
      <w:r>
        <w:t xml:space="preserve">Summary statistics by row or column</w:t>
      </w:r>
    </w:p>
    <w:p>
      <w:pPr>
        <w:pStyle w:val="FirstParagraph"/>
      </w:pPr>
      <w:r>
        <w:drawing>
          <wp:inline>
            <wp:extent cx="5334000" cy="3000375"/>
            <wp:effectExtent b="0" l="0" r="0" t="0"/>
            <wp:docPr descr="" title="" id="360" name="Picture"/>
            <a:graphic>
              <a:graphicData uri="http://schemas.openxmlformats.org/drawingml/2006/picture">
                <pic:pic>
                  <pic:nvPicPr>
                    <pic:cNvPr descr="spreadsheets-tutorial_files/figure-docx//1ah82NLd1weER1SUEJ9aPFDWT2vLg5wK5JW6tjdVkf6o_g3b212331eba_0_11.png" id="361" name="Picture"/>
                    <pic:cNvPicPr>
                      <a:picLocks noChangeArrowheads="1" noChangeAspect="1"/>
                    </pic:cNvPicPr>
                  </pic:nvPicPr>
                  <pic:blipFill>
                    <a:blip r:embed="rId3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63" name="Picture"/>
            <a:graphic>
              <a:graphicData uri="http://schemas.openxmlformats.org/drawingml/2006/picture">
                <pic:pic>
                  <pic:nvPicPr>
                    <pic:cNvPr descr="spreadsheets-tutorial_files/figure-docx//1ah82NLd1weER1SUEJ9aPFDWT2vLg5wK5JW6tjdVkf6o_g3b212331eba_0_16.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65"/>
    <w:bookmarkStart w:id="369" w:name="adding-data-to-cells"/>
    <w:p>
      <w:pPr>
        <w:pStyle w:val="Heading3"/>
      </w:pPr>
      <w:r>
        <w:rPr>
          <w:rStyle w:val="SectionNumber"/>
        </w:rPr>
        <w:t xml:space="preserve">11.0.4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67" name="Picture"/>
            <a:graphic>
              <a:graphicData uri="http://schemas.openxmlformats.org/drawingml/2006/picture">
                <pic:pic>
                  <pic:nvPicPr>
                    <pic:cNvPr descr="spreadsheets-tutorial_files/figure-docx//1ah82NLd1weER1SUEJ9aPFDWT2vLg5wK5JW6tjdVkf6o_g3b212331eba_0_19.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34"/>
        </w:numPr>
        <w:pStyle w:val="Compact"/>
      </w:pPr>
      <w:r>
        <w:t xml:space="preserve">1+1</w:t>
      </w:r>
    </w:p>
    <w:p>
      <w:pPr>
        <w:numPr>
          <w:ilvl w:val="0"/>
          <w:numId w:val="1134"/>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35"/>
        </w:numPr>
        <w:pStyle w:val="Compact"/>
      </w:pPr>
      <w:r>
        <w:t xml:space="preserve">Type = into a cell</w:t>
      </w:r>
    </w:p>
    <w:p>
      <w:pPr>
        <w:numPr>
          <w:ilvl w:val="0"/>
          <w:numId w:val="1135"/>
        </w:numPr>
        <w:pStyle w:val="Compact"/>
      </w:pPr>
      <w:r>
        <w:t xml:space="preserve">Click on the cell you want to use in a calculation</w:t>
      </w:r>
    </w:p>
    <w:p>
      <w:pPr>
        <w:numPr>
          <w:ilvl w:val="0"/>
          <w:numId w:val="1135"/>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69"/>
    <w:bookmarkStart w:id="373" w:name="applying-a-calculation-to-many-cells"/>
    <w:p>
      <w:pPr>
        <w:pStyle w:val="Heading3"/>
      </w:pPr>
      <w:r>
        <w:rPr>
          <w:rStyle w:val="SectionNumber"/>
        </w:rPr>
        <w:t xml:space="preserve">11.0.5</w:t>
      </w:r>
      <w:r>
        <w:tab/>
      </w:r>
      <w:r>
        <w:t xml:space="preserve">Applying a calculation to many cells</w:t>
      </w:r>
    </w:p>
    <w:p>
      <w:pPr>
        <w:pStyle w:val="FirstParagraph"/>
      </w:pPr>
      <w:r>
        <w:drawing>
          <wp:inline>
            <wp:extent cx="5334000" cy="3000375"/>
            <wp:effectExtent b="0" l="0" r="0" t="0"/>
            <wp:docPr descr="" title="" id="371" name="Picture"/>
            <a:graphic>
              <a:graphicData uri="http://schemas.openxmlformats.org/drawingml/2006/picture">
                <pic:pic>
                  <pic:nvPicPr>
                    <pic:cNvPr descr="spreadsheets-tutorial_files/figure-docx//1ah82NLd1weER1SUEJ9aPFDWT2vLg5wK5JW6tjdVkf6o_g3b212331eba_0_22.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73"/>
    <w:bookmarkStart w:id="377" w:name="manipulating-the-spreadsheet"/>
    <w:p>
      <w:pPr>
        <w:pStyle w:val="Heading3"/>
      </w:pPr>
      <w:r>
        <w:rPr>
          <w:rStyle w:val="SectionNumber"/>
        </w:rPr>
        <w:t xml:space="preserve">11.0.6</w:t>
      </w:r>
      <w:r>
        <w:tab/>
      </w:r>
      <w:r>
        <w:t xml:space="preserve">Manipulating the spreadsheet</w:t>
      </w:r>
    </w:p>
    <w:p>
      <w:pPr>
        <w:pStyle w:val="FirstParagraph"/>
      </w:pPr>
      <w:r>
        <w:drawing>
          <wp:inline>
            <wp:extent cx="5334000" cy="3000375"/>
            <wp:effectExtent b="0" l="0" r="0" t="0"/>
            <wp:docPr descr="" title="" id="375" name="Picture"/>
            <a:graphic>
              <a:graphicData uri="http://schemas.openxmlformats.org/drawingml/2006/picture">
                <pic:pic>
                  <pic:nvPicPr>
                    <pic:cNvPr descr="spreadsheets-tutorial_files/figure-docx//1ah82NLd1weER1SUEJ9aPFDWT2vLg5wK5JW6tjdVkf6o_g3b212331eba_0_28.png" id="376" name="Picture"/>
                    <pic:cNvPicPr>
                      <a:picLocks noChangeArrowheads="1" noChangeAspect="1"/>
                    </pic:cNvPicPr>
                  </pic:nvPicPr>
                  <pic:blipFill>
                    <a:blip r:embed="rId3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77"/>
    <w:bookmarkStart w:id="379" w:name="useful-formulas-in-google-sheets"/>
    <w:p>
      <w:pPr>
        <w:pStyle w:val="Heading3"/>
      </w:pPr>
      <w:r>
        <w:rPr>
          <w:rStyle w:val="SectionNumber"/>
        </w:rPr>
        <w:t xml:space="preserve">11.0.7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78" w:name="on-variance"/>
    <w:p>
      <w:pPr>
        <w:pStyle w:val="Heading4"/>
      </w:pPr>
      <w:r>
        <w:rPr>
          <w:rStyle w:val="SectionNumber"/>
        </w:rPr>
        <w:t xml:space="preserve">11.0.7.1</w:t>
      </w:r>
      <w:r>
        <w:tab/>
      </w:r>
      <w:r>
        <w:rPr>
          <w:bCs/>
          <w:b/>
        </w:rPr>
        <w:t xml:space="preserve">On variance</w:t>
      </w:r>
    </w:p>
    <w:bookmarkEnd w:id="378"/>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79"/>
    <w:bookmarkEnd w:id="380"/>
    <w:bookmarkStart w:id="381" w:name="references-1"/>
    <w:p>
      <w:pPr>
        <w:pStyle w:val="Heading1"/>
      </w:pPr>
      <w:r>
        <w:t xml:space="preserve">References</w:t>
      </w:r>
    </w:p>
    <w:bookmarkEnd w:id="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6" Target="media/rId266.png" /><Relationship Type="http://schemas.openxmlformats.org/officeDocument/2006/relationships/image" Id="rId318" Target="media/rId318.png" /><Relationship Type="http://schemas.openxmlformats.org/officeDocument/2006/relationships/image" Id="rId325" Target="media/rId325.png" /><Relationship Type="http://schemas.openxmlformats.org/officeDocument/2006/relationships/image" Id="rId309" Target="media/rId309.png" /><Relationship Type="http://schemas.openxmlformats.org/officeDocument/2006/relationships/image" Id="rId346" Target="media/rId346.png" /><Relationship Type="http://schemas.openxmlformats.org/officeDocument/2006/relationships/image" Id="rId337" Target="media/rId337.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263" Target="media/rId263.png" /><Relationship Type="http://schemas.openxmlformats.org/officeDocument/2006/relationships/image" Id="rId291" Target="media/rId291.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359" Target="media/rId359.png" /><Relationship Type="http://schemas.openxmlformats.org/officeDocument/2006/relationships/image" Id="rId362" Target="media/rId362.png" /><Relationship Type="http://schemas.openxmlformats.org/officeDocument/2006/relationships/image" Id="rId366" Target="media/rId366.png" /><Relationship Type="http://schemas.openxmlformats.org/officeDocument/2006/relationships/image" Id="rId370" Target="media/rId370.png" /><Relationship Type="http://schemas.openxmlformats.org/officeDocument/2006/relationships/image" Id="rId351" Target="media/rId351.png" /><Relationship Type="http://schemas.openxmlformats.org/officeDocument/2006/relationships/image" Id="rId374" Target="media/rId374.png" /><Relationship Type="http://schemas.openxmlformats.org/officeDocument/2006/relationships/image" Id="rId355" Target="media/rId355.png" /><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2025-12-20T02:22:47Z</dcterms:created>
  <dcterms:modified xsi:type="dcterms:W3CDTF">2025-12-20T02:22:47Z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20,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