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mcx-promo-strip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badge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2026 - Limited Time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EARN MORE, SPEND LESS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Every purchase supports Marine Corps Community Services. You have earned these benefits - shop smarter, save more, and give back to the community that has your back.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9">
              <w:r>
                <w:rPr>
                  <w:color w:val="C1121F"/>
                  <w:u w:val="single"/>
                </w:rPr>
                <w:t>Shop Clearance</w:t>
              </w:r>
            </w:hyperlink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clea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