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Technical Requirements Document (TRD)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Project:** AWS S3 Data Processing Pipeline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FRD v1.0 – AWS S3 Data Processing Pipeline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Date:** 2024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Version:** 1.0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S3-based CSV ingestion for customer and order datasets using AWS Glue Spark jobs.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Service:** AWS Glue ETL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Type:** G.1X or G.2X (standard Glue workers)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Workers:** 2-10 (auto-scaling recommended)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Version:** 3.0 or higher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Language:** PySpark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`s3://adif-sdlc/sdlc_wizard/customerdata/`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Encoding: UTF-8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Delimiter: Comma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Header: Present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`CustId (string), Name (string), EmailId (string), Region (string)`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`s3://adif-sdlc/sdlc_wizard/orderdata/`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Encoding: UTF-8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Delimiter: Comma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Header: Present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`OrderId (string), ItemName (string), PricePerUnit (decimal), Qty (integer), Date (string), CustId (string)`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Spark DataFrames:**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DataFrame: columns matching source schema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DataFrame: columns matching source schema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Initialize Glue Spark context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Read customer CSV from S3 using `spark.read.csv()` with header=true, inferSchema=false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Apply explicit schema for customer data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Read order CSV from S3 using `spark.read.csv()` with header=true, inferSchema=false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5. Apply explicit schema for order data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6. Validate DataFrame row counts &gt; 0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7. Pass DataFrames to cleaning stage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Parse CSV files with comma delimiter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Enforce schema on read to prevent type inference errors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transformations applied at ingestion stage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S3 path access errors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Raise exception if source buckets are inaccessible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row counts for ingested datasets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schema mismatch detected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attached to Glue job has `s3:GetObject` permission on source buckets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contain no multi-line fields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field in order data is string format (parsing deferred to downstream stages)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FR-CLEAN-001, FR-CLEAN-002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null values, "Null" string literals, and duplicate records from customer and order datasets.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Glue job as TR-INGEST-001 (single job execution)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DataFrame from TR-INGEST-001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DataFrame from TR-INGEST-001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DataFrame (in-memory)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DataFrame (in-memory)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8. Receive customer and order DataFrames from ingestion stage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9. Apply null removal to customer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10. Apply "Null" string removal to customer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11. Apply duplicate removal to customer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12. Apply null removal to order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13. Apply "Null" string removal to order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14. Apply duplicate removal to order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15. Pass cleaned DataFrames to catalog registration stage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Removal:**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`DataFrame.na.drop()` to remove rows with NULL values in any column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"Null" String Removal:**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out rows where any column equals literal string "Null" (case-sensitive)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Implementation: `df.filter(~(col("CustId") == "Null") &amp; ~(col("Name") == "Null") &amp; ...)`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 Removal:**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`DataFrame.dropDuplicates()` without subset parameter (all columns)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Retains first occurrence by default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row counts before and after each cleaning operation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percentage of records removed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Warn if &gt;50% of records removed (potential data quality issue)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"Null" string is case-sensitive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 detection uses exact match across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Cleaning operations preserve DataFrame schema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TR-CATALOG-001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FR-CATALOG-001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cleaned customer and order datasets as Glue Data Catalog tables for Athena querying.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Glue job as TR-INGEST-001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DataFrame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Database:**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Table:**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Name: `sdlc_wizard_customer`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`s3://adif-sdlc/catalog/sdlc_wizard_customer/`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`CustId (string), Name (string), EmailId (string), Region (string)`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Table:**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Name: `sdlc_wizard_order`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`s3://adif-sdlc/catalog/sdlc_wizard_order/`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`OrderId (string), ItemName (string), PricePerUnit (decimal), Qty (integer), Date (string), CustId (string)`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16. Write cleaned customer DataFrame to S3 in Parquet format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17. Register customer table in Glue catalog using `glueContext.write_dynamic_frame.from_catalog()`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18. Write cleaned order DataFrame to S3 in Parquet format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19. Register order table in Glue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20. Verify table registration via Glue API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Convert Spark DataFrames to Parquet format for efficient Athena queries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Partition strategy: None (not specified in FRD)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S3 write success/failure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Glue catalog registration status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Retry catalog registration once on failure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`gen_ai_poc_databrickscoe` pre-exists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has `glue:CreateTable` and `glue:UpdateTable` permissions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catalog locations are writable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 format chosen for Athena performance (not specified in FRD)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TR-SCD2-001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FR-SCD2-001, FR-SCD2-002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SCD Type 2 logic to track historical changes in joined customer-order data using Apache Hudi.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Service:** AWS Glue ETL Job (separate or continuation of main job)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Version:** 0.10.0+ (compatible with Glue 3.0+)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Additional JARs:** Hudi Spark bundle, Spark Avro library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Customer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Order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Hudi table at `s3://adif-sdlc/curated/sdlc_wizard/ordersummary/` (for incremental runs)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Name: `ordersummary`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Hudi (Copy-on-Write)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Record Key: `OrderId`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Precombine Key: `OpTs`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Partition Path: None (not specified)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`OrderId, ItemName, PricePerUnit, Qty, Date, CustId, Name, EmailId, Region, IsActive (boolean), StartDate (timestamp), EndDate (timestamp), OpTs (timestamp)`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21. Join customer and order DataFrames on `CustId` (inner join)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22. Read existing Hudi ordersummary table (if exists)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23. Identify new records: records in joined data not present in existing table (by OrderId)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24. Insert new records with `IsActive=true, StartDate=current_timestamp, EndDate=null, OpTs=current_timestamp`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25. Identify changed records: compare joined data with active records in existing table (exclude metadata columns)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26. For changed records: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existing active row: `IsActive=false, EndDate=current_timestamp, OpTs=current_timestamp`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active row: `IsActive=true, StartDate=current_timestamp, EndDate=null, OpTs=current_timestamp`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27. Write results to Hudi table using upsert operation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28. Handle customer updates by detecting changes in `Name`, `EmailId`, or `Region` for existing `CustId`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29. Apply SCD2 logic to all orders for changed customers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`joined_df = customer_df.join(order_df, "CustId", "inner")`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Compare business columns: `ItemName, PricePerUnit, Qty, Date, Name, EmailId, Region`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Exclude metadata columns: `IsActive, StartDate, EndDate, OpTs`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SCD2 Metadata:**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`IsActive`: Boolean flag (true for current version)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`StartDate`: Timestamp when record became active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`EndDate`: Timestamp when record became inactive (null for active records)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`OpTs`: Operation timestamp for Hudi precombine logic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Configuration:**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Type: `COPY_ON_WRITE`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Operation: `UPSERT`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Record Key: `OrderId`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Precombine Key: `OpTs`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join row count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counts for new, changed, and unchanged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Hudi commit status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Hudi write fails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customer change detection results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`OrderId` is unique and stable across runs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updates are detected by comparing current and previous customer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orders for a changed customer are updated in a single transaction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initialized on first run with empty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`OpTs` uses `current_timestamp()` function in Spark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TR-CATALOG-002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FR-CATALOG-002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Hudi ordersummary table in Glue Data Catalog for Athena querying.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Glue job as TR-SCD2-001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at `s3://adif-sdlc/curated/sdlc_wizard/ordersummary/`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Database:**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Name:** `ordersummary`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Hudi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Location:** 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 All columns from TR-SCD2-001 target schema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30. Write Hudi table metadata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31. Register table in Glue catalog using Hudi Sync Tool or Glue API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32. Configure table properties for Athena Hudi support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33. Verify table queryable via Athena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Hudi Sync Tool to sync table metadata to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table property: `table_type=COPY_ON_WRITE`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catalog sync status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Retry sync once on failure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table schema matches Hudi schema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engine version 2 or higher (supports Hudi)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supports Hudi table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Sync Tool available in Glue environment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Generate customer aggregate spend table by summing order amounts per customer.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Glue job or separate aggregation job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ordersummary table (active records only)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Location:**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 `Name (string), TotalAmount (decimal), Date (string)`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34. Read ordersummary table from Hudi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35. Filter for active records: `IsActive = true`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36. Calculate `TotalAmount = sum(PricePerUnit * Qty)` grouped by `Name`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37. Include `Date` field in output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38. Write results to S3 in Parquet format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Query:**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SELECT Name,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SUM(PricePerUnit  Qty) AS TotalAmount,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FROM ordersummary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WHERE IsActive = true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GROUP BY Name, 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Field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`Date` from order records (latest date per customer if multiple orders)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aggregation row count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`TotalAmount` is non-negative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S3 write status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`Date` field represents order date (not aggregation run date)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Multiple orders per customer on different dates result in multiple rows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 format chosen for analytics performance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TR-CATALOG-003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FR-CATALOG-003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customeraggregatespend table in Glue Data Catalog.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Glue job as TR-AGG-001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 files at `s3://adif-sdlc/analytics/customeraggregatespend/`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Database:**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Name:** `customeraggregatespend`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Location:**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 `Name (string), TotalAmount (decimal), Date (string)`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39. Write Parquet files to S3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40. Register table in Glue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41. Verify table schema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42. Test Athena query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Standard Glue catalog registration for Parquet format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catalog registration status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Validate schema matches output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Standard Parquet table registration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partitioning required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TR-MONITOR-001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FR-MONITOR-001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Enable CloudWatch logging and monitoring for all Glue ETL jobs.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Applied to all Glue jobs in pipeline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execution logs and metrics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Log Group:** `/aws-glue/jobs/output`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Log Group:** `/aws-glue/jobs/error`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Metrics Namespace:** `AWS/Glue`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43. Enable continuous logging in Glue job configuration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44. Set log level to INFO or DEBUG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45. Configure CloudWatch Logs retention (30 days default)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46. Enable CloudWatch metrics for job execution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Capture job start, end, and failure events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 stack traces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Record execution duration, DPU usage, and data processed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all exceptions with stack traces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Capture job failure reasons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Emit custom metrics for data quality checks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IAM role has `logs:CreateLogGroup`, `logs:CreateLogStream`, `logs:PutLogEvents` permissions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Logs retention follows organizational policy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Standard CloudWatch pricing applies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GLOBAL TECHNICAL ASSUMPTIONS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47. **AWS Environment:**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version 3.0 or higher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Python 3.7+ for PySpark jobs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0.10.0+ library available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48. **IAM Permissions:**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role has `s3:GetObject`, `s3:PutObject` on all S3 paths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role has `glue:CreateTable`, `glue:UpdateTable`, `glue:GetTable`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role has CloudWatch Logs write permissions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49. **Data Volumes:**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data: &lt; 1 million rows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data: &lt; 10 million rows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Fits within Glue job memory limits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50. **Execution Model:**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Jobs triggered on schedule or event (S3 object creation)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on each run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Idempotent job design for retry safety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51. **Data Quality:**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well-formed (no malformed rows)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data encryption beyond S3 default (SSE-S3)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PII redaction required (not specified in FRD)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52. **Performance:**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auto-scaling enabled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COW table type for read-optimized queries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 compression: Snappy (default)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53. **Error Handling:**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Jobs fail fast on critical errors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Retry logic: 1 retry with exponential backoff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dead-letter queue specified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54. **Monitoring:**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Logs retention: 30 days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custom alerting specified (use CloudWatch Alarms separately)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