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Glue ETL Pipeline for Customer Order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Document Overview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Functional Requirements Document defines the functional behavior of an AWS Glue-based ETL pipeline that ingests customer and order data from S3, performs data quality operations, implements Slowly Changing Dimension Type 2 (SCD2) logic using Apache Hudi, and produces analytical aggregates for business reporting.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Scope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 Scope:**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Ingestion of customer and order CSV files from specified S3 locations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cleaning (null removal, deduplication)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Registration of datasets in AWS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implementation for order summary using Hudi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triggered by customer data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Generation of customer aggregate spend analytics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of AWS services: S3, Glue, Glue Data Catalog, Athena, CloudWatch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 of Scope:**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Real-time streaming ingestion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validation beyond null and duplicate removal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User interface or API layer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archival or retention policies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governance implementation (optional component)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CSV files in source S3 locations follow consistent schema and naming conventions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Source files are available and accessible by AWS Glue jobs with appropriate IAM permissions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Customer updates are identified by changes in any customer attribute (Name, EmailId, Region)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Order data contains valid CustId references matching customer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Date fields in Order data are in a parseable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The Glue Data Catalog database `gen_ai_poc_databrickscoe` already exists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S3 bucket `adif-sdlc` has appropriate lifecycle and versioning policies configured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Hudi library dependencies are available in the Glue job environment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Athena is used for querying curated and analytics tables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CloudWatch is configured for job monitoring and logging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Functional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FR-INGEST-001: Ingest Customer Data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Load Customer CSV Files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customer data in CSV format from the specified S3 location and load it into the processing pipeline.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downstream processing by making customer master data available for transformation and analysis.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Region: (datatype not specified in BRD)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Connect to S3 location s3://adif-sdlc/sdlc_wizard/customerdata/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Read all CSV files matching the customer data pattern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Parse CSV with header row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Load data into a DataFrame structure for further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customer dataset ready for cleaning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and path exist and are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header row with column names: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has s3:GetObject permission on source location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is loaded into memory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is available for cleaning operations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path does not exist, job shall fail with clear error message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files are malformed or missing headers, job shall fail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files are found in source location, job shall log warning and continue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FR-INGEST-002: Ingest Order Data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Load Order CSV Files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order transaction data in CSV format from the specified S3 location and load it into the processing pipeline.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order transaction processing and integration with customer data for business analytics.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(datatype not specified in BRD)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Connect to S3 location s3://adif-sdlc/sdlc_wizard/orderdata/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Read all CSV files matching the order data pattern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Parse CSV with header row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Load data into a DataFrame structure for further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order dataset ready for cleaning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and path exist and are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header row with column names: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has s3:GetObject permission on source location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is loaded into memory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is available for cleaning operations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path does not exist, job shall fail with clear error message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files are malformed or missing headers, job shall fail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files are found in source location, job shall log warning and continue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FR-CLEAN-001: Remove Null Values from Datasets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Data Quality - Null Value Removal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all records containing "Null" (string) or NULL (actual null) values from both customer and order datasets.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Ensure data quality by eliminating incomplete records that could cause downstream processing errors or analytical inaccuracies.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Raw customer dataset from FR-INGEST-001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Raw order dataset from FR-INGEST-002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For customer dataset: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rows where any column contains string "Null" or NULL value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identified rows from dataset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For order dataset: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rows where any column contains string "Null" or NULL value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identified rows from dataset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Log count of removed records for each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dataset (null-free)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dataset (null-free)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are loaded in memory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records contain "Null" string or NULL values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datasets are ready for deduplication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records are removed due to nulls, job shall log critical warning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 shall continue even if no nulls are found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FR-CLEAN-002: Remove Duplicate Records from Datasets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Data Quality - Duplicate Record Removal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identify and remove duplicate records from both customer and order datasets based on all columns.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Prevent duplicate processing and ensure data integrity by maintaining unique records in each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Null-cleaned customer dataset from FR-CLEAN-001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Null-cleaned order dataset from FR-CLEAN-001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For customer dataset: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based on all column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occurrence, remove subsequent duplicates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For order dataset: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based on all column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occurrence, remove subsequent duplicates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Log count of removed duplicates for each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customer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order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removal has been completed (FR-CLEAN-001)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Each dataset contains only unique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datasets are ready for catalog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records are duplicates except one, log warning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 shall continue even if no duplicates are found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FR-CATALOG-001: Register Customer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Catalog Registration - Customer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cleaned customer dataset as a table in the AWS Glue Data Catalog for query access via Athena.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SQL-based querying and discovery of customer data through AWS analytics services.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and deduplicated customer dataset from FR-CLEAN-002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Write cleaned customer data to S3 in a queryable format (Parquet or CSV)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Create or update Glue Data Catalog table with: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matching customer columns: CustId, Name, EmailId, Region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Update table metadata with S3 location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table: gen_ai_poc_databrickscoe.sdlc_wizard_customer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persisted in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gen_ai_poc_databrickscoe exists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has glue:CreateTable and glue:UpdateTable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cleaning is complete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metadata reflects current schema and location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does not exist, job shall fail with clear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creation fails, job shall fail and rollback S3 writes if possible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FR-CATALOG-002: Register Order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Catalog Registration - Order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cleaned order dataset as a table in the AWS Glue Data Catalog for query access via Athena.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SQL-based querying and discovery of order transaction data through AWS analytics services.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and deduplicated order dataset from FR-CLEAN-002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Write cleaned order data to S3 in a queryable format (Parquet or CSV)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Create or update Glue Data Catalog table with: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matching order columns: OrderId, ItemName, PricePerUnit, Qty, Date,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Update table metadata with S3 location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table: gen_ai_poc_databrickscoe.sdlc_wizard_order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persisted in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gen_ai_poc_databrickscoe exists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has glue:CreateTable and glue:UpdateTable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cleaning is complete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metadata reflects current schema and location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does not exist, job shall fail with clear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creation fails, job shall fail and rollback S3 writes if possible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FR-SCD2-001: Implement SCD Type 2 for Order 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Slowly Changing Dimension Type 2 - Order Summary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join customer and order data, then implement SCD Type 2 logic to maintain historical changes in the ordersummary table using Apache Hudi format on S3.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Maintain complete historical audit trail of order and customer data changes over time for compliance and analytical purposes.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dataset from FR-CLEAN-002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dataset from FR-CLEAN-002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ordersummary Hudi table (if present) from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Join customer and order datasets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For each joined record, compare with existing ordersummary table: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record is new (no match on business key), insert with: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= 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= 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record exists and data has changed: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existing record: set IsActive = False, EndDate = 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record: IsActive = True, StartDate = current timestamp, EndDate = NULL, OpTs = 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record exists and data unchanged, no action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Write results to Hudi table at s3://adif-sdlc/curated/sdlc_wizard/ordersummary/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Update Glue Data Catalog table: gen_ai_poc_databrickscoe.ordersummary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table: ordersummary at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table: gen_ai_poc_databrickscoe.ordersummary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columns: IsActive, StartDate, EndDate, OpTs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 are cleaned and available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 s3://adif-sdlc/curated/sdlc_wizard/ordersummary/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libraries are available in Glue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has s3:PutObject permission on target location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current records have 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records have IsActive = False and populated EndDate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Complete audit trail is maintained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queryable via Athena with time-travel capability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produces no results, log warning and create empty Hudi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Hudi write fails, job shall fail and preserve existing table state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customer data contains CustId not in order data, those customers are excluded from ordersummary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FR-INCR-001: Incremental Processing Based on Customer Changes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Incremental Update Logic for Customer Data Changes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detect changes in customer data and trigger incremental updates to the ordersummary table, updating only affected records using SCD Type 2 logic.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Optimize processing performance by updating only changed records rather than full reprocessing, while maintaining data consistency.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New/updated customer dataset from FR-CLEAN-002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customer data (previous run state)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ordersummary Hudi table from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Compare incoming customer data with previous customer state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Identify changed customer records (CustId with any attribute change)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For each changed customer: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Retrieve all related order records from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SCD Type 2 logic as defined in FR-SCD2-001: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existing active records (IsActive = False, EndDate = current 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records with updated customer attributes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Update OpTs for all modified records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Commit changes to Hudi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Updated ordersummary Hudi table with incremental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log indicating number of customers and records updated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Previous customer state is available for comparison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exists and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cleaning is complete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records related to changed customers are updated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integrity is maintained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reflects latest operation timestamp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previous customer state is unavailable, perform full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customer changes detected, skip ordersummary update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Hudi update fails, job shall fail and preserve table consistency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FR-AGG-001: Generate Customer Aggregate Spend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Customer Aggregate Spend Analytics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calculate total spending per customer and generate an aggregated analytics table for business reporting.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Provide summarized customer spending metrics for business intelligence and reporting purposes.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Hudi table from s3://adif-sdlc/curated/sdlc_wizard/ordersummary/ (active records only)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Read active records from ordersummary (IsActive = True)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Calculate TotalAmount per customer: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= SUM(PricePerUnit * Qty) grouped by customer Name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Include Date field in aggregation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Write aggregated results to S3 location: s3://adif-sdlc/analytics/customeraggregatespend/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Create or update Glue Data Catalog table: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Columns: Name, TotalAmount,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Analytics table at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table: gen_ai_poc_databrickscoe.customeraggregatespend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Name, TotalAmount,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exists and contains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 s3://adif-sdlc/analytics/customeraggregatespend/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has s3:PutObject permission on target location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table reflects current active order summary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users can access customer spending metrics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ordersummary is empty, create empty customeraggregatespend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aggregation produces no results, log warning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write fails, job shall fail with clear error message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Non-Functional Considerations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jobs should leverage Spark partitioning for large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should use appropriate record keys and partition keys for optimal query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(FR-INCR-001) should significantly reduce processing time compared to full refresh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Scalability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Solution should handle growing data volumes in customer and order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storage scales automatically with data growth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worker allocation should be configurable based on data volume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Monitoring and Observability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Glue jobs shall log to CloudWatch Logs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metrics (duration, records processed, errors) shall be published to CloudWatch Metrics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Failed jobs shall trigger CloudWatch alarms for operational alerting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Security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data in S3 shall be encrypted at rest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shall follow principle of least privilege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access shall be controlled via IAM policies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Optional: Lake Formation can be implemented for fine-grained access control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Reliability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jobs shall implement retry logic for transient failures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ACID transactions ensure data consistency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Failed jobs shall not corrupt existing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Requirement Traceability Notes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 ID</w:t>
            </w:r>
          </w:p>
        </w:tc>
        <w:tc>
          <w:tcPr>
            <w:tcW w:type="dxa" w:w="2880"/>
          </w:tcPr>
          <w:p>
            <w:r>
              <w:t>BRD Section Reference</w:t>
            </w:r>
          </w:p>
        </w:tc>
        <w:tc>
          <w:tcPr>
            <w:tcW w:type="dxa" w:w="2880"/>
          </w:tcPr>
          <w:p>
            <w:r>
              <w:t>Dependencies</w:t>
            </w:r>
          </w:p>
        </w:tc>
      </w:tr>
      <w:tr>
        <w:tc>
          <w:tcPr>
            <w:tcW w:type="dxa" w:w="2880"/>
          </w:tcPr>
          <w:p>
            <w:r>
              <w:t>----------------</w:t>
            </w:r>
          </w:p>
        </w:tc>
        <w:tc>
          <w:tcPr>
            <w:tcW w:type="dxa" w:w="2880"/>
          </w:tcPr>
          <w:p>
            <w:r>
              <w:t>----------------------</w:t>
            </w:r>
          </w:p>
        </w:tc>
        <w:tc>
          <w:tcPr>
            <w:tcW w:type="dxa" w:w="2880"/>
          </w:tcPr>
          <w:p>
            <w:r>
              <w:t>--------------</w:t>
            </w:r>
          </w:p>
        </w:tc>
      </w:tr>
      <w:tr>
        <w:tc>
          <w:tcPr>
            <w:tcW w:type="dxa" w:w="2880"/>
          </w:tcPr>
          <w:p>
            <w:r>
              <w:t>FR-INGEST-001</w:t>
            </w:r>
          </w:p>
        </w:tc>
        <w:tc>
          <w:tcPr>
            <w:tcW w:type="dxa" w:w="2880"/>
          </w:tcPr>
          <w:p>
            <w:r>
              <w:t>Source Input (AWS S3) - Customer CSV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FR-INGEST-002</w:t>
            </w:r>
          </w:p>
        </w:tc>
        <w:tc>
          <w:tcPr>
            <w:tcW w:type="dxa" w:w="2880"/>
          </w:tcPr>
          <w:p>
            <w:r>
              <w:t>Source Input (AWS S3) - Order CSV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FR-CLEAN-001</w:t>
            </w:r>
          </w:p>
        </w:tc>
        <w:tc>
          <w:tcPr>
            <w:tcW w:type="dxa" w:w="2880"/>
          </w:tcPr>
          <w:p>
            <w:r>
              <w:t>Data Cleaning - Remove "Null" and NULL values</w:t>
            </w:r>
          </w:p>
        </w:tc>
        <w:tc>
          <w:tcPr>
            <w:tcW w:type="dxa" w:w="2880"/>
          </w:tcPr>
          <w:p>
            <w:r>
              <w:t>FR-INGEST-001, FR-INGEST-002</w:t>
            </w:r>
          </w:p>
        </w:tc>
      </w:tr>
      <w:tr>
        <w:tc>
          <w:tcPr>
            <w:tcW w:type="dxa" w:w="2880"/>
          </w:tcPr>
          <w:p>
            <w:r>
              <w:t>FR-CLEAN-002</w:t>
            </w:r>
          </w:p>
        </w:tc>
        <w:tc>
          <w:tcPr>
            <w:tcW w:type="dxa" w:w="2880"/>
          </w:tcPr>
          <w:p>
            <w:r>
              <w:t>Data Cleaning - Remove duplicates</w:t>
            </w:r>
          </w:p>
        </w:tc>
        <w:tc>
          <w:tcPr>
            <w:tcW w:type="dxa" w:w="2880"/>
          </w:tcPr>
          <w:p>
            <w:r>
              <w:t>FR-CLEAN-001</w:t>
            </w:r>
          </w:p>
        </w:tc>
      </w:tr>
      <w:tr>
        <w:tc>
          <w:tcPr>
            <w:tcW w:type="dxa" w:w="2880"/>
          </w:tcPr>
          <w:p>
            <w:r>
              <w:t>FR-CATALOG-001</w:t>
            </w:r>
          </w:p>
        </w:tc>
        <w:tc>
          <w:tcPr>
            <w:tcW w:type="dxa" w:w="2880"/>
          </w:tcPr>
          <w:p>
            <w:r>
              <w:t>Glue Catalog Tables - sdlc_wizard_customer</w:t>
            </w:r>
          </w:p>
        </w:tc>
        <w:tc>
          <w:tcPr>
            <w:tcW w:type="dxa" w:w="2880"/>
          </w:tcPr>
          <w:p>
            <w:r>
              <w:t>FR-CLEAN-002</w:t>
            </w:r>
          </w:p>
        </w:tc>
      </w:tr>
      <w:tr>
        <w:tc>
          <w:tcPr>
            <w:tcW w:type="dxa" w:w="2880"/>
          </w:tcPr>
          <w:p>
            <w:r>
              <w:t>FR-CATALOG-002</w:t>
            </w:r>
          </w:p>
        </w:tc>
        <w:tc>
          <w:tcPr>
            <w:tcW w:type="dxa" w:w="2880"/>
          </w:tcPr>
          <w:p>
            <w:r>
              <w:t>Glue Catalog Tables - sdlc_wizard_order</w:t>
            </w:r>
          </w:p>
        </w:tc>
        <w:tc>
          <w:tcPr>
            <w:tcW w:type="dxa" w:w="2880"/>
          </w:tcPr>
          <w:p>
            <w:r>
              <w:t>FR-CLEAN-002</w:t>
            </w:r>
          </w:p>
        </w:tc>
      </w:tr>
      <w:tr>
        <w:tc>
          <w:tcPr>
            <w:tcW w:type="dxa" w:w="2880"/>
          </w:tcPr>
          <w:p>
            <w:r>
              <w:t>FR-SCD2-001</w:t>
            </w:r>
          </w:p>
        </w:tc>
        <w:tc>
          <w:tcPr>
            <w:tcW w:type="dxa" w:w="2880"/>
          </w:tcPr>
          <w:p>
            <w:r>
              <w:t>SCD Type 2 (Hudi on S3) - ordersummary</w:t>
            </w:r>
          </w:p>
        </w:tc>
        <w:tc>
          <w:tcPr>
            <w:tcW w:type="dxa" w:w="2880"/>
          </w:tcPr>
          <w:p>
            <w:r>
              <w:t>FR-CLEAN-002</w:t>
            </w:r>
          </w:p>
        </w:tc>
      </w:tr>
      <w:tr>
        <w:tc>
          <w:tcPr>
            <w:tcW w:type="dxa" w:w="2880"/>
          </w:tcPr>
          <w:p>
            <w:r>
              <w:t>FR-INCR-001</w:t>
            </w:r>
          </w:p>
        </w:tc>
        <w:tc>
          <w:tcPr>
            <w:tcW w:type="dxa" w:w="2880"/>
          </w:tcPr>
          <w:p>
            <w:r>
              <w:t>Incremental Logic - Customer updates trigger SCD2</w:t>
            </w:r>
          </w:p>
        </w:tc>
        <w:tc>
          <w:tcPr>
            <w:tcW w:type="dxa" w:w="2880"/>
          </w:tcPr>
          <w:p>
            <w:r>
              <w:t>FR-SCD2-001</w:t>
            </w:r>
          </w:p>
        </w:tc>
      </w:tr>
      <w:tr>
        <w:tc>
          <w:tcPr>
            <w:tcW w:type="dxa" w:w="2880"/>
          </w:tcPr>
          <w:p>
            <w:r>
              <w:t>FR-AGG-001</w:t>
            </w:r>
          </w:p>
        </w:tc>
        <w:tc>
          <w:tcPr>
            <w:tcW w:type="dxa" w:w="2880"/>
          </w:tcPr>
          <w:p>
            <w:r>
              <w:t>Aggregation Table - customeraggregatespend</w:t>
            </w:r>
          </w:p>
        </w:tc>
        <w:tc>
          <w:tcPr>
            <w:tcW w:type="dxa" w:w="2880"/>
          </w:tcPr>
          <w:p>
            <w:r>
              <w:t>FR-SCD2-001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Traceability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functional requirements are directly derived from explicit BRD content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requirements were added beyond what is stated in the BRD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S3 paths are preserved exactly as specified in BRD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definitions use exact column names from BRD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architecture components (S3, Glue, Catalog, Athena, CloudWatch) align with BRD Section 8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Document Version:** 1.0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Status:** Ready for Technical Requirements Document (TRD)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