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the technical architecture, data structures, transformation logic, and operational parameters required to build a production-grade solution that ingests customer and order data, performs data quality operations, implements SCD Type 2 using Apache Hudi, and produces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job technical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Source-to-target data mappings with schema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and error handling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technical approach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computation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storage patterns and file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definitions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infrastructure provisioning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scheduling or orchestration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Glue configurations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version 3.0 or higher will be used (supports Spark 3.1+ and Hudi 0.10+)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CSV files use comma delimiter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encoding is UTF-8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Date fields in Order dataset follow ISO 8601 format (YYYY-MM-DD) or can be parsed by Spark's default date parser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Numeric fields (PricePerUnit, Qty) are stored as strings in CSV and require casting to decimal/integer types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CustId is a string type serving as the business key for joins and SCD2 tracking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OpTs (Operation Timestamp) will be generated using current_timestamp() function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Hudi table type will be COPY_ON_WRITE for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Hudi record key for ordersummary will be a composite of OrderId and StartDate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precombine field will be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Glue Data Catalog database "gen_ai_poc_databrickscoe" is pre-created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S3 bucket "adif-sdlc" exists with appropriate bucket policies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Glue job will run with sufficient DPU allocation (minimum 2 DPUs recommended)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No schema evolution is expected during initial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customeraggregatespend table will be fully refreshed on each run (not incremental)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"Null" string matching is case-sensitive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Duplicate detection considers all columns with exact match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Customer changes are detected by comparing full dataset snapshots (no CDC mechanism)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All S3 writes will use Parquet format except where Hudi format is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Glue job will use dynamic frame to catalog table conversions for metadata management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Implement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location into AWS Glue DynamicFrame for processing, applying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Not enough information available in the FRD to derive complete schema details for customer source. Based on FRD column names only: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Use glueContext.create_dynamic_frame.from_options() with format="csv"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Configure connection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paths: ["s3://adif-sdlc/sdlc_wizard/customerdata/"]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format_options: {"withHeader": True, "separator": ","}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Apply schema inference from CSV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Load all CSV files matching the path pattern into single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Validate that expected columns (CustId, Name, EmailId, Region) are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contain header row with expected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be parseable with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expected columns must be present in header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customer data ingestion with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files discovered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source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no CSV files found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CSV parsing fails with file name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expected columns are missing with schema mismatch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customer_source_path: s3://adif-sdlc/sdlc_wizard/customerdata/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for schema flexibility and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Glue's built-in CSV reader for optimized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Implement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location into AWS Glue DynamicFrame for processing, applying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Not enough information available in the FRD to derive complete schema details for order source. Based on FRD column names only: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Use glueContext.create_dynamic_frame.from_options() with format="csv"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Configure connection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paths: ["s3://adif-sdlc/sdlc_wizard/orderdata/"]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format_options: {"withHeader": True, "separator": ","}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Apply schema inference from CSV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Load all CSV files matching the path pattern into single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Validate that expected columns (OrderId, ItemName, PricePerUnit, Qty, Date, CustId) are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contain header row with expected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must be parseable with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expected columns must be present in header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order data ingestion with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files discovered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source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no CSV files found in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CSV parsing fails with file name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expected columns are missing with schema mismatch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order_source_path: s3://adif-sdlc/sdlc_wizard/orderdata/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for schema flexibility and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Glue's built-in CSV reader for optimized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TR-DQ-001: Implement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FR-DQ-001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Apply data quality rules to remove null values (both string "Null" and actual NULL) and duplicate records from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customer_raw_df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order_raw_df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(Customer):** customer_clean_df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(Order):** order_clean_df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TR-INGEST-001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TR-INGEST-002 output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input schema (subset of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input schema (subset of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Dataset: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Convert DynamicFrame to Spark DataFrame for transformation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Apply null removal filter: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column in schema, create filter condition: (col(column_name) != "Null") AND (col(column_name).isNotNull())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all column conditions with AND operator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combined filter to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Apply deduplication: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without parameters to consider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Convert cleaned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Store result in customer_clean_df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Dataset: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Convert DynamicFrame to Spark DataFrame for transformation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Apply null removal filter: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column in schema, create filter condition: (col(column_name) != "Null") AND (col(column_name).isNotNull())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all column conditions with AND operator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combined filter to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Apply deduplication: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without parameters to consider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Convert cleaned DataFrame back to DynamicFrame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Store result in order_clean_df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matching is case-sensitive (exact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considers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cleaning (warning if zero)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data quality processing for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before cleaning: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after null removal: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after deduplication: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all customer records removed: "All customer records removed by data quality rules"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data quality processing for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before cleaning: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after null removal: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after deduplication: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all order records removed: "All order records removed by data quality rules"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 even if all records removed (downstream steps will handle empty datasets)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(uses in-memory datasets)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 operations for efficient filtering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DataFrames if used multiple times in downstream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logic must handle both string "Null" and actual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Implement Glue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tables in AWS Glue Data Catalog for metadata management and query access.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customer_clean_df (from TR-DQ-001)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order_clean_df (from TR-DQ-001)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(Customer):**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(Order):**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 (Customer):** s3://adif-sdlc/catalog/sdlc_wizard/customer/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Storage Location (Order):** s3://adif-sdlc/catalog/sdlc_wizard/order/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TR-DQ-001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TR-DQ-001 output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input schema (persisted in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input schema (persisted in catalog)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Table: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Use glueContext.write_dynamic_frame.from_catalog()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Configure write parameters: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"gen_ai_poc_databrickscoe"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table_name: "sdlc_wizard_customer"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transformation_ctx: "customer_catalog_write"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If table does not exist, create new table with inferred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If table exists, overwrite data and update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Write data in Parquet format to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Update catalog metadata with current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Table: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Use glueContext.write_dynamic_frame.from_catalog() method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Configure write parameters: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"gen_ai_poc_databrickscoe"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table_name: "sdlc_wizard_order"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transformation_ctx: "order_catalog_write"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If table does not exist, create new table with inferred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If table exists, overwrite data and update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Write data in Parquet format to S3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Update catalog metadata with current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must exist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must match source DynamicFrame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locations must be writable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registration for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written to catalog: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table creation fails with permission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S3 write fails with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table registered successfully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registration for order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written to catalog: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table creation fails with permission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S3 write fails with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table registered successfully in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catalog_database: gen_ai_poc_databrickscoe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customer_table_name: sdlc_wizard_customer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order_table_name: sdlc_wizard_order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Glue's native catalog integration for automatic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storage and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will be queryable via Amazon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target locations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then implement Slowly Changing Dimension Type 2 logic using Apache Hudi to maintain historical tracking of order summaries with customer attribute changes.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(Customer):**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 (Customer):**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(Order):**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 (Order):**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(Existing Hudi):** S3 Hudi Table (if exists)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(Existing Hudi):**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Operation:**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(from sdlc_wizard_customer):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(from sdlc_wizard_order):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(Hudi table):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Customer.CustId / Order.CustId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active records, False for closed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current_date()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current_date()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at processing time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**Read 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Attempt to read existing Hudi table from s3://adif-sdlc/curated/sdlc_wizard/ordersummary/ (if exists)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**Join Customer and 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join: order_df.join(customer_df, on="CustId", how="inner")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contains all order fields + all customer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**Add SCD2 Tracking Fields to Joined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IsActive column: lit(True)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StartDate column: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EndDate column: lit(None).cast("date")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OpTs column: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**Implement SCD2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Hudi table does NOT exist (initial load):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joined data with SCD2 fields directly to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will have IsActive=True, EndDate=NULL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existing Hudi table EXISTS (incremental update):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existing active records: filter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business key for comparison: OrderId (primary identifier for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change detection attributes: Name, EmailId, Region (customer attributes)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record in joined 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OrderId exists in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exists: Insert as new record with IsActive=True, StartDate=current_date(),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change detection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CHANGE: Skip (no action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Mark existing record as inactive: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updated attributes: IsActive=True, StartDate=current_date(), EndDate=NULL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**Hudi Write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(none - unpartitioned for simplicity)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hoodie.table.name: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hoodie.datasource.write.recordkey.field: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hoodie.datasource.write.precombine.field: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hoodie.datasource.write.table.type: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hoodie.datasource.hive_sync.enable: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hoodie.datasource.hive_sync.partition_extractor_class: org.apache.hudi.hive.NonPartitionedExtractor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hoodie.datasource.hive_sync.use_jdbc: false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**Write to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DataFrame to s3://adif-sdlc/curated/sdlc_wizard/ordersummary/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will automatically sync metadata to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be present in both customer and order datasets for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serves as unique business key for SCD2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Name, EmailId, Region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must be Boolean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must be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Timestamp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any point in time, each OrderId should have exactly one active record (IsActive=True)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SCD2 processing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read from catalog: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read from catalog: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Joined records (customer + order):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join produces zero records: "No matching records between customer and order datasets"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Existing Hudi table found: {True/False}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Existing active records in Hudi table: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New records to insert: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Records with changes detected: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Records with no changes: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CustId missing in either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Hudi write fails with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duplicate OrderIds detected in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SCD2 processing completed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Total records in ordersummary table: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Active records in ordersummary table: {count}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ordersummary_target_path: s3://adif-sdlc/curated/sdlc_wizard/ordersummary/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hudi_table_name: ordersummary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table type provides snapshot isolation for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automatic Glue catalog sync eliminates manual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Time-travel queries supported via Hudi's built-in versioning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Hudi libraries available (Glue 3.0+ includes 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sufficient DPU allocation for Hudi write operations (minimum 2 DPUs)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dataset grows large (not implemented in initial version)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Implement Incremental Customer Update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master data and trigger corresponding SCD Type 2 updates in the ordersummary Hudi table to maintain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(New Customer Data):**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(Existing Hudi Table):** S3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(Hudi):**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 (from s3://adif-sdlc/sdlc_wizard/customerdata/):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(from Hudi table):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 (updated records)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**Read New 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data quality rules (null removal, deduplication) as per TR-DQ-001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in new_customer_df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**Read Existing ordersummary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Hudi table from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for active records: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in existing_ordersummary_df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**Detect Customer Changes:**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Extract unique customers from existing_ordersummary_df: select distinct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with new_customer_df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attributes: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customers: where any attribute differs between old and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changed customer CustIds in changed_customers_list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**Process Changes for Each Changed Customer:**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CustId in changed_customers_list: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a. Close Existing Active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existing_ordersummary_df for records where CustId matches and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these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Keep OpTs unchanged (preserve original 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b. Create New Active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Take the same filtered records from step (a)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customer attributes (Name, EmailId, Region) with values from new_customer_df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c. Combine Updates: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Union closed records and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creates the full set of updates for this customer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**Write Updates to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all customer updates into single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to Hudi table using UPSERT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same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will handle merging updates with existing records based on OrderId (record key)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**Handle Customer Deletions (Optional Logic):**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 CustId exists in existing_ordersummary_df but NOT in new_customer_df: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indicates customer deletion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all active records for that CustId: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 This logic assumes full refresh of customer data (not explicitly stated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 data must pass data quality checks (TR-DQ-001)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exist in both old and new customer datasets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Name, EmailId, Region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SCD2 tracking fields must maintain integrity (IsActive,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After update, each OrderId should have exactly one active record per customer version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incremental customer update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New customer records loaded: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Existing active ordersummary records: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Unique customers in existing ordersummary: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changes detected: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if zero changes: "No customer changes detected, skipping SCD2 updates"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Processing updates for CustId: {CustId}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Active records to close for CustId {CustId}: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New active records to create for CustId {CustId}: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Total records to upsert: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Hudi upsert fails with transaction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Incremental update completed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Updated ordersummary table - Total records: {count}, Active records: {count}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customer_source_path: s3://adif-sdlc/sdlc_wizard/customerdata/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ordersummary_hudi_path: s3://adif-sdlc/curated/sdlc_wizard/ordersummary/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logic assumes full refresh of customer data (compare entire dataset)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true incremental processing, consider implementing CDC (Change Data Capture)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Hudi's UPSERT operation ensures atomic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watermark or timestamp-based change detection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requirement can be integrated into TR-SCD2-001 as a unified SCD2 processing module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sufficient DPU allocation for large-scale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Implement Customer Aggregate Spend Calculation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spending amounts and store results in a dedicated analytics table for reporting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(Customer):**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 (Customer):**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(Order):**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 (Order):**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(from sdlc_wizard_customer):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(from sdlc_wizard_order):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  <w:tc>
          <w:tcPr>
            <w:tcW w:type="dxa" w:w="2160"/>
          </w:tcPr>
          <w:p>
            <w:r>
              <w:t>(not specified)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SUM(Order.PricePerUnit × Order.Qty) grouped by Customer.Name and Order.Date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(not specified)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**Read 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catalog: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catalog: gen_ai_poc_databrickscoe.sdlc_wizard_order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**Join Customer and 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join: order_df.join(customer_df, on="CustId", how="inner")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contains: OrderId, ItemName, PricePerUnit, Qty, Date, CustId, Name, EmailId, Region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**Calculate Line-Level Amount:**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calculated column: Amount = PricePerUnit ×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to Decimal type if not already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Qty to Integer or Decimal type if not already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non-numeric values: exclude records where casting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**Aggregate by Customer and 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TotalAmount = SUM(Amount)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schema: Name, Date, TotalAmount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**Select Final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Select: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by: Name, Date (optional, for consistent output)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**Write to Target:**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DataFrame to S3 path: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Register/update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numeric (castable to 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numeric (castable to Integer or 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exist in both customer and order datasets for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is not assumed to be unique (multiple customers may have same 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non-negative (business rule assumption)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must be valid date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customer aggregate spend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records read: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Order records read: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Joined records (customer + order):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join produces zero records: "No matching records between customer and order datasets"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WARNING: Records excluded due to non-numeric PricePerUnit: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WARNING: Records excluded due to non-numeric Qty: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Records after numeric validation: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Aggregated records (unique Name + Date combinations): {count}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aggregation fails due to data type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S3 write fails with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FAIL job if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Customer aggregate spend table created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Total records in customeraggregatespend: {count}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aggregate_target_path: s3://adif-sdlc/analytics/customeraggregatespend/ (default, overridable)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aggregate_table_name: customeraggregatespend (default, overridable)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refresh approach (overwrite mode) ensures data consistency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incremental aggregation, consider partitioning by Date and using append mode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storage and query performance for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will be queryable via Amazon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partition by Date if dataset grows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target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glue:CreateTable and glue:UpdateTable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with Spark APIs)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Context:** AWS Glue PySpark with GlueContext for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Version:** 3.1 or higher (Glue 3.0+)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Version:** 3.7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Model:** Batch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Mechanism:** On-demand or scheduled (not defined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Parallelism:** Leverage Spark's distributed processing across Glue DPUs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Optimization:** Use Glue DynamicFrame for catalog integration, convert to DataFrame for complex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(required 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(standard workers)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Minimum 2 (1 driver + 1 executor),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 default, adjust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(fail fast for data quality issues)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(full refresh processing model)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Continuous Logging:** Enabled for real-time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UI:** Enabled for debugging and performance analysis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Identifier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Reference</w:t>
            </w:r>
          </w:p>
        </w:tc>
      </w:tr>
      <w:tr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S3 CSV Files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</w:tr>
      <w:tr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S3 CSV Files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</w:tr>
      <w:tr>
        <w:tc>
          <w:tcPr>
            <w:tcW w:type="dxa" w:w="1728"/>
          </w:tcPr>
          <w:p>
            <w:r>
              <w:t>sdlc_wizard_customer</w:t>
            </w:r>
          </w:p>
        </w:tc>
        <w:tc>
          <w:tcPr>
            <w:tcW w:type="dxa" w:w="1728"/>
          </w:tcPr>
          <w:p>
            <w:r>
              <w:t>Glue Catalog Table</w:t>
            </w:r>
          </w:p>
        </w:tc>
        <w:tc>
          <w:tcPr>
            <w:tcW w:type="dxa" w:w="1728"/>
          </w:tcPr>
          <w:p>
            <w:r>
              <w:t>gen_ai_poc_databrickscoe.sdlc_wizard_customer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</w:tr>
      <w:tr>
        <w:tc>
          <w:tcPr>
            <w:tcW w:type="dxa" w:w="1728"/>
          </w:tcPr>
          <w:p>
            <w:r>
              <w:t>sdlc_wizard_order</w:t>
            </w:r>
          </w:p>
        </w:tc>
        <w:tc>
          <w:tcPr>
            <w:tcW w:type="dxa" w:w="1728"/>
          </w:tcPr>
          <w:p>
            <w:r>
              <w:t>Glue Catalog Table</w:t>
            </w:r>
          </w:p>
        </w:tc>
        <w:tc>
          <w:tcPr>
            <w:tcW w:type="dxa" w:w="1728"/>
          </w:tcPr>
          <w:p>
            <w:r>
              <w:t>gen_ai_poc_databrickscoe.sdlc_wizard_order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</w:tr>
      <w:tr>
        <w:tc>
          <w:tcPr>
            <w:tcW w:type="dxa" w:w="1728"/>
          </w:tcPr>
          <w:p>
            <w:r>
              <w:t>ordersummary (existing)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 COPY_ON_WRITE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All sources listed above are the ORIGINAL sources as specified in the FRD. No intermediate staging tables or derived sources are introduced.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Identifier</w:t>
            </w:r>
          </w:p>
        </w:tc>
        <w:tc>
          <w:tcPr>
            <w:tcW w:type="dxa" w:w="1440"/>
          </w:tcPr>
          <w:p>
            <w:r>
              <w:t>Target Type</w:t>
            </w:r>
          </w:p>
        </w:tc>
        <w:tc>
          <w:tcPr>
            <w:tcW w:type="dxa" w:w="1440"/>
          </w:tcPr>
          <w:p>
            <w:r>
              <w:t>Target Path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Write Mode</w:t>
            </w:r>
          </w:p>
        </w:tc>
        <w:tc>
          <w:tcPr>
            <w:tcW w:type="dxa" w:w="1440"/>
          </w:tcPr>
          <w:p>
            <w:r>
              <w:t>Schema Reference</w:t>
            </w:r>
          </w:p>
        </w:tc>
      </w:tr>
      <w:tr>
        <w:tc>
          <w:tcPr>
            <w:tcW w:type="dxa" w:w="1440"/>
          </w:tcPr>
          <w:p>
            <w:r>
              <w:t>-------------------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</w:tr>
      <w:tr>
        <w:tc>
          <w:tcPr>
            <w:tcW w:type="dxa" w:w="1440"/>
          </w:tcPr>
          <w:p>
            <w:r>
              <w:t>sdlc_wizard_customer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s3://adif-sdlc/catalog/sdlc_wizard/customer/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TR-CATALOG-001</w:t>
            </w:r>
          </w:p>
        </w:tc>
      </w:tr>
      <w:tr>
        <w:tc>
          <w:tcPr>
            <w:tcW w:type="dxa" w:w="1440"/>
          </w:tcPr>
          <w:p>
            <w:r>
              <w:t>sdlc_wizard_order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s3://adif-sdlc/catalog/sdlc_wizard/order/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TR-CATALOG-001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Hudi Table + Glue Catalog</w:t>
            </w:r>
          </w:p>
        </w:tc>
        <w:tc>
          <w:tcPr>
            <w:tcW w:type="dxa" w:w="1440"/>
          </w:tcPr>
          <w:p>
            <w:r>
              <w:t>s3://adif-sdlc/curated/sdlc_wizard/ordersummary/</w:t>
            </w:r>
          </w:p>
        </w:tc>
        <w:tc>
          <w:tcPr>
            <w:tcW w:type="dxa" w:w="1440"/>
          </w:tcPr>
          <w:p>
            <w:r>
              <w:t>Hudi COPY_ON_WRITE</w:t>
            </w:r>
          </w:p>
        </w:tc>
        <w:tc>
          <w:tcPr>
            <w:tcW w:type="dxa" w:w="1440"/>
          </w:tcPr>
          <w:p>
            <w:r>
              <w:t>Upsert</w:t>
            </w:r>
          </w:p>
        </w:tc>
        <w:tc>
          <w:tcPr>
            <w:tcW w:type="dxa" w:w="1440"/>
          </w:tcPr>
          <w:p>
            <w:r>
              <w:t>TR-SCD2-001</w:t>
            </w:r>
          </w:p>
        </w:tc>
      </w:tr>
      <w:tr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Glue Catalog Table</w:t>
            </w:r>
          </w:p>
        </w:tc>
        <w:tc>
          <w:tcPr>
            <w:tcW w:type="dxa" w:w="1440"/>
          </w:tcPr>
          <w:p>
            <w:r>
              <w:t>s3://adif-sdlc/analytics/customeraggregatespend/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  <w:tc>
          <w:tcPr>
            <w:tcW w:type="dxa" w:w="1440"/>
          </w:tcPr>
          <w:p>
            <w:r>
              <w:t>TR-AGG-001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Registration Method</w:t>
            </w:r>
          </w:p>
        </w:tc>
        <w:tc>
          <w:tcPr>
            <w:tcW w:type="dxa" w:w="2160"/>
          </w:tcPr>
          <w:p>
            <w:r>
              <w:t>Update Frequency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gen_ai_poc_databrickscoe</w:t>
            </w:r>
          </w:p>
        </w:tc>
        <w:tc>
          <w:tcPr>
            <w:tcW w:type="dxa" w:w="2160"/>
          </w:tcPr>
          <w:p>
            <w:r>
              <w:t>Glue write_dynamic_frame.from_catalog()</w:t>
            </w:r>
          </w:p>
        </w:tc>
        <w:tc>
          <w:tcPr>
            <w:tcW w:type="dxa" w:w="2160"/>
          </w:tcPr>
          <w:p>
            <w:r>
              <w:t>Every job run (overwrite)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gen_ai_poc_databrickscoe</w:t>
            </w:r>
          </w:p>
        </w:tc>
        <w:tc>
          <w:tcPr>
            <w:tcW w:type="dxa" w:w="2160"/>
          </w:tcPr>
          <w:p>
            <w:r>
              <w:t>Glue write_dynamic_frame.from_catalog()</w:t>
            </w:r>
          </w:p>
        </w:tc>
        <w:tc>
          <w:tcPr>
            <w:tcW w:type="dxa" w:w="2160"/>
          </w:tcPr>
          <w:p>
            <w:r>
              <w:t>Every job run (overwrite)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gen_ai_poc_databrickscoe</w:t>
            </w:r>
          </w:p>
        </w:tc>
        <w:tc>
          <w:tcPr>
            <w:tcW w:type="dxa" w:w="2160"/>
          </w:tcPr>
          <w:p>
            <w:r>
              <w:t>Hudi automatic sync</w:t>
            </w:r>
          </w:p>
        </w:tc>
        <w:tc>
          <w:tcPr>
            <w:tcW w:type="dxa" w:w="2160"/>
          </w:tcPr>
          <w:p>
            <w:r>
              <w:t>Every job run (incremental)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gen_ai_poc_databrickscoe</w:t>
            </w:r>
          </w:p>
        </w:tc>
        <w:tc>
          <w:tcPr>
            <w:tcW w:type="dxa" w:w="2160"/>
          </w:tcPr>
          <w:p>
            <w:r>
              <w:t>Glue write_dynamic_frame.from_catalog()</w:t>
            </w:r>
          </w:p>
        </w:tc>
        <w:tc>
          <w:tcPr>
            <w:tcW w:type="dxa" w:w="2160"/>
          </w:tcPr>
          <w:p>
            <w:r>
              <w:t>Every job run (overwrite)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Partitioning Strategy</w:t>
            </w:r>
          </w:p>
        </w:tc>
        <w:tc>
          <w:tcPr>
            <w:tcW w:type="dxa" w:w="2160"/>
          </w:tcPr>
          <w:p>
            <w:r>
              <w:t>Partition Columns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Small dataset, no partitioning needed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Initial implementation, consider Date partitioning if dataset grows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Hudi manages internal partitioning, no explicit partition columns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Consider Date partitioning for incremental processing in future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Storage 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Efficient columnar storage, good compression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Efficient columnar storage, good compression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(Parquet base)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SCD2 support, time-travel queries, ACID transactions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Efficient analytics queries, good compression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Catalog tables reflect current cleaned state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Catalog tables reflect current cleaned state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Upsert (Hudi)</w:t>
            </w:r>
          </w:p>
        </w:tc>
        <w:tc>
          <w:tcPr>
            <w:tcW w:type="dxa" w:w="2160"/>
          </w:tcPr>
          <w:p>
            <w:r>
              <w:t>Incremental SCD2 updates</w:t>
            </w:r>
          </w:p>
        </w:tc>
        <w:tc>
          <w:tcPr>
            <w:tcW w:type="dxa" w:w="2160"/>
          </w:tcPr>
          <w:p>
            <w:r>
              <w:t>Maintain historical versions, efficient updates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refresh on each run</w:t>
            </w:r>
          </w:p>
        </w:tc>
        <w:tc>
          <w:tcPr>
            <w:tcW w:type="dxa" w:w="2160"/>
          </w:tcPr>
          <w:p>
            <w:r>
              <w:t>Aggregation recalculated from source on each run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No staging tables, intermediate layers, or derived sources are introduced. All processing flows directly from original sources (CSV files or catalog tables) to final targets.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Rule Description</w:t>
            </w:r>
          </w:p>
        </w:tc>
        <w:tc>
          <w:tcPr>
            <w:tcW w:type="dxa" w:w="2160"/>
          </w:tcPr>
          <w:p>
            <w:r>
              <w:t>Applied To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DQ-001</w:t>
            </w:r>
          </w:p>
        </w:tc>
        <w:tc>
          <w:tcPr>
            <w:tcW w:type="dxa" w:w="2160"/>
          </w:tcPr>
          <w:p>
            <w:r>
              <w:t>Remove string "Null" values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col(column) != "Null" for all columns</w:t>
            </w:r>
          </w:p>
        </w:tc>
      </w:tr>
      <w:tr>
        <w:tc>
          <w:tcPr>
            <w:tcW w:type="dxa" w:w="2160"/>
          </w:tcPr>
          <w:p>
            <w:r>
              <w:t>DQ-002</w:t>
            </w:r>
          </w:p>
        </w:tc>
        <w:tc>
          <w:tcPr>
            <w:tcW w:type="dxa" w:w="2160"/>
          </w:tcPr>
          <w:p>
            <w:r>
              <w:t>Remove actual NULL values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col(column).isNotNull() for all columns</w:t>
            </w:r>
          </w:p>
        </w:tc>
      </w:tr>
      <w:tr>
        <w:tc>
          <w:tcPr>
            <w:tcW w:type="dxa" w:w="2160"/>
          </w:tcPr>
          <w:p>
            <w:r>
              <w:t>DQ-003</w:t>
            </w:r>
          </w:p>
        </w:tc>
        <w:tc>
          <w:tcPr>
            <w:tcW w:type="dxa" w:w="2160"/>
          </w:tcPr>
          <w:p>
            <w:r>
              <w:t>Remove duplicate records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DataFrame.dropDuplicates() on all columns</w:t>
            </w:r>
          </w:p>
        </w:tc>
      </w:tr>
      <w:tr>
        <w:tc>
          <w:tcPr>
            <w:tcW w:type="dxa" w:w="2160"/>
          </w:tcPr>
          <w:p>
            <w:r>
              <w:t>DQ-004</w:t>
            </w:r>
          </w:p>
        </w:tc>
        <w:tc>
          <w:tcPr>
            <w:tcW w:type="dxa" w:w="2160"/>
          </w:tcPr>
          <w:p>
            <w:r>
              <w:t>Validate numeric types</w:t>
            </w:r>
          </w:p>
        </w:tc>
        <w:tc>
          <w:tcPr>
            <w:tcW w:type="dxa" w:w="2160"/>
          </w:tcPr>
          <w:p>
            <w:r>
              <w:t>Order (PricePerUnit, Qty)</w:t>
            </w:r>
          </w:p>
        </w:tc>
        <w:tc>
          <w:tcPr>
            <w:tcW w:type="dxa" w:w="2160"/>
          </w:tcPr>
          <w:p>
            <w:r>
              <w:t>Cast to Decimal/Integer, exclude records where cast fails</w:t>
            </w:r>
          </w:p>
        </w:tc>
      </w:tr>
      <w:tr>
        <w:tc>
          <w:tcPr>
            <w:tcW w:type="dxa" w:w="2160"/>
          </w:tcPr>
          <w:p>
            <w:r>
              <w:t>DQ-005</w:t>
            </w:r>
          </w:p>
        </w:tc>
        <w:tc>
          <w:tcPr>
            <w:tcW w:type="dxa" w:w="2160"/>
          </w:tcPr>
          <w:p>
            <w:r>
              <w:t>Validate date format</w:t>
            </w:r>
          </w:p>
        </w:tc>
        <w:tc>
          <w:tcPr>
            <w:tcW w:type="dxa" w:w="2160"/>
          </w:tcPr>
          <w:p>
            <w:r>
              <w:t>Order (Date)</w:t>
            </w:r>
          </w:p>
        </w:tc>
        <w:tc>
          <w:tcPr>
            <w:tcW w:type="dxa" w:w="2160"/>
          </w:tcPr>
          <w:p>
            <w:r>
              <w:t>Parse using Spark date functions, exclude unparseable dates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Deduplication Key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Timing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All columns</w:t>
            </w:r>
          </w:p>
        </w:tc>
        <w:tc>
          <w:tcPr>
            <w:tcW w:type="dxa" w:w="2160"/>
          </w:tcPr>
          <w:p>
            <w:r>
              <w:t>Exact match across all columns</w:t>
            </w:r>
          </w:p>
        </w:tc>
        <w:tc>
          <w:tcPr>
            <w:tcW w:type="dxa" w:w="2160"/>
          </w:tcPr>
          <w:p>
            <w:r>
              <w:t>After null removal, before catalog write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All columns</w:t>
            </w:r>
          </w:p>
        </w:tc>
        <w:tc>
          <w:tcPr>
            <w:tcW w:type="dxa" w:w="2160"/>
          </w:tcPr>
          <w:p>
            <w:r>
              <w:t>Exact match across all columns</w:t>
            </w:r>
          </w:p>
        </w:tc>
        <w:tc>
          <w:tcPr>
            <w:tcW w:type="dxa" w:w="2160"/>
          </w:tcPr>
          <w:p>
            <w:r>
              <w:t>After null removal, before catalog write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Deduplication considers exact match on all columns. No specific business key is used for deduplication at this stage.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Join ID</w:t>
            </w:r>
          </w:p>
        </w:tc>
        <w:tc>
          <w:tcPr>
            <w:tcW w:type="dxa" w:w="1440"/>
          </w:tcPr>
          <w:p>
            <w:r>
              <w:t>Left Dataset</w:t>
            </w:r>
          </w:p>
        </w:tc>
        <w:tc>
          <w:tcPr>
            <w:tcW w:type="dxa" w:w="1440"/>
          </w:tcPr>
          <w:p>
            <w:r>
              <w:t>Right Dataset</w:t>
            </w:r>
          </w:p>
        </w:tc>
        <w:tc>
          <w:tcPr>
            <w:tcW w:type="dxa" w:w="1440"/>
          </w:tcPr>
          <w:p>
            <w:r>
              <w:t>Join Key</w:t>
            </w:r>
          </w:p>
        </w:tc>
        <w:tc>
          <w:tcPr>
            <w:tcW w:type="dxa" w:w="1440"/>
          </w:tcPr>
          <w:p>
            <w:r>
              <w:t>Join Type</w:t>
            </w:r>
          </w:p>
        </w:tc>
        <w:tc>
          <w:tcPr>
            <w:tcW w:type="dxa" w:w="1440"/>
          </w:tcPr>
          <w:p>
            <w:r>
              <w:t>Null Handling</w:t>
            </w:r>
          </w:p>
        </w:tc>
      </w:tr>
      <w:tr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</w:tr>
      <w:tr>
        <w:tc>
          <w:tcPr>
            <w:tcW w:type="dxa" w:w="1440"/>
          </w:tcPr>
          <w:p>
            <w:r>
              <w:t>JOIN-001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Exclude records with null CustId</w:t>
            </w:r>
          </w:p>
        </w:tc>
      </w:tr>
      <w:tr>
        <w:tc>
          <w:tcPr>
            <w:tcW w:type="dxa" w:w="1440"/>
          </w:tcPr>
          <w:p>
            <w:r>
              <w:t>JOIN-002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Exclude records with null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JOIN-001 (for SCD2):** order_df.join(customer_df, on="CustId", how="inner")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Enrich order data with customer attributes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Inner join automatically excludes null CustId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JOIN-002 (for Aggregation):** order_df.join(customer_df, on="CustId", how="inner")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Enrich order data with customer Name for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Inner join automatically excludes null CustId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Aggregation ID</w:t>
            </w:r>
          </w:p>
        </w:tc>
        <w:tc>
          <w:tcPr>
            <w:tcW w:type="dxa" w:w="1728"/>
          </w:tcPr>
          <w:p>
            <w:r>
              <w:t>Aggregation Description</w:t>
            </w:r>
          </w:p>
        </w:tc>
        <w:tc>
          <w:tcPr>
            <w:tcW w:type="dxa" w:w="1728"/>
          </w:tcPr>
          <w:p>
            <w:r>
              <w:t>Group By Columns</w:t>
            </w:r>
          </w:p>
        </w:tc>
        <w:tc>
          <w:tcPr>
            <w:tcW w:type="dxa" w:w="1728"/>
          </w:tcPr>
          <w:p>
            <w:r>
              <w:t>Aggregate Columns</w:t>
            </w:r>
          </w:p>
        </w:tc>
        <w:tc>
          <w:tcPr>
            <w:tcW w:type="dxa" w:w="1728"/>
          </w:tcPr>
          <w:p>
            <w:r>
              <w:t>Aggregate Function</w:t>
            </w:r>
          </w:p>
        </w:tc>
      </w:tr>
      <w:tr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</w:tr>
      <w:tr>
        <w:tc>
          <w:tcPr>
            <w:tcW w:type="dxa" w:w="1728"/>
          </w:tcPr>
          <w:p>
            <w:r>
              <w:t>AGG-001</w:t>
            </w:r>
          </w:p>
        </w:tc>
        <w:tc>
          <w:tcPr>
            <w:tcW w:type="dxa" w:w="1728"/>
          </w:tcPr>
          <w:p>
            <w:r>
              <w:t>Customer total spending</w:t>
            </w:r>
          </w:p>
        </w:tc>
        <w:tc>
          <w:tcPr>
            <w:tcW w:type="dxa" w:w="1728"/>
          </w:tcPr>
          <w:p>
            <w:r>
              <w:t>Name, Date</w:t>
            </w:r>
          </w:p>
        </w:tc>
        <w:tc>
          <w:tcPr>
            <w:tcW w:type="dxa" w:w="1728"/>
          </w:tcPr>
          <w:p>
            <w:r>
              <w:t>Amount (PricePerUnit × Qty)</w:t>
            </w:r>
          </w:p>
        </w:tc>
        <w:tc>
          <w:tcPr>
            <w:tcW w:type="dxa" w:w="1728"/>
          </w:tcPr>
          <w:p>
            <w:r>
              <w:t>SUM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AGG-001:**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 TotalAmount = SUM(PricePerUnit ×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Grouping: GROUP BY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One row per unique (Name, Date) combination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 Name is not assumed to be unique across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SCD Type</w:t>
            </w:r>
          </w:p>
        </w:tc>
        <w:tc>
          <w:tcPr>
            <w:tcW w:type="dxa" w:w="1440"/>
          </w:tcPr>
          <w:p>
            <w:r>
              <w:t>Table Name</w:t>
            </w:r>
          </w:p>
        </w:tc>
        <w:tc>
          <w:tcPr>
            <w:tcW w:type="dxa" w:w="1440"/>
          </w:tcPr>
          <w:p>
            <w:r>
              <w:t>Business Key</w:t>
            </w:r>
          </w:p>
        </w:tc>
        <w:tc>
          <w:tcPr>
            <w:tcW w:type="dxa" w:w="1440"/>
          </w:tcPr>
          <w:p>
            <w:r>
              <w:t>Change Detection Attributes</w:t>
            </w:r>
          </w:p>
        </w:tc>
        <w:tc>
          <w:tcPr>
            <w:tcW w:type="dxa" w:w="1440"/>
          </w:tcPr>
          <w:p>
            <w:r>
              <w:t>Tracking Columns</w:t>
            </w:r>
          </w:p>
        </w:tc>
        <w:tc>
          <w:tcPr>
            <w:tcW w:type="dxa" w:w="1440"/>
          </w:tcPr>
          <w:p>
            <w:r>
              <w:t>Implementation</w:t>
            </w:r>
          </w:p>
        </w:tc>
      </w:tr>
      <w:tr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SCD Type 2</w:t>
            </w:r>
          </w:p>
        </w:tc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Name, EmailId, Region</w:t>
            </w:r>
          </w:p>
        </w:tc>
        <w:tc>
          <w:tcPr>
            <w:tcW w:type="dxa" w:w="1440"/>
          </w:tcPr>
          <w:p>
            <w:r>
              <w:t>IsActive, StartDate, EndDate, OpTs</w:t>
            </w:r>
          </w:p>
        </w:tc>
        <w:tc>
          <w:tcPr>
            <w:tcW w:type="dxa" w:w="1440"/>
          </w:tcPr>
          <w:p>
            <w:r>
              <w:t>Hudi UPSERT with version management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Details:**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**Business Key:**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Uniquely identifies each order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Used as Hudi record key for upsert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**Change Detection Attributes:**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attributes that trigger new versions when changed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Compared between existing active records and new customer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**Tracking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(Boolean):** True for current version, False for historical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(Date):** Effective start date of this version (current_date() on insert/update)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(Date):** Effective end date of this version (NULL for active, current_date() when closed)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(Timestamp):** Operation timestamp (current_timestamp() on insert/update)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**Version Management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IsActive=True, StartDate=current_date(), EndDate=NULL,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Detected:**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old version: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version: IsActive=True, StartDate=current_date(), EndDate=NULL, OpTs=current_timestamp()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Change:** No action, existing active record remains unchanged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(latest timestamp wins in case of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Handling Strategy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String "Null" in source CSV</w:t>
            </w:r>
          </w:p>
        </w:tc>
        <w:tc>
          <w:tcPr>
            <w:tcW w:type="dxa" w:w="2880"/>
          </w:tcPr>
          <w:p>
            <w:r>
              <w:t>Remove record</w:t>
            </w:r>
          </w:p>
        </w:tc>
        <w:tc>
          <w:tcPr>
            <w:tcW w:type="dxa" w:w="2880"/>
          </w:tcPr>
          <w:p>
            <w:r>
              <w:t>Filter: col(column) != "Null"</w:t>
            </w:r>
          </w:p>
        </w:tc>
      </w:tr>
      <w:tr>
        <w:tc>
          <w:tcPr>
            <w:tcW w:type="dxa" w:w="2880"/>
          </w:tcPr>
          <w:p>
            <w:r>
              <w:t>Actual NULL in source CSV</w:t>
            </w:r>
          </w:p>
        </w:tc>
        <w:tc>
          <w:tcPr>
            <w:tcW w:type="dxa" w:w="2880"/>
          </w:tcPr>
          <w:p>
            <w:r>
              <w:t>Remove record</w:t>
            </w:r>
          </w:p>
        </w:tc>
        <w:tc>
          <w:tcPr>
            <w:tcW w:type="dxa" w:w="2880"/>
          </w:tcPr>
          <w:p>
            <w:r>
              <w:t>Filter: col(column).isNotNull()</w:t>
            </w:r>
          </w:p>
        </w:tc>
      </w:tr>
      <w:tr>
        <w:tc>
          <w:tcPr>
            <w:tcW w:type="dxa" w:w="2880"/>
          </w:tcPr>
          <w:p>
            <w:r>
              <w:t>NULL in join key (CustId)</w:t>
            </w:r>
          </w:p>
        </w:tc>
        <w:tc>
          <w:tcPr>
            <w:tcW w:type="dxa" w:w="2880"/>
          </w:tcPr>
          <w:p>
            <w:r>
              <w:t>Exclude from join</w:t>
            </w:r>
          </w:p>
        </w:tc>
        <w:tc>
          <w:tcPr>
            <w:tcW w:type="dxa" w:w="2880"/>
          </w:tcPr>
          <w:p>
            <w:r>
              <w:t>Inner join automatically excludes</w:t>
            </w:r>
          </w:p>
        </w:tc>
      </w:tr>
      <w:tr>
        <w:tc>
          <w:tcPr>
            <w:tcW w:type="dxa" w:w="2880"/>
          </w:tcPr>
          <w:p>
            <w:r>
              <w:t>NULL in numeric fields (PricePerUnit, Qty)</w:t>
            </w:r>
          </w:p>
        </w:tc>
        <w:tc>
          <w:tcPr>
            <w:tcW w:type="dxa" w:w="2880"/>
          </w:tcPr>
          <w:p>
            <w:r>
              <w:t>Exclude from aggregation</w:t>
            </w:r>
          </w:p>
        </w:tc>
        <w:tc>
          <w:tcPr>
            <w:tcW w:type="dxa" w:w="2880"/>
          </w:tcPr>
          <w:p>
            <w:r>
              <w:t>Cast validation, exclude failed casts</w:t>
            </w:r>
          </w:p>
        </w:tc>
      </w:tr>
      <w:tr>
        <w:tc>
          <w:tcPr>
            <w:tcW w:type="dxa" w:w="2880"/>
          </w:tcPr>
          <w:p>
            <w:r>
              <w:t>NULL in EndDate (SCD2)</w:t>
            </w:r>
          </w:p>
        </w:tc>
        <w:tc>
          <w:tcPr>
            <w:tcW w:type="dxa" w:w="2880"/>
          </w:tcPr>
          <w:p>
            <w:r>
              <w:t>Valid for active records</w:t>
            </w:r>
          </w:p>
        </w:tc>
        <w:tc>
          <w:tcPr>
            <w:tcW w:type="dxa" w:w="2880"/>
          </w:tcPr>
          <w:p>
            <w:r>
              <w:t>Explicitly set to NULL for active records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Target Type</w:t>
            </w:r>
          </w:p>
        </w:tc>
        <w:tc>
          <w:tcPr>
            <w:tcW w:type="dxa" w:w="1728"/>
          </w:tcPr>
          <w:p>
            <w:r>
              <w:t>Casting Method</w:t>
            </w:r>
          </w:p>
        </w:tc>
        <w:tc>
          <w:tcPr>
            <w:tcW w:type="dxa" w:w="1728"/>
          </w:tcPr>
          <w:p>
            <w:r>
              <w:t>Error Handling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cast("decimal(10,2)")</w:t>
            </w:r>
          </w:p>
        </w:tc>
        <w:tc>
          <w:tcPr>
            <w:tcW w:type="dxa" w:w="1728"/>
          </w:tcPr>
          <w:p>
            <w:r>
              <w:t>Exclude records where cast fails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cast("int")</w:t>
            </w:r>
          </w:p>
        </w:tc>
        <w:tc>
          <w:tcPr>
            <w:tcW w:type="dxa" w:w="1728"/>
          </w:tcPr>
          <w:p>
            <w:r>
              <w:t>Exclude records where cast fails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to_date(col("Date"))</w:t>
            </w:r>
          </w:p>
        </w:tc>
        <w:tc>
          <w:tcPr>
            <w:tcW w:type="dxa" w:w="1728"/>
          </w:tcPr>
          <w:p>
            <w:r>
              <w:t>Exclude records where parsing fails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lit(True) or lit(False)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current_date()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lit(None).cast("date")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current_timestamp()</w:t>
            </w:r>
          </w:p>
        </w:tc>
        <w:tc>
          <w:tcPr>
            <w:tcW w:type="dxa" w:w="1728"/>
          </w:tcPr>
          <w:p>
            <w:r>
              <w:t>N/A (derived column)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Decimal precision and scale not specified in FRD; using decimal(10,2) as reasonable default for currency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not specified in FRD; using Spark's default date parser (handles common formats)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casts should be logged with record details for data quality monitoring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FRD to TRD Requirement Mapping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FRD Requirement ID</w:t>
            </w:r>
          </w:p>
        </w:tc>
        <w:tc>
          <w:tcPr>
            <w:tcW w:type="dxa" w:w="2160"/>
          </w:tcPr>
          <w:p>
            <w:r>
              <w:t>FRD Title</w:t>
            </w:r>
          </w:p>
        </w:tc>
        <w:tc>
          <w:tcPr>
            <w:tcW w:type="dxa" w:w="2160"/>
          </w:tcPr>
          <w:p>
            <w:r>
              <w:t>TRD Requirement ID(s)</w:t>
            </w:r>
          </w:p>
        </w:tc>
        <w:tc>
          <w:tcPr>
            <w:tcW w:type="dxa" w:w="2160"/>
          </w:tcPr>
          <w:p>
            <w:r>
              <w:t>TRD Title(s)</w:t>
            </w:r>
          </w:p>
        </w:tc>
      </w:tr>
      <w:tr>
        <w:tc>
          <w:tcPr>
            <w:tcW w:type="dxa" w:w="2160"/>
          </w:tcPr>
          <w:p>
            <w:r>
              <w:t>--------------------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</w:tr>
      <w:tr>
        <w:tc>
          <w:tcPr>
            <w:tcW w:type="dxa" w:w="2160"/>
          </w:tcPr>
          <w:p>
            <w:r>
              <w:t>FR-INGEST-001</w:t>
            </w:r>
          </w:p>
        </w:tc>
        <w:tc>
          <w:tcPr>
            <w:tcW w:type="dxa" w:w="2160"/>
          </w:tcPr>
          <w:p>
            <w:r>
              <w:t>Load Customer CSV Files from S3</w:t>
            </w:r>
          </w:p>
        </w:tc>
        <w:tc>
          <w:tcPr>
            <w:tcW w:type="dxa" w:w="2160"/>
          </w:tcPr>
          <w:p>
            <w:r>
              <w:t>TR-INGEST-001</w:t>
            </w:r>
          </w:p>
        </w:tc>
        <w:tc>
          <w:tcPr>
            <w:tcW w:type="dxa" w:w="2160"/>
          </w:tcPr>
          <w:p>
            <w:r>
              <w:t>Implement Customer Data Ingestion</w:t>
            </w:r>
          </w:p>
        </w:tc>
      </w:tr>
      <w:tr>
        <w:tc>
          <w:tcPr>
            <w:tcW w:type="dxa" w:w="2160"/>
          </w:tcPr>
          <w:p>
            <w:r>
              <w:t>FR-INGEST-002</w:t>
            </w:r>
          </w:p>
        </w:tc>
        <w:tc>
          <w:tcPr>
            <w:tcW w:type="dxa" w:w="2160"/>
          </w:tcPr>
          <w:p>
            <w:r>
              <w:t>Load Order CSV Files from S3</w:t>
            </w:r>
          </w:p>
        </w:tc>
        <w:tc>
          <w:tcPr>
            <w:tcW w:type="dxa" w:w="2160"/>
          </w:tcPr>
          <w:p>
            <w:r>
              <w:t>TR-INGEST-002</w:t>
            </w:r>
          </w:p>
        </w:tc>
        <w:tc>
          <w:tcPr>
            <w:tcW w:type="dxa" w:w="2160"/>
          </w:tcPr>
          <w:p>
            <w:r>
              <w:t>Implement Order Data Ingestion</w:t>
            </w:r>
          </w:p>
        </w:tc>
      </w:tr>
      <w:tr>
        <w:tc>
          <w:tcPr>
            <w:tcW w:type="dxa" w:w="2160"/>
          </w:tcPr>
          <w:p>
            <w:r>
              <w:t>FR-DQ-001</w:t>
            </w:r>
          </w:p>
        </w:tc>
        <w:tc>
          <w:tcPr>
            <w:tcW w:type="dxa" w:w="2160"/>
          </w:tcPr>
          <w:p>
            <w:r>
              <w:t>Remove Null Values and Duplicates</w:t>
            </w:r>
          </w:p>
        </w:tc>
        <w:tc>
          <w:tcPr>
            <w:tcW w:type="dxa" w:w="2160"/>
          </w:tcPr>
          <w:p>
            <w:r>
              <w:t>TR-DQ-001</w:t>
            </w:r>
          </w:p>
        </w:tc>
        <w:tc>
          <w:tcPr>
            <w:tcW w:type="dxa" w:w="2160"/>
          </w:tcPr>
          <w:p>
            <w:r>
              <w:t>Implement Data Quality Processing</w:t>
            </w:r>
          </w:p>
        </w:tc>
      </w:tr>
      <w:tr>
        <w:tc>
          <w:tcPr>
            <w:tcW w:type="dxa" w:w="2160"/>
          </w:tcPr>
          <w:p>
            <w:r>
              <w:t>FR-CATALOG-001</w:t>
            </w:r>
          </w:p>
        </w:tc>
        <w:tc>
          <w:tcPr>
            <w:tcW w:type="dxa" w:w="2160"/>
          </w:tcPr>
          <w:p>
            <w:r>
              <w:t>Create Glue Catalog Tables for Customer and Order</w:t>
            </w:r>
          </w:p>
        </w:tc>
        <w:tc>
          <w:tcPr>
            <w:tcW w:type="dxa" w:w="2160"/>
          </w:tcPr>
          <w:p>
            <w:r>
              <w:t>TR-CATALOG-001</w:t>
            </w:r>
          </w:p>
        </w:tc>
        <w:tc>
          <w:tcPr>
            <w:tcW w:type="dxa" w:w="2160"/>
          </w:tcPr>
          <w:p>
            <w:r>
              <w:t>Implement Glue Catalog Registration</w:t>
            </w:r>
          </w:p>
        </w:tc>
      </w:tr>
      <w:tr>
        <w:tc>
          <w:tcPr>
            <w:tcW w:type="dxa" w:w="2160"/>
          </w:tcPr>
          <w:p>
            <w:r>
              <w:t>FR-SCD2-001</w:t>
            </w:r>
          </w:p>
        </w:tc>
        <w:tc>
          <w:tcPr>
            <w:tcW w:type="dxa" w:w="2160"/>
          </w:tcPr>
          <w:p>
            <w:r>
              <w:t>Create and Maintain Order Summary with Historical Tracking</w:t>
            </w:r>
          </w:p>
        </w:tc>
        <w:tc>
          <w:tcPr>
            <w:tcW w:type="dxa" w:w="2160"/>
          </w:tcPr>
          <w:p>
            <w:r>
              <w:t>TR-SCD2-001</w:t>
            </w:r>
          </w:p>
        </w:tc>
        <w:tc>
          <w:tcPr>
            <w:tcW w:type="dxa" w:w="2160"/>
          </w:tcPr>
          <w:p>
            <w:r>
              <w:t>Implement SCD Type 2 for Order Summary</w:t>
            </w:r>
          </w:p>
        </w:tc>
      </w:tr>
      <w:tr>
        <w:tc>
          <w:tcPr>
            <w:tcW w:type="dxa" w:w="2160"/>
          </w:tcPr>
          <w:p>
            <w:r>
              <w:t>FR-INCR-001</w:t>
            </w:r>
          </w:p>
        </w:tc>
        <w:tc>
          <w:tcPr>
            <w:tcW w:type="dxa" w:w="2160"/>
          </w:tcPr>
          <w:p>
            <w:r>
              <w:t>Trigger SCD2 Updates Based on Customer Changes</w:t>
            </w:r>
          </w:p>
        </w:tc>
        <w:tc>
          <w:tcPr>
            <w:tcW w:type="dxa" w:w="2160"/>
          </w:tcPr>
          <w:p>
            <w:r>
              <w:t>TR-INCR-001</w:t>
            </w:r>
          </w:p>
        </w:tc>
        <w:tc>
          <w:tcPr>
            <w:tcW w:type="dxa" w:w="2160"/>
          </w:tcPr>
          <w:p>
            <w:r>
              <w:t>Implement Incremental Customer Update Processing</w:t>
            </w:r>
          </w:p>
        </w:tc>
      </w:tr>
      <w:tr>
        <w:tc>
          <w:tcPr>
            <w:tcW w:type="dxa" w:w="2160"/>
          </w:tcPr>
          <w:p>
            <w:r>
              <w:t>FR-AGG-001</w:t>
            </w:r>
          </w:p>
        </w:tc>
        <w:tc>
          <w:tcPr>
            <w:tcW w:type="dxa" w:w="2160"/>
          </w:tcPr>
          <w:p>
            <w:r>
              <w:t>Create Customer Spending Aggregation</w:t>
            </w:r>
          </w:p>
        </w:tc>
        <w:tc>
          <w:tcPr>
            <w:tcW w:type="dxa" w:w="2160"/>
          </w:tcPr>
          <w:p>
            <w:r>
              <w:t>TR-AGG-001</w:t>
            </w:r>
          </w:p>
        </w:tc>
        <w:tc>
          <w:tcPr>
            <w:tcW w:type="dxa" w:w="2160"/>
          </w:tcPr>
          <w:p>
            <w:r>
              <w:t>Implement Customer Aggregate Spend Calculation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Original Source to Technical Source Mapping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Source Identifier</w:t>
            </w:r>
          </w:p>
        </w:tc>
        <w:tc>
          <w:tcPr>
            <w:tcW w:type="dxa" w:w="1728"/>
          </w:tcPr>
          <w:p>
            <w:r>
              <w:t>FRD Source Path/Location</w:t>
            </w:r>
          </w:p>
        </w:tc>
        <w:tc>
          <w:tcPr>
            <w:tcW w:type="dxa" w:w="1728"/>
          </w:tcPr>
          <w:p>
            <w:r>
              <w:t>TRD Source Identifier</w:t>
            </w:r>
          </w:p>
        </w:tc>
        <w:tc>
          <w:tcPr>
            <w:tcW w:type="dxa" w:w="1728"/>
          </w:tcPr>
          <w:p>
            <w:r>
              <w:t>TRD Source Path/Location</w:t>
            </w:r>
          </w:p>
        </w:tc>
        <w:tc>
          <w:tcPr>
            <w:tcW w:type="dxa" w:w="1728"/>
          </w:tcPr>
          <w:p>
            <w:r>
              <w:t>Transformation Applied</w:t>
            </w:r>
          </w:p>
        </w:tc>
      </w:tr>
      <w:tr>
        <w:tc>
          <w:tcPr>
            <w:tcW w:type="dxa" w:w="1728"/>
          </w:tcPr>
          <w:p>
            <w:r>
              <w:t>-----------------------</w:t>
            </w:r>
          </w:p>
        </w:tc>
        <w:tc>
          <w:tcPr>
            <w:tcW w:type="dxa" w:w="1728"/>
          </w:tcPr>
          <w:p>
            <w:r>
              <w:t>--------------------------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</w:tr>
      <w:tr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None (identical)</w:t>
            </w:r>
          </w:p>
        </w:tc>
      </w:tr>
      <w:tr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None (identical)</w:t>
            </w:r>
          </w:p>
        </w:tc>
      </w:tr>
      <w:tr>
        <w:tc>
          <w:tcPr>
            <w:tcW w:type="dxa" w:w="1728"/>
          </w:tcPr>
          <w:p>
            <w:r>
              <w:t>sdlc_wizard_customer (catalog)</w:t>
            </w:r>
          </w:p>
        </w:tc>
        <w:tc>
          <w:tcPr>
            <w:tcW w:type="dxa" w:w="1728"/>
          </w:tcPr>
          <w:p>
            <w:r>
              <w:t>gen_ai_poc_databrickscoe.sdlc_wizard_customer</w:t>
            </w:r>
          </w:p>
        </w:tc>
        <w:tc>
          <w:tcPr>
            <w:tcW w:type="dxa" w:w="1728"/>
          </w:tcPr>
          <w:p>
            <w:r>
              <w:t>sdlc_wizard_customer (catalog)</w:t>
            </w:r>
          </w:p>
        </w:tc>
        <w:tc>
          <w:tcPr>
            <w:tcW w:type="dxa" w:w="1728"/>
          </w:tcPr>
          <w:p>
            <w:r>
              <w:t>gen_ai_poc_databrickscoe.sdlc_wizard_customer</w:t>
            </w:r>
          </w:p>
        </w:tc>
        <w:tc>
          <w:tcPr>
            <w:tcW w:type="dxa" w:w="1728"/>
          </w:tcPr>
          <w:p>
            <w:r>
              <w:t>None (identical)</w:t>
            </w:r>
          </w:p>
        </w:tc>
      </w:tr>
      <w:tr>
        <w:tc>
          <w:tcPr>
            <w:tcW w:type="dxa" w:w="1728"/>
          </w:tcPr>
          <w:p>
            <w:r>
              <w:t>sdlc_wizard_order (catalog)</w:t>
            </w:r>
          </w:p>
        </w:tc>
        <w:tc>
          <w:tcPr>
            <w:tcW w:type="dxa" w:w="1728"/>
          </w:tcPr>
          <w:p>
            <w:r>
              <w:t>gen_ai_poc_databrickscoe.sdlc_wizard_order</w:t>
            </w:r>
          </w:p>
        </w:tc>
        <w:tc>
          <w:tcPr>
            <w:tcW w:type="dxa" w:w="1728"/>
          </w:tcPr>
          <w:p>
            <w:r>
              <w:t>sdlc_wizard_order (catalog)</w:t>
            </w:r>
          </w:p>
        </w:tc>
        <w:tc>
          <w:tcPr>
            <w:tcW w:type="dxa" w:w="1728"/>
          </w:tcPr>
          <w:p>
            <w:r>
              <w:t>gen_ai_poc_databrickscoe.sdlc_wizard_order</w:t>
            </w:r>
          </w:p>
        </w:tc>
        <w:tc>
          <w:tcPr>
            <w:tcW w:type="dxa" w:w="1728"/>
          </w:tcPr>
          <w:p>
            <w:r>
              <w:t>None (identical)</w:t>
            </w:r>
          </w:p>
        </w:tc>
      </w:tr>
      <w:tr>
        <w:tc>
          <w:tcPr>
            <w:tcW w:type="dxa" w:w="1728"/>
          </w:tcPr>
          <w:p>
            <w:r>
              <w:t>ordersummary (Hudi)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ordersummary (Hudi)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None (identical)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sources in TRD exactly match sources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alternative source paths 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derived sources substituted for original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Source-to-target lineage is direct and traceable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Additional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Detail Availability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 enough information available in the FRD to derive complete source/target schema details for:**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**Customer CSV source** - Column data types, lengths, precision, scale, and nullability not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**Order CSV source** - Column data types, lengths, precision, scale, and nullability not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**sdlc_wizard_customer catalog table** - Inherits schema from CSV source (incomplete)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**sdlc_wizard_order catalog table** - Inherits schema from CSV source (incomplete)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**ordersummary Hudi table** - Partial schema available (SCD2 tracking columns defined), but source column types not fully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**customeraggregatespend table** - Partial schema available (TotalAmount defined as Decimal), but source column types not fully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Recommendation:** Conduct schema discovery exercise on sample CSV files to determine: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data types for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precision and scale for numeric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Maximum lengths for string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Nullability constraints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Any additional validation rules or constraints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Implementation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following assumptions have been made to enable implementation in the absence of complete specifications: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PricePerUnit will be cast to Decimal(10,2) for currency representation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Qty will be cast to Integer 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Date fields will use Spark's default date parser (supports ISO 8601 and common formats)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CustId, OrderId, Name, EmailId, Region, ItemName will be treated as String types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Hudi record key (OrderId) is assumed to be unique per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Customer Name is not assumed to be unique (multiple customers may share same name)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All CSV files in source paths will be processed (no file filtering)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CSV files use standard UTF-8 encoding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No header row variations or multi-line records in CSV files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**Data Volume Expectations:** Not specified in FRD; implementation assumes small to medium datasets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**Partitioning Strategy:** Not implemented in initial version; recommend adding Date-based partitioning if datasets exceed 1GB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**Hudi Performance:** COPY_ON_WRITE table type chosen for query performance; consider MERGE_ON_READ for write-heavy workloads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**Glue DPU Allocation:** Minimum 2 DPUs recommended; scale up based on actual data volume and processing time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Future Enhancements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**Incremental Processing:** Current implementation uses full refresh for most tables; consider implementing incremental logic with watermarks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**Change Data Capture:** Implement CDC mechanism for customer updates instead of full dataset comparison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98. **Data Quality Metrics:** Add comprehensive data quality metrics and reporting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99. **Schema Evolution:** Implement schema evolution handling for Hudi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100. **Partitioning:** Add date-based partitioning for improved query performance on large datasets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101. **Error Recovery:** Implement checkpoint and restart logic for long-running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