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FRD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Technical implementation derived from FR-INGEST-001 through FR-ARCH-001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2-10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 (Spark 3.x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Shell: Python 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 (string), ItemName (string), PricePerUnit (decimal), Qty (integer), Date (date),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DataFrame: 4 columns matching source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DataFrame: 6 columns matching source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files from S3 using `spark.read.csv()` with header inference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Apply customer schema validation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Read order CSV files from S3 using `spark.read.csv()` with header inference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Apply order schema validation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Cache DataFrames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 row as column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 or explicitly define schema matching FRD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connection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file read failures with file path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schema mismatch errors if column names do not match expected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paths are empty or inaccessible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for each ingested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matching schema field names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files in source paths are valid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multi-line CSV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sizes compatible with Glue worker memory allocation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literals or actual NULL values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cluster resources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(subset of source rows)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(subset of source rows)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Filter customer DataFrame to exclude rows where any column contains string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Filter customer DataFrame to exclude rows where any column is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Filter order DataFrame to exclude rows where any column contains string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Filter order DataFrame to exclude rows where any column is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Count and log removed rows per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 condition: `col != "Null" AND col IS NOT NULL` for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`filter()` or `where()` with combined 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entire row if any column fails condition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per dataset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no rows remain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 if datasets are empty (downstream jobs will handle)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string literal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represents Spark null values (None in Python)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row cleaning; entire row removed if any column contains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and order DataFrames based on all column values.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cluster resources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`dropDuplicates()` on customer DataFrame (all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Count and log duplicates removed from customer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Apply `dropDuplicates()` on order DataFrame (all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Count and log duplicates removed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`dropDuplicates()` without column specification (compares 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primary key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 per dataset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counts after deduplication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retained based on DataFrame row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business key defined for deduplication priority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Data Catalog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API access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 from TR-CLEAN-002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 (recommended) or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TBD (intermediate storage path)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 (string), ItemName (string), PricePerUnit (decimal), Qty (integer), Date (date),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 (recommended) or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TBD (intermediate storage path)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Write customer DataFrame to S3 intermediate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Create or update `sdlc_wizard_customer` table in Glue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Write order DataFrame to S3 intermediate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Create or update `sdlc_wizard_order` table in Glue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Verify table registration via Glue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 to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 mapping to match catalog table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for table updates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table creation/update status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location and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registration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IAM role has `glue:CreateTable` and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Intermediate storage location determined by Glue job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to join customer and order data, track historical changes, and store results in Hudi format.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5-20 (based on data volume and Hudi write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 Hudi Spark bundle for Glue 3.0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 `gen_ai_poc_databrickscoe.sdlc_wizard_order`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(string), OrderId (string), ItemName (string), PricePerUnit (decimal), Qty (integer), Date (date), IsActive (boolean), StartDate (timestamp), EndDate (timestamp), OpTs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Perform inner join on CustId field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Read existing `ordersummary`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For each joined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active record exists (IsActive=true, matching OrderId)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match: insert new record with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match exists and data differs: update existing record (IsActive=false, EndDate=current_timestamp), insert new record with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Write results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Update Glue catalog metadata for `ordersummary`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 `customer.CustId = order.CustId`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all business columns (Name, EmailId, Region,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Temporal attributes: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 flag (true for current record, false for historical)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 when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when record was superseded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operation timestamp for Hudi precombine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current system timestamp for StartDate, EndDate,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statistics (row counts before/after join)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write metrics (inserts, updates, deletes)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SCD2 operation counts (new records, closed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logic for transient S3 write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uniquely identifies each order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used as Hudi precombine key to resolve conflicts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 Copy-on-Write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columns; any difference triggers SCD2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has no existing `ordersummary` table; all records inserted as active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propagate changes to `ordersummary` table using SCD Type 2 logic.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Configured for incremental/scheduled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 `gen_ai_poc_databrickscoe.sdlc_wizard_customer` (incremental updates)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Table: `gen_ai_poc_databrickscoe.ordersummary`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schema and location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Read current customer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Read existing `ordersummary`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Identify changed customer records by comparing customer table to customer attributes in active `ordersummary`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For each changed customer: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all active orders (IsActive=true) for that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records: set IsActive=false, EndDate=current_timestamp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records with updated customer information: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Write changes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Update Glue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customer attributes (Name, EmailId, Region) between source and active `ordersummary`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Propagate customer changes to all related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temporal consistency: EndDate of closed record = StartDate of new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OpTs to current timestamp for all affected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changed customers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affected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upsert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change propagation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idempotency to handle job reruns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schedule or event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detected by comparing source table to existing `ordersummary` customer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changed customer require new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order-level incremental updates in this requirement (customer changes only)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by summing order amounts per customer.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2-10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IsActive = true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 (string), TotalAmount (decimal), Date (date)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Read active records from `ordersummary` table (IsActive=true)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Calculate TotalAmount per customer: sum(PricePerUnit * Qty) grouped by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Include Date field (aggregation execution date or max order 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Write aggregated results to S3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Create or update `customeraggregatespend`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 `TotalAmount = sum(PricePerUnit * Qty)`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field: use current date or max(Date) from orders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one row per customer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statistics (customer count, total amount sum)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location and row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aggregation or write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as sum of (PricePerUnit * Qty) across all active orders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aggregation execution date (configurable to use max order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`ordersummary` records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SCD2 processing completes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architecture components and configurations for end-to-end data pipeline.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DPU allocation: 2-20 based on job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 2880 minutes (48 hours)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 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Bucket: `adif-sdlc`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`sdlc_wizard/customerdata/`, `sdlc_wizard/orderdata/`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Curated: `curated/sdlc_wizard/ordersummary/`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Analytics: `analytics/customeraggregatespend/`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Encryption: AWS managed keys (SSE-S3)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 `sdlc_wizard_customer`, `sdlc_wizard_order`, `ordersummary`, `customeraggregatespend`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Workgroup: primary (or custom)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 location: `s3://adif-sdlc/athena-results/`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group: `/aws-glue/jobs/`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Metrics: job duration, DPU usage, data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Alarms: job failure, duration threshold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service role with policies: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read/write access to `adif-sdlc`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read/write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write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permissions (if enabled)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source data in S3 bucket `adif-sdlc`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processed data stored in S3 bucket `adif-sdlc`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in Glue Data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Ingestion job (TR-INGEST-001, TR-CLEAN-001, TR-CLEAN-002, TR-CATALOG-001)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SCD2 processing job (TR-SCD2-001)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Incremental update job (TR-INCR-001)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Aggregation job (TR-AGG-001)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Athena queries for analytics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architecture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Component integration and data flow orchestration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capture all Glue job execution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alarms notify on job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bookmarks track processed data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versioning for data recovery (optional)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services deployed in same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connectivity via AWS internal network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AWS encryption for data at rest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VPC configuration required (public AWS services)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optional; not required for core functionality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retention or archival policies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orchestration via AWS Step Functions, EventBridge, or Glue Workflows (not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TECHNICAL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Spark version 3.x with Python 3.7+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 compatible with Glue 3.0 (0.9.0 or higher)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lifecycle policies not defined; data retained indefinitely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masking or encryption beyond AWS defaults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 not supported; schema changes require job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concurrency limits respected (default 25 concurrent jobs per account)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cross-region replication or disaster recovery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performance acceptable for defined data volumes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retention: 30 days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processing requirements; batch processing acceptable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scheduling via Glue Triggers or external orchestration (not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quality validation rules beyond null and 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PII detection or compliance requirements specified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