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customer data using AWS Glue Spark job.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engine (Glue 3.0 or later)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preserved from source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CSV from S3 using `spark.read.csv()`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into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or enforce schema matching source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file not found or schema mismatch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parse errors for malformed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uses standard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order data using AWS Glue Spark job.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engine (Glue 3.0 or later)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(string),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preserved from source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Initialize Glue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CSV from S3 using `spark.read.csv()`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into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or enforce schema matching source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to decimal, Qty to integer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file not found or schema mismatch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parse errors for malformed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uses standard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is consistent (e.g., YYYY-MM-DD)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or NULL values from customer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 from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Filter DataFrame to exclude rows where any column is NULL or equals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`dropna()` to remove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`filter()` with condition to exclude string "Null" (case-insensitive)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after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or NULL values from order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 from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Filter DataFrame to exclude rows where any column is NULL or equals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`dropna()` to remove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`filter()` with condition to exclude string "Null" (case-insensitive)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after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Return deduplicated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column specification (applies to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preference for which duplicate instance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order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cluster resources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unchanged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Apply `dropDuplicates()`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Return deduplicated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column specification (applies to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preference for which duplicate instance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 as Glue Catalog table using Glue API or Spark.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access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from TR-CLEAN-003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Managed by Glue or explicit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Use `glueContext.create_dynamic_frame.from_catalog()` or Glue API to register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Update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 to DynamicFrame if using GlueContext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matching source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 (update or skip)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managed by Glue unless explicit path provided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 as Glue Catalog table using Glue API or Spark.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access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from TR-CLEAN-004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(string),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Managed by Glue or explicit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Use `glueContext.create_dynamic_frame.from_catalog()` or Glue API to register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Update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 to DynamicFrame if using GlueContext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matching source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 (update or skip)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managed by Glue unless explicit path provided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engine with Hudi libraries (Glue 3.0 or later)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5-20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JAR included in job dependencies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(COW or MOR)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Region, OrderId, ItemName, PricePerUnit, Qty, Date, IsActive (boolean), StartDate (timestamp), EndDate (timestamp), 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Join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Detect changes by comparing with existing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new/changed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For existing records being updated: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old record: IsActive = false, EndDate = current timestamp,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to S3 using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Sync Hudi metadata to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Join: `customer.join(order, customer.CustId == order.CustId,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joined result with existing Hudi table on non-metadata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(commit time, records written)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Hudi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before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all non-metadata columns (CustId, 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generated using `current_timestamp()`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(COW) unless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backdated changes; all updates are forward-dated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FR-SCD-002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ordersummary table in Glue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access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Region, OrderId, ItemName, PricePerUnit, Qty, Date,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Use Hudi sync tool or Glue API to register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Set table properties for Hudi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Update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`HoodieDeltaStreamer` or Glue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SerDe properties for Hudi input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 (update metadata)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 (Glue 2.0+)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SCD Type 2 updates triggered by customer data changes.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Triggered by S3 event or scheduled Glue trigger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customer records (delta or full snapshot)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Identify changed or new customer records (compare with previous snapshot or use change data capture)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Filter order records associated with changed customers (join on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Apply SCD Type 2 logic (same as TR-SCD-001) only for affected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Upsert to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current customer data with previous snapshot using hash or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orders: `order.filter(order.CustId.isin(changed_customer_ids))`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for filtered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operation updates only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customers and affected orders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Hudi write failure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mechanism: timestamp-based or hash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snapshot available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processed to optimize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summarizing total spending per customer.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engine (Glue 3.0 or later)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Aggregate: sum(TotalAmount)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Write to S3 in Parquet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`ordersummary.filter(ordersummary.IsActive == true)`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Calculate: `withColumn("TotalAmount", col("PricePerUnit") * col("Qty"))`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Group: `groupBy("Name", "Date")`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`agg(sum("TotalAmount").alias("TotalAmount"))`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aggregation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TotalAmount is non-negative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(no taxes or discounts)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transaction date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only (IsActive = true)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access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at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Use Glue API or GlueContext to register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Update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 to DynamicFrame if using GlueContext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matching aggregated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 (update or skip)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compatible with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Execute all ETL operations using AWS Glue with Spark and Hudi.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Jobs (Python Shell or 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later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engine with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types: G.1X, G.2X, or G.4X based on workload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Auto-scaling enabled (min 2, max 10 workers)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input paths for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tables for intermediate and curated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output paths for curated and analytics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tables for all processed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Define Glue jobs for ingestion, cleaning, transformation, SCD, aggregation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Configure job dependencies and triggers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Execute jobs using Spark engine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Use Hudi for SCD Type 2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Modularize ETL stages into separate Glue jobs or job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workflows to orchestrate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Spark DataFrames and Hudi APIs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job bookmarks for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retry logic for transient failures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configurations include Hudi JAR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allocated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S3, Glue Catalog, and CloudWatch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Use AWS S3 as storage layer for all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(S3 is serverless)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paths: `s3://adif-sdlc/sdlc_wizard/customerdata/`, `s3://adif-sdlc/sdlc_wizard/orderdata/`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path: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path: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Formats: CSV (input), Parquet (intermediate/analytics), Hudi (curated)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Read source data from S3 input paths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Write processed data to S3 curated and analytics paths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Maintain data in appropriate formats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`read` and `write` APIs for S3 I/O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S3 paths in Glue job parameters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read/write operations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S3 access errors (permissions, path not found)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S3 paths before job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and encryption configured per security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`s3:GetObject`, `s3:PutObject`, `s3:ListBucket`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defined for lifecycle management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Amazon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Athena (serverless)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query result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tables: `sdlc_wizard_customer`, `sdlc_wizard_order`, `ordersummary`, `customeraggregatespend`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stored in S3 (Athena workgroup result location)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Users execute SQL queries via Athena console, API, or JDBC/ODBC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Athena reads table metadata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Athena scans data from S3 locations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Query results returned to user or written to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SQL queries supported (SELECT, JOIN, WHERE, GROUP BY,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Parquet, Hudi, CSV formats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logs available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failures logged with error messages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performance and costs via CloudWatch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S3 result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`athena:StartQueryExecution`, `athena:GetQueryResults`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tables registered and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Monitor ETL jobs using Amazon CloudWatch.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CloudWatch (serverless)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for Glue job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 for job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logs and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 `/aws-glue/jobs/logs-v2/`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 Glue job duration, DPU usage, success/failure counts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Enable continuous logging for Glue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Glue jobs emit logs to CloudWatch Logs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Metrics tracked: job duration, DPU hours, success/failure status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Configure CloudWatch alarms for job failures or performance thresholds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CloudWatch Logs Insights for log analysis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CloudWatch dashboards for job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alarms for job failures, long-running jobs, or high DPU usage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 errors logged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 trigger SNS notifications on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logs per defined retention policy (e.g., 30 days)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enabled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`logs:CreateLogGroup`, `logs:CreateLogStream`, `logs:PutLogEvents`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 configured by operations team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TR-ARCH-005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FR-ARCH-005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implement data governance using AWS Lake 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(serverless)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permissions integrated with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databases and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permissions and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Register Glue Catalog with Lake Formation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Define Lake Formation permissions for databases and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Enforce fine-grained access control (column-level, row-level)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Audit data access via Lake Formation logs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permissions override IAM policies for Glue Catalog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grants for users, roles, and groups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Lake Formation blueprints for automated data ingestion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access logs available in CloudWatch or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Access denied errors logged for unauthorized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permission changes via CloudTrail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enabled in AWS 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governance policies defined by data governance team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Integration with Glue Catalog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`lakeformation:GrantPermissions`, `lakeformation:RevokePermissions`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deployed in same region (e.g., us-east-1) for optimal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least-privilege principle with explicit permissions for S3, Glue, Athena, CloudWatch,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formats: CSV (input), Parquet (intermediate/analytics), Hudi (curated SCD Type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Network: VPC endpoints configured for S3 and Glue if using private subnets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Batch processing model; no real-time streaming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use ISO 8601 format (YYYY-MM-DD) or consistent format across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primary key for customer data and foreign key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(no taxes or discounts)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 no backdated changes; all updates forward-dated with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(COW) unless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 enabled for incremental processing where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encryption: SSE-S3 or SSE-KMS per security policy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retention: 30 days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 location: `s3://adif-sdlc/athena-results/`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