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Glue Spark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2-10 (configurable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Language**: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Location**: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Location**: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 (no persistence at this stage)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files from S3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DataFrame creation and row counts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downstream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files with header row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mapping for CustId, Name, EmailId, Region (customer)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mapping for OrderId, ItemName, PricePerUnit, Qty, Date, CustId (order)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start and completion of ingestion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file read errors (missing files, permission issues)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for ingested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S3 paths are inaccessible or empty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every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use standard CSV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and `s3:ListBucket` permissions for source buckets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or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(single ETL job)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in-memory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in-memory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filtering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null filtering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Log row counts before and after cleaning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Pass cleaned DataFrames to deduplication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customer DataFrame: remove rows where any column equals "Null" (case-sensitive string) or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 DataFrame: remove rows where any column equals "Null" (case-sensitive string) or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PySpark `filter()` or `where()` with combined conditions across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rows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no rows remain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if datasets are non-empty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in both datasets are checked for null 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not treated as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and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Receive cleaned DataFrames from null removal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deduplication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deduplication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Log row counts before and after deduplication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Pass deduplicated DataFrames to cataloging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on customer DataFrame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on order DataFrame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 (default Spark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duplicate rate exceeds threshold (e.g., &gt;10%)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with deduplicated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performed independently for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and order DataFrames to Glue Data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previous stages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(Decimal/Double), Qty (Integer), Date (String/Date),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 (default for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Mode**: Overwrite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Receive deduplicated DataFrames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customer DataFrame to Glue Catalog table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order DataFrame to Glue Catalog table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Verify table registration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Log completion and row counts written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`glueContext.write_dynamic_frame.from_catalog()` or `DataFrame.write.format("parquet").saveAsTable()`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replace tables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schema consistency with source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table creation/update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Glue Catalog API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table write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`glue:UpdateTable`, and `s3:PutObject`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overwritten on each run (no incremental append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by joining customer and order tables, detecting changes, and maintaining historical records in `ordersummary` table using Hudi format.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(separate or continuation of previous job)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5-20 (based on data volume and Hudi write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 with Hudi library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Language**: PySpark with Hudi connector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Table** (if present): `gen_ai_poc_databrickscoe.ordersummary`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Key**: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Key**: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existing `ordersummary`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Compare joined records with existing records to detect changes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For new records: insert with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IsActive=false, EndDate=current_timestamp,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results to Hudi table at target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Update Glue Catalog with Hudi table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on `customer.CustId = order.CustId`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 Type 2 columns: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all business columns (CustId, Name, EmailId, Region, 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operation with SCD Type 2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`hoodie.datasource.write.operation` to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custom logic or use Hudi's built-in SCD support if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current_timestamp using `current_timestamp()` function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new, changed,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write errors and log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 or Glue Catalog update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Glue environment (via `--extra-jars` or Glue 3.0+ 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from joined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the timestamp of the ETL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creates all records with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runs perform upsert with SCD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processing for customer updates and trigger SCD Type 2 refresh in `ordersummary`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Table**: `gen_ai_poc_databrickscoe.ordersummary`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Identify changed or new customer records since last processing cycle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Filter customer DataFrame to include only changed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filtered customer records with order table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Apply SCD Type 2 logic to affected records in `ordersummary`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Perform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change detection using one of: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Timestamp-based watermark (e.g., LastModifiedDate column in customer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Comparison with previous snapshot stored in S3 or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incremental query on customer table if stored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customer records where change indicator &gt; last processed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filtered customers with full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same SCD Type 2 logic as TR-SCD2-001 for affected OrderIds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changed customer records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affected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upsert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incremental detection fails or Hudi write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relies on timestamp or watermark column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customer changes trigger SCD Type 2 updates (order changes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reprocesses only affected records for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Last processed timestamp is stored in job bookmark or external metadata store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active order records by customer and date, calculate total spend, and populate `customeraggregatespend`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(separate or continuation)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Language**: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Mode**: Overwrite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Filter records 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Calculate TotalAmount =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Aggregate sum(TotalAmount) per 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Write aggregated DataFrame to target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Register or update `customeraggregatespend`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`ordersummary.IsActive ==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Compute: `TotalAmount = PricePerUnit * 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`Name,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`sum(TotalAmount) as TotalAmount`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PySpark `groupBy()` and `agg()` functions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aggregated rows written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aggregation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write to S3 or Glue Catalog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refers to order date from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derived from PricePerUnit and Qty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(IsActive=true) are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overwritten on each run (no incremental append)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 and integration points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**Storage**: Use Amazon S3 for all data storage (source, curated, analytics)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**ETL**: Use AWS Glue with PySpark and Hudi for data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**Catalog**: Use AWS Glue Data Catalog for metadata management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**Query**: Use Amazon Athena for ad-hoc SQL queries on cataloged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**Monitoring**: Use Amazon CloudWatch for job execution logs and metrics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**Governance** (optional): Use AWS Lake Formation for access control and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logging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log retention period (e.g., 7-30 days)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CloudWatch alarms for job failures or performance degradation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SNS notifications for critical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buckets and Glue database are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`s3:PutObject`, `s3:ListBucket` for S3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`glue:CreateTable`, `glue:UpdateTable`, `glue:GetTable` for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 for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Glue environment (Glue 3.0+ or via `--extra-jars`)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are executed by users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pipeline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retry logic or dead-letter queue is specified; rely on Glue job retry settings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(`s3://adif-sdlc/sdlc_wizard/customerdata/`, `s3://adif-sdlc/sdlc_wizard/orderdata/`, `s3://adif-sdlc/curated/sdlc_wizard/ordersummary/`, `s3://adif-sdlc/analytics/customeraggregatespend/`) are pre-created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attached to Glue jobs have all necessary permissions for S3, Glue Catalog, and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source S3 locations on a regular schedule (scheduling mechanism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version is compatible with Glue Spark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applies to all business columns from joined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(case-sensitive) and SQL NULL are treated equivalently during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relies on detecting changes in customer data only (order changes do not trigger incremental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`PricePerUnit * Qty` from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in aggregation refers to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error handling, retry logic, or dead-letter queue is specified; rely on Glue job settings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alerting via CloudWatch are configured externally (alarms, dashboards)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detailed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use default timeout and retry settings unless specified otherwise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(e.g., schema enforcement, range checks) is not specified and assumed to be handled by downstream consumers or separate validation jobs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