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944146" w14:textId="51CCEA0C" w:rsidR="00A120EF" w:rsidRDefault="00A120EF">
      <w:pPr>
        <w:tabs>
          <w:tab w:val="left" w:pos="5760"/>
        </w:tabs>
        <w:rPr>
          <w:sz w:val="24"/>
        </w:rPr>
      </w:pPr>
      <w:r>
        <w:rPr>
          <w:sz w:val="24"/>
        </w:rPr>
        <w:t>AP Chemistry</w:t>
      </w:r>
      <w:r>
        <w:rPr>
          <w:sz w:val="24"/>
        </w:rPr>
        <w:tab/>
        <w:t>Name</w:t>
      </w:r>
      <w:r w:rsidR="000B0FFD">
        <w:rPr>
          <w:sz w:val="24"/>
        </w:rPr>
        <w:t>: Sayyed Faisal</w:t>
      </w:r>
    </w:p>
    <w:p w14:paraId="0398F5EC" w14:textId="61F1F602" w:rsidR="00A120EF" w:rsidRDefault="00A120EF">
      <w:pPr>
        <w:tabs>
          <w:tab w:val="left" w:pos="5760"/>
        </w:tabs>
        <w:rPr>
          <w:sz w:val="24"/>
        </w:rPr>
      </w:pPr>
      <w:r>
        <w:rPr>
          <w:sz w:val="24"/>
        </w:rPr>
        <w:tab/>
        <w:t>Period</w:t>
      </w:r>
      <w:r w:rsidR="000B0FFD">
        <w:rPr>
          <w:sz w:val="24"/>
        </w:rPr>
        <w:t>:</w:t>
      </w:r>
      <w:r>
        <w:rPr>
          <w:sz w:val="24"/>
        </w:rPr>
        <w:t xml:space="preserve"> </w:t>
      </w:r>
      <w:r w:rsidR="000B0FFD">
        <w:rPr>
          <w:sz w:val="24"/>
        </w:rPr>
        <w:t>02</w:t>
      </w:r>
      <w:r>
        <w:rPr>
          <w:sz w:val="24"/>
        </w:rPr>
        <w:t xml:space="preserve">   Date</w:t>
      </w:r>
      <w:r w:rsidR="000B0FFD">
        <w:rPr>
          <w:sz w:val="24"/>
        </w:rPr>
        <w:t>:</w:t>
      </w:r>
      <w:r>
        <w:rPr>
          <w:sz w:val="24"/>
        </w:rPr>
        <w:t xml:space="preserve"> </w:t>
      </w:r>
      <w:r w:rsidR="000B0FFD">
        <w:rPr>
          <w:sz w:val="24"/>
        </w:rPr>
        <w:t>12/04/2024</w:t>
      </w:r>
      <w:r>
        <w:rPr>
          <w:sz w:val="24"/>
        </w:rPr>
        <w:t xml:space="preserve">  </w:t>
      </w:r>
    </w:p>
    <w:p w14:paraId="1E1F09E5" w14:textId="77777777" w:rsidR="00A120EF" w:rsidRDefault="00A120EF">
      <w:pPr>
        <w:pBdr>
          <w:bottom w:val="single" w:sz="4" w:space="1" w:color="auto"/>
        </w:pBdr>
        <w:tabs>
          <w:tab w:val="left" w:pos="5760"/>
        </w:tabs>
        <w:rPr>
          <w:rFonts w:ascii="Arial Black" w:hAnsi="Arial Black"/>
          <w:sz w:val="36"/>
        </w:rPr>
      </w:pPr>
      <w:r>
        <w:rPr>
          <w:rFonts w:ascii="Arial Black" w:hAnsi="Arial Black"/>
          <w:sz w:val="36"/>
        </w:rPr>
        <w:t>Reactions in Aqueous Solution</w:t>
      </w:r>
    </w:p>
    <w:p w14:paraId="27CB61A5" w14:textId="77777777" w:rsidR="00A120EF" w:rsidRDefault="00A120EF">
      <w:pPr>
        <w:tabs>
          <w:tab w:val="left" w:pos="5760"/>
        </w:tabs>
        <w:jc w:val="right"/>
        <w:rPr>
          <w:rFonts w:ascii="Arial Black" w:hAnsi="Arial Black"/>
          <w:sz w:val="24"/>
        </w:rPr>
      </w:pPr>
      <w:r>
        <w:rPr>
          <w:rFonts w:ascii="Arial Black" w:hAnsi="Arial Black"/>
          <w:sz w:val="24"/>
        </w:rPr>
        <w:t>Precipitate Practice #1</w:t>
      </w:r>
    </w:p>
    <w:p w14:paraId="406DCD69" w14:textId="77777777" w:rsidR="00A120EF" w:rsidRDefault="00A120EF">
      <w:pPr>
        <w:tabs>
          <w:tab w:val="left" w:pos="5760"/>
        </w:tabs>
        <w:rPr>
          <w:b/>
          <w:sz w:val="24"/>
        </w:rPr>
      </w:pPr>
      <w:r>
        <w:rPr>
          <w:b/>
          <w:sz w:val="24"/>
        </w:rPr>
        <w:t>Write balanced molecular and detailed ionic equations.  Strike out any spectator ions</w:t>
      </w:r>
      <w:r w:rsidR="003772B2">
        <w:rPr>
          <w:b/>
          <w:sz w:val="24"/>
        </w:rPr>
        <w:t xml:space="preserve"> and write the net ionic equation.</w:t>
      </w:r>
    </w:p>
    <w:p w14:paraId="4F6E0026" w14:textId="77777777" w:rsidR="00A120EF" w:rsidRDefault="00A120EF">
      <w:pPr>
        <w:tabs>
          <w:tab w:val="left" w:pos="5760"/>
        </w:tabs>
        <w:rPr>
          <w:sz w:val="24"/>
        </w:rPr>
      </w:pPr>
    </w:p>
    <w:p w14:paraId="4A0884D3" w14:textId="5E0554E0" w:rsidR="00A120EF" w:rsidRDefault="00A120EF" w:rsidP="00F12A68">
      <w:pPr>
        <w:numPr>
          <w:ilvl w:val="0"/>
          <w:numId w:val="1"/>
        </w:numPr>
        <w:tabs>
          <w:tab w:val="left" w:pos="5760"/>
        </w:tabs>
        <w:rPr>
          <w:sz w:val="24"/>
        </w:rPr>
      </w:pPr>
      <w:r>
        <w:rPr>
          <w:sz w:val="24"/>
        </w:rPr>
        <w:t>Solutions of lead nitrate and potassium chloride are mixed.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43DC7662" w14:textId="77777777" w:rsidR="00A120EF" w:rsidRDefault="00A120EF">
      <w:pPr>
        <w:numPr>
          <w:ilvl w:val="0"/>
          <w:numId w:val="1"/>
        </w:numPr>
        <w:tabs>
          <w:tab w:val="left" w:pos="5760"/>
        </w:tabs>
        <w:rPr>
          <w:sz w:val="24"/>
        </w:rPr>
      </w:pPr>
      <w:r>
        <w:rPr>
          <w:sz w:val="24"/>
        </w:rPr>
        <w:t>Solutions of sodium sulfate and calcium bromide are mixed.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7BB65E5F" w14:textId="77777777" w:rsidR="00A120EF" w:rsidRDefault="00A120EF">
      <w:pPr>
        <w:numPr>
          <w:ilvl w:val="0"/>
          <w:numId w:val="1"/>
        </w:numPr>
        <w:tabs>
          <w:tab w:val="left" w:pos="5760"/>
        </w:tabs>
        <w:rPr>
          <w:sz w:val="24"/>
        </w:rPr>
      </w:pPr>
      <w:r>
        <w:rPr>
          <w:sz w:val="24"/>
        </w:rPr>
        <w:t>Solutions of aluminum acetate and lithium hydroxide are mixed.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1E4F5B60" w14:textId="77777777" w:rsidR="00A120EF" w:rsidRDefault="00A120EF">
      <w:pPr>
        <w:numPr>
          <w:ilvl w:val="0"/>
          <w:numId w:val="1"/>
        </w:numPr>
        <w:tabs>
          <w:tab w:val="left" w:pos="5760"/>
        </w:tabs>
        <w:rPr>
          <w:sz w:val="24"/>
        </w:rPr>
      </w:pPr>
      <w:r>
        <w:rPr>
          <w:sz w:val="24"/>
        </w:rPr>
        <w:t xml:space="preserve">Solutions of </w:t>
      </w:r>
      <w:proofErr w:type="gramStart"/>
      <w:r>
        <w:rPr>
          <w:sz w:val="24"/>
        </w:rPr>
        <w:t>iron(</w:t>
      </w:r>
      <w:proofErr w:type="gramEnd"/>
      <w:r>
        <w:rPr>
          <w:sz w:val="24"/>
        </w:rPr>
        <w:t>III) sulfate and sodium sulfide are mixed.</w:t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  <w:r>
        <w:rPr>
          <w:sz w:val="24"/>
        </w:rPr>
        <w:br/>
      </w:r>
    </w:p>
    <w:p w14:paraId="657124E6" w14:textId="77777777" w:rsidR="00A120EF" w:rsidRDefault="00A120EF">
      <w:pPr>
        <w:numPr>
          <w:ilvl w:val="0"/>
          <w:numId w:val="1"/>
        </w:numPr>
        <w:tabs>
          <w:tab w:val="left" w:pos="5760"/>
        </w:tabs>
        <w:rPr>
          <w:sz w:val="24"/>
        </w:rPr>
      </w:pPr>
      <w:r>
        <w:rPr>
          <w:sz w:val="24"/>
        </w:rPr>
        <w:t xml:space="preserve">Solutions of </w:t>
      </w:r>
      <w:r w:rsidR="00266608">
        <w:rPr>
          <w:sz w:val="24"/>
        </w:rPr>
        <w:t xml:space="preserve">aluminum sulfate and </w:t>
      </w:r>
      <w:r>
        <w:rPr>
          <w:sz w:val="24"/>
        </w:rPr>
        <w:t>calciu</w:t>
      </w:r>
      <w:r w:rsidR="00266608">
        <w:rPr>
          <w:sz w:val="24"/>
        </w:rPr>
        <w:t>m hydroxide</w:t>
      </w:r>
      <w:r>
        <w:rPr>
          <w:sz w:val="24"/>
        </w:rPr>
        <w:t xml:space="preserve"> are mixed.</w:t>
      </w:r>
    </w:p>
    <w:p w14:paraId="40A18025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0EBDD732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23F56525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1835F6F7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69500FE2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3F7E4D1C" w14:textId="77777777" w:rsidR="00A120EF" w:rsidRDefault="00A120EF" w:rsidP="00A120EF">
      <w:pPr>
        <w:tabs>
          <w:tab w:val="left" w:pos="5760"/>
        </w:tabs>
        <w:rPr>
          <w:sz w:val="24"/>
        </w:rPr>
      </w:pPr>
      <w:r>
        <w:rPr>
          <w:sz w:val="24"/>
        </w:rPr>
        <w:t xml:space="preserve">6.  Solutions of </w:t>
      </w:r>
      <w:r w:rsidR="00266608">
        <w:rPr>
          <w:sz w:val="24"/>
        </w:rPr>
        <w:t xml:space="preserve">potassium chromate and </w:t>
      </w:r>
      <w:r>
        <w:rPr>
          <w:sz w:val="24"/>
        </w:rPr>
        <w:t>lea</w:t>
      </w:r>
      <w:r w:rsidR="00266608">
        <w:rPr>
          <w:sz w:val="24"/>
        </w:rPr>
        <w:t>d acetate</w:t>
      </w:r>
      <w:r>
        <w:rPr>
          <w:sz w:val="24"/>
        </w:rPr>
        <w:t xml:space="preserve"> are mixed.</w:t>
      </w:r>
    </w:p>
    <w:p w14:paraId="6B60F63F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01D3CF3E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35C236D8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76BED495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11EE605A" w14:textId="77777777" w:rsidR="00A120EF" w:rsidRDefault="00A120EF" w:rsidP="00A120EF">
      <w:pPr>
        <w:tabs>
          <w:tab w:val="left" w:pos="5760"/>
        </w:tabs>
        <w:rPr>
          <w:sz w:val="24"/>
        </w:rPr>
      </w:pPr>
    </w:p>
    <w:p w14:paraId="00F318B8" w14:textId="77777777" w:rsidR="00A120EF" w:rsidRDefault="00A120EF" w:rsidP="00A120EF">
      <w:pPr>
        <w:tabs>
          <w:tab w:val="left" w:pos="5760"/>
        </w:tabs>
        <w:rPr>
          <w:sz w:val="24"/>
        </w:rPr>
      </w:pPr>
      <w:r>
        <w:rPr>
          <w:sz w:val="24"/>
        </w:rPr>
        <w:t>7.  Solutions of silver nitrate and ammonium sulfide are mixed.</w:t>
      </w:r>
    </w:p>
    <w:sectPr w:rsidR="00A120EF">
      <w:pgSz w:w="12240" w:h="15840"/>
      <w:pgMar w:top="720" w:right="720" w:bottom="72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AD023A4"/>
    <w:multiLevelType w:val="singleLevel"/>
    <w:tmpl w:val="B55639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/>
      </w:rPr>
    </w:lvl>
  </w:abstractNum>
  <w:num w:numId="1" w16cid:durableId="44260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0EF"/>
    <w:rsid w:val="00064F42"/>
    <w:rsid w:val="000B0FFD"/>
    <w:rsid w:val="00266608"/>
    <w:rsid w:val="003772B2"/>
    <w:rsid w:val="00852458"/>
    <w:rsid w:val="00A120EF"/>
    <w:rsid w:val="00A804A9"/>
    <w:rsid w:val="00EB102F"/>
    <w:rsid w:val="00F12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CEAF14"/>
  <w15:chartTrackingRefBased/>
  <w15:docId w15:val="{1FA2266B-0F4E-E848-B739-BC07C77C2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South Pasadena  AP Chemistry</vt:lpstr>
    </vt:vector>
  </TitlesOfParts>
  <Company>n/a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South Pasadena  AP Chemistry</dc:title>
  <dc:subject/>
  <dc:creator>Ron Larimer and Paul Groves</dc:creator>
  <cp:keywords/>
  <cp:lastModifiedBy>SAYYED FAISAL</cp:lastModifiedBy>
  <cp:revision>3</cp:revision>
  <dcterms:created xsi:type="dcterms:W3CDTF">2024-12-05T04:35:00Z</dcterms:created>
  <dcterms:modified xsi:type="dcterms:W3CDTF">2024-12-05T04:38:00Z</dcterms:modified>
</cp:coreProperties>
</file>