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sayyed muzammil thangal</w:t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9037739383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“Invictus”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London Real interview of David Goggins “You can't hurt me”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These types of tasks are very necessary . We always watch movies daily . so it can be helpful which movies are better and recommended… and it can rethink our society’s.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Invictus movie review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 think you should provide the specific videos link to find them easily.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following UI screens.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UI Design Screens | Week 6 - Google 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application which performs the following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contain a button to access the phone’s camera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capture an image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Captured image should be stored in a specific separate folder and it should display in a custom gallery view.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Creating UI was now easy for me. This week I am at home , so I learned a lot of things and the usage of widgets self learning method.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Now I can make any UI or app pages simple . I worked hard to gain an understanding of UI designing.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 Completed very well.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UI Design screens that you have done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UI designing 6 different pages of dukaan 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learned how to store a camera taking pictures along a specified path.  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screen record video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Gallery App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It improves my typing skill And keyboard standard. Typing speed is simply more than 40 wpm.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Level -301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It helps to reduce my stage fear and communication problems. Also gaining new ideas about new technologies. And also improves my confidence to take a seminar in front of the crowd.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Blue Brain project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 week I am at Home. I learned a lot of things without anyone's help.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Creating UI was now easy for me. This week I am at home , so I learned lot of things and the usage of widgets self learning method.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Progress video week 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WmrsPcyGFOV_-T9qUSIT331VqZWzwNm/view?usp=sharing" TargetMode="External"/><Relationship Id="rId10" Type="http://schemas.openxmlformats.org/officeDocument/2006/relationships/hyperlink" Target="https://youtu.be/79MHrQaomOQ" TargetMode="External"/><Relationship Id="rId13" Type="http://schemas.openxmlformats.org/officeDocument/2006/relationships/hyperlink" Target="https://youtu.be/1Olh4LWFI-E" TargetMode="External"/><Relationship Id="rId12" Type="http://schemas.openxmlformats.org/officeDocument/2006/relationships/hyperlink" Target="https://youtu.be/AZwkixpeIk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l8MZnJRycBtdtbtDHfyPLneydzi_2-lM/edit?usp=sharing&amp;ouid=114624398966318571560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06TSFZo-kpeNWrSxwOpY3hyHdHMe75wY/view?usp=sharing" TargetMode="External"/><Relationship Id="rId8" Type="http://schemas.openxmlformats.org/officeDocument/2006/relationships/hyperlink" Target="https://docs.google.com/document/d/1DIypf0i0NgCX1QiEOCDfD4MoGs8MRj_kPOYaXno62a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UGS7JtP3Jue7irwqjmZL+CHMKQ==">AMUW2mVC5deueXrA4QoSJMrw+CDj8m537YZumtA5/SGsp5kqgQt/AyeiiIOR1mq0f7If3kGblnShfg8DANOxedzwO36qxyLp7C7YU8SLvlugYoYq8ltDjlA=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