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45F" w:rsidRPr="00F4556B" w:rsidRDefault="00F2245F" w:rsidP="00F2245F">
      <w:pPr>
        <w:pStyle w:val="TitleBar"/>
        <w:jc w:val="both"/>
      </w:pPr>
      <w:bookmarkStart w:id="0" w:name="_Toc354310010"/>
    </w:p>
    <w:p w:rsidR="00F2245F" w:rsidRPr="00F4556B" w:rsidRDefault="00F2245F" w:rsidP="00F2245F">
      <w:pPr>
        <w:pStyle w:val="Title-Major"/>
        <w:ind w:right="0"/>
      </w:pPr>
      <w:bookmarkStart w:id="1" w:name="DocTitle"/>
      <w:r w:rsidRPr="00F4556B">
        <w:t xml:space="preserve">RD.010 </w:t>
      </w:r>
      <w:bookmarkStart w:id="2" w:name="TitleEnd"/>
      <w:bookmarkEnd w:id="1"/>
      <w:bookmarkEnd w:id="2"/>
      <w:r w:rsidRPr="00F4556B">
        <w:t>Financial &amp; Operating Structure</w:t>
      </w:r>
    </w:p>
    <w:p w:rsidR="00F2245F" w:rsidRPr="00F4556B" w:rsidRDefault="008F7E00" w:rsidP="00F14CB4">
      <w:pPr>
        <w:pStyle w:val="Title"/>
        <w:ind w:right="9"/>
        <w:jc w:val="both"/>
        <w:rPr>
          <w:rFonts w:cs="Tahoma"/>
          <w:color w:val="0000FF"/>
        </w:rPr>
      </w:pPr>
      <w:bookmarkStart w:id="3" w:name="OLE_LINK1"/>
      <w:r w:rsidRPr="00F4556B">
        <w:rPr>
          <w:color w:val="0000FF"/>
        </w:rPr>
        <w:t xml:space="preserve">Lanka </w:t>
      </w:r>
      <w:proofErr w:type="spellStart"/>
      <w:r w:rsidRPr="00F4556B">
        <w:rPr>
          <w:color w:val="0000FF"/>
        </w:rPr>
        <w:t>Sathosa</w:t>
      </w:r>
      <w:proofErr w:type="spellEnd"/>
      <w:r w:rsidRPr="00F4556B">
        <w:rPr>
          <w:color w:val="0000FF"/>
        </w:rPr>
        <w:t xml:space="preserve"> Limited</w:t>
      </w:r>
      <w:bookmarkEnd w:id="3"/>
    </w:p>
    <w:p w:rsidR="00F2245F" w:rsidRPr="00F4556B" w:rsidRDefault="00F2245F" w:rsidP="00F2245F">
      <w:pPr>
        <w:pStyle w:val="BodyText"/>
        <w:tabs>
          <w:tab w:val="left" w:pos="4230"/>
        </w:tabs>
        <w:spacing w:after="0"/>
        <w:jc w:val="both"/>
      </w:pPr>
    </w:p>
    <w:p w:rsidR="008E05F7" w:rsidRPr="00F4556B" w:rsidRDefault="008E05F7" w:rsidP="00F2245F">
      <w:pPr>
        <w:pStyle w:val="BodyText"/>
        <w:tabs>
          <w:tab w:val="left" w:pos="4230"/>
        </w:tabs>
        <w:spacing w:after="0"/>
        <w:jc w:val="both"/>
      </w:pPr>
    </w:p>
    <w:p w:rsidR="00F2245F" w:rsidRPr="00F4556B" w:rsidRDefault="00F2245F" w:rsidP="00F2245F">
      <w:pPr>
        <w:pStyle w:val="BodyText"/>
        <w:tabs>
          <w:tab w:val="left" w:pos="4230"/>
        </w:tabs>
        <w:spacing w:after="0"/>
        <w:jc w:val="both"/>
      </w:pPr>
    </w:p>
    <w:p w:rsidR="00F2245F" w:rsidRPr="00F4556B" w:rsidRDefault="00F2245F" w:rsidP="00F2245F">
      <w:pPr>
        <w:pStyle w:val="BodyText"/>
        <w:tabs>
          <w:tab w:val="left" w:pos="4320"/>
        </w:tabs>
        <w:spacing w:after="0"/>
        <w:jc w:val="both"/>
      </w:pPr>
      <w:r w:rsidRPr="00F4556B">
        <w:t>Author</w:t>
      </w:r>
      <w:r w:rsidR="00DC4CB1" w:rsidRPr="00F4556B">
        <w:tab/>
      </w:r>
      <w:r w:rsidRPr="00F4556B">
        <w:t>:</w:t>
      </w:r>
      <w:r w:rsidRPr="00F4556B">
        <w:tab/>
      </w:r>
      <w:r w:rsidR="00D77EC5">
        <w:rPr>
          <w:rStyle w:val="HighlightedVariable"/>
        </w:rPr>
        <w:t>KPMG</w:t>
      </w:r>
    </w:p>
    <w:p w:rsidR="00F2245F" w:rsidRPr="00F4556B" w:rsidRDefault="00F2245F" w:rsidP="00F2245F">
      <w:pPr>
        <w:pStyle w:val="BodyText"/>
        <w:tabs>
          <w:tab w:val="left" w:pos="4320"/>
        </w:tabs>
        <w:spacing w:after="0"/>
        <w:jc w:val="both"/>
      </w:pPr>
      <w:r w:rsidRPr="00F4556B">
        <w:t>Creation Date</w:t>
      </w:r>
      <w:r w:rsidR="00DC4CB1" w:rsidRPr="00F4556B">
        <w:tab/>
      </w:r>
      <w:r w:rsidRPr="00F4556B">
        <w:t>:</w:t>
      </w:r>
      <w:r w:rsidRPr="00F4556B">
        <w:tab/>
      </w:r>
      <w:r w:rsidR="00955561" w:rsidRPr="00F4556B">
        <w:t>February 13, 2017</w:t>
      </w:r>
    </w:p>
    <w:p w:rsidR="00F2245F" w:rsidRPr="00F4556B" w:rsidRDefault="00F2245F" w:rsidP="00F2245F">
      <w:pPr>
        <w:pStyle w:val="BodyText"/>
        <w:tabs>
          <w:tab w:val="left" w:pos="4320"/>
        </w:tabs>
        <w:spacing w:after="0"/>
        <w:jc w:val="both"/>
      </w:pPr>
      <w:r w:rsidRPr="00F4556B">
        <w:t>Last Updated</w:t>
      </w:r>
      <w:r w:rsidR="00DC4CB1" w:rsidRPr="00F4556B">
        <w:tab/>
      </w:r>
      <w:r w:rsidRPr="00F4556B">
        <w:t>:</w:t>
      </w:r>
      <w:r w:rsidRPr="00F4556B">
        <w:tab/>
      </w:r>
      <w:r w:rsidR="009E07B9" w:rsidRPr="00F4556B">
        <w:fldChar w:fldCharType="begin"/>
      </w:r>
      <w:r w:rsidR="009E07B9" w:rsidRPr="00F4556B">
        <w:instrText xml:space="preserve"> DATE  \@ "MMMM d, yyyy" </w:instrText>
      </w:r>
      <w:r w:rsidR="009E07B9" w:rsidRPr="00F4556B">
        <w:fldChar w:fldCharType="separate"/>
      </w:r>
      <w:r w:rsidR="0083248A">
        <w:rPr>
          <w:noProof/>
        </w:rPr>
        <w:t>November 17, 2018</w:t>
      </w:r>
      <w:r w:rsidR="009E07B9" w:rsidRPr="00F4556B">
        <w:fldChar w:fldCharType="end"/>
      </w:r>
    </w:p>
    <w:p w:rsidR="00F2245F" w:rsidRPr="00F4556B" w:rsidRDefault="00F2245F" w:rsidP="00F2245F">
      <w:pPr>
        <w:pStyle w:val="BodyText"/>
        <w:tabs>
          <w:tab w:val="left" w:pos="4320"/>
        </w:tabs>
        <w:spacing w:after="0"/>
        <w:jc w:val="both"/>
      </w:pPr>
      <w:r w:rsidRPr="00F4556B">
        <w:t>Document Ref</w:t>
      </w:r>
      <w:r w:rsidR="00DC4CB1" w:rsidRPr="00F4556B">
        <w:tab/>
      </w:r>
      <w:r w:rsidRPr="00F4556B">
        <w:t>:</w:t>
      </w:r>
      <w:r w:rsidRPr="00F4556B">
        <w:tab/>
      </w:r>
      <w:bookmarkStart w:id="4" w:name="DocRefNumber"/>
      <w:r w:rsidR="00DD0154" w:rsidRPr="00F4556B">
        <w:rPr>
          <w:rStyle w:val="HighlightedVariable"/>
        </w:rPr>
        <w:t>LSL</w:t>
      </w:r>
      <w:r w:rsidRPr="00F4556B">
        <w:rPr>
          <w:rStyle w:val="HighlightedVariable"/>
        </w:rPr>
        <w:t>.</w:t>
      </w:r>
      <w:r w:rsidR="00590583" w:rsidRPr="00F4556B">
        <w:rPr>
          <w:rStyle w:val="HighlightedVariable"/>
        </w:rPr>
        <w:t>R</w:t>
      </w:r>
      <w:r w:rsidRPr="00F4556B">
        <w:rPr>
          <w:rStyle w:val="HighlightedVariable"/>
        </w:rPr>
        <w:t>D</w:t>
      </w:r>
      <w:r w:rsidR="00590583" w:rsidRPr="00F4556B">
        <w:rPr>
          <w:rStyle w:val="HighlightedVariable"/>
        </w:rPr>
        <w:t>.</w:t>
      </w:r>
      <w:r w:rsidRPr="00F4556B">
        <w:rPr>
          <w:rStyle w:val="HighlightedVariable"/>
        </w:rPr>
        <w:t>010</w:t>
      </w:r>
      <w:r w:rsidRPr="00F4556B">
        <w:t xml:space="preserve"> </w:t>
      </w:r>
      <w:bookmarkEnd w:id="4"/>
    </w:p>
    <w:p w:rsidR="0000116B" w:rsidRPr="00F4556B" w:rsidRDefault="00F2245F" w:rsidP="0000116B">
      <w:pPr>
        <w:pStyle w:val="BodyText"/>
        <w:tabs>
          <w:tab w:val="left" w:pos="4320"/>
        </w:tabs>
        <w:spacing w:after="0"/>
        <w:jc w:val="both"/>
      </w:pPr>
      <w:r w:rsidRPr="00F4556B">
        <w:t>Version</w:t>
      </w:r>
      <w:r w:rsidR="00DC4CB1" w:rsidRPr="00F4556B">
        <w:tab/>
      </w:r>
      <w:r w:rsidRPr="00F4556B">
        <w:t>:</w:t>
      </w:r>
      <w:r w:rsidRPr="00F4556B">
        <w:tab/>
      </w:r>
      <w:r w:rsidR="0018098D">
        <w:t>2.0</w:t>
      </w:r>
    </w:p>
    <w:p w:rsidR="0000116B" w:rsidRPr="00F4556B" w:rsidRDefault="0000116B"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00116B">
      <w:pPr>
        <w:pStyle w:val="BodyText"/>
        <w:tabs>
          <w:tab w:val="left" w:pos="4320"/>
        </w:tabs>
        <w:spacing w:after="0"/>
        <w:jc w:val="both"/>
      </w:pPr>
    </w:p>
    <w:p w:rsidR="008E05F7" w:rsidRPr="00F4556B" w:rsidRDefault="008E05F7" w:rsidP="008E05F7">
      <w:pPr>
        <w:pStyle w:val="BodyText"/>
        <w:tabs>
          <w:tab w:val="left" w:pos="4320"/>
        </w:tabs>
        <w:rPr>
          <w:b/>
        </w:rPr>
      </w:pPr>
      <w:r w:rsidRPr="00F4556B">
        <w:rPr>
          <w:b/>
        </w:rPr>
        <w:t>Approvals:</w:t>
      </w:r>
    </w:p>
    <w:tbl>
      <w:tblPr>
        <w:tblW w:w="7809" w:type="dxa"/>
        <w:tblInd w:w="179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14"/>
        <w:gridCol w:w="4395"/>
      </w:tblGrid>
      <w:tr w:rsidR="00BD6682" w:rsidRPr="00F4556B" w:rsidTr="008A6BFC">
        <w:tc>
          <w:tcPr>
            <w:tcW w:w="3414" w:type="dxa"/>
          </w:tcPr>
          <w:p w:rsidR="00780EBF" w:rsidRDefault="00780EBF" w:rsidP="00042369">
            <w:proofErr w:type="spellStart"/>
            <w:r>
              <w:t>Susiri</w:t>
            </w:r>
            <w:proofErr w:type="spellEnd"/>
            <w:r>
              <w:t xml:space="preserve"> </w:t>
            </w:r>
            <w:proofErr w:type="spellStart"/>
            <w:r>
              <w:t>Perera</w:t>
            </w:r>
            <w:proofErr w:type="spellEnd"/>
          </w:p>
          <w:p w:rsidR="008A6BFC" w:rsidRPr="00F4556B" w:rsidRDefault="008A6BFC" w:rsidP="00042369">
            <w:r>
              <w:t>(Deputy General Manager- Finance)</w:t>
            </w:r>
          </w:p>
          <w:p w:rsidR="00BD6682" w:rsidRPr="00F4556B" w:rsidRDefault="00BD6682" w:rsidP="00042369">
            <w:r w:rsidRPr="00F4556B">
              <w:t xml:space="preserve">(Lanka </w:t>
            </w:r>
            <w:proofErr w:type="spellStart"/>
            <w:r w:rsidRPr="00F4556B">
              <w:t>Sathosa</w:t>
            </w:r>
            <w:proofErr w:type="spellEnd"/>
            <w:r w:rsidRPr="00F4556B">
              <w:t xml:space="preserve"> Limited)</w:t>
            </w:r>
          </w:p>
        </w:tc>
        <w:tc>
          <w:tcPr>
            <w:tcW w:w="4395" w:type="dxa"/>
          </w:tcPr>
          <w:p w:rsidR="00BD6682" w:rsidRPr="00F4556B" w:rsidRDefault="00BD6682" w:rsidP="00042369"/>
        </w:tc>
      </w:tr>
      <w:tr w:rsidR="00BD6682" w:rsidRPr="00F4556B" w:rsidTr="008A6BFC">
        <w:tc>
          <w:tcPr>
            <w:tcW w:w="3414" w:type="dxa"/>
          </w:tcPr>
          <w:p w:rsidR="008A6BFC" w:rsidRDefault="008A6BFC" w:rsidP="00042369">
            <w:proofErr w:type="spellStart"/>
            <w:r w:rsidRPr="008A6BFC">
              <w:t>Nadeesha</w:t>
            </w:r>
            <w:proofErr w:type="spellEnd"/>
            <w:r w:rsidRPr="008A6BFC">
              <w:t xml:space="preserve"> </w:t>
            </w:r>
            <w:proofErr w:type="spellStart"/>
            <w:r w:rsidRPr="008A6BFC">
              <w:t>Amarathunga</w:t>
            </w:r>
            <w:proofErr w:type="spellEnd"/>
            <w:r w:rsidRPr="008A6BFC">
              <w:t xml:space="preserve"> </w:t>
            </w:r>
          </w:p>
          <w:p w:rsidR="008A6BFC" w:rsidRDefault="008A6BFC" w:rsidP="00042369">
            <w:r>
              <w:t>(</w:t>
            </w:r>
            <w:r w:rsidRPr="008A6BFC">
              <w:t>Senior Accountant</w:t>
            </w:r>
            <w:r>
              <w:t>)</w:t>
            </w:r>
          </w:p>
          <w:p w:rsidR="00BD6682" w:rsidRPr="00F4556B" w:rsidRDefault="00BD6682" w:rsidP="00042369">
            <w:r w:rsidRPr="00F4556B">
              <w:t xml:space="preserve">(Lanka </w:t>
            </w:r>
            <w:proofErr w:type="spellStart"/>
            <w:r w:rsidRPr="00F4556B">
              <w:t>Sathosa</w:t>
            </w:r>
            <w:proofErr w:type="spellEnd"/>
            <w:r w:rsidRPr="00F4556B">
              <w:t xml:space="preserve"> Limited)</w:t>
            </w:r>
          </w:p>
        </w:tc>
        <w:tc>
          <w:tcPr>
            <w:tcW w:w="4395" w:type="dxa"/>
          </w:tcPr>
          <w:p w:rsidR="00BD6682" w:rsidRPr="00F4556B" w:rsidRDefault="00BD6682" w:rsidP="00042369"/>
        </w:tc>
      </w:tr>
      <w:tr w:rsidR="00BD6682" w:rsidRPr="00F4556B" w:rsidTr="008A6BFC">
        <w:tc>
          <w:tcPr>
            <w:tcW w:w="3414" w:type="dxa"/>
          </w:tcPr>
          <w:p w:rsidR="00BD6682" w:rsidRPr="00F4556B" w:rsidRDefault="00A567DC" w:rsidP="00042369">
            <w:r w:rsidRPr="00F4556B">
              <w:t xml:space="preserve">Fahad </w:t>
            </w:r>
            <w:proofErr w:type="spellStart"/>
            <w:r w:rsidRPr="00F4556B">
              <w:t>Cader</w:t>
            </w:r>
            <w:proofErr w:type="spellEnd"/>
            <w:r w:rsidRPr="00F4556B">
              <w:br/>
              <w:t>(Program Manager)</w:t>
            </w:r>
          </w:p>
          <w:p w:rsidR="00BD6682" w:rsidRPr="00F4556B" w:rsidRDefault="00BD6682" w:rsidP="00D77EC5">
            <w:r w:rsidRPr="00F4556B">
              <w:t>(</w:t>
            </w:r>
            <w:r w:rsidR="00D77EC5">
              <w:t>KPMG Technology Solutions</w:t>
            </w:r>
            <w:r w:rsidRPr="00F4556B">
              <w:t>)</w:t>
            </w:r>
          </w:p>
        </w:tc>
        <w:tc>
          <w:tcPr>
            <w:tcW w:w="4395" w:type="dxa"/>
          </w:tcPr>
          <w:p w:rsidR="00BD6682" w:rsidRPr="00F4556B" w:rsidRDefault="00BD6682" w:rsidP="00042369"/>
        </w:tc>
      </w:tr>
    </w:tbl>
    <w:p w:rsidR="00BD6682" w:rsidRPr="00F4556B" w:rsidRDefault="00BD6682" w:rsidP="008E05F7">
      <w:pPr>
        <w:pStyle w:val="BodyText"/>
        <w:tabs>
          <w:tab w:val="left" w:pos="4320"/>
        </w:tabs>
      </w:pPr>
    </w:p>
    <w:p w:rsidR="008E05F7" w:rsidRPr="00F4556B" w:rsidRDefault="008E05F7" w:rsidP="008E05F7">
      <w:pPr>
        <w:pStyle w:val="Note"/>
        <w:numPr>
          <w:ilvl w:val="0"/>
          <w:numId w:val="22"/>
        </w:numPr>
      </w:pPr>
      <w:r w:rsidRPr="00F4556B">
        <w:t>To add additional approval lines, press [Tab] from the last cell in the table above.</w:t>
      </w:r>
    </w:p>
    <w:p w:rsidR="008E05F7" w:rsidRPr="00F4556B" w:rsidRDefault="008C0ADB" w:rsidP="008E05F7">
      <w:pPr>
        <w:pStyle w:val="BodyText"/>
        <w:framePr w:w="10138" w:hSpace="187" w:wrap="auto" w:vAnchor="page" w:hAnchor="page" w:x="1101" w:y="13812"/>
        <w:tabs>
          <w:tab w:val="right" w:pos="9360"/>
          <w:tab w:val="right" w:pos="10080"/>
        </w:tabs>
        <w:spacing w:after="0"/>
        <w:ind w:right="-30"/>
      </w:pPr>
      <w:r>
        <w:rPr>
          <w:noProof/>
        </w:rPr>
        <w:fldChar w:fldCharType="begin"/>
      </w:r>
      <w:r>
        <w:rPr>
          <w:noProof/>
        </w:rPr>
        <w:instrText xml:space="preserve">autotext "PIC Oracle Logo" \* Mergeformat </w:instrText>
      </w:r>
      <w:r>
        <w:rPr>
          <w:noProof/>
        </w:rPr>
        <w:fldChar w:fldCharType="separate"/>
      </w:r>
      <w:r w:rsidR="00DD0154" w:rsidRPr="00F4556B">
        <w:rPr>
          <w:noProof/>
        </w:rPr>
        <w:drawing>
          <wp:inline distT="0" distB="0" distL="0" distR="0">
            <wp:extent cx="168592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r w:rsidR="008E05F7" w:rsidRPr="00F4556B">
        <w:t xml:space="preserve"> </w:t>
      </w:r>
      <w:r>
        <w:fldChar w:fldCharType="end"/>
      </w:r>
      <w:r w:rsidR="008E05F7" w:rsidRPr="00F4556B">
        <w:tab/>
        <w:t>Copy Number</w:t>
      </w:r>
      <w:r w:rsidR="008E05F7" w:rsidRPr="00F4556B">
        <w:tab/>
        <w:t>_____</w:t>
      </w:r>
    </w:p>
    <w:p w:rsidR="008E05F7" w:rsidRPr="00F4556B" w:rsidRDefault="008E05F7" w:rsidP="008E05F7">
      <w:pPr>
        <w:pStyle w:val="Note"/>
        <w:numPr>
          <w:ilvl w:val="0"/>
          <w:numId w:val="23"/>
        </w:numPr>
      </w:pPr>
      <w:r w:rsidRPr="00F4556B">
        <w:lastRenderedPageBreak/>
        <w:t>You can delete any elements of this cover page that you do not need for your document.  For example, Copy Number is only required if this is a controlled document and you need to track each copy that you distribute.</w:t>
      </w:r>
    </w:p>
    <w:p w:rsidR="008E05F7" w:rsidRPr="00F4556B" w:rsidRDefault="008E05F7" w:rsidP="008E05F7">
      <w:pPr>
        <w:rPr>
          <w:sz w:val="2"/>
        </w:rPr>
      </w:pPr>
    </w:p>
    <w:p w:rsidR="00A50A8F" w:rsidRPr="00F4556B" w:rsidRDefault="00A50A8F">
      <w:pPr>
        <w:pStyle w:val="Heading2"/>
        <w:spacing w:after="0"/>
      </w:pPr>
      <w:bookmarkStart w:id="5" w:name="_Toc474743839"/>
      <w:bookmarkStart w:id="6" w:name="_Toc529441865"/>
      <w:r w:rsidRPr="00F4556B">
        <w:lastRenderedPageBreak/>
        <w:t>Document Control</w:t>
      </w:r>
      <w:bookmarkEnd w:id="5"/>
      <w:bookmarkEnd w:id="6"/>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Change Record</w:t>
      </w:r>
    </w:p>
    <w:bookmarkStart w:id="7" w:name="Sec1"/>
    <w:p w:rsidR="00A50A8F" w:rsidRPr="00F4556B" w:rsidRDefault="00A50A8F">
      <w:pPr>
        <w:pStyle w:val="BodyText"/>
        <w:ind w:left="8640" w:firstLine="720"/>
      </w:pPr>
      <w:r w:rsidRPr="00F4556B">
        <w:rPr>
          <w:color w:val="FFFFFF"/>
          <w:sz w:val="10"/>
        </w:rPr>
        <w:fldChar w:fldCharType="begin"/>
      </w:r>
      <w:r w:rsidRPr="00F4556B">
        <w:rPr>
          <w:color w:val="FFFFFF"/>
          <w:sz w:val="10"/>
        </w:rPr>
        <w:instrText xml:space="preserve"> SECTIONPAGES  \* MERGEFORMAT </w:instrText>
      </w:r>
      <w:r w:rsidRPr="00F4556B">
        <w:rPr>
          <w:color w:val="FFFFFF"/>
          <w:sz w:val="10"/>
        </w:rPr>
        <w:fldChar w:fldCharType="separate"/>
      </w:r>
      <w:r w:rsidR="00D83DE5" w:rsidRPr="00F4556B">
        <w:rPr>
          <w:color w:val="FFFFFF"/>
          <w:sz w:val="10"/>
        </w:rPr>
        <w:t>3</w:t>
      </w:r>
      <w:r w:rsidRPr="00F4556B">
        <w:rPr>
          <w:color w:val="FFFFFF"/>
          <w:sz w:val="10"/>
        </w:rPr>
        <w:fldChar w:fldCharType="end"/>
      </w:r>
      <w:bookmarkEnd w:id="7"/>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6"/>
        <w:gridCol w:w="1890"/>
        <w:gridCol w:w="810"/>
        <w:gridCol w:w="4140"/>
      </w:tblGrid>
      <w:tr w:rsidR="00A50A8F" w:rsidRPr="00F4556B">
        <w:trPr>
          <w:cantSplit/>
          <w:tblHeader/>
        </w:trPr>
        <w:tc>
          <w:tcPr>
            <w:tcW w:w="1086" w:type="dxa"/>
            <w:tcBorders>
              <w:bottom w:val="nil"/>
              <w:right w:val="nil"/>
            </w:tcBorders>
            <w:shd w:val="pct10" w:color="auto" w:fill="auto"/>
          </w:tcPr>
          <w:p w:rsidR="00A50A8F" w:rsidRPr="00F4556B" w:rsidRDefault="00A50A8F">
            <w:pPr>
              <w:pStyle w:val="TableHeading"/>
            </w:pPr>
            <w:r w:rsidRPr="00F4556B">
              <w:t>Date</w:t>
            </w:r>
          </w:p>
        </w:tc>
        <w:tc>
          <w:tcPr>
            <w:tcW w:w="1890" w:type="dxa"/>
            <w:tcBorders>
              <w:left w:val="nil"/>
              <w:bottom w:val="nil"/>
              <w:right w:val="nil"/>
            </w:tcBorders>
            <w:shd w:val="pct10" w:color="auto" w:fill="auto"/>
          </w:tcPr>
          <w:p w:rsidR="00A50A8F" w:rsidRPr="00F4556B" w:rsidRDefault="00A50A8F">
            <w:pPr>
              <w:pStyle w:val="TableHeading"/>
            </w:pPr>
            <w:r w:rsidRPr="00F4556B">
              <w:t>Author</w:t>
            </w:r>
          </w:p>
        </w:tc>
        <w:tc>
          <w:tcPr>
            <w:tcW w:w="810" w:type="dxa"/>
            <w:tcBorders>
              <w:left w:val="nil"/>
              <w:bottom w:val="nil"/>
              <w:right w:val="nil"/>
            </w:tcBorders>
            <w:shd w:val="pct10" w:color="auto" w:fill="auto"/>
          </w:tcPr>
          <w:p w:rsidR="00A50A8F" w:rsidRPr="00F4556B" w:rsidRDefault="00A50A8F">
            <w:pPr>
              <w:pStyle w:val="TableHeading"/>
            </w:pPr>
            <w:r w:rsidRPr="00F4556B">
              <w:t>Version</w:t>
            </w:r>
          </w:p>
        </w:tc>
        <w:tc>
          <w:tcPr>
            <w:tcW w:w="4140" w:type="dxa"/>
            <w:tcBorders>
              <w:left w:val="nil"/>
              <w:bottom w:val="nil"/>
            </w:tcBorders>
            <w:shd w:val="pct10" w:color="auto" w:fill="auto"/>
          </w:tcPr>
          <w:p w:rsidR="00A50A8F" w:rsidRPr="00F4556B" w:rsidRDefault="00A50A8F">
            <w:pPr>
              <w:pStyle w:val="TableHeading"/>
            </w:pPr>
            <w:r w:rsidRPr="00F4556B">
              <w:t>Change Reference</w:t>
            </w:r>
          </w:p>
        </w:tc>
      </w:tr>
      <w:tr w:rsidR="00A50A8F" w:rsidRPr="00F4556B">
        <w:trPr>
          <w:cantSplit/>
          <w:trHeight w:hRule="exact" w:val="60"/>
          <w:tblHeader/>
        </w:trPr>
        <w:tc>
          <w:tcPr>
            <w:tcW w:w="1086" w:type="dxa"/>
            <w:tcBorders>
              <w:left w:val="nil"/>
              <w:right w:val="nil"/>
            </w:tcBorders>
            <w:shd w:val="pct50" w:color="auto" w:fill="auto"/>
          </w:tcPr>
          <w:p w:rsidR="00A50A8F" w:rsidRPr="00F4556B" w:rsidRDefault="00A50A8F">
            <w:pPr>
              <w:pStyle w:val="TableText"/>
              <w:rPr>
                <w:sz w:val="8"/>
              </w:rPr>
            </w:pPr>
          </w:p>
        </w:tc>
        <w:tc>
          <w:tcPr>
            <w:tcW w:w="1890" w:type="dxa"/>
            <w:tcBorders>
              <w:left w:val="nil"/>
              <w:right w:val="nil"/>
            </w:tcBorders>
            <w:shd w:val="pct50" w:color="auto" w:fill="auto"/>
          </w:tcPr>
          <w:p w:rsidR="00A50A8F" w:rsidRPr="00F4556B" w:rsidRDefault="00A50A8F">
            <w:pPr>
              <w:pStyle w:val="TableText"/>
              <w:rPr>
                <w:sz w:val="8"/>
              </w:rPr>
            </w:pPr>
          </w:p>
        </w:tc>
        <w:tc>
          <w:tcPr>
            <w:tcW w:w="810" w:type="dxa"/>
            <w:tcBorders>
              <w:left w:val="nil"/>
              <w:right w:val="nil"/>
            </w:tcBorders>
            <w:shd w:val="pct50" w:color="auto" w:fill="auto"/>
          </w:tcPr>
          <w:p w:rsidR="00A50A8F" w:rsidRPr="00F4556B" w:rsidRDefault="00A50A8F">
            <w:pPr>
              <w:pStyle w:val="TableText"/>
              <w:rPr>
                <w:sz w:val="8"/>
              </w:rPr>
            </w:pPr>
          </w:p>
        </w:tc>
        <w:tc>
          <w:tcPr>
            <w:tcW w:w="414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1086" w:type="dxa"/>
            <w:tcBorders>
              <w:top w:val="nil"/>
            </w:tcBorders>
          </w:tcPr>
          <w:p w:rsidR="00A50A8F" w:rsidRPr="00F4556B" w:rsidRDefault="00955561">
            <w:pPr>
              <w:pStyle w:val="TableText"/>
            </w:pPr>
            <w:r w:rsidRPr="00F4556B">
              <w:t>February 13, 2017</w:t>
            </w:r>
          </w:p>
        </w:tc>
        <w:tc>
          <w:tcPr>
            <w:tcW w:w="1890" w:type="dxa"/>
            <w:tcBorders>
              <w:top w:val="nil"/>
            </w:tcBorders>
          </w:tcPr>
          <w:p w:rsidR="00A50A8F" w:rsidRPr="00F4556B" w:rsidRDefault="00D77EC5">
            <w:pPr>
              <w:pStyle w:val="TableText"/>
            </w:pPr>
            <w:r>
              <w:rPr>
                <w:rStyle w:val="HighlightedVariable"/>
              </w:rPr>
              <w:t>KPMG Technology Solutions</w:t>
            </w:r>
          </w:p>
        </w:tc>
        <w:tc>
          <w:tcPr>
            <w:tcW w:w="810" w:type="dxa"/>
            <w:tcBorders>
              <w:top w:val="nil"/>
            </w:tcBorders>
          </w:tcPr>
          <w:p w:rsidR="00A50A8F" w:rsidRPr="00F4556B" w:rsidRDefault="005F235C" w:rsidP="005F235C">
            <w:pPr>
              <w:pStyle w:val="TableText"/>
              <w:jc w:val="center"/>
            </w:pPr>
            <w:r w:rsidRPr="00F4556B">
              <w:t>1.0</w:t>
            </w:r>
          </w:p>
        </w:tc>
        <w:tc>
          <w:tcPr>
            <w:tcW w:w="4140" w:type="dxa"/>
            <w:tcBorders>
              <w:top w:val="nil"/>
            </w:tcBorders>
          </w:tcPr>
          <w:p w:rsidR="00A50A8F" w:rsidRPr="00F4556B" w:rsidRDefault="00A50A8F">
            <w:pPr>
              <w:pStyle w:val="TableText"/>
            </w:pPr>
            <w:r w:rsidRPr="00F4556B">
              <w:t>No Previous Document</w:t>
            </w:r>
          </w:p>
        </w:tc>
      </w:tr>
      <w:tr w:rsidR="00A50A8F" w:rsidRPr="00F4556B">
        <w:trPr>
          <w:cantSplit/>
        </w:trPr>
        <w:tc>
          <w:tcPr>
            <w:tcW w:w="1086" w:type="dxa"/>
          </w:tcPr>
          <w:p w:rsidR="00A50A8F" w:rsidRPr="00F4556B" w:rsidRDefault="001579B9">
            <w:pPr>
              <w:pStyle w:val="TableText"/>
            </w:pPr>
            <w:r>
              <w:t>December 14, 2017</w:t>
            </w:r>
          </w:p>
        </w:tc>
        <w:tc>
          <w:tcPr>
            <w:tcW w:w="1890" w:type="dxa"/>
          </w:tcPr>
          <w:p w:rsidR="00A50A8F" w:rsidRPr="00F4556B" w:rsidRDefault="00D77EC5" w:rsidP="001579B9">
            <w:pPr>
              <w:pStyle w:val="TableText"/>
            </w:pPr>
            <w:r>
              <w:rPr>
                <w:rStyle w:val="HighlightedVariable"/>
              </w:rPr>
              <w:t>KPMG Technology Solutions</w:t>
            </w:r>
          </w:p>
        </w:tc>
        <w:tc>
          <w:tcPr>
            <w:tcW w:w="810" w:type="dxa"/>
          </w:tcPr>
          <w:p w:rsidR="00A50A8F" w:rsidRPr="00F4556B" w:rsidRDefault="001579B9" w:rsidP="005F235C">
            <w:pPr>
              <w:pStyle w:val="TableText"/>
              <w:jc w:val="center"/>
            </w:pPr>
            <w:r>
              <w:t>1.1</w:t>
            </w:r>
          </w:p>
        </w:tc>
        <w:tc>
          <w:tcPr>
            <w:tcW w:w="4140" w:type="dxa"/>
          </w:tcPr>
          <w:p w:rsidR="00A50A8F" w:rsidRPr="00F4556B" w:rsidRDefault="001579B9">
            <w:pPr>
              <w:pStyle w:val="TableText"/>
            </w:pPr>
            <w:r>
              <w:t>Changing the digits of the COA</w:t>
            </w:r>
            <w:r w:rsidR="00D4031E">
              <w:t xml:space="preserve"> and reducing future</w:t>
            </w:r>
            <w:r w:rsidR="00426099">
              <w:t xml:space="preserve"> seg</w:t>
            </w:r>
            <w:r w:rsidR="00D4031E">
              <w:t>ments</w:t>
            </w:r>
          </w:p>
        </w:tc>
      </w:tr>
      <w:tr w:rsidR="002D6DE4" w:rsidRPr="00F4556B">
        <w:trPr>
          <w:cantSplit/>
        </w:trPr>
        <w:tc>
          <w:tcPr>
            <w:tcW w:w="1086" w:type="dxa"/>
          </w:tcPr>
          <w:p w:rsidR="002D6DE4" w:rsidRPr="00F4556B" w:rsidRDefault="002D6DE4" w:rsidP="002D6DE4">
            <w:pPr>
              <w:pStyle w:val="TableText"/>
            </w:pPr>
            <w:r>
              <w:t>November 8, 2018</w:t>
            </w:r>
          </w:p>
        </w:tc>
        <w:tc>
          <w:tcPr>
            <w:tcW w:w="1890" w:type="dxa"/>
          </w:tcPr>
          <w:p w:rsidR="002D6DE4" w:rsidRPr="00F4556B" w:rsidRDefault="002D6DE4" w:rsidP="002D6DE4">
            <w:pPr>
              <w:pStyle w:val="TableText"/>
            </w:pPr>
            <w:r>
              <w:rPr>
                <w:rStyle w:val="HighlightedVariable"/>
              </w:rPr>
              <w:t>KPMG Technology Solutions</w:t>
            </w:r>
          </w:p>
        </w:tc>
        <w:tc>
          <w:tcPr>
            <w:tcW w:w="810" w:type="dxa"/>
          </w:tcPr>
          <w:p w:rsidR="002D6DE4" w:rsidRPr="00F4556B" w:rsidRDefault="002D6DE4" w:rsidP="002D6DE4">
            <w:pPr>
              <w:pStyle w:val="TableText"/>
              <w:jc w:val="center"/>
            </w:pPr>
            <w:r>
              <w:t>2.0</w:t>
            </w:r>
          </w:p>
        </w:tc>
        <w:tc>
          <w:tcPr>
            <w:tcW w:w="4140" w:type="dxa"/>
          </w:tcPr>
          <w:p w:rsidR="002D6DE4" w:rsidRPr="00F4556B" w:rsidRDefault="002D6DE4" w:rsidP="002D6DE4">
            <w:pPr>
              <w:pStyle w:val="TableText"/>
            </w:pPr>
            <w:r>
              <w:t>Finance and Procurement cycles included</w:t>
            </w: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Reviewers</w:t>
      </w:r>
    </w:p>
    <w:p w:rsidR="00A50A8F" w:rsidRPr="00F4556B" w:rsidRDefault="00A50A8F">
      <w:pPr>
        <w:pStyle w:val="BodyText"/>
      </w:pPr>
    </w:p>
    <w:tbl>
      <w:tblPr>
        <w:tblW w:w="7920"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960"/>
      </w:tblGrid>
      <w:tr w:rsidR="00A50A8F" w:rsidRPr="00F4556B">
        <w:trPr>
          <w:cantSplit/>
          <w:tblHeader/>
        </w:trPr>
        <w:tc>
          <w:tcPr>
            <w:tcW w:w="3960" w:type="dxa"/>
            <w:tcBorders>
              <w:bottom w:val="nil"/>
              <w:right w:val="nil"/>
            </w:tcBorders>
            <w:shd w:val="pct10" w:color="auto" w:fill="auto"/>
          </w:tcPr>
          <w:p w:rsidR="00A50A8F" w:rsidRPr="00F4556B" w:rsidRDefault="00A50A8F">
            <w:pPr>
              <w:pStyle w:val="TableHeading"/>
            </w:pPr>
            <w:r w:rsidRPr="00F4556B">
              <w:t>Name</w:t>
            </w:r>
          </w:p>
        </w:tc>
        <w:tc>
          <w:tcPr>
            <w:tcW w:w="3960" w:type="dxa"/>
            <w:tcBorders>
              <w:left w:val="nil"/>
              <w:bottom w:val="nil"/>
            </w:tcBorders>
            <w:shd w:val="pct10" w:color="auto" w:fill="auto"/>
          </w:tcPr>
          <w:p w:rsidR="00A50A8F" w:rsidRPr="00F4556B" w:rsidRDefault="00A50A8F">
            <w:pPr>
              <w:pStyle w:val="TableHeading"/>
            </w:pPr>
            <w:r w:rsidRPr="00F4556B">
              <w:t>Position</w:t>
            </w:r>
          </w:p>
        </w:tc>
      </w:tr>
      <w:tr w:rsidR="00A50A8F" w:rsidRPr="00F4556B">
        <w:trPr>
          <w:cantSplit/>
          <w:trHeight w:hRule="exact" w:val="60"/>
          <w:tblHeader/>
        </w:trPr>
        <w:tc>
          <w:tcPr>
            <w:tcW w:w="3960" w:type="dxa"/>
            <w:tcBorders>
              <w:left w:val="nil"/>
              <w:right w:val="nil"/>
            </w:tcBorders>
            <w:shd w:val="pct50" w:color="auto" w:fill="auto"/>
          </w:tcPr>
          <w:p w:rsidR="00A50A8F" w:rsidRPr="00F4556B" w:rsidRDefault="00A50A8F">
            <w:pPr>
              <w:pStyle w:val="TableText"/>
              <w:rPr>
                <w:sz w:val="8"/>
              </w:rPr>
            </w:pPr>
          </w:p>
        </w:tc>
        <w:tc>
          <w:tcPr>
            <w:tcW w:w="3960"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3960" w:type="dxa"/>
            <w:tcBorders>
              <w:top w:val="nil"/>
            </w:tcBorders>
          </w:tcPr>
          <w:p w:rsidR="00A50A8F" w:rsidRPr="00F4556B" w:rsidRDefault="00955561">
            <w:pPr>
              <w:pStyle w:val="TableText"/>
            </w:pPr>
            <w:r w:rsidRPr="00F4556B">
              <w:t xml:space="preserve">Lanka </w:t>
            </w:r>
            <w:proofErr w:type="spellStart"/>
            <w:r w:rsidRPr="00F4556B">
              <w:t>Sathosa</w:t>
            </w:r>
            <w:proofErr w:type="spellEnd"/>
            <w:r w:rsidRPr="00F4556B">
              <w:t xml:space="preserve"> Limited</w:t>
            </w:r>
          </w:p>
        </w:tc>
        <w:tc>
          <w:tcPr>
            <w:tcW w:w="3960" w:type="dxa"/>
            <w:tcBorders>
              <w:top w:val="nil"/>
            </w:tcBorders>
          </w:tcPr>
          <w:p w:rsidR="00A50A8F" w:rsidRPr="00F4556B" w:rsidRDefault="00F2245F">
            <w:pPr>
              <w:pStyle w:val="TableText"/>
            </w:pPr>
            <w:r w:rsidRPr="00F4556B">
              <w:t xml:space="preserve">Project </w:t>
            </w:r>
            <w:r w:rsidR="00512D16" w:rsidRPr="00F4556B">
              <w:t>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8F063B">
            <w:pPr>
              <w:pStyle w:val="TableText"/>
            </w:pPr>
            <w:r w:rsidRPr="00F4556B">
              <w:t>Project Team</w:t>
            </w:r>
          </w:p>
        </w:tc>
      </w:tr>
      <w:tr w:rsidR="00A50A8F" w:rsidRPr="00F4556B">
        <w:trPr>
          <w:cantSplit/>
        </w:trPr>
        <w:tc>
          <w:tcPr>
            <w:tcW w:w="3960" w:type="dxa"/>
          </w:tcPr>
          <w:p w:rsidR="00A50A8F" w:rsidRPr="00F4556B" w:rsidRDefault="00A50A8F">
            <w:pPr>
              <w:pStyle w:val="TableText"/>
            </w:pPr>
          </w:p>
        </w:tc>
        <w:tc>
          <w:tcPr>
            <w:tcW w:w="3960" w:type="dxa"/>
          </w:tcPr>
          <w:p w:rsidR="00A50A8F" w:rsidRPr="00F4556B" w:rsidRDefault="00A50A8F">
            <w:pPr>
              <w:pStyle w:val="TableText"/>
            </w:pPr>
          </w:p>
        </w:tc>
      </w:tr>
    </w:tbl>
    <w:p w:rsidR="00A50A8F" w:rsidRPr="00F4556B" w:rsidRDefault="00A50A8F">
      <w:pPr>
        <w:pStyle w:val="BodyText"/>
      </w:pPr>
    </w:p>
    <w:p w:rsidR="00A50A8F" w:rsidRPr="00F4556B" w:rsidRDefault="00A50A8F">
      <w:pPr>
        <w:pStyle w:val="HeadingBar"/>
      </w:pPr>
    </w:p>
    <w:p w:rsidR="00A50A8F" w:rsidRPr="00F4556B" w:rsidRDefault="00A50A8F">
      <w:pPr>
        <w:keepNext/>
        <w:keepLines/>
        <w:spacing w:before="120" w:after="120"/>
        <w:rPr>
          <w:b/>
          <w:sz w:val="24"/>
        </w:rPr>
      </w:pPr>
      <w:r w:rsidRPr="00F4556B">
        <w:rPr>
          <w:b/>
          <w:sz w:val="24"/>
        </w:rPr>
        <w:t>Distribution</w:t>
      </w:r>
    </w:p>
    <w:p w:rsidR="00A50A8F" w:rsidRPr="00F4556B" w:rsidRDefault="00A50A8F">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A50A8F" w:rsidRPr="00F4556B">
        <w:trPr>
          <w:cantSplit/>
          <w:tblHeader/>
        </w:trPr>
        <w:tc>
          <w:tcPr>
            <w:tcW w:w="918" w:type="dxa"/>
            <w:tcBorders>
              <w:bottom w:val="nil"/>
              <w:right w:val="nil"/>
            </w:tcBorders>
            <w:shd w:val="pct10" w:color="auto" w:fill="auto"/>
          </w:tcPr>
          <w:p w:rsidR="00A50A8F" w:rsidRPr="00F4556B" w:rsidRDefault="00A50A8F">
            <w:pPr>
              <w:pStyle w:val="TableHeading"/>
            </w:pPr>
            <w:r w:rsidRPr="00F4556B">
              <w:t>Copy No.</w:t>
            </w:r>
          </w:p>
        </w:tc>
        <w:tc>
          <w:tcPr>
            <w:tcW w:w="3429" w:type="dxa"/>
            <w:tcBorders>
              <w:left w:val="nil"/>
              <w:bottom w:val="nil"/>
              <w:right w:val="nil"/>
            </w:tcBorders>
            <w:shd w:val="pct10" w:color="auto" w:fill="auto"/>
          </w:tcPr>
          <w:p w:rsidR="00A50A8F" w:rsidRPr="00F4556B" w:rsidRDefault="00A50A8F">
            <w:pPr>
              <w:pStyle w:val="TableHeading"/>
            </w:pPr>
            <w:r w:rsidRPr="00F4556B">
              <w:t>Name</w:t>
            </w:r>
          </w:p>
        </w:tc>
        <w:tc>
          <w:tcPr>
            <w:tcW w:w="3429" w:type="dxa"/>
            <w:tcBorders>
              <w:left w:val="nil"/>
              <w:bottom w:val="nil"/>
            </w:tcBorders>
            <w:shd w:val="pct10" w:color="auto" w:fill="auto"/>
          </w:tcPr>
          <w:p w:rsidR="00A50A8F" w:rsidRPr="00F4556B" w:rsidRDefault="00A50A8F">
            <w:pPr>
              <w:pStyle w:val="TableHeading"/>
            </w:pPr>
            <w:r w:rsidRPr="00F4556B">
              <w:t>Location</w:t>
            </w:r>
          </w:p>
        </w:tc>
      </w:tr>
      <w:tr w:rsidR="00A50A8F" w:rsidRPr="00F4556B">
        <w:trPr>
          <w:cantSplit/>
          <w:trHeight w:hRule="exact" w:val="60"/>
          <w:tblHeader/>
        </w:trPr>
        <w:tc>
          <w:tcPr>
            <w:tcW w:w="918"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c>
          <w:tcPr>
            <w:tcW w:w="3429" w:type="dxa"/>
            <w:tcBorders>
              <w:left w:val="nil"/>
              <w:right w:val="nil"/>
            </w:tcBorders>
            <w:shd w:val="pct50" w:color="auto" w:fill="auto"/>
          </w:tcPr>
          <w:p w:rsidR="00A50A8F" w:rsidRPr="00F4556B" w:rsidRDefault="00A50A8F">
            <w:pPr>
              <w:pStyle w:val="TableText"/>
              <w:rPr>
                <w:sz w:val="8"/>
              </w:rPr>
            </w:pPr>
          </w:p>
        </w:tc>
      </w:tr>
      <w:tr w:rsidR="00A50A8F" w:rsidRPr="00F4556B">
        <w:trPr>
          <w:cantSplit/>
        </w:trPr>
        <w:tc>
          <w:tcPr>
            <w:tcW w:w="918" w:type="dxa"/>
            <w:tcBorders>
              <w:top w:val="nil"/>
            </w:tcBorders>
          </w:tcPr>
          <w:p w:rsidR="00A50A8F" w:rsidRPr="00F4556B" w:rsidRDefault="00A50A8F">
            <w:pPr>
              <w:pStyle w:val="TableText"/>
              <w:numPr>
                <w:ilvl w:val="0"/>
                <w:numId w:val="4"/>
              </w:numPr>
            </w:pPr>
          </w:p>
        </w:tc>
        <w:tc>
          <w:tcPr>
            <w:tcW w:w="3429" w:type="dxa"/>
            <w:tcBorders>
              <w:top w:val="nil"/>
            </w:tcBorders>
          </w:tcPr>
          <w:p w:rsidR="00A50A8F" w:rsidRPr="00F4556B" w:rsidRDefault="00A50A8F">
            <w:pPr>
              <w:pStyle w:val="TableText"/>
              <w:numPr>
                <w:ilvl w:val="12"/>
                <w:numId w:val="0"/>
              </w:numPr>
            </w:pPr>
            <w:r w:rsidRPr="00F4556B">
              <w:t>Library Master</w:t>
            </w:r>
          </w:p>
        </w:tc>
        <w:tc>
          <w:tcPr>
            <w:tcW w:w="3429" w:type="dxa"/>
            <w:tcBorders>
              <w:top w:val="nil"/>
            </w:tcBorders>
          </w:tcPr>
          <w:p w:rsidR="00A50A8F" w:rsidRPr="00F4556B" w:rsidRDefault="00A50A8F">
            <w:pPr>
              <w:pStyle w:val="TableText"/>
              <w:numPr>
                <w:ilvl w:val="12"/>
                <w:numId w:val="0"/>
              </w:numPr>
            </w:pPr>
            <w:r w:rsidRPr="00F4556B">
              <w:t>Project Library</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955561" w:rsidP="00955561">
            <w:pPr>
              <w:rPr>
                <w:sz w:val="16"/>
              </w:rPr>
            </w:pPr>
            <w:r w:rsidRPr="00F4556B">
              <w:rPr>
                <w:sz w:val="16"/>
              </w:rPr>
              <w:t xml:space="preserve">Lanka </w:t>
            </w:r>
            <w:proofErr w:type="spellStart"/>
            <w:r w:rsidRPr="00F4556B">
              <w:rPr>
                <w:sz w:val="16"/>
              </w:rPr>
              <w:t>Sathosa</w:t>
            </w:r>
            <w:proofErr w:type="spellEnd"/>
            <w:r w:rsidRPr="00F4556B">
              <w:rPr>
                <w:sz w:val="16"/>
              </w:rPr>
              <w:t xml:space="preserve"> Limited</w:t>
            </w:r>
          </w:p>
        </w:tc>
        <w:tc>
          <w:tcPr>
            <w:tcW w:w="3429" w:type="dxa"/>
          </w:tcPr>
          <w:p w:rsidR="00955561" w:rsidRPr="00F4556B" w:rsidRDefault="00955561" w:rsidP="00955561">
            <w:pPr>
              <w:pStyle w:val="TableText"/>
              <w:numPr>
                <w:ilvl w:val="12"/>
                <w:numId w:val="0"/>
              </w:numPr>
            </w:pPr>
            <w:r w:rsidRPr="00F4556B">
              <w:t>Project Team</w:t>
            </w:r>
          </w:p>
        </w:tc>
      </w:tr>
      <w:tr w:rsidR="00955561" w:rsidRPr="00F4556B">
        <w:trPr>
          <w:cantSplit/>
        </w:trPr>
        <w:tc>
          <w:tcPr>
            <w:tcW w:w="918" w:type="dxa"/>
          </w:tcPr>
          <w:p w:rsidR="00955561" w:rsidRPr="00F4556B" w:rsidRDefault="00955561" w:rsidP="00955561">
            <w:pPr>
              <w:pStyle w:val="TableText"/>
              <w:numPr>
                <w:ilvl w:val="0"/>
                <w:numId w:val="4"/>
              </w:numPr>
            </w:pPr>
          </w:p>
        </w:tc>
        <w:tc>
          <w:tcPr>
            <w:tcW w:w="3429" w:type="dxa"/>
          </w:tcPr>
          <w:p w:rsidR="00955561" w:rsidRPr="00F4556B" w:rsidRDefault="00D77EC5" w:rsidP="00955561">
            <w:pPr>
              <w:rPr>
                <w:sz w:val="16"/>
              </w:rPr>
            </w:pPr>
            <w:r>
              <w:rPr>
                <w:sz w:val="16"/>
              </w:rPr>
              <w:t>KPMG Technology Solution</w:t>
            </w:r>
            <w:r w:rsidR="002D6DE4">
              <w:rPr>
                <w:sz w:val="16"/>
              </w:rPr>
              <w:t>s</w:t>
            </w:r>
          </w:p>
        </w:tc>
        <w:tc>
          <w:tcPr>
            <w:tcW w:w="3429" w:type="dxa"/>
          </w:tcPr>
          <w:p w:rsidR="00955561" w:rsidRPr="00F4556B" w:rsidRDefault="00955561" w:rsidP="00955561">
            <w:pPr>
              <w:pStyle w:val="TableText"/>
            </w:pPr>
            <w:r w:rsidRPr="00F4556B">
              <w:t>Project Team</w:t>
            </w:r>
          </w:p>
        </w:tc>
      </w:tr>
    </w:tbl>
    <w:p w:rsidR="00A50A8F" w:rsidRPr="00F4556B" w:rsidRDefault="00A50A8F">
      <w:pPr>
        <w:pStyle w:val="Note"/>
        <w:numPr>
          <w:ilvl w:val="0"/>
          <w:numId w:val="5"/>
        </w:numPr>
      </w:pPr>
      <w:r w:rsidRPr="00F4556B">
        <w:t xml:space="preserve">The copy numbers referenced above should be written into the </w:t>
      </w:r>
      <w:r w:rsidRPr="00F4556B">
        <w:rPr>
          <w:b/>
        </w:rPr>
        <w:t>Copy Number</w:t>
      </w:r>
      <w:r w:rsidRPr="00F4556B">
        <w:t xml:space="preserve"> space on the cover of each distributed copy.  If the document is not controlled, you can delete this table, the Note </w:t>
      </w:r>
      <w:proofErr w:type="gramStart"/>
      <w:r w:rsidRPr="00F4556B">
        <w:t>To</w:t>
      </w:r>
      <w:proofErr w:type="gramEnd"/>
      <w:r w:rsidRPr="00F4556B">
        <w:t xml:space="preserve"> Holders, and the </w:t>
      </w:r>
      <w:r w:rsidRPr="00F4556B">
        <w:rPr>
          <w:b/>
        </w:rPr>
        <w:t>Copy Number</w:t>
      </w:r>
      <w:r w:rsidRPr="00F4556B">
        <w:t xml:space="preserve"> label from the cover page.</w:t>
      </w:r>
    </w:p>
    <w:p w:rsidR="00A50A8F" w:rsidRPr="00F4556B" w:rsidRDefault="00A50A8F">
      <w:pPr>
        <w:pStyle w:val="BodyText"/>
      </w:pPr>
    </w:p>
    <w:p w:rsidR="00A50A8F" w:rsidRPr="00F4556B" w:rsidRDefault="00A50A8F">
      <w:pPr>
        <w:pStyle w:val="BodyText"/>
        <w:rPr>
          <w:b/>
        </w:rPr>
      </w:pPr>
      <w:r w:rsidRPr="00F4556B">
        <w:rPr>
          <w:b/>
        </w:rPr>
        <w:t xml:space="preserve">Note </w:t>
      </w:r>
      <w:r w:rsidR="00D47A22" w:rsidRPr="00F4556B">
        <w:rPr>
          <w:b/>
        </w:rPr>
        <w:t>to</w:t>
      </w:r>
      <w:r w:rsidRPr="00F4556B">
        <w:rPr>
          <w:b/>
        </w:rPr>
        <w:t xml:space="preserve"> Holders:</w:t>
      </w:r>
    </w:p>
    <w:p w:rsidR="00A50A8F" w:rsidRPr="00F4556B" w:rsidRDefault="00A50A8F">
      <w:pPr>
        <w:pStyle w:val="BodyText"/>
      </w:pPr>
      <w:r w:rsidRPr="00F4556B">
        <w:t xml:space="preserve">If you receive an </w:t>
      </w:r>
      <w:r w:rsidRPr="00F4556B">
        <w:rPr>
          <w:u w:val="single"/>
        </w:rPr>
        <w:t>electronic copy</w:t>
      </w:r>
      <w:r w:rsidRPr="00F4556B">
        <w:t xml:space="preserve"> of this document and print it out, please write your name on the equivalent of the cover page, for document control purposes.</w:t>
      </w:r>
    </w:p>
    <w:p w:rsidR="00A50A8F" w:rsidRPr="00F4556B" w:rsidRDefault="00A50A8F">
      <w:pPr>
        <w:pStyle w:val="BodyText"/>
      </w:pPr>
      <w:r w:rsidRPr="00F4556B">
        <w:t xml:space="preserve">If you receive a </w:t>
      </w:r>
      <w:r w:rsidRPr="00F4556B">
        <w:rPr>
          <w:u w:val="single"/>
        </w:rPr>
        <w:t>hard copy</w:t>
      </w:r>
      <w:r w:rsidRPr="00F4556B">
        <w:t xml:space="preserve"> of this document, please write your name on the front cover, for document control purposes.</w:t>
      </w:r>
    </w:p>
    <w:p w:rsidR="00955561" w:rsidRPr="00F4556B" w:rsidRDefault="00A50A8F" w:rsidP="00955561">
      <w:pPr>
        <w:pStyle w:val="TOCHeading1"/>
      </w:pPr>
      <w:r w:rsidRPr="00F4556B">
        <w:lastRenderedPageBreak/>
        <w:t>Contents</w:t>
      </w:r>
    </w:p>
    <w:p w:rsidR="00E318C2" w:rsidRDefault="00955561">
      <w:pPr>
        <w:pStyle w:val="TOC2"/>
        <w:rPr>
          <w:rFonts w:asciiTheme="minorHAnsi" w:eastAsiaTheme="minorEastAsia" w:hAnsiTheme="minorHAnsi" w:cstheme="minorBidi"/>
          <w:noProof/>
          <w:sz w:val="22"/>
          <w:szCs w:val="22"/>
        </w:rPr>
      </w:pPr>
      <w:r w:rsidRPr="00F4556B">
        <w:fldChar w:fldCharType="begin"/>
      </w:r>
      <w:r w:rsidRPr="00F4556B">
        <w:instrText xml:space="preserve"> TOC \o "1-3" \h \z \u </w:instrText>
      </w:r>
      <w:r w:rsidRPr="00F4556B">
        <w:fldChar w:fldCharType="separate"/>
      </w:r>
      <w:hyperlink w:anchor="_Toc529441865" w:history="1">
        <w:r w:rsidR="00E318C2" w:rsidRPr="00F55450">
          <w:rPr>
            <w:rStyle w:val="Hyperlink"/>
            <w:noProof/>
          </w:rPr>
          <w:t>Document Control</w:t>
        </w:r>
        <w:r w:rsidR="00E318C2">
          <w:rPr>
            <w:noProof/>
            <w:webHidden/>
          </w:rPr>
          <w:tab/>
        </w:r>
        <w:r w:rsidR="00E318C2">
          <w:rPr>
            <w:noProof/>
            <w:webHidden/>
          </w:rPr>
          <w:fldChar w:fldCharType="begin"/>
        </w:r>
        <w:r w:rsidR="00E318C2">
          <w:rPr>
            <w:noProof/>
            <w:webHidden/>
          </w:rPr>
          <w:instrText xml:space="preserve"> PAGEREF _Toc529441865 \h </w:instrText>
        </w:r>
        <w:r w:rsidR="00E318C2">
          <w:rPr>
            <w:noProof/>
            <w:webHidden/>
          </w:rPr>
        </w:r>
        <w:r w:rsidR="00E318C2">
          <w:rPr>
            <w:noProof/>
            <w:webHidden/>
          </w:rPr>
          <w:fldChar w:fldCharType="separate"/>
        </w:r>
        <w:r w:rsidR="00E318C2">
          <w:rPr>
            <w:noProof/>
            <w:webHidden/>
          </w:rPr>
          <w:t>2</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66" w:history="1">
        <w:r w:rsidR="00E318C2" w:rsidRPr="00F55450">
          <w:rPr>
            <w:rStyle w:val="Hyperlink"/>
            <w:noProof/>
          </w:rPr>
          <w:t>Introduction</w:t>
        </w:r>
        <w:r w:rsidR="00E318C2">
          <w:rPr>
            <w:noProof/>
            <w:webHidden/>
          </w:rPr>
          <w:tab/>
        </w:r>
        <w:r w:rsidR="00E318C2">
          <w:rPr>
            <w:noProof/>
            <w:webHidden/>
          </w:rPr>
          <w:fldChar w:fldCharType="begin"/>
        </w:r>
        <w:r w:rsidR="00E318C2">
          <w:rPr>
            <w:noProof/>
            <w:webHidden/>
          </w:rPr>
          <w:instrText xml:space="preserve"> PAGEREF _Toc529441866 \h </w:instrText>
        </w:r>
        <w:r w:rsidR="00E318C2">
          <w:rPr>
            <w:noProof/>
            <w:webHidden/>
          </w:rPr>
        </w:r>
        <w:r w:rsidR="00E318C2">
          <w:rPr>
            <w:noProof/>
            <w:webHidden/>
          </w:rPr>
          <w:fldChar w:fldCharType="separate"/>
        </w:r>
        <w:r w:rsidR="00E318C2">
          <w:rPr>
            <w:noProof/>
            <w:webHidden/>
          </w:rPr>
          <w:t>4</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67" w:history="1">
        <w:r w:rsidR="00E318C2" w:rsidRPr="00F55450">
          <w:rPr>
            <w:rStyle w:val="Hyperlink"/>
            <w:noProof/>
          </w:rPr>
          <w:t>Organization Structure Chart</w:t>
        </w:r>
        <w:r w:rsidR="00E318C2">
          <w:rPr>
            <w:noProof/>
            <w:webHidden/>
          </w:rPr>
          <w:tab/>
        </w:r>
        <w:r w:rsidR="00E318C2">
          <w:rPr>
            <w:noProof/>
            <w:webHidden/>
          </w:rPr>
          <w:fldChar w:fldCharType="begin"/>
        </w:r>
        <w:r w:rsidR="00E318C2">
          <w:rPr>
            <w:noProof/>
            <w:webHidden/>
          </w:rPr>
          <w:instrText xml:space="preserve"> PAGEREF _Toc529441867 \h </w:instrText>
        </w:r>
        <w:r w:rsidR="00E318C2">
          <w:rPr>
            <w:noProof/>
            <w:webHidden/>
          </w:rPr>
        </w:r>
        <w:r w:rsidR="00E318C2">
          <w:rPr>
            <w:noProof/>
            <w:webHidden/>
          </w:rPr>
          <w:fldChar w:fldCharType="separate"/>
        </w:r>
        <w:r w:rsidR="00E318C2">
          <w:rPr>
            <w:noProof/>
            <w:webHidden/>
          </w:rPr>
          <w:t>5</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68" w:history="1">
        <w:r w:rsidR="00E318C2" w:rsidRPr="00F55450">
          <w:rPr>
            <w:rStyle w:val="Hyperlink"/>
            <w:noProof/>
          </w:rPr>
          <w:t>Business Organization Listing and Overview</w:t>
        </w:r>
        <w:r w:rsidR="00E318C2">
          <w:rPr>
            <w:noProof/>
            <w:webHidden/>
          </w:rPr>
          <w:tab/>
        </w:r>
        <w:r w:rsidR="00E318C2">
          <w:rPr>
            <w:noProof/>
            <w:webHidden/>
          </w:rPr>
          <w:fldChar w:fldCharType="begin"/>
        </w:r>
        <w:r w:rsidR="00E318C2">
          <w:rPr>
            <w:noProof/>
            <w:webHidden/>
          </w:rPr>
          <w:instrText xml:space="preserve"> PAGEREF _Toc529441868 \h </w:instrText>
        </w:r>
        <w:r w:rsidR="00E318C2">
          <w:rPr>
            <w:noProof/>
            <w:webHidden/>
          </w:rPr>
        </w:r>
        <w:r w:rsidR="00E318C2">
          <w:rPr>
            <w:noProof/>
            <w:webHidden/>
          </w:rPr>
          <w:fldChar w:fldCharType="separate"/>
        </w:r>
        <w:r w:rsidR="00E318C2">
          <w:rPr>
            <w:noProof/>
            <w:webHidden/>
          </w:rPr>
          <w:t>6</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69" w:history="1">
        <w:r w:rsidR="00E318C2" w:rsidRPr="00F55450">
          <w:rPr>
            <w:rStyle w:val="Hyperlink"/>
            <w:noProof/>
          </w:rPr>
          <w:t>Business Organization Overview</w:t>
        </w:r>
        <w:r w:rsidR="00E318C2">
          <w:rPr>
            <w:noProof/>
            <w:webHidden/>
          </w:rPr>
          <w:tab/>
        </w:r>
        <w:r w:rsidR="00E318C2">
          <w:rPr>
            <w:noProof/>
            <w:webHidden/>
          </w:rPr>
          <w:fldChar w:fldCharType="begin"/>
        </w:r>
        <w:r w:rsidR="00E318C2">
          <w:rPr>
            <w:noProof/>
            <w:webHidden/>
          </w:rPr>
          <w:instrText xml:space="preserve"> PAGEREF _Toc529441869 \h </w:instrText>
        </w:r>
        <w:r w:rsidR="00E318C2">
          <w:rPr>
            <w:noProof/>
            <w:webHidden/>
          </w:rPr>
        </w:r>
        <w:r w:rsidR="00E318C2">
          <w:rPr>
            <w:noProof/>
            <w:webHidden/>
          </w:rPr>
          <w:fldChar w:fldCharType="separate"/>
        </w:r>
        <w:r w:rsidR="00E318C2">
          <w:rPr>
            <w:noProof/>
            <w:webHidden/>
          </w:rPr>
          <w:t>6</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70" w:history="1">
        <w:r w:rsidR="00E318C2" w:rsidRPr="00F55450">
          <w:rPr>
            <w:rStyle w:val="Hyperlink"/>
            <w:noProof/>
          </w:rPr>
          <w:t>Business Group</w:t>
        </w:r>
        <w:r w:rsidR="00E318C2">
          <w:rPr>
            <w:noProof/>
            <w:webHidden/>
          </w:rPr>
          <w:tab/>
        </w:r>
        <w:r w:rsidR="00E318C2">
          <w:rPr>
            <w:noProof/>
            <w:webHidden/>
          </w:rPr>
          <w:fldChar w:fldCharType="begin"/>
        </w:r>
        <w:r w:rsidR="00E318C2">
          <w:rPr>
            <w:noProof/>
            <w:webHidden/>
          </w:rPr>
          <w:instrText xml:space="preserve"> PAGEREF _Toc529441870 \h </w:instrText>
        </w:r>
        <w:r w:rsidR="00E318C2">
          <w:rPr>
            <w:noProof/>
            <w:webHidden/>
          </w:rPr>
        </w:r>
        <w:r w:rsidR="00E318C2">
          <w:rPr>
            <w:noProof/>
            <w:webHidden/>
          </w:rPr>
          <w:fldChar w:fldCharType="separate"/>
        </w:r>
        <w:r w:rsidR="00E318C2">
          <w:rPr>
            <w:noProof/>
            <w:webHidden/>
          </w:rPr>
          <w:t>6</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71" w:history="1">
        <w:r w:rsidR="00E318C2" w:rsidRPr="00F55450">
          <w:rPr>
            <w:rStyle w:val="Hyperlink"/>
            <w:noProof/>
          </w:rPr>
          <w:t>Legal Entity</w:t>
        </w:r>
        <w:r w:rsidR="00E318C2">
          <w:rPr>
            <w:noProof/>
            <w:webHidden/>
          </w:rPr>
          <w:tab/>
        </w:r>
        <w:r w:rsidR="00E318C2">
          <w:rPr>
            <w:noProof/>
            <w:webHidden/>
          </w:rPr>
          <w:fldChar w:fldCharType="begin"/>
        </w:r>
        <w:r w:rsidR="00E318C2">
          <w:rPr>
            <w:noProof/>
            <w:webHidden/>
          </w:rPr>
          <w:instrText xml:space="preserve"> PAGEREF _Toc529441871 \h </w:instrText>
        </w:r>
        <w:r w:rsidR="00E318C2">
          <w:rPr>
            <w:noProof/>
            <w:webHidden/>
          </w:rPr>
        </w:r>
        <w:r w:rsidR="00E318C2">
          <w:rPr>
            <w:noProof/>
            <w:webHidden/>
          </w:rPr>
          <w:fldChar w:fldCharType="separate"/>
        </w:r>
        <w:r w:rsidR="00E318C2">
          <w:rPr>
            <w:noProof/>
            <w:webHidden/>
          </w:rPr>
          <w:t>6</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72" w:history="1">
        <w:r w:rsidR="00E318C2" w:rsidRPr="00F55450">
          <w:rPr>
            <w:rStyle w:val="Hyperlink"/>
            <w:noProof/>
          </w:rPr>
          <w:t>Ledger</w:t>
        </w:r>
        <w:r w:rsidR="00E318C2">
          <w:rPr>
            <w:noProof/>
            <w:webHidden/>
          </w:rPr>
          <w:tab/>
        </w:r>
        <w:r w:rsidR="00E318C2">
          <w:rPr>
            <w:noProof/>
            <w:webHidden/>
          </w:rPr>
          <w:fldChar w:fldCharType="begin"/>
        </w:r>
        <w:r w:rsidR="00E318C2">
          <w:rPr>
            <w:noProof/>
            <w:webHidden/>
          </w:rPr>
          <w:instrText xml:space="preserve"> PAGEREF _Toc529441872 \h </w:instrText>
        </w:r>
        <w:r w:rsidR="00E318C2">
          <w:rPr>
            <w:noProof/>
            <w:webHidden/>
          </w:rPr>
        </w:r>
        <w:r w:rsidR="00E318C2">
          <w:rPr>
            <w:noProof/>
            <w:webHidden/>
          </w:rPr>
          <w:fldChar w:fldCharType="separate"/>
        </w:r>
        <w:r w:rsidR="00E318C2">
          <w:rPr>
            <w:noProof/>
            <w:webHidden/>
          </w:rPr>
          <w:t>7</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73" w:history="1">
        <w:r w:rsidR="00E318C2" w:rsidRPr="00F55450">
          <w:rPr>
            <w:rStyle w:val="Hyperlink"/>
            <w:noProof/>
          </w:rPr>
          <w:t>Operating Unit</w:t>
        </w:r>
        <w:r w:rsidR="00E318C2">
          <w:rPr>
            <w:noProof/>
            <w:webHidden/>
          </w:rPr>
          <w:tab/>
        </w:r>
        <w:r w:rsidR="00E318C2">
          <w:rPr>
            <w:noProof/>
            <w:webHidden/>
          </w:rPr>
          <w:fldChar w:fldCharType="begin"/>
        </w:r>
        <w:r w:rsidR="00E318C2">
          <w:rPr>
            <w:noProof/>
            <w:webHidden/>
          </w:rPr>
          <w:instrText xml:space="preserve"> PAGEREF _Toc529441873 \h </w:instrText>
        </w:r>
        <w:r w:rsidR="00E318C2">
          <w:rPr>
            <w:noProof/>
            <w:webHidden/>
          </w:rPr>
        </w:r>
        <w:r w:rsidR="00E318C2">
          <w:rPr>
            <w:noProof/>
            <w:webHidden/>
          </w:rPr>
          <w:fldChar w:fldCharType="separate"/>
        </w:r>
        <w:r w:rsidR="00E318C2">
          <w:rPr>
            <w:noProof/>
            <w:webHidden/>
          </w:rPr>
          <w:t>7</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74" w:history="1">
        <w:r w:rsidR="00E318C2" w:rsidRPr="00F55450">
          <w:rPr>
            <w:rStyle w:val="Hyperlink"/>
            <w:noProof/>
          </w:rPr>
          <w:t>Inventory Organization</w:t>
        </w:r>
        <w:r w:rsidR="00E318C2">
          <w:rPr>
            <w:noProof/>
            <w:webHidden/>
          </w:rPr>
          <w:tab/>
        </w:r>
        <w:r w:rsidR="00E318C2">
          <w:rPr>
            <w:noProof/>
            <w:webHidden/>
          </w:rPr>
          <w:fldChar w:fldCharType="begin"/>
        </w:r>
        <w:r w:rsidR="00E318C2">
          <w:rPr>
            <w:noProof/>
            <w:webHidden/>
          </w:rPr>
          <w:instrText xml:space="preserve"> PAGEREF _Toc529441874 \h </w:instrText>
        </w:r>
        <w:r w:rsidR="00E318C2">
          <w:rPr>
            <w:noProof/>
            <w:webHidden/>
          </w:rPr>
        </w:r>
        <w:r w:rsidR="00E318C2">
          <w:rPr>
            <w:noProof/>
            <w:webHidden/>
          </w:rPr>
          <w:fldChar w:fldCharType="separate"/>
        </w:r>
        <w:r w:rsidR="00E318C2">
          <w:rPr>
            <w:noProof/>
            <w:webHidden/>
          </w:rPr>
          <w:t>7</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75" w:history="1">
        <w:r w:rsidR="00E318C2" w:rsidRPr="00F55450">
          <w:rPr>
            <w:rStyle w:val="Hyperlink"/>
            <w:noProof/>
          </w:rPr>
          <w:t>Financial Operating Structure</w:t>
        </w:r>
        <w:r w:rsidR="00E318C2">
          <w:rPr>
            <w:noProof/>
            <w:webHidden/>
          </w:rPr>
          <w:tab/>
        </w:r>
        <w:r w:rsidR="00E318C2">
          <w:rPr>
            <w:noProof/>
            <w:webHidden/>
          </w:rPr>
          <w:fldChar w:fldCharType="begin"/>
        </w:r>
        <w:r w:rsidR="00E318C2">
          <w:rPr>
            <w:noProof/>
            <w:webHidden/>
          </w:rPr>
          <w:instrText xml:space="preserve"> PAGEREF _Toc529441875 \h </w:instrText>
        </w:r>
        <w:r w:rsidR="00E318C2">
          <w:rPr>
            <w:noProof/>
            <w:webHidden/>
          </w:rPr>
        </w:r>
        <w:r w:rsidR="00E318C2">
          <w:rPr>
            <w:noProof/>
            <w:webHidden/>
          </w:rPr>
          <w:fldChar w:fldCharType="separate"/>
        </w:r>
        <w:r w:rsidR="00E318C2">
          <w:rPr>
            <w:noProof/>
            <w:webHidden/>
          </w:rPr>
          <w:t>9</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76" w:history="1">
        <w:r w:rsidR="00E318C2" w:rsidRPr="00F55450">
          <w:rPr>
            <w:rStyle w:val="Hyperlink"/>
            <w:noProof/>
          </w:rPr>
          <w:t>Ledger Information</w:t>
        </w:r>
        <w:r w:rsidR="00E318C2">
          <w:rPr>
            <w:noProof/>
            <w:webHidden/>
          </w:rPr>
          <w:tab/>
        </w:r>
        <w:r w:rsidR="00E318C2">
          <w:rPr>
            <w:noProof/>
            <w:webHidden/>
          </w:rPr>
          <w:fldChar w:fldCharType="begin"/>
        </w:r>
        <w:r w:rsidR="00E318C2">
          <w:rPr>
            <w:noProof/>
            <w:webHidden/>
          </w:rPr>
          <w:instrText xml:space="preserve"> PAGEREF _Toc529441876 \h </w:instrText>
        </w:r>
        <w:r w:rsidR="00E318C2">
          <w:rPr>
            <w:noProof/>
            <w:webHidden/>
          </w:rPr>
        </w:r>
        <w:r w:rsidR="00E318C2">
          <w:rPr>
            <w:noProof/>
            <w:webHidden/>
          </w:rPr>
          <w:fldChar w:fldCharType="separate"/>
        </w:r>
        <w:r w:rsidR="00E318C2">
          <w:rPr>
            <w:noProof/>
            <w:webHidden/>
          </w:rPr>
          <w:t>9</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77" w:history="1">
        <w:r w:rsidR="00E318C2" w:rsidRPr="00F55450">
          <w:rPr>
            <w:rStyle w:val="Hyperlink"/>
            <w:noProof/>
          </w:rPr>
          <w:t>Chart of Account Structure</w:t>
        </w:r>
        <w:r w:rsidR="00E318C2">
          <w:rPr>
            <w:noProof/>
            <w:webHidden/>
          </w:rPr>
          <w:tab/>
        </w:r>
        <w:r w:rsidR="00E318C2">
          <w:rPr>
            <w:noProof/>
            <w:webHidden/>
          </w:rPr>
          <w:fldChar w:fldCharType="begin"/>
        </w:r>
        <w:r w:rsidR="00E318C2">
          <w:rPr>
            <w:noProof/>
            <w:webHidden/>
          </w:rPr>
          <w:instrText xml:space="preserve"> PAGEREF _Toc529441877 \h </w:instrText>
        </w:r>
        <w:r w:rsidR="00E318C2">
          <w:rPr>
            <w:noProof/>
            <w:webHidden/>
          </w:rPr>
        </w:r>
        <w:r w:rsidR="00E318C2">
          <w:rPr>
            <w:noProof/>
            <w:webHidden/>
          </w:rPr>
          <w:fldChar w:fldCharType="separate"/>
        </w:r>
        <w:r w:rsidR="00E318C2">
          <w:rPr>
            <w:noProof/>
            <w:webHidden/>
          </w:rPr>
          <w:t>9</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78" w:history="1">
        <w:r w:rsidR="00E318C2" w:rsidRPr="00F55450">
          <w:rPr>
            <w:rStyle w:val="Hyperlink"/>
            <w:noProof/>
          </w:rPr>
          <w:t>Accounting Calendar</w:t>
        </w:r>
        <w:r w:rsidR="00E318C2">
          <w:rPr>
            <w:noProof/>
            <w:webHidden/>
          </w:rPr>
          <w:tab/>
        </w:r>
        <w:r w:rsidR="00E318C2">
          <w:rPr>
            <w:noProof/>
            <w:webHidden/>
          </w:rPr>
          <w:fldChar w:fldCharType="begin"/>
        </w:r>
        <w:r w:rsidR="00E318C2">
          <w:rPr>
            <w:noProof/>
            <w:webHidden/>
          </w:rPr>
          <w:instrText xml:space="preserve"> PAGEREF _Toc529441878 \h </w:instrText>
        </w:r>
        <w:r w:rsidR="00E318C2">
          <w:rPr>
            <w:noProof/>
            <w:webHidden/>
          </w:rPr>
        </w:r>
        <w:r w:rsidR="00E318C2">
          <w:rPr>
            <w:noProof/>
            <w:webHidden/>
          </w:rPr>
          <w:fldChar w:fldCharType="separate"/>
        </w:r>
        <w:r w:rsidR="00E318C2">
          <w:rPr>
            <w:noProof/>
            <w:webHidden/>
          </w:rPr>
          <w:t>10</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79" w:history="1">
        <w:r w:rsidR="00E318C2" w:rsidRPr="00F55450">
          <w:rPr>
            <w:rStyle w:val="Hyperlink"/>
            <w:noProof/>
          </w:rPr>
          <w:t>First Open Period</w:t>
        </w:r>
        <w:r w:rsidR="00E318C2">
          <w:rPr>
            <w:noProof/>
            <w:webHidden/>
          </w:rPr>
          <w:tab/>
        </w:r>
        <w:r w:rsidR="00E318C2">
          <w:rPr>
            <w:noProof/>
            <w:webHidden/>
          </w:rPr>
          <w:fldChar w:fldCharType="begin"/>
        </w:r>
        <w:r w:rsidR="00E318C2">
          <w:rPr>
            <w:noProof/>
            <w:webHidden/>
          </w:rPr>
          <w:instrText xml:space="preserve"> PAGEREF _Toc529441879 \h </w:instrText>
        </w:r>
        <w:r w:rsidR="00E318C2">
          <w:rPr>
            <w:noProof/>
            <w:webHidden/>
          </w:rPr>
        </w:r>
        <w:r w:rsidR="00E318C2">
          <w:rPr>
            <w:noProof/>
            <w:webHidden/>
          </w:rPr>
          <w:fldChar w:fldCharType="separate"/>
        </w:r>
        <w:r w:rsidR="00E318C2">
          <w:rPr>
            <w:noProof/>
            <w:webHidden/>
          </w:rPr>
          <w:t>10</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80" w:history="1">
        <w:r w:rsidR="00E318C2" w:rsidRPr="00F55450">
          <w:rPr>
            <w:rStyle w:val="Hyperlink"/>
            <w:noProof/>
          </w:rPr>
          <w:t>P2P Cycle</w:t>
        </w:r>
        <w:r w:rsidR="00E318C2">
          <w:rPr>
            <w:noProof/>
            <w:webHidden/>
          </w:rPr>
          <w:tab/>
        </w:r>
        <w:r w:rsidR="00E318C2">
          <w:rPr>
            <w:noProof/>
            <w:webHidden/>
          </w:rPr>
          <w:fldChar w:fldCharType="begin"/>
        </w:r>
        <w:r w:rsidR="00E318C2">
          <w:rPr>
            <w:noProof/>
            <w:webHidden/>
          </w:rPr>
          <w:instrText xml:space="preserve"> PAGEREF _Toc529441880 \h </w:instrText>
        </w:r>
        <w:r w:rsidR="00E318C2">
          <w:rPr>
            <w:noProof/>
            <w:webHidden/>
          </w:rPr>
        </w:r>
        <w:r w:rsidR="00E318C2">
          <w:rPr>
            <w:noProof/>
            <w:webHidden/>
          </w:rPr>
          <w:fldChar w:fldCharType="separate"/>
        </w:r>
        <w:r w:rsidR="00E318C2">
          <w:rPr>
            <w:noProof/>
            <w:webHidden/>
          </w:rPr>
          <w:t>11</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81" w:history="1">
        <w:r w:rsidR="00E318C2" w:rsidRPr="00F55450">
          <w:rPr>
            <w:rStyle w:val="Hyperlink"/>
            <w:noProof/>
          </w:rPr>
          <w:t>Procure to Pay Information</w:t>
        </w:r>
        <w:r w:rsidR="00E318C2">
          <w:rPr>
            <w:noProof/>
            <w:webHidden/>
          </w:rPr>
          <w:tab/>
        </w:r>
        <w:r w:rsidR="00E318C2">
          <w:rPr>
            <w:noProof/>
            <w:webHidden/>
          </w:rPr>
          <w:fldChar w:fldCharType="begin"/>
        </w:r>
        <w:r w:rsidR="00E318C2">
          <w:rPr>
            <w:noProof/>
            <w:webHidden/>
          </w:rPr>
          <w:instrText xml:space="preserve"> PAGEREF _Toc529441881 \h </w:instrText>
        </w:r>
        <w:r w:rsidR="00E318C2">
          <w:rPr>
            <w:noProof/>
            <w:webHidden/>
          </w:rPr>
        </w:r>
        <w:r w:rsidR="00E318C2">
          <w:rPr>
            <w:noProof/>
            <w:webHidden/>
          </w:rPr>
          <w:fldChar w:fldCharType="separate"/>
        </w:r>
        <w:r w:rsidR="00E318C2">
          <w:rPr>
            <w:noProof/>
            <w:webHidden/>
          </w:rPr>
          <w:t>11</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82"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_Toc529441882 \h </w:instrText>
        </w:r>
        <w:r w:rsidR="00E318C2">
          <w:rPr>
            <w:noProof/>
            <w:webHidden/>
          </w:rPr>
        </w:r>
        <w:r w:rsidR="00E318C2">
          <w:rPr>
            <w:noProof/>
            <w:webHidden/>
          </w:rPr>
          <w:fldChar w:fldCharType="separate"/>
        </w:r>
        <w:r w:rsidR="00E318C2">
          <w:rPr>
            <w:noProof/>
            <w:webHidden/>
          </w:rPr>
          <w:t>11</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83" w:history="1">
        <w:r w:rsidR="00E318C2" w:rsidRPr="00F55450">
          <w:rPr>
            <w:rStyle w:val="Hyperlink"/>
            <w:noProof/>
          </w:rPr>
          <w:t>Accounts Receivables\Debtor</w:t>
        </w:r>
        <w:r w:rsidR="00E318C2">
          <w:rPr>
            <w:noProof/>
            <w:webHidden/>
          </w:rPr>
          <w:tab/>
        </w:r>
        <w:r w:rsidR="00E318C2">
          <w:rPr>
            <w:noProof/>
            <w:webHidden/>
          </w:rPr>
          <w:fldChar w:fldCharType="begin"/>
        </w:r>
        <w:r w:rsidR="00E318C2">
          <w:rPr>
            <w:noProof/>
            <w:webHidden/>
          </w:rPr>
          <w:instrText xml:space="preserve"> PAGEREF _Toc529441883 \h </w:instrText>
        </w:r>
        <w:r w:rsidR="00E318C2">
          <w:rPr>
            <w:noProof/>
            <w:webHidden/>
          </w:rPr>
        </w:r>
        <w:r w:rsidR="00E318C2">
          <w:rPr>
            <w:noProof/>
            <w:webHidden/>
          </w:rPr>
          <w:fldChar w:fldCharType="separate"/>
        </w:r>
        <w:r w:rsidR="00E318C2">
          <w:rPr>
            <w:noProof/>
            <w:webHidden/>
          </w:rPr>
          <w:t>12</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84" w:history="1">
        <w:r w:rsidR="00E318C2" w:rsidRPr="00F55450">
          <w:rPr>
            <w:rStyle w:val="Hyperlink"/>
            <w:noProof/>
          </w:rPr>
          <w:t>AR Information</w:t>
        </w:r>
        <w:r w:rsidR="00E318C2">
          <w:rPr>
            <w:noProof/>
            <w:webHidden/>
          </w:rPr>
          <w:tab/>
        </w:r>
        <w:r w:rsidR="00E318C2">
          <w:rPr>
            <w:noProof/>
            <w:webHidden/>
          </w:rPr>
          <w:fldChar w:fldCharType="begin"/>
        </w:r>
        <w:r w:rsidR="00E318C2">
          <w:rPr>
            <w:noProof/>
            <w:webHidden/>
          </w:rPr>
          <w:instrText xml:space="preserve"> PAGEREF _Toc529441884 \h </w:instrText>
        </w:r>
        <w:r w:rsidR="00E318C2">
          <w:rPr>
            <w:noProof/>
            <w:webHidden/>
          </w:rPr>
        </w:r>
        <w:r w:rsidR="00E318C2">
          <w:rPr>
            <w:noProof/>
            <w:webHidden/>
          </w:rPr>
          <w:fldChar w:fldCharType="separate"/>
        </w:r>
        <w:r w:rsidR="00E318C2">
          <w:rPr>
            <w:noProof/>
            <w:webHidden/>
          </w:rPr>
          <w:t>12</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85"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_Toc529441885 \h </w:instrText>
        </w:r>
        <w:r w:rsidR="00E318C2">
          <w:rPr>
            <w:noProof/>
            <w:webHidden/>
          </w:rPr>
        </w:r>
        <w:r w:rsidR="00E318C2">
          <w:rPr>
            <w:noProof/>
            <w:webHidden/>
          </w:rPr>
          <w:fldChar w:fldCharType="separate"/>
        </w:r>
        <w:r w:rsidR="00E318C2">
          <w:rPr>
            <w:noProof/>
            <w:webHidden/>
          </w:rPr>
          <w:t>12</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86" w:history="1">
        <w:r w:rsidR="00E318C2" w:rsidRPr="00F55450">
          <w:rPr>
            <w:rStyle w:val="Hyperlink"/>
            <w:noProof/>
          </w:rPr>
          <w:t>Reconcilliation and Cash Management</w:t>
        </w:r>
        <w:r w:rsidR="00E318C2">
          <w:rPr>
            <w:noProof/>
            <w:webHidden/>
          </w:rPr>
          <w:tab/>
        </w:r>
        <w:r w:rsidR="00E318C2">
          <w:rPr>
            <w:noProof/>
            <w:webHidden/>
          </w:rPr>
          <w:fldChar w:fldCharType="begin"/>
        </w:r>
        <w:r w:rsidR="00E318C2">
          <w:rPr>
            <w:noProof/>
            <w:webHidden/>
          </w:rPr>
          <w:instrText xml:space="preserve"> PAGEREF _Toc529441886 \h </w:instrText>
        </w:r>
        <w:r w:rsidR="00E318C2">
          <w:rPr>
            <w:noProof/>
            <w:webHidden/>
          </w:rPr>
        </w:r>
        <w:r w:rsidR="00E318C2">
          <w:rPr>
            <w:noProof/>
            <w:webHidden/>
          </w:rPr>
          <w:fldChar w:fldCharType="separate"/>
        </w:r>
        <w:r w:rsidR="00E318C2">
          <w:rPr>
            <w:noProof/>
            <w:webHidden/>
          </w:rPr>
          <w:t>13</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87" w:history="1">
        <w:r w:rsidR="00E318C2" w:rsidRPr="00F55450">
          <w:rPr>
            <w:rStyle w:val="Hyperlink"/>
            <w:noProof/>
          </w:rPr>
          <w:t>CM Information</w:t>
        </w:r>
        <w:r w:rsidR="00E318C2">
          <w:rPr>
            <w:noProof/>
            <w:webHidden/>
          </w:rPr>
          <w:tab/>
        </w:r>
        <w:r w:rsidR="00E318C2">
          <w:rPr>
            <w:noProof/>
            <w:webHidden/>
          </w:rPr>
          <w:fldChar w:fldCharType="begin"/>
        </w:r>
        <w:r w:rsidR="00E318C2">
          <w:rPr>
            <w:noProof/>
            <w:webHidden/>
          </w:rPr>
          <w:instrText xml:space="preserve"> PAGEREF _Toc529441887 \h </w:instrText>
        </w:r>
        <w:r w:rsidR="00E318C2">
          <w:rPr>
            <w:noProof/>
            <w:webHidden/>
          </w:rPr>
        </w:r>
        <w:r w:rsidR="00E318C2">
          <w:rPr>
            <w:noProof/>
            <w:webHidden/>
          </w:rPr>
          <w:fldChar w:fldCharType="separate"/>
        </w:r>
        <w:r w:rsidR="00E318C2">
          <w:rPr>
            <w:noProof/>
            <w:webHidden/>
          </w:rPr>
          <w:t>13</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88"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_Toc529441888 \h </w:instrText>
        </w:r>
        <w:r w:rsidR="00E318C2">
          <w:rPr>
            <w:noProof/>
            <w:webHidden/>
          </w:rPr>
        </w:r>
        <w:r w:rsidR="00E318C2">
          <w:rPr>
            <w:noProof/>
            <w:webHidden/>
          </w:rPr>
          <w:fldChar w:fldCharType="separate"/>
        </w:r>
        <w:r w:rsidR="00E318C2">
          <w:rPr>
            <w:noProof/>
            <w:webHidden/>
          </w:rPr>
          <w:t>13</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89" w:history="1">
        <w:r w:rsidR="00E318C2" w:rsidRPr="00F55450">
          <w:rPr>
            <w:rStyle w:val="Hyperlink"/>
            <w:noProof/>
          </w:rPr>
          <w:t>Fixed Asset</w:t>
        </w:r>
        <w:r w:rsidR="00E318C2">
          <w:rPr>
            <w:noProof/>
            <w:webHidden/>
          </w:rPr>
          <w:tab/>
        </w:r>
        <w:r w:rsidR="00E318C2">
          <w:rPr>
            <w:noProof/>
            <w:webHidden/>
          </w:rPr>
          <w:fldChar w:fldCharType="begin"/>
        </w:r>
        <w:r w:rsidR="00E318C2">
          <w:rPr>
            <w:noProof/>
            <w:webHidden/>
          </w:rPr>
          <w:instrText xml:space="preserve"> PAGEREF _Toc529441889 \h </w:instrText>
        </w:r>
        <w:r w:rsidR="00E318C2">
          <w:rPr>
            <w:noProof/>
            <w:webHidden/>
          </w:rPr>
        </w:r>
        <w:r w:rsidR="00E318C2">
          <w:rPr>
            <w:noProof/>
            <w:webHidden/>
          </w:rPr>
          <w:fldChar w:fldCharType="separate"/>
        </w:r>
        <w:r w:rsidR="00E318C2">
          <w:rPr>
            <w:noProof/>
            <w:webHidden/>
          </w:rPr>
          <w:t>14</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90" w:history="1">
        <w:r w:rsidR="00E318C2" w:rsidRPr="00F55450">
          <w:rPr>
            <w:rStyle w:val="Hyperlink"/>
            <w:noProof/>
          </w:rPr>
          <w:t>FA Information</w:t>
        </w:r>
        <w:r w:rsidR="00E318C2">
          <w:rPr>
            <w:noProof/>
            <w:webHidden/>
          </w:rPr>
          <w:tab/>
        </w:r>
        <w:r w:rsidR="00E318C2">
          <w:rPr>
            <w:noProof/>
            <w:webHidden/>
          </w:rPr>
          <w:fldChar w:fldCharType="begin"/>
        </w:r>
        <w:r w:rsidR="00E318C2">
          <w:rPr>
            <w:noProof/>
            <w:webHidden/>
          </w:rPr>
          <w:instrText xml:space="preserve"> PAGEREF _Toc529441890 \h </w:instrText>
        </w:r>
        <w:r w:rsidR="00E318C2">
          <w:rPr>
            <w:noProof/>
            <w:webHidden/>
          </w:rPr>
        </w:r>
        <w:r w:rsidR="00E318C2">
          <w:rPr>
            <w:noProof/>
            <w:webHidden/>
          </w:rPr>
          <w:fldChar w:fldCharType="separate"/>
        </w:r>
        <w:r w:rsidR="00E318C2">
          <w:rPr>
            <w:noProof/>
            <w:webHidden/>
          </w:rPr>
          <w:t>14</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91"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_Toc529441891 \h </w:instrText>
        </w:r>
        <w:r w:rsidR="00E318C2">
          <w:rPr>
            <w:noProof/>
            <w:webHidden/>
          </w:rPr>
        </w:r>
        <w:r w:rsidR="00E318C2">
          <w:rPr>
            <w:noProof/>
            <w:webHidden/>
          </w:rPr>
          <w:fldChar w:fldCharType="separate"/>
        </w:r>
        <w:r w:rsidR="00E318C2">
          <w:rPr>
            <w:noProof/>
            <w:webHidden/>
          </w:rPr>
          <w:t>14</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92" w:history="1">
        <w:r w:rsidR="00E318C2" w:rsidRPr="00F55450">
          <w:rPr>
            <w:rStyle w:val="Hyperlink"/>
            <w:noProof/>
          </w:rPr>
          <w:t>General Ledger</w:t>
        </w:r>
        <w:r w:rsidR="00E318C2">
          <w:rPr>
            <w:noProof/>
            <w:webHidden/>
          </w:rPr>
          <w:tab/>
        </w:r>
        <w:r w:rsidR="00E318C2">
          <w:rPr>
            <w:noProof/>
            <w:webHidden/>
          </w:rPr>
          <w:fldChar w:fldCharType="begin"/>
        </w:r>
        <w:r w:rsidR="00E318C2">
          <w:rPr>
            <w:noProof/>
            <w:webHidden/>
          </w:rPr>
          <w:instrText xml:space="preserve"> PAGEREF _Toc529441892 \h </w:instrText>
        </w:r>
        <w:r w:rsidR="00E318C2">
          <w:rPr>
            <w:noProof/>
            <w:webHidden/>
          </w:rPr>
        </w:r>
        <w:r w:rsidR="00E318C2">
          <w:rPr>
            <w:noProof/>
            <w:webHidden/>
          </w:rPr>
          <w:fldChar w:fldCharType="separate"/>
        </w:r>
        <w:r w:rsidR="00E318C2">
          <w:rPr>
            <w:noProof/>
            <w:webHidden/>
          </w:rPr>
          <w:t>15</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93" w:history="1">
        <w:r w:rsidR="00E318C2" w:rsidRPr="00F55450">
          <w:rPr>
            <w:rStyle w:val="Hyperlink"/>
            <w:noProof/>
          </w:rPr>
          <w:t>GL Information</w:t>
        </w:r>
        <w:r w:rsidR="00E318C2">
          <w:rPr>
            <w:noProof/>
            <w:webHidden/>
          </w:rPr>
          <w:tab/>
        </w:r>
        <w:r w:rsidR="00E318C2">
          <w:rPr>
            <w:noProof/>
            <w:webHidden/>
          </w:rPr>
          <w:fldChar w:fldCharType="begin"/>
        </w:r>
        <w:r w:rsidR="00E318C2">
          <w:rPr>
            <w:noProof/>
            <w:webHidden/>
          </w:rPr>
          <w:instrText xml:space="preserve"> PAGEREF _Toc529441893 \h </w:instrText>
        </w:r>
        <w:r w:rsidR="00E318C2">
          <w:rPr>
            <w:noProof/>
            <w:webHidden/>
          </w:rPr>
        </w:r>
        <w:r w:rsidR="00E318C2">
          <w:rPr>
            <w:noProof/>
            <w:webHidden/>
          </w:rPr>
          <w:fldChar w:fldCharType="separate"/>
        </w:r>
        <w:r w:rsidR="00E318C2">
          <w:rPr>
            <w:noProof/>
            <w:webHidden/>
          </w:rPr>
          <w:t>15</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94"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_Toc529441894 \h </w:instrText>
        </w:r>
        <w:r w:rsidR="00E318C2">
          <w:rPr>
            <w:noProof/>
            <w:webHidden/>
          </w:rPr>
        </w:r>
        <w:r w:rsidR="00E318C2">
          <w:rPr>
            <w:noProof/>
            <w:webHidden/>
          </w:rPr>
          <w:fldChar w:fldCharType="separate"/>
        </w:r>
        <w:r w:rsidR="00E318C2">
          <w:rPr>
            <w:noProof/>
            <w:webHidden/>
          </w:rPr>
          <w:t>15</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95" w:history="1">
        <w:r w:rsidR="00E318C2" w:rsidRPr="00F55450">
          <w:rPr>
            <w:rStyle w:val="Hyperlink"/>
            <w:noProof/>
          </w:rPr>
          <w:t>PBSA Oracle Integrationand Other Techs</w:t>
        </w:r>
        <w:r w:rsidR="00E318C2">
          <w:rPr>
            <w:noProof/>
            <w:webHidden/>
          </w:rPr>
          <w:tab/>
        </w:r>
        <w:r w:rsidR="00E318C2">
          <w:rPr>
            <w:noProof/>
            <w:webHidden/>
          </w:rPr>
          <w:fldChar w:fldCharType="begin"/>
        </w:r>
        <w:r w:rsidR="00E318C2">
          <w:rPr>
            <w:noProof/>
            <w:webHidden/>
          </w:rPr>
          <w:instrText xml:space="preserve"> PAGEREF _Toc529441895 \h </w:instrText>
        </w:r>
        <w:r w:rsidR="00E318C2">
          <w:rPr>
            <w:noProof/>
            <w:webHidden/>
          </w:rPr>
        </w:r>
        <w:r w:rsidR="00E318C2">
          <w:rPr>
            <w:noProof/>
            <w:webHidden/>
          </w:rPr>
          <w:fldChar w:fldCharType="separate"/>
        </w:r>
        <w:r w:rsidR="00E318C2">
          <w:rPr>
            <w:noProof/>
            <w:webHidden/>
          </w:rPr>
          <w:t>16</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96" w:history="1">
        <w:r w:rsidR="00E318C2" w:rsidRPr="00F55450">
          <w:rPr>
            <w:rStyle w:val="Hyperlink"/>
            <w:noProof/>
          </w:rPr>
          <w:t>Integration Information</w:t>
        </w:r>
        <w:r w:rsidR="00E318C2">
          <w:rPr>
            <w:noProof/>
            <w:webHidden/>
          </w:rPr>
          <w:tab/>
        </w:r>
        <w:r w:rsidR="00E318C2">
          <w:rPr>
            <w:noProof/>
            <w:webHidden/>
          </w:rPr>
          <w:fldChar w:fldCharType="begin"/>
        </w:r>
        <w:r w:rsidR="00E318C2">
          <w:rPr>
            <w:noProof/>
            <w:webHidden/>
          </w:rPr>
          <w:instrText xml:space="preserve"> PAGEREF _Toc529441896 \h </w:instrText>
        </w:r>
        <w:r w:rsidR="00E318C2">
          <w:rPr>
            <w:noProof/>
            <w:webHidden/>
          </w:rPr>
        </w:r>
        <w:r w:rsidR="00E318C2">
          <w:rPr>
            <w:noProof/>
            <w:webHidden/>
          </w:rPr>
          <w:fldChar w:fldCharType="separate"/>
        </w:r>
        <w:r w:rsidR="00E318C2">
          <w:rPr>
            <w:noProof/>
            <w:webHidden/>
          </w:rPr>
          <w:t>16</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97" w:history="1">
        <w:r w:rsidR="00E318C2" w:rsidRPr="00F55450">
          <w:rPr>
            <w:rStyle w:val="Hyperlink"/>
            <w:noProof/>
          </w:rPr>
          <w:t>Structure</w:t>
        </w:r>
        <w:r w:rsidR="00E318C2">
          <w:rPr>
            <w:noProof/>
            <w:webHidden/>
          </w:rPr>
          <w:tab/>
        </w:r>
        <w:r w:rsidR="00E318C2">
          <w:rPr>
            <w:noProof/>
            <w:webHidden/>
          </w:rPr>
          <w:fldChar w:fldCharType="begin"/>
        </w:r>
        <w:r w:rsidR="00E318C2">
          <w:rPr>
            <w:noProof/>
            <w:webHidden/>
          </w:rPr>
          <w:instrText xml:space="preserve"> PAGEREF _Toc529441897 \h </w:instrText>
        </w:r>
        <w:r w:rsidR="00E318C2">
          <w:rPr>
            <w:noProof/>
            <w:webHidden/>
          </w:rPr>
        </w:r>
        <w:r w:rsidR="00E318C2">
          <w:rPr>
            <w:noProof/>
            <w:webHidden/>
          </w:rPr>
          <w:fldChar w:fldCharType="separate"/>
        </w:r>
        <w:r w:rsidR="00E318C2">
          <w:rPr>
            <w:noProof/>
            <w:webHidden/>
          </w:rPr>
          <w:t>16</w:t>
        </w:r>
        <w:r w:rsidR="00E318C2">
          <w:rPr>
            <w:noProof/>
            <w:webHidden/>
          </w:rPr>
          <w:fldChar w:fldCharType="end"/>
        </w:r>
      </w:hyperlink>
    </w:p>
    <w:p w:rsidR="00E318C2" w:rsidRDefault="004D1FC0">
      <w:pPr>
        <w:pStyle w:val="TOC2"/>
        <w:rPr>
          <w:rFonts w:asciiTheme="minorHAnsi" w:eastAsiaTheme="minorEastAsia" w:hAnsiTheme="minorHAnsi" w:cstheme="minorBidi"/>
          <w:noProof/>
          <w:sz w:val="22"/>
          <w:szCs w:val="22"/>
        </w:rPr>
      </w:pPr>
      <w:hyperlink w:anchor="_Toc529441898" w:history="1">
        <w:r w:rsidR="00E318C2" w:rsidRPr="00F55450">
          <w:rPr>
            <w:rStyle w:val="Hyperlink"/>
            <w:noProof/>
          </w:rPr>
          <w:t>Open / Close Issues for this Deliverable</w:t>
        </w:r>
        <w:r w:rsidR="00E318C2">
          <w:rPr>
            <w:noProof/>
            <w:webHidden/>
          </w:rPr>
          <w:tab/>
        </w:r>
        <w:r w:rsidR="00E318C2">
          <w:rPr>
            <w:noProof/>
            <w:webHidden/>
          </w:rPr>
          <w:fldChar w:fldCharType="begin"/>
        </w:r>
        <w:r w:rsidR="00E318C2">
          <w:rPr>
            <w:noProof/>
            <w:webHidden/>
          </w:rPr>
          <w:instrText xml:space="preserve"> PAGEREF _Toc529441898 \h </w:instrText>
        </w:r>
        <w:r w:rsidR="00E318C2">
          <w:rPr>
            <w:noProof/>
            <w:webHidden/>
          </w:rPr>
        </w:r>
        <w:r w:rsidR="00E318C2">
          <w:rPr>
            <w:noProof/>
            <w:webHidden/>
          </w:rPr>
          <w:fldChar w:fldCharType="separate"/>
        </w:r>
        <w:r w:rsidR="00E318C2">
          <w:rPr>
            <w:noProof/>
            <w:webHidden/>
          </w:rPr>
          <w:t>17</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899" w:history="1">
        <w:r w:rsidR="00E318C2" w:rsidRPr="00F55450">
          <w:rPr>
            <w:rStyle w:val="Hyperlink"/>
            <w:noProof/>
          </w:rPr>
          <w:t>Open Issues</w:t>
        </w:r>
        <w:r w:rsidR="00E318C2">
          <w:rPr>
            <w:noProof/>
            <w:webHidden/>
          </w:rPr>
          <w:tab/>
        </w:r>
        <w:r w:rsidR="00E318C2">
          <w:rPr>
            <w:noProof/>
            <w:webHidden/>
          </w:rPr>
          <w:fldChar w:fldCharType="begin"/>
        </w:r>
        <w:r w:rsidR="00E318C2">
          <w:rPr>
            <w:noProof/>
            <w:webHidden/>
          </w:rPr>
          <w:instrText xml:space="preserve"> PAGEREF _Toc529441899 \h </w:instrText>
        </w:r>
        <w:r w:rsidR="00E318C2">
          <w:rPr>
            <w:noProof/>
            <w:webHidden/>
          </w:rPr>
        </w:r>
        <w:r w:rsidR="00E318C2">
          <w:rPr>
            <w:noProof/>
            <w:webHidden/>
          </w:rPr>
          <w:fldChar w:fldCharType="separate"/>
        </w:r>
        <w:r w:rsidR="00E318C2">
          <w:rPr>
            <w:noProof/>
            <w:webHidden/>
          </w:rPr>
          <w:t>17</w:t>
        </w:r>
        <w:r w:rsidR="00E318C2">
          <w:rPr>
            <w:noProof/>
            <w:webHidden/>
          </w:rPr>
          <w:fldChar w:fldCharType="end"/>
        </w:r>
      </w:hyperlink>
    </w:p>
    <w:p w:rsidR="00E318C2" w:rsidRDefault="004D1FC0">
      <w:pPr>
        <w:pStyle w:val="TOC3"/>
        <w:rPr>
          <w:rFonts w:asciiTheme="minorHAnsi" w:eastAsiaTheme="minorEastAsia" w:hAnsiTheme="minorHAnsi" w:cstheme="minorBidi"/>
          <w:noProof/>
          <w:sz w:val="22"/>
          <w:szCs w:val="22"/>
        </w:rPr>
      </w:pPr>
      <w:hyperlink w:anchor="_Toc529441900" w:history="1">
        <w:r w:rsidR="00E318C2" w:rsidRPr="00F55450">
          <w:rPr>
            <w:rStyle w:val="Hyperlink"/>
            <w:noProof/>
          </w:rPr>
          <w:t>Closed Issues</w:t>
        </w:r>
        <w:r w:rsidR="00E318C2">
          <w:rPr>
            <w:noProof/>
            <w:webHidden/>
          </w:rPr>
          <w:tab/>
        </w:r>
        <w:r w:rsidR="00E318C2">
          <w:rPr>
            <w:noProof/>
            <w:webHidden/>
          </w:rPr>
          <w:fldChar w:fldCharType="begin"/>
        </w:r>
        <w:r w:rsidR="00E318C2">
          <w:rPr>
            <w:noProof/>
            <w:webHidden/>
          </w:rPr>
          <w:instrText xml:space="preserve"> PAGEREF _Toc529441900 \h </w:instrText>
        </w:r>
        <w:r w:rsidR="00E318C2">
          <w:rPr>
            <w:noProof/>
            <w:webHidden/>
          </w:rPr>
        </w:r>
        <w:r w:rsidR="00E318C2">
          <w:rPr>
            <w:noProof/>
            <w:webHidden/>
          </w:rPr>
          <w:fldChar w:fldCharType="separate"/>
        </w:r>
        <w:r w:rsidR="00E318C2">
          <w:rPr>
            <w:noProof/>
            <w:webHidden/>
          </w:rPr>
          <w:t>17</w:t>
        </w:r>
        <w:r w:rsidR="00E318C2">
          <w:rPr>
            <w:noProof/>
            <w:webHidden/>
          </w:rPr>
          <w:fldChar w:fldCharType="end"/>
        </w:r>
      </w:hyperlink>
    </w:p>
    <w:p w:rsidR="00955561" w:rsidRPr="00F4556B" w:rsidRDefault="00955561">
      <w:r w:rsidRPr="00F4556B">
        <w:rPr>
          <w:b/>
          <w:bCs/>
        </w:rPr>
        <w:fldChar w:fldCharType="end"/>
      </w:r>
    </w:p>
    <w:p w:rsidR="00A50A8F" w:rsidRPr="00F4556B" w:rsidRDefault="00A50A8F"/>
    <w:p w:rsidR="00A50A8F" w:rsidRPr="00F4556B" w:rsidRDefault="00A50A8F">
      <w:pPr>
        <w:pStyle w:val="Note"/>
        <w:numPr>
          <w:ilvl w:val="0"/>
          <w:numId w:val="6"/>
        </w:numPr>
      </w:pPr>
      <w:r w:rsidRPr="00F4556B">
        <w:t xml:space="preserve">To update the table of contents, put the cursor anywhere in the table and press [F9].  To change the number of levels displayed, select the menu </w:t>
      </w:r>
      <w:r w:rsidRPr="00F4556B">
        <w:lastRenderedPageBreak/>
        <w:t>option Insert</w:t>
      </w:r>
      <w:r w:rsidRPr="00F4556B">
        <w:noBreakHyphen/>
        <w:t>&gt;Index and Tables, make sure the Table of Contents tab is active, and change the Number of Levels to a new value.</w:t>
      </w:r>
    </w:p>
    <w:p w:rsidR="00A50A8F" w:rsidRPr="00F4556B" w:rsidRDefault="00A50A8F"/>
    <w:p w:rsidR="00A50A8F" w:rsidRPr="00F4556B" w:rsidRDefault="00A50A8F">
      <w:pPr>
        <w:pStyle w:val="BodyText"/>
        <w:sectPr w:rsidR="00A50A8F" w:rsidRPr="00F4556B" w:rsidSect="00A93411">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1077" w:left="720" w:header="431" w:footer="431" w:gutter="357"/>
          <w:cols w:space="720"/>
          <w:titlePg/>
          <w:docGrid w:linePitch="272"/>
        </w:sectPr>
      </w:pPr>
    </w:p>
    <w:p w:rsidR="00A50A8F" w:rsidRPr="00F4556B" w:rsidRDefault="00A50A8F">
      <w:pPr>
        <w:pStyle w:val="Heading2"/>
      </w:pPr>
      <w:bookmarkStart w:id="8" w:name="_Toc474743840"/>
      <w:bookmarkStart w:id="9" w:name="_Toc529441866"/>
      <w:r w:rsidRPr="00F4556B">
        <w:lastRenderedPageBreak/>
        <w:t>Introduction</w:t>
      </w:r>
      <w:bookmarkEnd w:id="0"/>
      <w:bookmarkEnd w:id="8"/>
      <w:bookmarkEnd w:id="9"/>
    </w:p>
    <w:p w:rsidR="00A50A8F" w:rsidRPr="00F4556B" w:rsidRDefault="00A50A8F" w:rsidP="00F2245F">
      <w:pPr>
        <w:pStyle w:val="BodyText"/>
        <w:rPr>
          <w:rStyle w:val="HighlightedVariable"/>
        </w:rPr>
      </w:pPr>
      <w:r w:rsidRPr="00F4556B">
        <w:t xml:space="preserve">This document describes the </w:t>
      </w:r>
      <w:r w:rsidR="005F235C" w:rsidRPr="00F4556B">
        <w:t>F</w:t>
      </w:r>
      <w:r w:rsidRPr="00F4556B">
        <w:t xml:space="preserve">inancial and </w:t>
      </w:r>
      <w:r w:rsidR="005F235C" w:rsidRPr="00F4556B">
        <w:t>O</w:t>
      </w:r>
      <w:r w:rsidRPr="00F4556B">
        <w:t xml:space="preserve">perating structure of </w:t>
      </w:r>
      <w:r w:rsidR="00DD0154" w:rsidRPr="00F4556B">
        <w:rPr>
          <w:rStyle w:val="HighlightedVariable"/>
        </w:rPr>
        <w:t xml:space="preserve">Lanka </w:t>
      </w:r>
      <w:proofErr w:type="spellStart"/>
      <w:r w:rsidR="00DD0154" w:rsidRPr="00F4556B">
        <w:rPr>
          <w:rStyle w:val="HighlightedVariable"/>
        </w:rPr>
        <w:t>Sathosa</w:t>
      </w:r>
      <w:proofErr w:type="spellEnd"/>
      <w:r w:rsidR="00DD0154" w:rsidRPr="00F4556B">
        <w:rPr>
          <w:rStyle w:val="HighlightedVariable"/>
        </w:rPr>
        <w:t xml:space="preserve"> Limited</w:t>
      </w:r>
      <w:r w:rsidR="00A44314" w:rsidRPr="00F4556B">
        <w:rPr>
          <w:rStyle w:val="HighlightedVariable"/>
        </w:rPr>
        <w:t>, Sri Lanka</w:t>
      </w:r>
      <w:r w:rsidR="00344D71" w:rsidRPr="00F4556B">
        <w:rPr>
          <w:rStyle w:val="HighlightedVariable"/>
        </w:rPr>
        <w:t xml:space="preserve"> </w:t>
      </w:r>
      <w:r w:rsidR="00344D71" w:rsidRPr="00F4556B">
        <w:rPr>
          <w:rStyle w:val="HighlightedVariable"/>
          <w:color w:val="000000"/>
        </w:rPr>
        <w:t xml:space="preserve">hereafter also </w:t>
      </w:r>
      <w:proofErr w:type="spellStart"/>
      <w:r w:rsidR="00344D71" w:rsidRPr="00F4556B">
        <w:rPr>
          <w:rStyle w:val="HighlightedVariable"/>
          <w:color w:val="000000"/>
        </w:rPr>
        <w:t>reffered</w:t>
      </w:r>
      <w:proofErr w:type="spellEnd"/>
      <w:r w:rsidR="00344D71" w:rsidRPr="00F4556B">
        <w:rPr>
          <w:rStyle w:val="HighlightedVariable"/>
          <w:color w:val="000000"/>
        </w:rPr>
        <w:t xml:space="preserve"> to in the short code LSL.</w:t>
      </w:r>
    </w:p>
    <w:p w:rsidR="00CD40CC" w:rsidRPr="00F4556B" w:rsidRDefault="00CD40CC" w:rsidP="005F235C">
      <w:pPr>
        <w:pStyle w:val="BodyText"/>
        <w:rPr>
          <w:rStyle w:val="HighlightedVariable"/>
          <w:color w:val="000000"/>
        </w:rPr>
      </w:pPr>
      <w:r w:rsidRPr="00F4556B">
        <w:rPr>
          <w:rStyle w:val="HighlightedVariable"/>
          <w:color w:val="000000"/>
        </w:rPr>
        <w:t xml:space="preserve">The document then maps </w:t>
      </w:r>
      <w:r w:rsidR="00DD0154" w:rsidRPr="00F4556B">
        <w:rPr>
          <w:rStyle w:val="HighlightedVariable"/>
        </w:rPr>
        <w:t>LSL</w:t>
      </w:r>
      <w:r w:rsidR="005F235C" w:rsidRPr="00F4556B">
        <w:rPr>
          <w:rStyle w:val="HighlightedVariable"/>
        </w:rPr>
        <w:t>’s</w:t>
      </w:r>
      <w:r w:rsidRPr="00F4556B">
        <w:rPr>
          <w:rStyle w:val="HighlightedVariable"/>
          <w:color w:val="000000"/>
        </w:rPr>
        <w:t xml:space="preserve"> financial and operating structure to Oracle</w:t>
      </w:r>
      <w:r w:rsidR="00F94DED" w:rsidRPr="00F4556B">
        <w:rPr>
          <w:rStyle w:val="HighlightedVariable"/>
          <w:color w:val="000000"/>
        </w:rPr>
        <w:t>’s</w:t>
      </w:r>
      <w:r w:rsidRPr="00F4556B">
        <w:rPr>
          <w:rStyle w:val="HighlightedVariable"/>
          <w:color w:val="000000"/>
        </w:rPr>
        <w:t xml:space="preserve"> Multi</w:t>
      </w:r>
      <w:r w:rsidR="005F235C" w:rsidRPr="00F4556B">
        <w:rPr>
          <w:rStyle w:val="HighlightedVariable"/>
          <w:color w:val="000000"/>
        </w:rPr>
        <w:t>-O</w:t>
      </w:r>
      <w:r w:rsidRPr="00F4556B">
        <w:rPr>
          <w:rStyle w:val="HighlightedVariable"/>
          <w:color w:val="000000"/>
        </w:rPr>
        <w:t xml:space="preserve">rganization structure. Oracle </w:t>
      </w:r>
      <w:r w:rsidR="005F235C" w:rsidRPr="00F4556B">
        <w:rPr>
          <w:rStyle w:val="HighlightedVariable"/>
          <w:color w:val="000000"/>
        </w:rPr>
        <w:t>M</w:t>
      </w:r>
      <w:r w:rsidRPr="00F4556B">
        <w:rPr>
          <w:rStyle w:val="HighlightedVariable"/>
          <w:color w:val="000000"/>
        </w:rPr>
        <w:t>ulti-</w:t>
      </w:r>
      <w:r w:rsidR="005F235C" w:rsidRPr="00F4556B">
        <w:rPr>
          <w:rStyle w:val="HighlightedVariable"/>
          <w:color w:val="000000"/>
        </w:rPr>
        <w:t>O</w:t>
      </w:r>
      <w:r w:rsidRPr="00F4556B">
        <w:rPr>
          <w:rStyle w:val="HighlightedVariable"/>
          <w:color w:val="000000"/>
        </w:rPr>
        <w:t>rganization structure uses following main concepts</w:t>
      </w:r>
      <w:r w:rsidR="00C85187" w:rsidRPr="00F4556B">
        <w:rPr>
          <w:rStyle w:val="HighlightedVariable"/>
          <w:color w:val="000000"/>
        </w:rPr>
        <w:t>. Individual description of each is given in sections below:</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Business Group</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Legal Entity</w:t>
      </w:r>
    </w:p>
    <w:p w:rsidR="00CD40CC" w:rsidRPr="00F4556B" w:rsidRDefault="007C12E6" w:rsidP="005B0201">
      <w:pPr>
        <w:pStyle w:val="Bullet"/>
        <w:numPr>
          <w:ilvl w:val="0"/>
          <w:numId w:val="17"/>
        </w:numPr>
        <w:rPr>
          <w:rStyle w:val="HighlightedVariable"/>
          <w:color w:val="000000"/>
        </w:rPr>
      </w:pPr>
      <w:r w:rsidRPr="00F4556B">
        <w:rPr>
          <w:rStyle w:val="HighlightedVariable"/>
          <w:color w:val="000000"/>
        </w:rPr>
        <w:t>Ledger</w:t>
      </w:r>
    </w:p>
    <w:p w:rsidR="00CD40CC" w:rsidRPr="00F4556B" w:rsidRDefault="00CD40CC" w:rsidP="005B0201">
      <w:pPr>
        <w:pStyle w:val="Bullet"/>
        <w:numPr>
          <w:ilvl w:val="0"/>
          <w:numId w:val="17"/>
        </w:numPr>
        <w:rPr>
          <w:rStyle w:val="HighlightedVariable"/>
          <w:color w:val="000000"/>
        </w:rPr>
      </w:pPr>
      <w:r w:rsidRPr="00F4556B">
        <w:rPr>
          <w:rStyle w:val="HighlightedVariable"/>
          <w:color w:val="000000"/>
        </w:rPr>
        <w:t>Operating Unit</w:t>
      </w:r>
    </w:p>
    <w:p w:rsidR="00AD77F9" w:rsidRPr="00F4556B" w:rsidRDefault="00AD77F9" w:rsidP="005B0201">
      <w:pPr>
        <w:pStyle w:val="Bullet"/>
        <w:numPr>
          <w:ilvl w:val="0"/>
          <w:numId w:val="17"/>
        </w:numPr>
        <w:rPr>
          <w:rStyle w:val="HighlightedVariable"/>
          <w:color w:val="000000"/>
        </w:rPr>
      </w:pPr>
      <w:r w:rsidRPr="00F4556B">
        <w:rPr>
          <w:rStyle w:val="HighlightedVariable"/>
          <w:color w:val="000000"/>
        </w:rPr>
        <w:t>Inventory Organization</w:t>
      </w:r>
    </w:p>
    <w:p w:rsidR="00A50A8F" w:rsidRPr="00F4556B" w:rsidRDefault="00A50A8F">
      <w:pPr>
        <w:pStyle w:val="Note"/>
        <w:numPr>
          <w:ilvl w:val="0"/>
          <w:numId w:val="7"/>
        </w:numPr>
        <w:ind w:right="1440"/>
      </w:pPr>
      <w:r w:rsidRPr="00F4556B">
        <w:t>Briefly introduce the business, state its purpose and describe how the present organization structure helps it achieve its business purpose.</w:t>
      </w:r>
    </w:p>
    <w:p w:rsidR="00A50A8F" w:rsidRPr="00F4556B" w:rsidRDefault="00A50A8F">
      <w:pPr>
        <w:pStyle w:val="Heading2"/>
        <w:sectPr w:rsidR="00A50A8F" w:rsidRPr="00F4556B" w:rsidSect="00F2245F">
          <w:pgSz w:w="11880" w:h="15840" w:code="1"/>
          <w:pgMar w:top="720" w:right="720" w:bottom="1080" w:left="720" w:header="432" w:footer="432" w:gutter="360"/>
          <w:paperSrc w:first="7" w:other="7"/>
          <w:cols w:space="720"/>
        </w:sectPr>
      </w:pPr>
      <w:bookmarkStart w:id="10" w:name="_Toc354310011"/>
      <w:bookmarkStart w:id="11" w:name="_Toc308266545"/>
    </w:p>
    <w:p w:rsidR="00A50A8F" w:rsidRPr="00F4556B" w:rsidRDefault="00A50A8F" w:rsidP="00A31549">
      <w:pPr>
        <w:pStyle w:val="Heading2"/>
      </w:pPr>
      <w:bookmarkStart w:id="12" w:name="_Toc474743841"/>
      <w:bookmarkStart w:id="13" w:name="_Toc529441867"/>
      <w:r w:rsidRPr="00F4556B">
        <w:lastRenderedPageBreak/>
        <w:t>Organization Structur</w:t>
      </w:r>
      <w:bookmarkEnd w:id="10"/>
      <w:r w:rsidRPr="00F4556B">
        <w:t>e Chart</w:t>
      </w:r>
      <w:bookmarkEnd w:id="12"/>
      <w:bookmarkEnd w:id="13"/>
    </w:p>
    <w:p w:rsidR="00A50A8F" w:rsidRPr="00F4556B" w:rsidRDefault="00A50A8F" w:rsidP="00F94DED">
      <w:pPr>
        <w:pStyle w:val="BodyText"/>
      </w:pPr>
      <w:r w:rsidRPr="00F4556B">
        <w:t xml:space="preserve">The diagram below shows the main </w:t>
      </w:r>
      <w:r w:rsidR="00F94DED" w:rsidRPr="00F4556B">
        <w:t>L</w:t>
      </w:r>
      <w:r w:rsidRPr="00F4556B">
        <w:t xml:space="preserve">egal </w:t>
      </w:r>
      <w:r w:rsidR="00F94DED" w:rsidRPr="00F4556B">
        <w:t>E</w:t>
      </w:r>
      <w:r w:rsidRPr="00F4556B">
        <w:t xml:space="preserve">ntities </w:t>
      </w:r>
      <w:r w:rsidR="00263151" w:rsidRPr="00F4556B">
        <w:t xml:space="preserve">and </w:t>
      </w:r>
      <w:r w:rsidR="00F94DED" w:rsidRPr="00F4556B">
        <w:t>B</w:t>
      </w:r>
      <w:r w:rsidR="00263151" w:rsidRPr="00F4556B">
        <w:t xml:space="preserve">usiness </w:t>
      </w:r>
      <w:r w:rsidR="00F94DED" w:rsidRPr="00F4556B">
        <w:t>O</w:t>
      </w:r>
      <w:r w:rsidR="00263151" w:rsidRPr="00F4556B">
        <w:t xml:space="preserve">rganizations </w:t>
      </w:r>
      <w:r w:rsidRPr="00F4556B">
        <w:t xml:space="preserve">in the </w:t>
      </w:r>
      <w:r w:rsidR="00DD0154" w:rsidRPr="00F4556B">
        <w:rPr>
          <w:rStyle w:val="HighlightedVariable"/>
        </w:rPr>
        <w:t xml:space="preserve">Lanka </w:t>
      </w:r>
      <w:proofErr w:type="spellStart"/>
      <w:r w:rsidR="00DD0154" w:rsidRPr="00F4556B">
        <w:rPr>
          <w:rStyle w:val="HighlightedVariable"/>
        </w:rPr>
        <w:t>Sathosa</w:t>
      </w:r>
      <w:proofErr w:type="spellEnd"/>
      <w:r w:rsidR="00DD0154" w:rsidRPr="00F4556B">
        <w:rPr>
          <w:rStyle w:val="HighlightedVariable"/>
        </w:rPr>
        <w:t xml:space="preserve"> Limited</w:t>
      </w:r>
      <w:r w:rsidRPr="00F4556B">
        <w:t xml:space="preserve"> hierarchy.</w:t>
      </w:r>
      <w:r w:rsidR="001537C6" w:rsidRPr="00F4556B">
        <w:t xml:space="preserve"> The same structure would be used in Oracle.</w:t>
      </w:r>
    </w:p>
    <w:p w:rsidR="00DD0154" w:rsidRPr="00F4556B" w:rsidRDefault="003758CA" w:rsidP="00F94DED">
      <w:pPr>
        <w:pStyle w:val="BodyText"/>
      </w:pPr>
      <w:r w:rsidRPr="00F4556B">
        <w:rPr>
          <w:noProof/>
        </w:rPr>
        <mc:AlternateContent>
          <mc:Choice Requires="wpg">
            <w:drawing>
              <wp:anchor distT="0" distB="0" distL="114300" distR="114300" simplePos="0" relativeHeight="251674624" behindDoc="0" locked="0" layoutInCell="1" allowOverlap="1">
                <wp:simplePos x="0" y="0"/>
                <wp:positionH relativeFrom="column">
                  <wp:posOffset>2409825</wp:posOffset>
                </wp:positionH>
                <wp:positionV relativeFrom="paragraph">
                  <wp:posOffset>200025</wp:posOffset>
                </wp:positionV>
                <wp:extent cx="2133600" cy="3165895"/>
                <wp:effectExtent l="0" t="0" r="19050" b="15875"/>
                <wp:wrapNone/>
                <wp:docPr id="17" name="Group 17"/>
                <wp:cNvGraphicFramePr/>
                <a:graphic xmlns:a="http://schemas.openxmlformats.org/drawingml/2006/main">
                  <a:graphicData uri="http://schemas.microsoft.com/office/word/2010/wordprocessingGroup">
                    <wpg:wgp>
                      <wpg:cNvGrpSpPr/>
                      <wpg:grpSpPr>
                        <a:xfrm>
                          <a:off x="0" y="0"/>
                          <a:ext cx="2133600" cy="3165895"/>
                          <a:chOff x="0" y="0"/>
                          <a:chExt cx="1630392" cy="3165895"/>
                        </a:xfrm>
                      </wpg:grpSpPr>
                      <wps:wsp>
                        <wps:cNvPr id="6" name="Rectangle 6"/>
                        <wps:cNvSpPr/>
                        <wps:spPr>
                          <a:xfrm>
                            <a:off x="0" y="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Business Group</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90113"/>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Default="00D77EC5" w:rsidP="003758CA">
                              <w:pPr>
                                <w:jc w:val="center"/>
                              </w:pPr>
                              <w:r w:rsidRPr="003758CA">
                                <w:t xml:space="preserve">Lanka </w:t>
                              </w:r>
                              <w:proofErr w:type="spellStart"/>
                              <w:r w:rsidRPr="003758CA">
                                <w:t>Sathosa</w:t>
                              </w:r>
                              <w:proofErr w:type="spellEnd"/>
                              <w:r w:rsidRPr="003758CA">
                                <w:t xml:space="preserve"> Limited </w:t>
                              </w:r>
                              <w:r>
                                <w:t>Ledger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3629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Legal Entity</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2044460"/>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Operating Unit</w:t>
                              </w:r>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2734574"/>
                            <a:ext cx="1630392" cy="431321"/>
                          </a:xfrm>
                          <a:prstGeom prst="rect">
                            <a:avLst/>
                          </a:prstGeom>
                        </wps:spPr>
                        <wps:style>
                          <a:lnRef idx="2">
                            <a:schemeClr val="dk1"/>
                          </a:lnRef>
                          <a:fillRef idx="1">
                            <a:schemeClr val="lt1"/>
                          </a:fillRef>
                          <a:effectRef idx="0">
                            <a:schemeClr val="dk1"/>
                          </a:effectRef>
                          <a:fontRef idx="minor">
                            <a:schemeClr val="dk1"/>
                          </a:fontRef>
                        </wps:style>
                        <wps:txb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 xml:space="preserve">Master Inventory </w:t>
                              </w:r>
                              <w:proofErr w:type="spellStart"/>
                              <w:r>
                                <w:t>Oraganisation</w:t>
                              </w:r>
                              <w:proofErr w:type="spellEnd"/>
                            </w:p>
                            <w:p w:rsidR="00D77EC5" w:rsidRDefault="00D77EC5" w:rsidP="00375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828136" y="43132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3" name="Straight Arrow Connector 13"/>
                        <wps:cNvCnPr/>
                        <wps:spPr>
                          <a:xfrm>
                            <a:off x="819509" y="111139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4" name="Straight Arrow Connector 14"/>
                        <wps:cNvCnPr/>
                        <wps:spPr>
                          <a:xfrm>
                            <a:off x="810883" y="1785668"/>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6" name="Straight Arrow Connector 16"/>
                        <wps:cNvCnPr/>
                        <wps:spPr>
                          <a:xfrm>
                            <a:off x="802256" y="2475781"/>
                            <a:ext cx="0" cy="2589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189.75pt;margin-top:15.75pt;width:168pt;height:249.3pt;z-index:251674624;mso-width-relative:margin;mso-height-relative:margin" coordsize="16303,3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">
                <v:rect id="Rectangle 6" o:spid="_x0000_s1027" style="position:absolute;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Business Group</w:t>
                        </w:r>
                      </w:p>
                      <w:p w:rsidR="00D77EC5" w:rsidRDefault="00D77EC5" w:rsidP="003758CA">
                        <w:pPr>
                          <w:jc w:val="center"/>
                        </w:pPr>
                      </w:p>
                    </w:txbxContent>
                  </v:textbox>
                </v:rect>
                <v:rect id="Rectangle 7" o:spid="_x0000_s1028" style="position:absolute;top:6901;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D77EC5" w:rsidRDefault="00D77EC5" w:rsidP="003758CA">
                        <w:pPr>
                          <w:jc w:val="center"/>
                        </w:pPr>
                        <w:r w:rsidRPr="003758CA">
                          <w:t xml:space="preserve">Lanka </w:t>
                        </w:r>
                        <w:proofErr w:type="spellStart"/>
                        <w:r w:rsidRPr="003758CA">
                          <w:t>Sathosa</w:t>
                        </w:r>
                        <w:proofErr w:type="spellEnd"/>
                        <w:r w:rsidRPr="003758CA">
                          <w:t xml:space="preserve"> Limited </w:t>
                        </w:r>
                        <w:r>
                          <w:t>Ledger</w:t>
                        </w:r>
                      </w:p>
                    </w:txbxContent>
                  </v:textbox>
                </v:rect>
                <v:rect id="Rectangle 8" o:spid="_x0000_s1029" style="position:absolute;top:13629;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Legal Entity</w:t>
                        </w:r>
                      </w:p>
                      <w:p w:rsidR="00D77EC5" w:rsidRDefault="00D77EC5" w:rsidP="003758CA">
                        <w:pPr>
                          <w:jc w:val="center"/>
                        </w:pPr>
                      </w:p>
                    </w:txbxContent>
                  </v:textbox>
                </v:rect>
                <v:rect id="Rectangle 9" o:spid="_x0000_s1030" style="position:absolute;top:20444;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Operating Unit</w:t>
                        </w:r>
                      </w:p>
                      <w:p w:rsidR="00D77EC5" w:rsidRDefault="00D77EC5" w:rsidP="003758CA">
                        <w:pPr>
                          <w:jc w:val="center"/>
                        </w:pPr>
                      </w:p>
                    </w:txbxContent>
                  </v:textbox>
                </v:rect>
                <v:rect id="Rectangle 10" o:spid="_x0000_s1031" style="position:absolute;top:27345;width:16303;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7EC5" w:rsidRPr="003758CA" w:rsidRDefault="00D77EC5" w:rsidP="003758CA">
                        <w:pPr>
                          <w:jc w:val="center"/>
                        </w:pPr>
                        <w:r w:rsidRPr="003758CA">
                          <w:t xml:space="preserve">Lanka </w:t>
                        </w:r>
                        <w:proofErr w:type="spellStart"/>
                        <w:r w:rsidRPr="003758CA">
                          <w:t>Sathosa</w:t>
                        </w:r>
                        <w:proofErr w:type="spellEnd"/>
                        <w:r w:rsidRPr="003758CA">
                          <w:t xml:space="preserve"> Limited </w:t>
                        </w:r>
                        <w:r>
                          <w:t xml:space="preserve">Master Inventory </w:t>
                        </w:r>
                        <w:proofErr w:type="spellStart"/>
                        <w:r>
                          <w:t>Oraganisation</w:t>
                        </w:r>
                        <w:proofErr w:type="spellEnd"/>
                      </w:p>
                      <w:p w:rsidR="00D77EC5" w:rsidRDefault="00D77EC5" w:rsidP="003758CA">
                        <w:pPr>
                          <w:jc w:val="center"/>
                        </w:pPr>
                      </w:p>
                    </w:txbxContent>
                  </v:textbox>
                </v:rect>
                <v:shapetype id="_x0000_t32" coordsize="21600,21600" o:spt="32" o:oned="t" path="m,l21600,21600e" filled="f">
                  <v:path arrowok="t" fillok="f" o:connecttype="none"/>
                  <o:lock v:ext="edit" shapetype="t"/>
                </v:shapetype>
                <v:shape id="Straight Arrow Connector 11" o:spid="_x0000_s1032" type="#_x0000_t32" style="position:absolute;left:8281;top:4313;width:0;height:2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fmU74AAADbAAAADwAAAGRycy9kb3ducmV2LnhtbERPTYvCMBC9C/6HMII3TetBdqtRVBB6&#10;EVlXPQ/N2BabSUmi1n9vBMHbPN7nzJedacSdnK8tK0jHCQjiwuqaSwXH/+3oB4QPyBoby6TgSR6W&#10;i35vjpm2D/6j+yGUIoawz1BBFUKbSemLigz6sW2JI3exzmCI0JVSO3zEcNPISZJMpcGaY0OFLW0q&#10;Kq6Hm1GwWee72zaf7E/ntCtPTvrfa/BKDQfdagYiUBe+4o8713F+Cu9f4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1+ZTvgAAANsAAAAPAAAAAAAAAAAAAAAAAKEC&#10;AABkcnMvZG93bnJldi54bWxQSwUGAAAAAAQABAD5AAAAjAMAAAAA&#10;" filled="t" fillcolor="white [3201]" strokecolor="black [3200]" strokeweight="1pt">
                  <v:stroke endarrow="block" joinstyle="miter"/>
                </v:shape>
                <v:shape id="Straight Arrow Connector 13" o:spid="_x0000_s1033" type="#_x0000_t32" style="position:absolute;left:8195;top:11113;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ndv8AAAADbAAAADwAAAGRycy9kb3ducmV2LnhtbERPS4vCMBC+C/6HMMLeNNWF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J3b/AAAAA2wAAAA8AAAAAAAAAAAAAAAAA&#10;oQIAAGRycy9kb3ducmV2LnhtbFBLBQYAAAAABAAEAPkAAACOAwAAAAA=&#10;" filled="t" fillcolor="white [3201]" strokecolor="black [3200]" strokeweight="1pt">
                  <v:stroke endarrow="block" joinstyle="miter"/>
                </v:shape>
                <v:shape id="Straight Arrow Connector 14" o:spid="_x0000_s1034" type="#_x0000_t32" style="position:absolute;left:8108;top:17856;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BFy8AAAADbAAAADwAAAGRycy9kb3ducmV2LnhtbERPS4vCMBC+C/6HMMLeNFWWRaupqCD0&#10;Isv6Og/N2JY2k5JErf9+s7DgbT6+56zWvWnFg5yvLSuYThIQxIXVNZcKzqf9eA7CB2SNrWVS8CIP&#10;62w4WGGq7ZN/6HEMpYgh7FNUUIXQpVL6oiKDfmI74sjdrDMYInSl1A6fMdy0cpYkX9JgzbGhwo52&#10;FRXN8W4U7Lb54b7PZ9+X67QvL076RRO8Uh+jfrMEEagPb/G/O9dx/if8/R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gRcvAAAAA2wAAAA8AAAAAAAAAAAAAAAAA&#10;oQIAAGRycy9kb3ducmV2LnhtbFBLBQYAAAAABAAEAPkAAACOAwAAAAA=&#10;" filled="t" fillcolor="white [3201]" strokecolor="black [3200]" strokeweight="1pt">
                  <v:stroke endarrow="block" joinstyle="miter"/>
                </v:shape>
                <v:shape id="Straight Arrow Connector 16" o:spid="_x0000_s1035" type="#_x0000_t32" style="position:absolute;left:8022;top:24757;width:0;height:25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5+J78AAADbAAAADwAAAGRycy9kb3ducmV2LnhtbERPy6rCMBDdC/5DGMGdproQ7TXKvYLQ&#10;jYiPuh6auW2xmZQkav17Iwju5nCes1x3phF3cr62rGAyTkAQF1bXXCo4n7ajOQgfkDU2lknBkzys&#10;V/3eElNtH3yg+zGUIoawT1FBFUKbSumLigz6sW2JI/dvncEQoSuldviI4aaR0ySZSYM1x4YKW9pU&#10;VFyPN6Ng85ftbttsus8vk67MnfSLa/BKDQfd7w+IQF34ij/uTMf5M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T5+J78AAADbAAAADwAAAAAAAAAAAAAAAACh&#10;AgAAZHJzL2Rvd25yZXYueG1sUEsFBgAAAAAEAAQA+QAAAI0DAAAAAA==&#10;" filled="t" fillcolor="white [3201]" strokecolor="black [3200]" strokeweight="1pt">
                  <v:stroke endarrow="block" joinstyle="miter"/>
                </v:shape>
              </v:group>
            </w:pict>
          </mc:Fallback>
        </mc:AlternateContent>
      </w:r>
    </w:p>
    <w:p w:rsidR="00971255" w:rsidRPr="00F4556B" w:rsidRDefault="00971255" w:rsidP="00DD0154">
      <w:pPr>
        <w:pStyle w:val="BodyText"/>
        <w:ind w:left="810"/>
      </w:pPr>
    </w:p>
    <w:p w:rsidR="00B3228F" w:rsidRPr="00F4556B" w:rsidRDefault="00B3228F" w:rsidP="00A31549">
      <w:pPr>
        <w:pStyle w:val="BodyText"/>
        <w:ind w:left="0"/>
      </w:pPr>
      <w:bookmarkStart w:id="14" w:name="_Toc354310012"/>
      <w:bookmarkEnd w:id="11"/>
    </w:p>
    <w:p w:rsidR="00D5139B" w:rsidRPr="00F4556B" w:rsidRDefault="00B3228F" w:rsidP="006B4517">
      <w:pPr>
        <w:pStyle w:val="Heading2"/>
      </w:pPr>
      <w:bookmarkStart w:id="15" w:name="_Toc474743842"/>
      <w:bookmarkStart w:id="16" w:name="_Toc529441868"/>
      <w:r w:rsidRPr="00F4556B">
        <w:lastRenderedPageBreak/>
        <w:t>Business Organization Listing and Overview</w:t>
      </w:r>
      <w:bookmarkEnd w:id="15"/>
      <w:bookmarkEnd w:id="16"/>
      <w:r w:rsidR="006B4517" w:rsidRPr="00F4556B">
        <w:t xml:space="preserve">                                                </w:t>
      </w:r>
    </w:p>
    <w:p w:rsidR="006B4517" w:rsidRPr="00F4556B" w:rsidRDefault="006B4517" w:rsidP="00D5139B">
      <w:pPr>
        <w:pStyle w:val="Heading3"/>
      </w:pPr>
      <w:r w:rsidRPr="00F4556B">
        <w:t xml:space="preserve"> </w:t>
      </w:r>
      <w:bookmarkStart w:id="17" w:name="_Toc474743843"/>
      <w:bookmarkStart w:id="18" w:name="_Toc529441869"/>
      <w:r w:rsidRPr="00F4556B">
        <w:t>Business Organization Overview</w:t>
      </w:r>
      <w:bookmarkEnd w:id="17"/>
      <w:bookmarkEnd w:id="18"/>
    </w:p>
    <w:bookmarkEnd w:id="14"/>
    <w:p w:rsidR="00F46060" w:rsidRPr="00F4556B" w:rsidRDefault="00F46060" w:rsidP="00035C1F">
      <w:pPr>
        <w:pStyle w:val="BodyText"/>
      </w:pPr>
      <w:r w:rsidRPr="00F4556B">
        <w:t xml:space="preserve">Given below is a list of business organizations and their classification in Oracle Applications. The Oracle Applications organization models define organizations and the relationships among them in arbitrarily complex enterprises. This organization model serves as the cornerstone for all of the Oracle Applications products. It dictates how transactions flow through different organizations and how those organizations interact with each other. </w:t>
      </w:r>
    </w:p>
    <w:p w:rsidR="00A31549" w:rsidRPr="00F4556B" w:rsidRDefault="00A31549" w:rsidP="00A31549">
      <w:pPr>
        <w:pStyle w:val="HeadingBar"/>
      </w:pPr>
    </w:p>
    <w:p w:rsidR="00DA0A87" w:rsidRPr="00F4556B" w:rsidRDefault="00DA0A87" w:rsidP="00DA0A87">
      <w:pPr>
        <w:pStyle w:val="Heading3"/>
      </w:pPr>
      <w:bookmarkStart w:id="19" w:name="_Toc474743844"/>
      <w:bookmarkStart w:id="20" w:name="_Toc529441870"/>
      <w:r w:rsidRPr="00F4556B">
        <w:t>Business Group</w:t>
      </w:r>
      <w:bookmarkEnd w:id="19"/>
      <w:bookmarkEnd w:id="20"/>
      <w:r w:rsidR="00CD33A9" w:rsidRPr="00F4556B">
        <w:t xml:space="preserve"> </w:t>
      </w:r>
    </w:p>
    <w:p w:rsidR="00480F09" w:rsidRPr="00F4556B" w:rsidRDefault="00480F09" w:rsidP="008D3812">
      <w:pPr>
        <w:pStyle w:val="BodyText"/>
        <w:spacing w:before="0" w:after="0"/>
        <w:jc w:val="both"/>
      </w:pPr>
      <w:r w:rsidRPr="00F4556B">
        <w:rPr>
          <w:b/>
          <w:bCs/>
        </w:rPr>
        <w:t>Business Group</w:t>
      </w:r>
      <w:r w:rsidRPr="00F4556B">
        <w:t>: The business group represents the highest level in the organization</w:t>
      </w:r>
      <w:r w:rsidR="008D3812" w:rsidRPr="00F4556B">
        <w:t xml:space="preserve"> </w:t>
      </w:r>
      <w:r w:rsidRPr="00F4556B">
        <w:t>structure, such as the consolidated enterprise, a major division, or an</w:t>
      </w:r>
      <w:r w:rsidR="008D3812" w:rsidRPr="00F4556B">
        <w:t xml:space="preserve"> </w:t>
      </w:r>
      <w:r w:rsidRPr="00F4556B">
        <w:t>operation company. The business group secures human resources</w:t>
      </w:r>
      <w:r w:rsidR="008D3812" w:rsidRPr="00F4556B">
        <w:t xml:space="preserve"> </w:t>
      </w:r>
      <w:r w:rsidRPr="00F4556B">
        <w:t>information. For example, when you request a list of employees, you</w:t>
      </w:r>
      <w:r w:rsidR="008D3812" w:rsidRPr="00F4556B">
        <w:t xml:space="preserve"> </w:t>
      </w:r>
      <w:r w:rsidRPr="00F4556B">
        <w:t>see all employees assigned to the business group of which your</w:t>
      </w:r>
      <w:r w:rsidR="008D3812" w:rsidRPr="00F4556B">
        <w:t xml:space="preserve"> </w:t>
      </w:r>
      <w:r w:rsidRPr="00F4556B">
        <w:t>organization is a part.</w:t>
      </w:r>
    </w:p>
    <w:p w:rsidR="001260B0" w:rsidRPr="00F4556B" w:rsidRDefault="001260B0" w:rsidP="008D3812">
      <w:pPr>
        <w:pStyle w:val="BodyText"/>
        <w:spacing w:before="0" w:after="0"/>
        <w:jc w:val="both"/>
      </w:pPr>
    </w:p>
    <w:p w:rsidR="001260B0" w:rsidRPr="00F4556B" w:rsidRDefault="001260B0" w:rsidP="001260B0">
      <w:pPr>
        <w:pStyle w:val="BodyText"/>
      </w:pPr>
      <w:r w:rsidRPr="00F4556B">
        <w:t xml:space="preserve">Employee numbering is controlled at Business Group level and human resources and payroll </w:t>
      </w:r>
      <w:proofErr w:type="spellStart"/>
      <w:r w:rsidRPr="00F4556B">
        <w:t>flexfields</w:t>
      </w:r>
      <w:proofErr w:type="spellEnd"/>
      <w:r w:rsidRPr="00F4556B">
        <w:t xml:space="preserve"> (Grade </w:t>
      </w:r>
      <w:proofErr w:type="spellStart"/>
      <w:r w:rsidRPr="00F4556B">
        <w:t>Flexfield</w:t>
      </w:r>
      <w:proofErr w:type="spellEnd"/>
      <w:r w:rsidRPr="00F4556B">
        <w:t xml:space="preserve">, Position </w:t>
      </w:r>
      <w:proofErr w:type="spellStart"/>
      <w:r w:rsidRPr="00F4556B">
        <w:t>Flexfield</w:t>
      </w:r>
      <w:proofErr w:type="spellEnd"/>
      <w:r w:rsidRPr="00F4556B">
        <w:t xml:space="preserve">, Job </w:t>
      </w:r>
      <w:proofErr w:type="spellStart"/>
      <w:r w:rsidRPr="00F4556B">
        <w:t>Flexfield</w:t>
      </w:r>
      <w:proofErr w:type="spellEnd"/>
      <w:r w:rsidRPr="00F4556B">
        <w:t xml:space="preserve">, People Group </w:t>
      </w:r>
      <w:proofErr w:type="spellStart"/>
      <w:r w:rsidRPr="00F4556B">
        <w:t>Flexfield</w:t>
      </w:r>
      <w:proofErr w:type="spellEnd"/>
      <w:r w:rsidRPr="00F4556B">
        <w:t xml:space="preserve">, Competence </w:t>
      </w:r>
      <w:proofErr w:type="spellStart"/>
      <w:r w:rsidRPr="00F4556B">
        <w:t>Flexfield</w:t>
      </w:r>
      <w:proofErr w:type="spellEnd"/>
      <w:r w:rsidRPr="00F4556B">
        <w:t xml:space="preserve"> </w:t>
      </w:r>
      <w:proofErr w:type="spellStart"/>
      <w:r w:rsidRPr="00F4556B">
        <w:t>etc</w:t>
      </w:r>
      <w:proofErr w:type="spellEnd"/>
      <w:r w:rsidRPr="00F4556B">
        <w:t>) are defined at Business Group level</w:t>
      </w:r>
    </w:p>
    <w:p w:rsidR="0043494A" w:rsidRPr="00F4556B" w:rsidRDefault="00CF7B08" w:rsidP="008B32A3">
      <w:pPr>
        <w:pStyle w:val="Heading4"/>
      </w:pPr>
      <w:r w:rsidRPr="00F4556B">
        <w:t xml:space="preserve">For </w:t>
      </w:r>
      <w:r w:rsidR="0020696B" w:rsidRPr="00F4556B">
        <w:t xml:space="preserve">Lanka </w:t>
      </w:r>
      <w:proofErr w:type="spellStart"/>
      <w:r w:rsidR="0020696B" w:rsidRPr="00F4556B">
        <w:t>Sathosa</w:t>
      </w:r>
      <w:proofErr w:type="spellEnd"/>
    </w:p>
    <w:p w:rsidR="00CF7B08" w:rsidRPr="00F4556B" w:rsidRDefault="00CF7B08" w:rsidP="0043494A">
      <w:pPr>
        <w:pStyle w:val="BodyText"/>
      </w:pPr>
      <w:r w:rsidRPr="00F4556B">
        <w:t>The critical decision parameters for choosing the Business Group were as follows:</w:t>
      </w:r>
    </w:p>
    <w:p w:rsidR="00CF7B08" w:rsidRPr="00F4556B" w:rsidRDefault="00CF7B08" w:rsidP="00CF7B08">
      <w:pPr>
        <w:pStyle w:val="BodyText"/>
        <w:numPr>
          <w:ilvl w:val="0"/>
          <w:numId w:val="24"/>
        </w:numPr>
        <w:tabs>
          <w:tab w:val="clear" w:pos="340"/>
          <w:tab w:val="num" w:pos="2860"/>
        </w:tabs>
        <w:ind w:left="2860"/>
      </w:pPr>
      <w:r w:rsidRPr="00F4556B">
        <w:t>Whether the enterprise operates in a global environment with significant presence in many countries</w:t>
      </w:r>
    </w:p>
    <w:p w:rsidR="00CF7B08" w:rsidRPr="00F4556B" w:rsidRDefault="00CF7B08" w:rsidP="00CF7B08">
      <w:pPr>
        <w:pStyle w:val="BodyText"/>
        <w:numPr>
          <w:ilvl w:val="0"/>
          <w:numId w:val="24"/>
        </w:numPr>
        <w:tabs>
          <w:tab w:val="clear" w:pos="340"/>
          <w:tab w:val="num" w:pos="2860"/>
        </w:tabs>
        <w:ind w:left="2860"/>
      </w:pPr>
      <w:r w:rsidRPr="00F4556B">
        <w:t>Whether Oracle Payroll will be used for those countries</w:t>
      </w:r>
    </w:p>
    <w:p w:rsidR="00CF7B08" w:rsidRPr="00F4556B" w:rsidRDefault="00CF7B08" w:rsidP="00CF7B08">
      <w:pPr>
        <w:pStyle w:val="BodyText"/>
        <w:numPr>
          <w:ilvl w:val="0"/>
          <w:numId w:val="24"/>
        </w:numPr>
        <w:tabs>
          <w:tab w:val="clear" w:pos="340"/>
          <w:tab w:val="num" w:pos="2860"/>
        </w:tabs>
        <w:ind w:left="2860"/>
      </w:pPr>
      <w:r w:rsidRPr="00F4556B">
        <w:t>Whether legislative support is required for HRMS in that country</w:t>
      </w:r>
    </w:p>
    <w:p w:rsidR="0043494A" w:rsidRPr="00F4556B" w:rsidRDefault="0020696B" w:rsidP="00CF7B08">
      <w:pPr>
        <w:pStyle w:val="BodyText"/>
      </w:pPr>
      <w:r w:rsidRPr="00F4556B">
        <w:t xml:space="preserve">Lanka </w:t>
      </w:r>
      <w:proofErr w:type="spellStart"/>
      <w:r w:rsidRPr="00F4556B">
        <w:t>Sathosa</w:t>
      </w:r>
      <w:proofErr w:type="spellEnd"/>
      <w:r w:rsidR="005767C3" w:rsidRPr="00F4556B">
        <w:t xml:space="preserve"> </w:t>
      </w:r>
      <w:r w:rsidR="00344D71" w:rsidRPr="00F4556B">
        <w:t xml:space="preserve">is considered </w:t>
      </w:r>
      <w:r w:rsidR="00CF7B08" w:rsidRPr="00F4556B">
        <w:t xml:space="preserve">as </w:t>
      </w:r>
      <w:r w:rsidR="00344D71" w:rsidRPr="00F4556B">
        <w:t xml:space="preserve">having </w:t>
      </w:r>
      <w:r w:rsidR="0043494A" w:rsidRPr="00F4556B">
        <w:t>a centralized HR and Payroll</w:t>
      </w:r>
      <w:r w:rsidR="00CF7B08" w:rsidRPr="00F4556B">
        <w:t xml:space="preserve"> structure and its </w:t>
      </w:r>
      <w:r w:rsidR="0016103D" w:rsidRPr="00F4556B">
        <w:t>business operations are</w:t>
      </w:r>
      <w:r w:rsidR="00CF7B08" w:rsidRPr="00F4556B">
        <w:t xml:space="preserve"> spread presently in </w:t>
      </w:r>
      <w:r w:rsidR="00344D71" w:rsidRPr="00F4556B">
        <w:t xml:space="preserve">a </w:t>
      </w:r>
      <w:r w:rsidR="00CF7B08" w:rsidRPr="00F4556B">
        <w:t>single geography</w:t>
      </w:r>
      <w:r w:rsidR="00344D71" w:rsidRPr="00F4556B">
        <w:t xml:space="preserve"> (within Sri Lanka)</w:t>
      </w:r>
      <w:r w:rsidR="00CF7B08" w:rsidRPr="00F4556B">
        <w:t xml:space="preserve">. </w:t>
      </w:r>
      <w:r w:rsidR="0043494A" w:rsidRPr="00F4556B">
        <w:t xml:space="preserve"> </w:t>
      </w:r>
      <w:r w:rsidR="00CF7B08" w:rsidRPr="00F4556B">
        <w:t xml:space="preserve">Considering this, it is recommended that </w:t>
      </w:r>
      <w:r w:rsidRPr="00F4556B">
        <w:t xml:space="preserve">Lanka </w:t>
      </w:r>
      <w:proofErr w:type="spellStart"/>
      <w:r w:rsidRPr="00F4556B">
        <w:t>Sathosa</w:t>
      </w:r>
      <w:proofErr w:type="spellEnd"/>
      <w:r w:rsidR="005767C3" w:rsidRPr="00F4556B">
        <w:t xml:space="preserve"> </w:t>
      </w:r>
      <w:r w:rsidR="00CF7B08" w:rsidRPr="00F4556B">
        <w:t xml:space="preserve">should have a single Business Group. </w:t>
      </w:r>
      <w:r w:rsidR="00A31549" w:rsidRPr="00F4556B">
        <w:t>Seeded Business Group “Set</w:t>
      </w:r>
      <w:r w:rsidR="00CF7B08" w:rsidRPr="00F4556B">
        <w:t>up Business Group” will be renamed as “</w:t>
      </w:r>
      <w:r w:rsidRPr="00F4556B">
        <w:t xml:space="preserve">Lanka </w:t>
      </w:r>
      <w:proofErr w:type="spellStart"/>
      <w:r w:rsidRPr="00F4556B">
        <w:t>Sathosa</w:t>
      </w:r>
      <w:proofErr w:type="spellEnd"/>
      <w:r w:rsidR="00D47A22" w:rsidRPr="00F4556B">
        <w:t xml:space="preserve"> </w:t>
      </w:r>
      <w:r w:rsidR="00CF7B08" w:rsidRPr="00F4556B">
        <w:t>Business Group”</w:t>
      </w:r>
    </w:p>
    <w:p w:rsidR="00CF7B08" w:rsidRPr="00F4556B" w:rsidRDefault="00CF7B08" w:rsidP="00CF7B08">
      <w:pPr>
        <w:pStyle w:val="BodyText"/>
      </w:pPr>
    </w:p>
    <w:p w:rsidR="00A31549" w:rsidRPr="00F4556B" w:rsidRDefault="00A31549" w:rsidP="00A31549">
      <w:pPr>
        <w:pStyle w:val="HeadingBar"/>
      </w:pPr>
    </w:p>
    <w:p w:rsidR="00DA0A87" w:rsidRPr="00F4556B" w:rsidRDefault="00A31549" w:rsidP="00DA0A87">
      <w:pPr>
        <w:pStyle w:val="Heading3"/>
      </w:pPr>
      <w:bookmarkStart w:id="21" w:name="_Toc474743845"/>
      <w:bookmarkStart w:id="22" w:name="_Toc529441871"/>
      <w:r w:rsidRPr="00F4556B">
        <w:t>Legal Entity</w:t>
      </w:r>
      <w:bookmarkEnd w:id="21"/>
      <w:bookmarkEnd w:id="22"/>
    </w:p>
    <w:p w:rsidR="00CD33A9" w:rsidRPr="00F4556B" w:rsidRDefault="00CD33A9" w:rsidP="00A31549">
      <w:pPr>
        <w:pStyle w:val="BodyText"/>
        <w:jc w:val="both"/>
      </w:pPr>
      <w:r w:rsidRPr="00F4556B">
        <w:rPr>
          <w:b/>
          <w:bCs/>
        </w:rPr>
        <w:t>Legal Entity</w:t>
      </w:r>
      <w:r w:rsidRPr="00F4556B">
        <w:t xml:space="preserve">: A legal company for which </w:t>
      </w:r>
      <w:r w:rsidR="00403807" w:rsidRPr="00F4556B">
        <w:t>we</w:t>
      </w:r>
      <w:r w:rsidRPr="00F4556B">
        <w:t xml:space="preserve"> prepare fiscal or tax reports.</w:t>
      </w:r>
    </w:p>
    <w:p w:rsidR="00A50A8F" w:rsidRPr="00F4556B" w:rsidRDefault="0006174C" w:rsidP="00495348">
      <w:pPr>
        <w:pStyle w:val="Heading4"/>
      </w:pPr>
      <w:r w:rsidRPr="00F4556B">
        <w:t xml:space="preserve">For </w:t>
      </w:r>
      <w:r w:rsidR="00073D9D" w:rsidRPr="00F4556B">
        <w:t xml:space="preserve">Lanka </w:t>
      </w:r>
      <w:proofErr w:type="spellStart"/>
      <w:r w:rsidR="00073D9D" w:rsidRPr="00F4556B">
        <w:t>Sathosa</w:t>
      </w:r>
      <w:proofErr w:type="spellEnd"/>
    </w:p>
    <w:p w:rsidR="00182CFA" w:rsidRPr="00F4556B" w:rsidRDefault="00CC6CEF" w:rsidP="00F94DED">
      <w:pPr>
        <w:pStyle w:val="BodyText"/>
        <w:jc w:val="both"/>
      </w:pPr>
      <w:r w:rsidRPr="00F4556B">
        <w:t>Best approach</w:t>
      </w:r>
      <w:r w:rsidR="00182CFA" w:rsidRPr="00F4556B">
        <w:t xml:space="preserve"> for Legal Entity set up for </w:t>
      </w:r>
      <w:r w:rsidR="00FE4D7A" w:rsidRPr="00F4556B">
        <w:t xml:space="preserve">Lanka </w:t>
      </w:r>
      <w:proofErr w:type="spellStart"/>
      <w:r w:rsidR="00FE4D7A" w:rsidRPr="00F4556B">
        <w:t>Sathosa</w:t>
      </w:r>
      <w:proofErr w:type="spellEnd"/>
      <w:r w:rsidRPr="00F4556B">
        <w:t xml:space="preserve"> would be, create Single L</w:t>
      </w:r>
      <w:r w:rsidR="00E3618B" w:rsidRPr="00F4556B">
        <w:t>e</w:t>
      </w:r>
      <w:r w:rsidRPr="00F4556B">
        <w:t xml:space="preserve">gal entity for Lanka </w:t>
      </w:r>
      <w:proofErr w:type="spellStart"/>
      <w:r w:rsidRPr="00F4556B">
        <w:t>Sathosa</w:t>
      </w:r>
      <w:proofErr w:type="spellEnd"/>
      <w:r w:rsidRPr="00F4556B">
        <w:t xml:space="preserve"> Limited as it operates as single unit.</w:t>
      </w:r>
    </w:p>
    <w:p w:rsidR="00F60579" w:rsidRPr="00F4556B" w:rsidRDefault="0020696B" w:rsidP="001500B0">
      <w:pPr>
        <w:pStyle w:val="BodyText"/>
        <w:jc w:val="both"/>
        <w:rPr>
          <w:color w:val="FF0000"/>
        </w:rPr>
      </w:pPr>
      <w:r w:rsidRPr="00F4556B">
        <w:t xml:space="preserve">Lanka </w:t>
      </w:r>
      <w:proofErr w:type="spellStart"/>
      <w:r w:rsidRPr="00F4556B">
        <w:t>Sathosa</w:t>
      </w:r>
      <w:proofErr w:type="spellEnd"/>
      <w:r w:rsidR="00D47A22" w:rsidRPr="00F4556B">
        <w:t xml:space="preserve"> </w:t>
      </w:r>
      <w:r w:rsidR="00F60579" w:rsidRPr="00F4556B">
        <w:t xml:space="preserve">prepares Balance Sheet and Profit &amp; Loss account for </w:t>
      </w:r>
      <w:r w:rsidR="00CC6CEF" w:rsidRPr="00F4556B">
        <w:t xml:space="preserve">the entire </w:t>
      </w:r>
      <w:r w:rsidR="00D96F18" w:rsidRPr="00F4556B">
        <w:t>legal entity.</w:t>
      </w:r>
    </w:p>
    <w:p w:rsidR="000A5C0F" w:rsidRPr="00F4556B" w:rsidRDefault="00A65CE2" w:rsidP="00E3618B">
      <w:pPr>
        <w:pStyle w:val="BodyText"/>
        <w:jc w:val="both"/>
      </w:pPr>
      <w:proofErr w:type="spellStart"/>
      <w:proofErr w:type="gramStart"/>
      <w:r w:rsidRPr="00F4556B">
        <w:t>eBusiness</w:t>
      </w:r>
      <w:proofErr w:type="spellEnd"/>
      <w:proofErr w:type="gramEnd"/>
      <w:r w:rsidRPr="00F4556B">
        <w:t xml:space="preserve"> Tax codes are </w:t>
      </w:r>
      <w:r w:rsidR="00257747" w:rsidRPr="00F4556B">
        <w:t xml:space="preserve">Legal Entity specific and separate </w:t>
      </w:r>
      <w:proofErr w:type="spellStart"/>
      <w:r w:rsidR="00257747" w:rsidRPr="00F4556B">
        <w:t>eBusiness</w:t>
      </w:r>
      <w:proofErr w:type="spellEnd"/>
      <w:r w:rsidR="00257747" w:rsidRPr="00F4556B">
        <w:t xml:space="preserve"> Tax codes needs to be defined for each Legal Entity</w:t>
      </w:r>
      <w:r w:rsidR="00B6317E" w:rsidRPr="00F4556B">
        <w:t>.</w:t>
      </w:r>
    </w:p>
    <w:p w:rsidR="00B356D7" w:rsidRPr="00F4556B" w:rsidRDefault="00B356D7" w:rsidP="00B356D7">
      <w:pPr>
        <w:pStyle w:val="HeadingBar"/>
      </w:pPr>
    </w:p>
    <w:p w:rsidR="00B356D7" w:rsidRPr="00F4556B" w:rsidRDefault="00B356D7" w:rsidP="00B356D7">
      <w:pPr>
        <w:pStyle w:val="Heading3"/>
      </w:pPr>
      <w:bookmarkStart w:id="23" w:name="_Toc474743846"/>
      <w:bookmarkStart w:id="24" w:name="_Toc529441872"/>
      <w:r w:rsidRPr="00F4556B">
        <w:t>Ledger</w:t>
      </w:r>
      <w:bookmarkEnd w:id="23"/>
      <w:bookmarkEnd w:id="24"/>
    </w:p>
    <w:p w:rsidR="00B356D7" w:rsidRPr="00F4556B" w:rsidRDefault="00B356D7" w:rsidP="00B356D7">
      <w:pPr>
        <w:pStyle w:val="BodyText"/>
        <w:jc w:val="both"/>
      </w:pPr>
      <w:r w:rsidRPr="00F4556B">
        <w:rPr>
          <w:b/>
          <w:bCs/>
        </w:rPr>
        <w:t>Ledger</w:t>
      </w:r>
      <w:r w:rsidRPr="00F4556B">
        <w:t>: A financial reporting entity that uses a particular chart of accounts, functional currency, accounting calendar and accounting method. Oracle General Ledger secures transaction information (such as journal entries and balances) by Ledger. All the sub-ledgers post transactions to a Ledger in GL.</w:t>
      </w:r>
    </w:p>
    <w:p w:rsidR="00B356D7" w:rsidRPr="00F4556B" w:rsidRDefault="00BE4722" w:rsidP="00B356D7">
      <w:pPr>
        <w:pStyle w:val="Heading4"/>
      </w:pPr>
      <w:r w:rsidRPr="00F4556B">
        <w:t xml:space="preserve">For </w:t>
      </w:r>
      <w:r w:rsidR="0020696B" w:rsidRPr="00F4556B">
        <w:t xml:space="preserve">Lanka </w:t>
      </w:r>
      <w:proofErr w:type="spellStart"/>
      <w:r w:rsidR="0020696B" w:rsidRPr="00F4556B">
        <w:t>Sathosa</w:t>
      </w:r>
      <w:proofErr w:type="spellEnd"/>
    </w:p>
    <w:p w:rsidR="001D13A2" w:rsidRPr="00F4556B" w:rsidRDefault="009532A0" w:rsidP="00B356D7">
      <w:pPr>
        <w:pStyle w:val="BodyText"/>
        <w:jc w:val="both"/>
      </w:pPr>
      <w:r w:rsidRPr="00F4556B">
        <w:t>Legal Entity need</w:t>
      </w:r>
      <w:r w:rsidR="00F747E6" w:rsidRPr="00F4556B">
        <w:t>s</w:t>
      </w:r>
      <w:r w:rsidRPr="00F4556B">
        <w:t xml:space="preserve"> to be associated with the Ledger </w:t>
      </w:r>
      <w:r w:rsidR="00F747E6" w:rsidRPr="00F4556B">
        <w:t xml:space="preserve">to account for the financial transactions. </w:t>
      </w:r>
      <w:r w:rsidR="001D13A2" w:rsidRPr="00F4556B">
        <w:t xml:space="preserve">The criteria for deciding number of Ledgers </w:t>
      </w:r>
      <w:r w:rsidR="00512380" w:rsidRPr="00F4556B">
        <w:t xml:space="preserve">for </w:t>
      </w:r>
      <w:r w:rsidR="0020696B" w:rsidRPr="00F4556B">
        <w:t xml:space="preserve">Lanka </w:t>
      </w:r>
      <w:proofErr w:type="spellStart"/>
      <w:r w:rsidR="0020696B" w:rsidRPr="00F4556B">
        <w:t>Sathosa</w:t>
      </w:r>
      <w:proofErr w:type="spellEnd"/>
      <w:r w:rsidR="00D47A22" w:rsidRPr="00F4556B">
        <w:t xml:space="preserve"> </w:t>
      </w:r>
      <w:r w:rsidR="001D13A2" w:rsidRPr="00F4556B">
        <w:t>are as follows:</w:t>
      </w:r>
    </w:p>
    <w:p w:rsidR="001D13A2" w:rsidRPr="00F4556B" w:rsidRDefault="001D13A2" w:rsidP="001D13A2">
      <w:pPr>
        <w:pStyle w:val="BodyText"/>
        <w:numPr>
          <w:ilvl w:val="0"/>
          <w:numId w:val="26"/>
        </w:numPr>
        <w:tabs>
          <w:tab w:val="clear" w:pos="340"/>
          <w:tab w:val="num" w:pos="2860"/>
        </w:tabs>
        <w:ind w:left="2860"/>
        <w:jc w:val="both"/>
      </w:pPr>
      <w:r w:rsidRPr="00F4556B">
        <w:t>Whether a separate chart of accounts is required for each Legal Entity</w:t>
      </w:r>
    </w:p>
    <w:p w:rsidR="001D13A2" w:rsidRPr="00F4556B" w:rsidRDefault="001D13A2" w:rsidP="001D13A2">
      <w:pPr>
        <w:pStyle w:val="BodyText"/>
        <w:numPr>
          <w:ilvl w:val="0"/>
          <w:numId w:val="26"/>
        </w:numPr>
        <w:tabs>
          <w:tab w:val="clear" w:pos="340"/>
          <w:tab w:val="num" w:pos="2860"/>
        </w:tabs>
        <w:ind w:left="2860"/>
        <w:jc w:val="both"/>
      </w:pPr>
      <w:r w:rsidRPr="00F4556B">
        <w:t>Whether functional currency is different for transactions for each Legal Entity</w:t>
      </w:r>
    </w:p>
    <w:p w:rsidR="00DB7F37" w:rsidRPr="00F4556B" w:rsidRDefault="001D13A2" w:rsidP="001D13A2">
      <w:pPr>
        <w:pStyle w:val="BodyText"/>
        <w:numPr>
          <w:ilvl w:val="0"/>
          <w:numId w:val="26"/>
        </w:numPr>
        <w:tabs>
          <w:tab w:val="clear" w:pos="340"/>
          <w:tab w:val="num" w:pos="2860"/>
        </w:tabs>
        <w:ind w:left="2860"/>
        <w:jc w:val="both"/>
      </w:pPr>
      <w:r w:rsidRPr="00F4556B">
        <w:t xml:space="preserve">Whether a separate accounting calendar </w:t>
      </w:r>
      <w:r w:rsidR="00DB7F37" w:rsidRPr="00F4556B">
        <w:t>is required for each Legal Entity</w:t>
      </w:r>
    </w:p>
    <w:p w:rsidR="00DB7F37" w:rsidRPr="00F4556B" w:rsidRDefault="00DB7F37" w:rsidP="001D13A2">
      <w:pPr>
        <w:pStyle w:val="BodyText"/>
        <w:numPr>
          <w:ilvl w:val="0"/>
          <w:numId w:val="26"/>
        </w:numPr>
        <w:tabs>
          <w:tab w:val="clear" w:pos="340"/>
          <w:tab w:val="num" w:pos="2860"/>
        </w:tabs>
        <w:ind w:left="2860"/>
        <w:jc w:val="both"/>
      </w:pPr>
      <w:r w:rsidRPr="00F4556B">
        <w:t>Whether a separate accounting method will be required for each Legal Entity</w:t>
      </w:r>
    </w:p>
    <w:p w:rsidR="00E65CD9" w:rsidRPr="00F4556B" w:rsidRDefault="00512380" w:rsidP="00DB7F37">
      <w:pPr>
        <w:pStyle w:val="BodyText"/>
        <w:jc w:val="both"/>
      </w:pPr>
      <w:r w:rsidRPr="00F4556B">
        <w:t xml:space="preserve">Since each Legal Entity will have the same chart of accounts, functional currency, accounting calendar and accounting method, 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w:t>
      </w:r>
      <w:r w:rsidR="00E3618B" w:rsidRPr="00F4556B">
        <w:t xml:space="preserve">a </w:t>
      </w:r>
      <w:r w:rsidRPr="00F4556B">
        <w:t xml:space="preserve">single Ledger. </w:t>
      </w:r>
      <w:r w:rsidR="00B356D7" w:rsidRPr="00F4556B">
        <w:t>The name of the Ledger would be “</w:t>
      </w:r>
      <w:r w:rsidR="00DD0154" w:rsidRPr="00F4556B">
        <w:t xml:space="preserve">Lanka </w:t>
      </w:r>
      <w:proofErr w:type="spellStart"/>
      <w:r w:rsidR="00DD0154" w:rsidRPr="00F4556B">
        <w:t>Sathosa</w:t>
      </w:r>
      <w:proofErr w:type="spellEnd"/>
      <w:r w:rsidR="00DD0154" w:rsidRPr="00F4556B">
        <w:t xml:space="preserve"> Limited</w:t>
      </w:r>
      <w:r w:rsidR="00E3618B" w:rsidRPr="00F4556B">
        <w:t xml:space="preserve"> Ledger</w:t>
      </w:r>
      <w:r w:rsidR="00B356D7" w:rsidRPr="00F4556B">
        <w:t xml:space="preserve">” with short name </w:t>
      </w:r>
      <w:r w:rsidRPr="00F4556B">
        <w:t xml:space="preserve">as </w:t>
      </w:r>
      <w:r w:rsidR="00B356D7" w:rsidRPr="00F4556B">
        <w:t>“</w:t>
      </w:r>
      <w:r w:rsidR="00DD0154" w:rsidRPr="00F4556B">
        <w:t>LSL</w:t>
      </w:r>
      <w:r w:rsidR="00B356D7" w:rsidRPr="00F4556B">
        <w:t>”.</w:t>
      </w:r>
    </w:p>
    <w:p w:rsidR="00892904" w:rsidRPr="00F4556B" w:rsidRDefault="00892904" w:rsidP="00DB7F37">
      <w:pPr>
        <w:pStyle w:val="BodyText"/>
        <w:jc w:val="both"/>
      </w:pPr>
      <w:r w:rsidRPr="00F4556B">
        <w:t xml:space="preserve">Usage of Global Consolidation System will not be required for </w:t>
      </w:r>
      <w:r w:rsidR="0020696B" w:rsidRPr="00F4556B">
        <w:t xml:space="preserve">Lanka </w:t>
      </w:r>
      <w:proofErr w:type="spellStart"/>
      <w:r w:rsidR="0020696B" w:rsidRPr="00F4556B">
        <w:t>Sathosa</w:t>
      </w:r>
      <w:proofErr w:type="spellEnd"/>
      <w:r w:rsidR="00D47A22" w:rsidRPr="00F4556B">
        <w:t xml:space="preserve"> </w:t>
      </w:r>
      <w:r w:rsidRPr="00F4556B">
        <w:t>to generate consolidated financial results</w:t>
      </w:r>
      <w:r w:rsidR="00092C22">
        <w:t xml:space="preserve">, since it is </w:t>
      </w:r>
      <w:r w:rsidR="008A716F" w:rsidRPr="00F4556B">
        <w:t>one operating unit operates under single ledger.</w:t>
      </w:r>
    </w:p>
    <w:p w:rsidR="00A31549" w:rsidRPr="00F4556B" w:rsidRDefault="00A31549" w:rsidP="00A31549">
      <w:pPr>
        <w:pStyle w:val="HeadingBar"/>
      </w:pPr>
    </w:p>
    <w:p w:rsidR="00DA0A87" w:rsidRPr="00F4556B" w:rsidRDefault="00DA0A87" w:rsidP="00DA0A87">
      <w:pPr>
        <w:pStyle w:val="Heading3"/>
      </w:pPr>
      <w:bookmarkStart w:id="25" w:name="_Toc474743847"/>
      <w:bookmarkStart w:id="26" w:name="_Toc529441873"/>
      <w:r w:rsidRPr="00F4556B">
        <w:t>Operating Unit</w:t>
      </w:r>
      <w:bookmarkEnd w:id="25"/>
      <w:bookmarkEnd w:id="26"/>
    </w:p>
    <w:p w:rsidR="00D4044F" w:rsidRPr="00F4556B" w:rsidRDefault="008368F4" w:rsidP="00495348">
      <w:pPr>
        <w:pStyle w:val="BodyText"/>
        <w:jc w:val="both"/>
      </w:pPr>
      <w:r w:rsidRPr="00F4556B">
        <w:rPr>
          <w:b/>
          <w:bCs/>
        </w:rPr>
        <w:t xml:space="preserve">Operating </w:t>
      </w:r>
      <w:r w:rsidR="00D4044F" w:rsidRPr="00F4556B">
        <w:rPr>
          <w:b/>
          <w:bCs/>
        </w:rPr>
        <w:t>Unit</w:t>
      </w:r>
      <w:r w:rsidR="00D4044F" w:rsidRPr="00F4556B">
        <w:t xml:space="preserve"> </w:t>
      </w:r>
      <w:r w:rsidR="007035DE" w:rsidRPr="00F4556B">
        <w:t>is an organization that uses</w:t>
      </w:r>
      <w:r w:rsidR="00D4044F" w:rsidRPr="00F4556B">
        <w:t xml:space="preserve"> Oracle Cash Man</w:t>
      </w:r>
      <w:r w:rsidR="00C1769B" w:rsidRPr="00F4556B">
        <w:t xml:space="preserve">agement, Oracle </w:t>
      </w:r>
      <w:r w:rsidR="00203420" w:rsidRPr="00F4556B">
        <w:t>Payables</w:t>
      </w:r>
      <w:r w:rsidR="00C1769B" w:rsidRPr="00F4556B">
        <w:t xml:space="preserve">, </w:t>
      </w:r>
      <w:r w:rsidR="00BA4C0A" w:rsidRPr="00F4556B">
        <w:t xml:space="preserve">Oracle </w:t>
      </w:r>
      <w:r w:rsidR="00C1769B" w:rsidRPr="00F4556B">
        <w:t>Receivables</w:t>
      </w:r>
      <w:r w:rsidR="00203420" w:rsidRPr="00F4556B">
        <w:t xml:space="preserve"> and Oracle Purchasing</w:t>
      </w:r>
      <w:r w:rsidR="00D4044F" w:rsidRPr="00F4556B">
        <w:t xml:space="preserve">. It </w:t>
      </w:r>
      <w:r w:rsidR="00495348" w:rsidRPr="00F4556B">
        <w:t xml:space="preserve">can </w:t>
      </w:r>
      <w:r w:rsidR="00D4044F" w:rsidRPr="00F4556B">
        <w:t xml:space="preserve">be a </w:t>
      </w:r>
      <w:r w:rsidR="00495348" w:rsidRPr="00F4556B">
        <w:t>company or branch which operates independently than each other</w:t>
      </w:r>
      <w:r w:rsidR="00D4044F" w:rsidRPr="00F4556B">
        <w:t>. An operating unit is associated with a legal entity.</w:t>
      </w:r>
      <w:r w:rsidR="00D63333" w:rsidRPr="00F4556B">
        <w:t xml:space="preserve"> </w:t>
      </w:r>
      <w:r w:rsidR="00D4044F" w:rsidRPr="00F4556B">
        <w:t>Information is secured by operati</w:t>
      </w:r>
      <w:r w:rsidR="00D63333" w:rsidRPr="00F4556B">
        <w:t xml:space="preserve">ng unit for these applications. </w:t>
      </w:r>
      <w:r w:rsidR="00D4044F" w:rsidRPr="00F4556B">
        <w:t>Each</w:t>
      </w:r>
      <w:r w:rsidR="00D63333" w:rsidRPr="00F4556B">
        <w:t xml:space="preserve"> </w:t>
      </w:r>
      <w:r w:rsidR="00D4044F" w:rsidRPr="00F4556B">
        <w:t xml:space="preserve">user </w:t>
      </w:r>
      <w:r w:rsidR="00495348" w:rsidRPr="00F4556B">
        <w:t xml:space="preserve">can </w:t>
      </w:r>
      <w:r w:rsidR="00BE5D2D" w:rsidRPr="00F4556B">
        <w:t xml:space="preserve">access, process and report on data </w:t>
      </w:r>
      <w:r w:rsidR="00D4044F" w:rsidRPr="00F4556B">
        <w:t>only for their operating unit. To run any of these</w:t>
      </w:r>
      <w:r w:rsidR="00D63333" w:rsidRPr="00F4556B">
        <w:t xml:space="preserve"> </w:t>
      </w:r>
      <w:r w:rsidR="00D4044F" w:rsidRPr="00F4556B">
        <w:t>applications, you choose a responsibility</w:t>
      </w:r>
      <w:r w:rsidR="00E3618B" w:rsidRPr="00F4556B">
        <w:t xml:space="preserve"> (or role)</w:t>
      </w:r>
      <w:r w:rsidR="00D4044F" w:rsidRPr="00F4556B">
        <w:t xml:space="preserve"> associated with an</w:t>
      </w:r>
      <w:r w:rsidR="00D63333" w:rsidRPr="00F4556B">
        <w:t xml:space="preserve"> </w:t>
      </w:r>
      <w:r w:rsidR="00D4044F" w:rsidRPr="00F4556B">
        <w:t>organization classified as an operating unit.</w:t>
      </w:r>
    </w:p>
    <w:p w:rsidR="00A50A8F" w:rsidRPr="00F4556B" w:rsidRDefault="00BA4C0A" w:rsidP="00495348">
      <w:pPr>
        <w:pStyle w:val="Heading4"/>
      </w:pPr>
      <w:r w:rsidRPr="00F4556B">
        <w:t xml:space="preserve">For </w:t>
      </w:r>
      <w:r w:rsidR="00962AE6" w:rsidRPr="00F4556B">
        <w:t xml:space="preserve">Lanka </w:t>
      </w:r>
      <w:proofErr w:type="spellStart"/>
      <w:r w:rsidR="00962AE6" w:rsidRPr="00F4556B">
        <w:t>Sathosa</w:t>
      </w:r>
      <w:proofErr w:type="spellEnd"/>
    </w:p>
    <w:p w:rsidR="001F06DC" w:rsidRPr="00F4556B" w:rsidRDefault="00970387" w:rsidP="00216F8A">
      <w:pPr>
        <w:pStyle w:val="BodyText"/>
      </w:pPr>
      <w:r w:rsidRPr="00F4556B">
        <w:t xml:space="preserve">It is recommended that </w:t>
      </w:r>
      <w:r w:rsidR="0020696B" w:rsidRPr="00F4556B">
        <w:t xml:space="preserve">Lanka </w:t>
      </w:r>
      <w:proofErr w:type="spellStart"/>
      <w:r w:rsidR="0020696B" w:rsidRPr="00F4556B">
        <w:t>Sathosa</w:t>
      </w:r>
      <w:proofErr w:type="spellEnd"/>
      <w:r w:rsidR="00D47A22" w:rsidRPr="00F4556B">
        <w:t xml:space="preserve"> </w:t>
      </w:r>
      <w:r w:rsidRPr="00F4556B">
        <w:t>to have only one operating unit, since it has the features of the one operating unit.</w:t>
      </w:r>
    </w:p>
    <w:p w:rsidR="001F06DC" w:rsidRPr="00F4556B" w:rsidRDefault="001F06DC" w:rsidP="00C97A6C">
      <w:pPr>
        <w:pStyle w:val="BodyText"/>
      </w:pPr>
      <w:r w:rsidRPr="00F4556B">
        <w:t xml:space="preserve">Invoices booked through </w:t>
      </w:r>
      <w:r w:rsidR="00970387" w:rsidRPr="00F4556B">
        <w:t>the</w:t>
      </w:r>
      <w:r w:rsidRPr="00F4556B">
        <w:t xml:space="preserve"> operating unit and be received / pa</w:t>
      </w:r>
      <w:r w:rsidR="00970387" w:rsidRPr="00F4556B">
        <w:t>id through this operating unit</w:t>
      </w:r>
      <w:r w:rsidRPr="00F4556B">
        <w:t>. Customer and supplier sites will be defined as per operating unit. Purchase order to invoice matching will also be operating unit specific.</w:t>
      </w:r>
    </w:p>
    <w:p w:rsidR="001F06DC" w:rsidRPr="00F4556B" w:rsidRDefault="001F06DC" w:rsidP="001F06DC">
      <w:pPr>
        <w:pStyle w:val="HeadingBar"/>
      </w:pPr>
    </w:p>
    <w:p w:rsidR="001F06DC" w:rsidRPr="00F4556B" w:rsidRDefault="001F06DC" w:rsidP="001F06DC">
      <w:pPr>
        <w:pStyle w:val="Heading3"/>
      </w:pPr>
      <w:bookmarkStart w:id="27" w:name="_Toc474743848"/>
      <w:bookmarkStart w:id="28" w:name="_Toc529441874"/>
      <w:r w:rsidRPr="00F4556B">
        <w:t>Inventory Organization</w:t>
      </w:r>
      <w:bookmarkEnd w:id="27"/>
      <w:bookmarkEnd w:id="28"/>
    </w:p>
    <w:p w:rsidR="001F06DC" w:rsidRPr="00F4556B" w:rsidRDefault="00C14F75" w:rsidP="001F06DC">
      <w:pPr>
        <w:pStyle w:val="BodyText"/>
        <w:jc w:val="both"/>
      </w:pPr>
      <w:r w:rsidRPr="00F4556B">
        <w:rPr>
          <w:b/>
        </w:rPr>
        <w:t>Inventory Organization</w:t>
      </w:r>
      <w:r w:rsidR="001F06DC" w:rsidRPr="00F4556B">
        <w:t xml:space="preserve"> is an </w:t>
      </w:r>
      <w:r w:rsidR="00BA3E05" w:rsidRPr="00F4556B">
        <w:t>organization for which you track inventory transactions and balances. Inventory module secures information by inventory organization. One of the inventory organizations needs to be setup as Item Master organization. The Item Master organization is the organization where item</w:t>
      </w:r>
      <w:r w:rsidR="00ED48E9" w:rsidRPr="00F4556B">
        <w:t>s</w:t>
      </w:r>
      <w:r w:rsidR="00BA3E05" w:rsidRPr="00F4556B">
        <w:t xml:space="preserve"> </w:t>
      </w:r>
      <w:r w:rsidR="00ED48E9" w:rsidRPr="00F4556B">
        <w:t>are defined. Apart from the M</w:t>
      </w:r>
      <w:r w:rsidR="00BA3E05" w:rsidRPr="00F4556B">
        <w:t xml:space="preserve">aster organization, you define child organization. An item is first defined in the Item Master organization and then it is assigned to the child organization. </w:t>
      </w:r>
      <w:r w:rsidR="006807BE" w:rsidRPr="00F4556B">
        <w:t xml:space="preserve">When an item in the item master is assigned to another organization, it automatically inherits attributes like Unit of Measure, Description </w:t>
      </w:r>
      <w:proofErr w:type="spellStart"/>
      <w:r w:rsidR="006807BE" w:rsidRPr="00F4556B">
        <w:t>etc</w:t>
      </w:r>
      <w:proofErr w:type="spellEnd"/>
    </w:p>
    <w:p w:rsidR="001F06DC" w:rsidRPr="00F4556B" w:rsidRDefault="001F06DC" w:rsidP="001F06DC">
      <w:pPr>
        <w:pStyle w:val="Heading4"/>
      </w:pPr>
      <w:r w:rsidRPr="00F4556B">
        <w:lastRenderedPageBreak/>
        <w:t xml:space="preserve">For </w:t>
      </w:r>
      <w:r w:rsidR="00B31B27" w:rsidRPr="00F4556B">
        <w:t xml:space="preserve">Lanka </w:t>
      </w:r>
      <w:proofErr w:type="spellStart"/>
      <w:r w:rsidR="00B31B27" w:rsidRPr="00F4556B">
        <w:t>Sathosa</w:t>
      </w:r>
      <w:proofErr w:type="spellEnd"/>
    </w:p>
    <w:p w:rsidR="006807BE" w:rsidRPr="00F4556B" w:rsidRDefault="00F26AFD" w:rsidP="001F06DC">
      <w:pPr>
        <w:pStyle w:val="BodyText"/>
      </w:pPr>
      <w:r w:rsidRPr="00F4556B">
        <w:t>The critical decision parameters in choosing an approach for inventory item master organization are as follows:</w:t>
      </w:r>
    </w:p>
    <w:p w:rsidR="00F26AFD" w:rsidRPr="00F4556B" w:rsidRDefault="00F26AFD" w:rsidP="00F26AFD">
      <w:pPr>
        <w:pStyle w:val="BodyText"/>
        <w:numPr>
          <w:ilvl w:val="0"/>
          <w:numId w:val="27"/>
        </w:numPr>
        <w:tabs>
          <w:tab w:val="clear" w:pos="340"/>
          <w:tab w:val="num" w:pos="2860"/>
        </w:tabs>
        <w:ind w:left="2860"/>
      </w:pPr>
      <w:r w:rsidRPr="00F4556B">
        <w:t>Requirement for unified item definition</w:t>
      </w:r>
    </w:p>
    <w:p w:rsidR="00F26AFD" w:rsidRPr="00F4556B" w:rsidRDefault="00F26AFD" w:rsidP="00F26AFD">
      <w:pPr>
        <w:pStyle w:val="BodyText"/>
        <w:numPr>
          <w:ilvl w:val="0"/>
          <w:numId w:val="27"/>
        </w:numPr>
        <w:tabs>
          <w:tab w:val="clear" w:pos="340"/>
          <w:tab w:val="num" w:pos="2860"/>
        </w:tabs>
        <w:ind w:left="2860"/>
      </w:pPr>
      <w:r w:rsidRPr="00F4556B">
        <w:t>Control over item definition and assignment</w:t>
      </w:r>
    </w:p>
    <w:p w:rsidR="00F26AFD" w:rsidRPr="00F4556B" w:rsidRDefault="00F26AFD" w:rsidP="00F26AFD">
      <w:pPr>
        <w:pStyle w:val="BodyText"/>
        <w:numPr>
          <w:ilvl w:val="0"/>
          <w:numId w:val="27"/>
        </w:numPr>
        <w:tabs>
          <w:tab w:val="clear" w:pos="340"/>
          <w:tab w:val="num" w:pos="2860"/>
        </w:tabs>
        <w:ind w:left="2860"/>
      </w:pPr>
      <w:r w:rsidRPr="00F4556B">
        <w:t>Requirement for inventory transactions across the group</w:t>
      </w:r>
    </w:p>
    <w:p w:rsidR="008B27F6" w:rsidRPr="00F4556B" w:rsidRDefault="00BA3E05" w:rsidP="001F06DC">
      <w:pPr>
        <w:pStyle w:val="BodyText"/>
      </w:pPr>
      <w:r w:rsidRPr="00F4556B">
        <w:t xml:space="preserve">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one Item Master organization </w:t>
      </w:r>
      <w:r w:rsidR="00ED48E9" w:rsidRPr="00F4556B">
        <w:t>that</w:t>
      </w:r>
      <w:r w:rsidR="00F26AFD" w:rsidRPr="00F4556B">
        <w:t xml:space="preserve"> will be used only for item definition. Inventory transactions are avoided in this organization. </w:t>
      </w:r>
    </w:p>
    <w:p w:rsidR="001F06DC" w:rsidRPr="00F4556B" w:rsidRDefault="00ED48E9" w:rsidP="001F06DC">
      <w:pPr>
        <w:pStyle w:val="BodyText"/>
      </w:pPr>
      <w:r w:rsidRPr="00F4556B">
        <w:t xml:space="preserve">Aligning the organization structure with the legal entities and the operating unit, it is recommended that </w:t>
      </w:r>
      <w:r w:rsidR="0020696B" w:rsidRPr="00F4556B">
        <w:t xml:space="preserve">Lanka </w:t>
      </w:r>
      <w:proofErr w:type="spellStart"/>
      <w:r w:rsidR="0020696B" w:rsidRPr="00F4556B">
        <w:t>Sathosa</w:t>
      </w:r>
      <w:proofErr w:type="spellEnd"/>
      <w:r w:rsidR="00D47A22" w:rsidRPr="00F4556B">
        <w:t xml:space="preserve"> </w:t>
      </w:r>
      <w:r w:rsidRPr="00F4556B">
        <w:t xml:space="preserve">should have </w:t>
      </w:r>
      <w:r w:rsidR="008B27F6" w:rsidRPr="00F4556B">
        <w:t>one</w:t>
      </w:r>
      <w:r w:rsidR="00BA3E05" w:rsidRPr="00F4556B">
        <w:t xml:space="preserve"> inventory organization</w:t>
      </w:r>
      <w:r w:rsidR="008B27F6" w:rsidRPr="00F4556B">
        <w:t>.</w:t>
      </w:r>
      <w:r w:rsidR="00BA3E05" w:rsidRPr="00F4556B">
        <w:t xml:space="preserve"> Costing method and receipt numbers are con</w:t>
      </w:r>
      <w:r w:rsidRPr="00F4556B">
        <w:t>trolled</w:t>
      </w:r>
      <w:r w:rsidR="00BA3E05" w:rsidRPr="00F4556B">
        <w:t xml:space="preserve"> at inventory organization. </w:t>
      </w:r>
    </w:p>
    <w:p w:rsidR="001F06DC" w:rsidRPr="00F4556B" w:rsidRDefault="00912ED3" w:rsidP="00C97A6C">
      <w:pPr>
        <w:pStyle w:val="BodyText"/>
      </w:pPr>
      <w:r w:rsidRPr="00F4556B">
        <w:t>Sub-inventories will be defined for inventory organization in order to facilitate receiving.</w:t>
      </w:r>
    </w:p>
    <w:p w:rsidR="001F06DC" w:rsidRPr="00F4556B" w:rsidRDefault="001F06DC" w:rsidP="00C97A6C">
      <w:pPr>
        <w:pStyle w:val="BodyText"/>
      </w:pPr>
    </w:p>
    <w:p w:rsidR="001F06DC" w:rsidRPr="00F4556B" w:rsidRDefault="001F06DC" w:rsidP="00C97A6C">
      <w:pPr>
        <w:pStyle w:val="BodyText"/>
      </w:pPr>
    </w:p>
    <w:p w:rsidR="000F5D19" w:rsidRPr="00F4556B" w:rsidRDefault="000F5D19" w:rsidP="00184787">
      <w:pPr>
        <w:pStyle w:val="pp"/>
        <w:rPr>
          <w:rFonts w:ascii="Book Antiqua" w:hAnsi="Book Antiqua"/>
        </w:rPr>
      </w:pPr>
    </w:p>
    <w:p w:rsidR="00A50A8F" w:rsidRPr="00F4556B" w:rsidRDefault="00A50A8F" w:rsidP="004C27B2">
      <w:pPr>
        <w:pStyle w:val="Heading2"/>
      </w:pPr>
      <w:bookmarkStart w:id="29" w:name="_Toc354310014"/>
      <w:bookmarkStart w:id="30" w:name="_Toc474743849"/>
      <w:bookmarkStart w:id="31" w:name="_Toc529441875"/>
      <w:r w:rsidRPr="00F4556B">
        <w:lastRenderedPageBreak/>
        <w:t xml:space="preserve">Financial </w:t>
      </w:r>
      <w:bookmarkEnd w:id="29"/>
      <w:r w:rsidR="004C27B2" w:rsidRPr="00F4556B">
        <w:t>Operating Structure</w:t>
      </w:r>
      <w:bookmarkEnd w:id="30"/>
      <w:bookmarkEnd w:id="31"/>
    </w:p>
    <w:p w:rsidR="004C27B2" w:rsidRPr="00F4556B" w:rsidRDefault="004C27B2" w:rsidP="004C27B2">
      <w:pPr>
        <w:pStyle w:val="BodyText"/>
      </w:pPr>
      <w:r w:rsidRPr="00F4556B">
        <w:t xml:space="preserve">Following are the details of financial operating structure for </w:t>
      </w:r>
      <w:r w:rsidR="00C02221" w:rsidRPr="00F4556B">
        <w:t xml:space="preserve">Lanka </w:t>
      </w:r>
      <w:proofErr w:type="spellStart"/>
      <w:r w:rsidR="00C02221" w:rsidRPr="00F4556B">
        <w:t>Sathosa</w:t>
      </w:r>
      <w:proofErr w:type="spellEnd"/>
      <w:r w:rsidRPr="00F4556B">
        <w:t>.</w:t>
      </w:r>
    </w:p>
    <w:p w:rsidR="004C27B2" w:rsidRPr="00F4556B" w:rsidRDefault="004C27B2" w:rsidP="004C27B2">
      <w:pPr>
        <w:pStyle w:val="HeadingBar"/>
      </w:pPr>
    </w:p>
    <w:p w:rsidR="004C27B2" w:rsidRPr="00F4556B" w:rsidRDefault="00422F5D" w:rsidP="004C27B2">
      <w:pPr>
        <w:pStyle w:val="Heading3"/>
      </w:pPr>
      <w:bookmarkStart w:id="32" w:name="_Toc474743850"/>
      <w:bookmarkStart w:id="33" w:name="_Toc529441876"/>
      <w:r w:rsidRPr="00F4556B">
        <w:t>Ledger</w:t>
      </w:r>
      <w:r w:rsidR="004C27B2" w:rsidRPr="00F4556B">
        <w:t xml:space="preserve"> Information</w:t>
      </w:r>
      <w:bookmarkEnd w:id="32"/>
      <w:bookmarkEnd w:id="33"/>
    </w:p>
    <w:p w:rsidR="0039516F" w:rsidRPr="00F4556B" w:rsidRDefault="009914AC" w:rsidP="0039516F">
      <w:pPr>
        <w:pStyle w:val="BodyText"/>
      </w:pPr>
      <w:r w:rsidRPr="00F4556B">
        <w:t>The Ledger</w:t>
      </w:r>
      <w:r w:rsidR="0039516F" w:rsidRPr="00F4556B">
        <w:t xml:space="preserve"> for </w:t>
      </w:r>
      <w:r w:rsidR="0020696B" w:rsidRPr="00F4556B">
        <w:t xml:space="preserve">Lanka </w:t>
      </w:r>
      <w:proofErr w:type="spellStart"/>
      <w:r w:rsidR="0020696B" w:rsidRPr="00F4556B">
        <w:t>Sathosa</w:t>
      </w:r>
      <w:proofErr w:type="spellEnd"/>
      <w:r w:rsidR="00D47A22" w:rsidRPr="00F4556B">
        <w:t xml:space="preserve"> </w:t>
      </w:r>
      <w:r w:rsidR="0039516F" w:rsidRPr="00F4556B">
        <w:t>would be defined as follows:</w:t>
      </w:r>
    </w:p>
    <w:p w:rsidR="00A50A8F" w:rsidRPr="00F4556B" w:rsidRDefault="00A50A8F">
      <w:pPr>
        <w:pStyle w:val="NoteWide"/>
        <w:numPr>
          <w:ilvl w:val="0"/>
          <w:numId w:val="11"/>
        </w:numPr>
      </w:pPr>
      <w:r w:rsidRPr="00F4556B">
        <w:t>Within this part of the Financial and Operating Structure, the financial structure of the Corporation is developed in more detail.  The operating environment of a business organization is defined by the combination of Chart of Accounts, Functional Currency, Accounting Calendar and Legal Entity that is relevant for the General Ledger entries created for the organization when it is performing a particular function on its own behalf, or behalf of another organization.</w:t>
      </w:r>
      <w:r w:rsidRPr="00F4556B">
        <w:br/>
      </w:r>
      <w:proofErr w:type="gramStart"/>
      <w:r w:rsidRPr="00F4556B">
        <w:t>The  first</w:t>
      </w:r>
      <w:proofErr w:type="gramEnd"/>
      <w:r w:rsidRPr="00F4556B">
        <w:t xml:space="preserve"> three columns simply duplicate the information supplied in the Business Organization Listing.  The other columns are as follows:</w:t>
      </w:r>
      <w:r w:rsidRPr="00F4556B">
        <w:br/>
      </w:r>
      <w:r w:rsidRPr="00F4556B">
        <w:br/>
      </w:r>
      <w:r w:rsidRPr="00F4556B">
        <w:rPr>
          <w:b/>
        </w:rPr>
        <w:t xml:space="preserve">Functional Currency: </w:t>
      </w:r>
      <w:r w:rsidRPr="00F4556B">
        <w:t>the principle currency used to record business transactions and maintain accounting data</w:t>
      </w:r>
      <w:r w:rsidRPr="00F4556B">
        <w:br/>
      </w:r>
      <w:r w:rsidRPr="00F4556B">
        <w:rPr>
          <w:b/>
        </w:rPr>
        <w:t xml:space="preserve">Chart of Accounts:  </w:t>
      </w:r>
      <w:r w:rsidRPr="00F4556B">
        <w:t>The General Ledger set of books that this organization will be consolidated into</w:t>
      </w:r>
      <w:r w:rsidRPr="00F4556B">
        <w:br/>
      </w:r>
      <w:r w:rsidRPr="00F4556B">
        <w:rPr>
          <w:b/>
        </w:rPr>
        <w:t xml:space="preserve">Accounting Calendar:  </w:t>
      </w:r>
      <w:r w:rsidRPr="00F4556B">
        <w:t xml:space="preserve">Identify which fiscal calendar the location will use </w:t>
      </w:r>
    </w:p>
    <w:tbl>
      <w:tblPr>
        <w:tblW w:w="766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90"/>
        <w:gridCol w:w="1310"/>
        <w:gridCol w:w="1020"/>
        <w:gridCol w:w="1280"/>
        <w:gridCol w:w="1260"/>
      </w:tblGrid>
      <w:tr w:rsidR="004C27B2" w:rsidRPr="00F4556B">
        <w:trPr>
          <w:tblHeader/>
        </w:trPr>
        <w:tc>
          <w:tcPr>
            <w:tcW w:w="2790" w:type="dxa"/>
            <w:tcBorders>
              <w:top w:val="single" w:sz="12" w:space="0" w:color="auto"/>
              <w:bottom w:val="single" w:sz="6" w:space="0" w:color="auto"/>
              <w:right w:val="nil"/>
            </w:tcBorders>
            <w:shd w:val="clear" w:color="auto" w:fill="C0C0C0"/>
          </w:tcPr>
          <w:p w:rsidR="004C27B2" w:rsidRPr="00F4556B" w:rsidRDefault="00740058">
            <w:pPr>
              <w:pStyle w:val="TableHeading"/>
            </w:pPr>
            <w:r w:rsidRPr="00F4556B">
              <w:t>Ledger</w:t>
            </w:r>
          </w:p>
        </w:tc>
        <w:tc>
          <w:tcPr>
            <w:tcW w:w="1310" w:type="dxa"/>
            <w:tcBorders>
              <w:top w:val="single" w:sz="12" w:space="0" w:color="auto"/>
              <w:left w:val="nil"/>
              <w:bottom w:val="single" w:sz="6" w:space="0" w:color="auto"/>
              <w:right w:val="nil"/>
            </w:tcBorders>
            <w:shd w:val="clear" w:color="auto" w:fill="C0C0C0"/>
          </w:tcPr>
          <w:p w:rsidR="004C27B2" w:rsidRPr="00F4556B" w:rsidRDefault="00720620">
            <w:pPr>
              <w:pStyle w:val="TableHeading"/>
            </w:pPr>
            <w:proofErr w:type="spellStart"/>
            <w:r w:rsidRPr="00F4556B">
              <w:t>Subledger</w:t>
            </w:r>
            <w:proofErr w:type="spellEnd"/>
            <w:r w:rsidRPr="00F4556B">
              <w:t xml:space="preserve"> </w:t>
            </w:r>
            <w:r w:rsidR="00FD5913" w:rsidRPr="00F4556B">
              <w:t>Accounting Method</w:t>
            </w:r>
          </w:p>
        </w:tc>
        <w:tc>
          <w:tcPr>
            <w:tcW w:w="102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 xml:space="preserve">Functional Currency </w:t>
            </w:r>
          </w:p>
        </w:tc>
        <w:tc>
          <w:tcPr>
            <w:tcW w:w="1280" w:type="dxa"/>
            <w:tcBorders>
              <w:top w:val="single" w:sz="12" w:space="0" w:color="auto"/>
              <w:left w:val="nil"/>
              <w:bottom w:val="single" w:sz="6" w:space="0" w:color="auto"/>
              <w:right w:val="nil"/>
            </w:tcBorders>
            <w:shd w:val="clear" w:color="auto" w:fill="C0C0C0"/>
          </w:tcPr>
          <w:p w:rsidR="004C27B2" w:rsidRPr="00F4556B" w:rsidRDefault="004C27B2">
            <w:pPr>
              <w:pStyle w:val="TableHeading"/>
            </w:pPr>
            <w:r w:rsidRPr="00F4556B">
              <w:t>Chart of Accounts Structure</w:t>
            </w:r>
          </w:p>
        </w:tc>
        <w:tc>
          <w:tcPr>
            <w:tcW w:w="1260" w:type="dxa"/>
            <w:tcBorders>
              <w:top w:val="single" w:sz="12" w:space="0" w:color="auto"/>
              <w:left w:val="nil"/>
              <w:bottom w:val="single" w:sz="6" w:space="0" w:color="auto"/>
            </w:tcBorders>
            <w:shd w:val="clear" w:color="auto" w:fill="C0C0C0"/>
          </w:tcPr>
          <w:p w:rsidR="004C27B2" w:rsidRPr="00F4556B" w:rsidRDefault="004C27B2">
            <w:pPr>
              <w:pStyle w:val="TableHeading"/>
            </w:pPr>
            <w:r w:rsidRPr="00F4556B">
              <w:t>Accounting Calendar</w:t>
            </w:r>
          </w:p>
        </w:tc>
      </w:tr>
      <w:tr w:rsidR="004C27B2" w:rsidRPr="00F4556B">
        <w:trPr>
          <w:trHeight w:hRule="exact" w:val="60"/>
          <w:tblHeader/>
        </w:trPr>
        <w:tc>
          <w:tcPr>
            <w:tcW w:w="2790" w:type="dxa"/>
            <w:tcBorders>
              <w:top w:val="nil"/>
              <w:left w:val="nil"/>
              <w:bottom w:val="single" w:sz="6" w:space="0" w:color="auto"/>
              <w:right w:val="nil"/>
            </w:tcBorders>
            <w:shd w:val="pct50" w:color="auto" w:fill="auto"/>
          </w:tcPr>
          <w:p w:rsidR="004C27B2" w:rsidRPr="00F4556B" w:rsidRDefault="004C27B2">
            <w:pPr>
              <w:pStyle w:val="TableText"/>
            </w:pPr>
            <w:r w:rsidRPr="00F4556B">
              <w:t xml:space="preserve">Company HQ </w:t>
            </w:r>
          </w:p>
        </w:tc>
        <w:tc>
          <w:tcPr>
            <w:tcW w:w="1310" w:type="dxa"/>
            <w:tcBorders>
              <w:top w:val="nil"/>
              <w:left w:val="nil"/>
              <w:bottom w:val="single" w:sz="6" w:space="0" w:color="auto"/>
              <w:right w:val="nil"/>
            </w:tcBorders>
            <w:shd w:val="pct50" w:color="auto" w:fill="auto"/>
          </w:tcPr>
          <w:p w:rsidR="004C27B2" w:rsidRPr="00F4556B" w:rsidRDefault="004C27B2">
            <w:pPr>
              <w:pStyle w:val="TableText"/>
            </w:pPr>
          </w:p>
        </w:tc>
        <w:tc>
          <w:tcPr>
            <w:tcW w:w="1020" w:type="dxa"/>
            <w:tcBorders>
              <w:top w:val="nil"/>
              <w:left w:val="nil"/>
              <w:bottom w:val="single" w:sz="6" w:space="0" w:color="auto"/>
              <w:right w:val="nil"/>
            </w:tcBorders>
            <w:shd w:val="pct50" w:color="auto" w:fill="auto"/>
          </w:tcPr>
          <w:p w:rsidR="004C27B2" w:rsidRPr="00F4556B" w:rsidRDefault="004C27B2">
            <w:pPr>
              <w:pStyle w:val="TableText"/>
            </w:pPr>
          </w:p>
        </w:tc>
        <w:tc>
          <w:tcPr>
            <w:tcW w:w="1280" w:type="dxa"/>
            <w:tcBorders>
              <w:top w:val="nil"/>
              <w:left w:val="nil"/>
              <w:bottom w:val="single" w:sz="6" w:space="0" w:color="auto"/>
              <w:right w:val="nil"/>
            </w:tcBorders>
            <w:shd w:val="pct50" w:color="auto" w:fill="auto"/>
          </w:tcPr>
          <w:p w:rsidR="004C27B2" w:rsidRPr="00F4556B" w:rsidRDefault="004C27B2">
            <w:pPr>
              <w:pStyle w:val="TableText"/>
            </w:pPr>
          </w:p>
        </w:tc>
        <w:tc>
          <w:tcPr>
            <w:tcW w:w="1260" w:type="dxa"/>
            <w:tcBorders>
              <w:top w:val="nil"/>
              <w:left w:val="nil"/>
              <w:bottom w:val="single" w:sz="6" w:space="0" w:color="auto"/>
              <w:right w:val="nil"/>
            </w:tcBorders>
            <w:shd w:val="pct50" w:color="auto" w:fill="auto"/>
          </w:tcPr>
          <w:p w:rsidR="004C27B2" w:rsidRPr="00F4556B" w:rsidRDefault="004C27B2">
            <w:pPr>
              <w:pStyle w:val="TableText"/>
            </w:pPr>
          </w:p>
        </w:tc>
      </w:tr>
      <w:tr w:rsidR="004C27B2" w:rsidRPr="00F4556B">
        <w:tc>
          <w:tcPr>
            <w:tcW w:w="2790" w:type="dxa"/>
            <w:tcBorders>
              <w:top w:val="single" w:sz="6" w:space="0" w:color="auto"/>
              <w:bottom w:val="single" w:sz="6" w:space="0" w:color="auto"/>
            </w:tcBorders>
            <w:shd w:val="clear" w:color="auto" w:fill="auto"/>
          </w:tcPr>
          <w:p w:rsidR="004C27B2" w:rsidRPr="00F4556B" w:rsidRDefault="00DD0154">
            <w:pPr>
              <w:pStyle w:val="TableText"/>
            </w:pPr>
            <w:r w:rsidRPr="00F4556B">
              <w:t xml:space="preserve">Lanka </w:t>
            </w:r>
            <w:proofErr w:type="spellStart"/>
            <w:r w:rsidRPr="00F4556B">
              <w:t>Sathosa</w:t>
            </w:r>
            <w:proofErr w:type="spellEnd"/>
            <w:r w:rsidRPr="00F4556B">
              <w:t xml:space="preserve"> Limited</w:t>
            </w:r>
            <w:r w:rsidR="00E3618B" w:rsidRPr="00F4556B">
              <w:t xml:space="preserve"> Ledger</w:t>
            </w:r>
          </w:p>
        </w:tc>
        <w:tc>
          <w:tcPr>
            <w:tcW w:w="131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FD5913" w:rsidRPr="00F4556B">
              <w:t>_Encumbrance_Accrual</w:t>
            </w:r>
            <w:proofErr w:type="spellEnd"/>
          </w:p>
        </w:tc>
        <w:tc>
          <w:tcPr>
            <w:tcW w:w="1020" w:type="dxa"/>
            <w:tcBorders>
              <w:top w:val="single" w:sz="6" w:space="0" w:color="auto"/>
              <w:bottom w:val="single" w:sz="6" w:space="0" w:color="auto"/>
            </w:tcBorders>
            <w:shd w:val="clear" w:color="auto" w:fill="auto"/>
          </w:tcPr>
          <w:p w:rsidR="004C27B2" w:rsidRPr="00F4556B" w:rsidRDefault="00305AA1">
            <w:pPr>
              <w:pStyle w:val="TableText"/>
            </w:pPr>
            <w:r w:rsidRPr="00F4556B">
              <w:t>LKR</w:t>
            </w:r>
          </w:p>
        </w:tc>
        <w:tc>
          <w:tcPr>
            <w:tcW w:w="128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BF4E5C" w:rsidRPr="00F4556B">
              <w:t>_Accounting</w:t>
            </w:r>
            <w:proofErr w:type="spellEnd"/>
            <w:r w:rsidR="00BF4E5C" w:rsidRPr="00F4556B">
              <w:t xml:space="preserve"> </w:t>
            </w:r>
            <w:proofErr w:type="spellStart"/>
            <w:r w:rsidR="00BF4E5C" w:rsidRPr="00F4556B">
              <w:t>Flexfield</w:t>
            </w:r>
            <w:proofErr w:type="spellEnd"/>
          </w:p>
        </w:tc>
        <w:tc>
          <w:tcPr>
            <w:tcW w:w="1260" w:type="dxa"/>
            <w:tcBorders>
              <w:top w:val="single" w:sz="6" w:space="0" w:color="auto"/>
              <w:bottom w:val="single" w:sz="6" w:space="0" w:color="auto"/>
            </w:tcBorders>
            <w:shd w:val="clear" w:color="auto" w:fill="auto"/>
          </w:tcPr>
          <w:p w:rsidR="004C27B2" w:rsidRPr="00F4556B" w:rsidRDefault="00DD0154">
            <w:pPr>
              <w:pStyle w:val="TableText"/>
            </w:pPr>
            <w:proofErr w:type="spellStart"/>
            <w:r w:rsidRPr="00F4556B">
              <w:t>LSL</w:t>
            </w:r>
            <w:r w:rsidR="00BF4E5C" w:rsidRPr="00F4556B">
              <w:t>_Calendar</w:t>
            </w:r>
            <w:proofErr w:type="spellEnd"/>
          </w:p>
        </w:tc>
      </w:tr>
    </w:tbl>
    <w:p w:rsidR="004D06EB" w:rsidRPr="00F4556B" w:rsidRDefault="004D06EB">
      <w:pPr>
        <w:pStyle w:val="BodyText"/>
      </w:pPr>
    </w:p>
    <w:p w:rsidR="004C27B2" w:rsidRPr="00F4556B" w:rsidRDefault="004C27B2" w:rsidP="004C27B2">
      <w:pPr>
        <w:pStyle w:val="HeadingBar"/>
      </w:pPr>
    </w:p>
    <w:p w:rsidR="004C27B2" w:rsidRPr="00F4556B" w:rsidRDefault="004C27B2" w:rsidP="004C27B2">
      <w:pPr>
        <w:pStyle w:val="Heading3"/>
      </w:pPr>
      <w:bookmarkStart w:id="34" w:name="_Toc474743851"/>
      <w:bookmarkStart w:id="35" w:name="_Toc529441877"/>
      <w:r w:rsidRPr="00F4556B">
        <w:t>Chart of Account Structure</w:t>
      </w:r>
      <w:bookmarkEnd w:id="34"/>
      <w:bookmarkEnd w:id="35"/>
    </w:p>
    <w:p w:rsidR="0039516F" w:rsidRPr="00F4556B" w:rsidRDefault="0039516F" w:rsidP="0039516F">
      <w:pPr>
        <w:pStyle w:val="BodyText"/>
      </w:pPr>
      <w:r w:rsidRPr="00F4556B">
        <w:t xml:space="preserve">The chart of accounts structure for </w:t>
      </w:r>
      <w:r w:rsidR="00DD0154" w:rsidRPr="00F4556B">
        <w:t xml:space="preserve">Lanka </w:t>
      </w:r>
      <w:proofErr w:type="spellStart"/>
      <w:r w:rsidR="00DD0154" w:rsidRPr="00F4556B">
        <w:t>Sathosa</w:t>
      </w:r>
      <w:proofErr w:type="spellEnd"/>
      <w:r w:rsidR="00DD0154" w:rsidRPr="00F4556B">
        <w:t xml:space="preserve"> Limited</w:t>
      </w:r>
      <w:r w:rsidR="009B25E1" w:rsidRPr="00F4556B">
        <w:t xml:space="preserve"> </w:t>
      </w:r>
      <w:r w:rsidR="00575422" w:rsidRPr="00F4556B">
        <w:t>Ledger</w:t>
      </w:r>
      <w:r w:rsidRPr="00F4556B">
        <w:t xml:space="preserve"> would be defined as follows:</w:t>
      </w: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00"/>
        <w:gridCol w:w="1900"/>
        <w:gridCol w:w="1600"/>
        <w:gridCol w:w="800"/>
        <w:gridCol w:w="1900"/>
      </w:tblGrid>
      <w:tr w:rsidR="007070DF" w:rsidRPr="00F4556B">
        <w:trPr>
          <w:tblHeader/>
        </w:trPr>
        <w:tc>
          <w:tcPr>
            <w:tcW w:w="1400" w:type="dxa"/>
            <w:tcBorders>
              <w:top w:val="single" w:sz="12" w:space="0" w:color="auto"/>
              <w:bottom w:val="single" w:sz="6" w:space="0" w:color="auto"/>
              <w:right w:val="nil"/>
            </w:tcBorders>
            <w:shd w:val="clear" w:color="auto" w:fill="C0C0C0"/>
          </w:tcPr>
          <w:p w:rsidR="007070DF" w:rsidRPr="00F4556B" w:rsidRDefault="007070DF" w:rsidP="008421D1">
            <w:pPr>
              <w:pStyle w:val="TableHeading"/>
            </w:pPr>
            <w:r w:rsidRPr="00F4556B">
              <w:t>Segment Name</w:t>
            </w:r>
          </w:p>
        </w:tc>
        <w:tc>
          <w:tcPr>
            <w:tcW w:w="19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Segment Sequence</w:t>
            </w:r>
          </w:p>
        </w:tc>
        <w:tc>
          <w:tcPr>
            <w:tcW w:w="16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Value Set</w:t>
            </w:r>
          </w:p>
        </w:tc>
        <w:tc>
          <w:tcPr>
            <w:tcW w:w="800" w:type="dxa"/>
            <w:tcBorders>
              <w:top w:val="single" w:sz="12" w:space="0" w:color="auto"/>
              <w:left w:val="nil"/>
              <w:bottom w:val="single" w:sz="6" w:space="0" w:color="auto"/>
              <w:right w:val="nil"/>
            </w:tcBorders>
            <w:shd w:val="clear" w:color="auto" w:fill="C0C0C0"/>
          </w:tcPr>
          <w:p w:rsidR="007070DF" w:rsidRPr="00F4556B" w:rsidRDefault="007070DF" w:rsidP="008421D1">
            <w:pPr>
              <w:pStyle w:val="TableHeading"/>
            </w:pPr>
            <w:r w:rsidRPr="00F4556B">
              <w:t>Length</w:t>
            </w:r>
          </w:p>
        </w:tc>
        <w:tc>
          <w:tcPr>
            <w:tcW w:w="1900" w:type="dxa"/>
            <w:tcBorders>
              <w:top w:val="single" w:sz="12" w:space="0" w:color="auto"/>
              <w:left w:val="nil"/>
              <w:bottom w:val="single" w:sz="6" w:space="0" w:color="auto"/>
              <w:right w:val="nil"/>
            </w:tcBorders>
            <w:shd w:val="clear" w:color="auto" w:fill="C0C0C0"/>
          </w:tcPr>
          <w:p w:rsidR="007070DF" w:rsidRPr="00F4556B" w:rsidRDefault="00FE71CA" w:rsidP="008421D1">
            <w:pPr>
              <w:pStyle w:val="TableHeading"/>
            </w:pPr>
            <w:r w:rsidRPr="00F4556B">
              <w:t>Flex-field Qualifiers</w:t>
            </w:r>
          </w:p>
        </w:tc>
      </w:tr>
      <w:tr w:rsidR="007070DF" w:rsidRPr="00F4556B" w:rsidTr="00FB5D46">
        <w:trPr>
          <w:trHeight w:hRule="exact" w:val="60"/>
          <w:tblHeader/>
        </w:trPr>
        <w:tc>
          <w:tcPr>
            <w:tcW w:w="1400" w:type="dxa"/>
            <w:tcBorders>
              <w:top w:val="nil"/>
              <w:left w:val="nil"/>
              <w:bottom w:val="single" w:sz="4" w:space="0" w:color="auto"/>
              <w:right w:val="nil"/>
            </w:tcBorders>
            <w:shd w:val="pct50" w:color="auto" w:fill="auto"/>
          </w:tcPr>
          <w:p w:rsidR="007070DF" w:rsidRPr="00F4556B" w:rsidRDefault="007070DF" w:rsidP="008421D1">
            <w:pPr>
              <w:pStyle w:val="TableText"/>
            </w:pPr>
            <w:r w:rsidRPr="00F4556B">
              <w:t xml:space="preserve">Company HQ </w:t>
            </w: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6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800" w:type="dxa"/>
            <w:tcBorders>
              <w:top w:val="nil"/>
              <w:left w:val="nil"/>
              <w:bottom w:val="single" w:sz="4" w:space="0" w:color="auto"/>
              <w:right w:val="nil"/>
            </w:tcBorders>
            <w:shd w:val="pct50" w:color="auto" w:fill="auto"/>
          </w:tcPr>
          <w:p w:rsidR="007070DF" w:rsidRPr="00F4556B" w:rsidRDefault="007070DF" w:rsidP="008421D1">
            <w:pPr>
              <w:pStyle w:val="TableText"/>
            </w:pPr>
          </w:p>
        </w:tc>
        <w:tc>
          <w:tcPr>
            <w:tcW w:w="1900" w:type="dxa"/>
            <w:tcBorders>
              <w:top w:val="nil"/>
              <w:left w:val="nil"/>
              <w:bottom w:val="single" w:sz="4" w:space="0" w:color="auto"/>
              <w:right w:val="nil"/>
            </w:tcBorders>
            <w:shd w:val="pct50" w:color="auto" w:fill="auto"/>
          </w:tcPr>
          <w:p w:rsidR="007070DF" w:rsidRPr="00F4556B" w:rsidRDefault="007070DF" w:rsidP="008421D1">
            <w:pPr>
              <w:pStyle w:val="TableText"/>
            </w:pPr>
          </w:p>
        </w:tc>
      </w:tr>
      <w:tr w:rsidR="007070DF"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E41281" w:rsidP="008421D1">
            <w:pPr>
              <w:pStyle w:val="TableText"/>
            </w:pPr>
            <w:r w:rsidRPr="00F4556B">
              <w:t>Company</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r w:rsidRPr="00F4556B">
              <w:t>Segment1</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DD0154" w:rsidP="008421D1">
            <w:pPr>
              <w:pStyle w:val="TableText"/>
            </w:pPr>
            <w:proofErr w:type="spellStart"/>
            <w:r w:rsidRPr="00F4556B">
              <w:t>LSL</w:t>
            </w:r>
            <w:r w:rsidR="009B25E1" w:rsidRPr="00F4556B">
              <w:t>_Company</w:t>
            </w:r>
            <w:proofErr w:type="spellEnd"/>
          </w:p>
        </w:tc>
        <w:tc>
          <w:tcPr>
            <w:tcW w:w="800" w:type="dxa"/>
            <w:tcBorders>
              <w:top w:val="single" w:sz="4" w:space="0" w:color="auto"/>
              <w:left w:val="single" w:sz="4" w:space="0" w:color="auto"/>
              <w:bottom w:val="single" w:sz="4" w:space="0" w:color="auto"/>
              <w:right w:val="single" w:sz="4" w:space="0" w:color="auto"/>
            </w:tcBorders>
          </w:tcPr>
          <w:p w:rsidR="007070DF" w:rsidRPr="00F4556B" w:rsidRDefault="001D20E2" w:rsidP="008421D1">
            <w:pPr>
              <w:pStyle w:val="TableText"/>
            </w:pPr>
            <w:r w:rsidRPr="00F4556B">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7070DF" w:rsidRPr="00F4556B" w:rsidRDefault="007070DF" w:rsidP="008421D1">
            <w:pPr>
              <w:pStyle w:val="TableText"/>
            </w:pPr>
          </w:p>
        </w:tc>
      </w:tr>
      <w:tr w:rsidR="00F43AB2"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8421D1">
            <w:pPr>
              <w:pStyle w:val="TableText"/>
            </w:pPr>
            <w:r w:rsidRPr="00F4556B">
              <w:t>Segment2</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F43AB2" w:rsidP="00F25031">
            <w:pPr>
              <w:pStyle w:val="TableText"/>
            </w:pPr>
            <w:proofErr w:type="spellStart"/>
            <w:r w:rsidRPr="00F4556B">
              <w:t>LSL_Outlet</w:t>
            </w:r>
            <w:proofErr w:type="spellEnd"/>
          </w:p>
        </w:tc>
        <w:tc>
          <w:tcPr>
            <w:tcW w:w="800" w:type="dxa"/>
            <w:tcBorders>
              <w:top w:val="single" w:sz="4" w:space="0" w:color="auto"/>
              <w:left w:val="single" w:sz="4" w:space="0" w:color="auto"/>
              <w:bottom w:val="single" w:sz="4" w:space="0" w:color="auto"/>
              <w:right w:val="single" w:sz="4" w:space="0" w:color="auto"/>
            </w:tcBorders>
          </w:tcPr>
          <w:p w:rsidR="00F43AB2" w:rsidRPr="00F4556B" w:rsidRDefault="00282A19" w:rsidP="008421D1">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F43AB2" w:rsidRPr="00F4556B" w:rsidRDefault="00993514" w:rsidP="008421D1">
            <w:pPr>
              <w:pStyle w:val="TableText"/>
            </w:pPr>
            <w:r w:rsidRPr="00F4556B">
              <w:t>Balancing Segment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LOB</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Segment3</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LSL_LOB</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C944B6" w:rsidP="0059680A">
            <w:pPr>
              <w:pStyle w:val="TableText"/>
            </w:pPr>
            <w:r>
              <w:t>2</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Product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Segment4</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LSL_Product</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FD0C77" w:rsidP="0059680A">
            <w:pPr>
              <w:pStyle w:val="TableText"/>
            </w:pPr>
            <w:r>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Segment5</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LSL_Cost_Center</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D283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Cost Center</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Account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Segment6</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LSL_Account</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6</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Natural Account</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C944B6" w:rsidP="0059680A">
            <w:pPr>
              <w:pStyle w:val="TableText"/>
            </w:pPr>
            <w:r>
              <w:t>Inter-outlet</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r w:rsidRPr="00F4556B">
              <w:t>Segment7</w:t>
            </w:r>
          </w:p>
        </w:tc>
        <w:tc>
          <w:tcPr>
            <w:tcW w:w="16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59680A" w:rsidP="0059680A">
            <w:pPr>
              <w:pStyle w:val="TableText"/>
            </w:pPr>
            <w:proofErr w:type="spellStart"/>
            <w:r w:rsidRPr="00F4556B">
              <w:t>LSL_Intercompany</w:t>
            </w:r>
            <w:proofErr w:type="spellEnd"/>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282A19" w:rsidP="0059680A">
            <w:pPr>
              <w:pStyle w:val="TableText"/>
            </w:pPr>
            <w:r>
              <w:t>5</w:t>
            </w:r>
          </w:p>
        </w:tc>
        <w:tc>
          <w:tcPr>
            <w:tcW w:w="1900" w:type="dxa"/>
            <w:tcBorders>
              <w:top w:val="single" w:sz="4" w:space="0" w:color="auto"/>
              <w:left w:val="single" w:sz="4" w:space="0" w:color="auto"/>
              <w:bottom w:val="single" w:sz="4" w:space="0" w:color="auto"/>
              <w:right w:val="single" w:sz="4" w:space="0" w:color="auto"/>
            </w:tcBorders>
            <w:shd w:val="clear" w:color="auto" w:fill="auto"/>
          </w:tcPr>
          <w:p w:rsidR="0059680A" w:rsidRPr="00F4556B" w:rsidRDefault="001540E2" w:rsidP="0059680A">
            <w:pPr>
              <w:pStyle w:val="TableText"/>
            </w:pPr>
            <w:r w:rsidRPr="00F4556B">
              <w:t>Intercompany</w:t>
            </w:r>
          </w:p>
        </w:tc>
      </w:tr>
      <w:tr w:rsidR="0059680A" w:rsidRPr="00F4556B" w:rsidTr="00FB5D46">
        <w:tc>
          <w:tcPr>
            <w:tcW w:w="14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Future</w:t>
            </w:r>
            <w:r w:rsidR="00FB5D46">
              <w:t>1</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Segment8</w:t>
            </w:r>
          </w:p>
        </w:tc>
        <w:tc>
          <w:tcPr>
            <w:tcW w:w="16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r w:rsidRPr="00F4556B">
              <w:t>LSL_Future</w:t>
            </w:r>
            <w:r w:rsidR="00FB5D46">
              <w:t>1</w:t>
            </w:r>
          </w:p>
        </w:tc>
        <w:tc>
          <w:tcPr>
            <w:tcW w:w="800" w:type="dxa"/>
            <w:tcBorders>
              <w:top w:val="single" w:sz="4" w:space="0" w:color="auto"/>
              <w:left w:val="single" w:sz="4" w:space="0" w:color="auto"/>
              <w:bottom w:val="single" w:sz="4" w:space="0" w:color="auto"/>
              <w:right w:val="single" w:sz="4" w:space="0" w:color="auto"/>
            </w:tcBorders>
          </w:tcPr>
          <w:p w:rsidR="0059680A" w:rsidRPr="00F4556B" w:rsidRDefault="001F4F3C" w:rsidP="0059680A">
            <w:pPr>
              <w:pStyle w:val="TableText"/>
            </w:pPr>
            <w:r w:rsidRPr="00F4556B">
              <w:t>3</w:t>
            </w:r>
          </w:p>
        </w:tc>
        <w:tc>
          <w:tcPr>
            <w:tcW w:w="1900" w:type="dxa"/>
            <w:tcBorders>
              <w:top w:val="single" w:sz="4" w:space="0" w:color="auto"/>
              <w:left w:val="single" w:sz="4" w:space="0" w:color="auto"/>
              <w:bottom w:val="single" w:sz="4" w:space="0" w:color="auto"/>
              <w:right w:val="single" w:sz="4" w:space="0" w:color="auto"/>
            </w:tcBorders>
          </w:tcPr>
          <w:p w:rsidR="0059680A" w:rsidRPr="00F4556B" w:rsidRDefault="0059680A" w:rsidP="0059680A">
            <w:pPr>
              <w:pStyle w:val="TableText"/>
            </w:pPr>
          </w:p>
        </w:tc>
      </w:tr>
      <w:tr w:rsidR="00FB5D46" w:rsidRPr="00F4556B" w:rsidTr="00FB5D46">
        <w:tc>
          <w:tcPr>
            <w:tcW w:w="14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Future2</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Segment9</w:t>
            </w:r>
          </w:p>
        </w:tc>
        <w:tc>
          <w:tcPr>
            <w:tcW w:w="16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rsidRPr="00F4556B">
              <w:t>LSL_Future</w:t>
            </w:r>
            <w:r>
              <w:t>2</w:t>
            </w:r>
          </w:p>
        </w:tc>
        <w:tc>
          <w:tcPr>
            <w:tcW w:w="8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r>
              <w:t>3</w:t>
            </w:r>
          </w:p>
        </w:tc>
        <w:tc>
          <w:tcPr>
            <w:tcW w:w="1900" w:type="dxa"/>
            <w:tcBorders>
              <w:top w:val="single" w:sz="4" w:space="0" w:color="auto"/>
              <w:left w:val="single" w:sz="4" w:space="0" w:color="auto"/>
              <w:bottom w:val="single" w:sz="4" w:space="0" w:color="auto"/>
              <w:right w:val="single" w:sz="4" w:space="0" w:color="auto"/>
            </w:tcBorders>
          </w:tcPr>
          <w:p w:rsidR="00FB5D46" w:rsidRPr="00F4556B" w:rsidRDefault="00FB5D46" w:rsidP="0059680A">
            <w:pPr>
              <w:pStyle w:val="TableText"/>
            </w:pPr>
          </w:p>
        </w:tc>
      </w:tr>
    </w:tbl>
    <w:p w:rsidR="00D7430B" w:rsidRPr="00F4556B" w:rsidRDefault="00D7430B" w:rsidP="00D7430B">
      <w:pPr>
        <w:pStyle w:val="BodyText"/>
      </w:pPr>
    </w:p>
    <w:p w:rsidR="009B7DE7" w:rsidRPr="00F4556B" w:rsidRDefault="009B7DE7" w:rsidP="009B7DE7">
      <w:pPr>
        <w:pStyle w:val="BodyText"/>
      </w:pPr>
      <w:r w:rsidRPr="00F4556B">
        <w:rPr>
          <w:b/>
          <w:bCs/>
        </w:rPr>
        <w:t>Balancing Segment:</w:t>
      </w:r>
      <w:r w:rsidRPr="00F4556B">
        <w:t xml:space="preserve"> Intention of balancing segment is to identify an entity that should produce a balance sheet or balanced Trial Balance.</w:t>
      </w:r>
      <w:r w:rsidRPr="00F4556B">
        <w:br/>
      </w:r>
      <w:r w:rsidRPr="00F4556B">
        <w:br/>
        <w:t xml:space="preserve">The Balancing Segment is defined at the Company level for Lanka </w:t>
      </w:r>
      <w:proofErr w:type="spellStart"/>
      <w:r w:rsidRPr="00F4556B">
        <w:t>Sathosa</w:t>
      </w:r>
      <w:proofErr w:type="spellEnd"/>
      <w:r w:rsidRPr="00F4556B">
        <w:t xml:space="preserve"> Limited.</w:t>
      </w:r>
    </w:p>
    <w:p w:rsidR="009B7DE7" w:rsidRPr="00F4556B" w:rsidRDefault="009B7DE7" w:rsidP="009B7DE7">
      <w:pPr>
        <w:pStyle w:val="BodyText"/>
        <w:jc w:val="both"/>
      </w:pPr>
      <w:r w:rsidRPr="00F4556B">
        <w:t xml:space="preserve">If the Balancing Segment is enabled at the company level, it will ensure that Debits and Credits balance at the company level. If enabled at the Outlet level, it will ensure that Debits and Credits balance at the Outlet level. The downside in enabling at the Outlet </w:t>
      </w:r>
      <w:r w:rsidRPr="00F4556B">
        <w:lastRenderedPageBreak/>
        <w:t xml:space="preserve">level is, it will result in Inter-outlet entries getting created when </w:t>
      </w:r>
      <w:proofErr w:type="spellStart"/>
      <w:r w:rsidRPr="00F4556B">
        <w:t>transction</w:t>
      </w:r>
      <w:r w:rsidR="00E8706F" w:rsidRPr="00F4556B">
        <w:t>s</w:t>
      </w:r>
      <w:proofErr w:type="spellEnd"/>
      <w:r w:rsidRPr="00F4556B">
        <w:t xml:space="preserve"> occur between outlets. </w:t>
      </w:r>
    </w:p>
    <w:p w:rsidR="009B7DE7" w:rsidRPr="00F4556B" w:rsidRDefault="009B7DE7" w:rsidP="009B7DE7">
      <w:pPr>
        <w:pStyle w:val="BodyText"/>
      </w:pPr>
      <w:proofErr w:type="spellStart"/>
      <w:r w:rsidRPr="00F4556B">
        <w:t>Eg</w:t>
      </w:r>
      <w:proofErr w:type="spellEnd"/>
      <w:r w:rsidRPr="00F4556B">
        <w:t xml:space="preserve">. Salary Expense of 1000.00 for Outlet </w:t>
      </w:r>
      <w:proofErr w:type="spellStart"/>
      <w:r w:rsidRPr="00F4556B">
        <w:t>Dehiwela</w:t>
      </w:r>
      <w:proofErr w:type="spellEnd"/>
      <w:r w:rsidRPr="00F4556B">
        <w:t>, while the Cash Outflow is from Head Office</w:t>
      </w:r>
    </w:p>
    <w:p w:rsidR="009B7DE7" w:rsidRPr="00F4556B" w:rsidRDefault="009B7DE7" w:rsidP="009B7DE7">
      <w:pPr>
        <w:pStyle w:val="BodyText"/>
      </w:pPr>
      <w:r w:rsidRPr="00F4556B">
        <w:rPr>
          <w:b/>
          <w:bCs/>
        </w:rPr>
        <w:t>DR</w:t>
      </w:r>
      <w:r w:rsidRPr="00F4556B">
        <w:rPr>
          <w:b/>
          <w:bCs/>
        </w:rPr>
        <w:tab/>
      </w:r>
      <w:r w:rsidRPr="00F4556B">
        <w:rPr>
          <w:b/>
          <w:bCs/>
        </w:rPr>
        <w:tab/>
      </w:r>
      <w:proofErr w:type="spellStart"/>
      <w:r w:rsidRPr="00F4556B">
        <w:rPr>
          <w:b/>
          <w:bCs/>
        </w:rPr>
        <w:t>Dehiwela</w:t>
      </w:r>
      <w:proofErr w:type="spellEnd"/>
      <w:r w:rsidRPr="00F4556B">
        <w:rPr>
          <w:b/>
          <w:bCs/>
        </w:rPr>
        <w:t xml:space="preserve"> Outlet – Salary Cost</w:t>
      </w:r>
      <w:r w:rsidRPr="00F4556B">
        <w:br/>
        <w:t>CR</w:t>
      </w:r>
      <w:r w:rsidRPr="00F4556B">
        <w:tab/>
      </w:r>
      <w:r w:rsidRPr="00F4556B">
        <w:tab/>
      </w:r>
      <w:proofErr w:type="spellStart"/>
      <w:r w:rsidRPr="00F4556B">
        <w:t>Dehiwela</w:t>
      </w:r>
      <w:proofErr w:type="spellEnd"/>
      <w:r w:rsidRPr="00F4556B">
        <w:t xml:space="preserve"> Outlet - Inter-Outlet Balancing A/C</w:t>
      </w:r>
    </w:p>
    <w:p w:rsidR="009B7DE7" w:rsidRPr="00F4556B" w:rsidRDefault="009B7DE7" w:rsidP="009B7DE7">
      <w:pPr>
        <w:pStyle w:val="BodyText"/>
      </w:pPr>
      <w:r w:rsidRPr="00F4556B">
        <w:t>DR</w:t>
      </w:r>
      <w:r w:rsidRPr="00F4556B">
        <w:tab/>
      </w:r>
      <w:r w:rsidRPr="00F4556B">
        <w:tab/>
        <w:t>Head Office - Inter-Outlet Balancing A/C</w:t>
      </w:r>
      <w:r w:rsidRPr="00F4556B">
        <w:br/>
      </w:r>
      <w:r w:rsidRPr="00F4556B">
        <w:rPr>
          <w:b/>
          <w:bCs/>
        </w:rPr>
        <w:t>CR</w:t>
      </w:r>
      <w:r w:rsidRPr="00F4556B">
        <w:rPr>
          <w:b/>
          <w:bCs/>
        </w:rPr>
        <w:tab/>
      </w:r>
      <w:r w:rsidRPr="00F4556B">
        <w:rPr>
          <w:b/>
          <w:bCs/>
        </w:rPr>
        <w:tab/>
        <w:t>Head Office - Bank</w:t>
      </w:r>
    </w:p>
    <w:p w:rsidR="009B7DE7" w:rsidRPr="00F4556B" w:rsidRDefault="009B7DE7" w:rsidP="00D7430B">
      <w:pPr>
        <w:pStyle w:val="BodyText"/>
      </w:pPr>
    </w:p>
    <w:p w:rsidR="009B7DE7" w:rsidRPr="00F4556B" w:rsidRDefault="009B7DE7" w:rsidP="00D7430B">
      <w:pPr>
        <w:pStyle w:val="BodyText"/>
      </w:pPr>
    </w:p>
    <w:p w:rsidR="0039516F" w:rsidRPr="00F4556B" w:rsidRDefault="0039516F" w:rsidP="0039516F">
      <w:pPr>
        <w:pStyle w:val="HeadingBar"/>
      </w:pPr>
    </w:p>
    <w:p w:rsidR="0039516F" w:rsidRPr="00F4556B" w:rsidRDefault="0039516F" w:rsidP="0039516F">
      <w:pPr>
        <w:pStyle w:val="Heading3"/>
      </w:pPr>
      <w:bookmarkStart w:id="36" w:name="_Toc474743852"/>
      <w:bookmarkStart w:id="37" w:name="_Toc529441878"/>
      <w:r w:rsidRPr="00F4556B">
        <w:t>Accounting Calendar</w:t>
      </w:r>
      <w:bookmarkEnd w:id="36"/>
      <w:bookmarkEnd w:id="37"/>
    </w:p>
    <w:p w:rsidR="0039516F" w:rsidRPr="00F4556B" w:rsidRDefault="0039516F" w:rsidP="0039516F">
      <w:pPr>
        <w:pStyle w:val="BodyText"/>
      </w:pPr>
      <w:r w:rsidRPr="00F4556B">
        <w:t xml:space="preserve">The accounting calendar for </w:t>
      </w:r>
      <w:r w:rsidR="0020696B" w:rsidRPr="00F4556B">
        <w:t xml:space="preserve">Lanka </w:t>
      </w:r>
      <w:proofErr w:type="spellStart"/>
      <w:r w:rsidR="0020696B" w:rsidRPr="00F4556B">
        <w:t>Sathosa</w:t>
      </w:r>
      <w:proofErr w:type="spellEnd"/>
      <w:r w:rsidR="00D47A22" w:rsidRPr="00F4556B">
        <w:t xml:space="preserve"> </w:t>
      </w:r>
      <w:r w:rsidR="00E8706F" w:rsidRPr="00F4556B">
        <w:t>would be defined as follows.</w:t>
      </w:r>
    </w:p>
    <w:p w:rsidR="00E8706F" w:rsidRPr="00F4556B" w:rsidRDefault="00E8706F" w:rsidP="00E8706F">
      <w:pPr>
        <w:pStyle w:val="BodyText"/>
        <w:jc w:val="both"/>
      </w:pPr>
      <w:r w:rsidRPr="00F4556B">
        <w:t xml:space="preserve">The Adjusting period are used to make </w:t>
      </w:r>
      <w:proofErr w:type="spellStart"/>
      <w:r w:rsidRPr="00F4556B">
        <w:t>year end</w:t>
      </w:r>
      <w:proofErr w:type="spellEnd"/>
      <w:r w:rsidRPr="00F4556B">
        <w:t xml:space="preserve"> adjustment entries, if any, at the end of the financial year. This option is given so that the adjustments can be tracked clearly. Adjustment </w:t>
      </w:r>
      <w:proofErr w:type="spellStart"/>
      <w:r w:rsidRPr="00F4556B">
        <w:t>perios</w:t>
      </w:r>
      <w:proofErr w:type="spellEnd"/>
      <w:r w:rsidRPr="00F4556B">
        <w:t xml:space="preserve"> are only used in Oracle General Ledger, and not in the feeder or sub-ledger systems (e.g. Payables, Fixed Assets).</w:t>
      </w:r>
    </w:p>
    <w:p w:rsidR="00E8706F" w:rsidRPr="00F4556B" w:rsidRDefault="00E8706F" w:rsidP="00E8706F">
      <w:pPr>
        <w:pStyle w:val="BodyText"/>
        <w:jc w:val="both"/>
      </w:pPr>
      <w:r w:rsidRPr="00F4556B">
        <w:t xml:space="preserve">In addition to a Closing Adjustment Period, an Opening Adjustment Period can also be defined, for </w:t>
      </w:r>
      <w:proofErr w:type="spellStart"/>
      <w:r w:rsidRPr="00F4556B">
        <w:t>Begining</w:t>
      </w:r>
      <w:proofErr w:type="spellEnd"/>
      <w:r w:rsidRPr="00F4556B">
        <w:t xml:space="preserve"> Year Adjustments.</w:t>
      </w:r>
    </w:p>
    <w:p w:rsidR="00E8706F" w:rsidRPr="00F4556B" w:rsidRDefault="00E8706F" w:rsidP="0039516F">
      <w:pPr>
        <w:pStyle w:val="BodyText"/>
      </w:pPr>
    </w:p>
    <w:tbl>
      <w:tblPr>
        <w:tblW w:w="7600" w:type="dxa"/>
        <w:tblInd w:w="26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2"/>
        <w:gridCol w:w="1500"/>
        <w:gridCol w:w="1200"/>
        <w:gridCol w:w="1200"/>
        <w:gridCol w:w="2148"/>
      </w:tblGrid>
      <w:tr w:rsidR="0039516F" w:rsidRPr="00F4556B" w:rsidTr="00720620">
        <w:trPr>
          <w:cantSplit/>
          <w:trHeight w:val="218"/>
          <w:tblHeader/>
        </w:trPr>
        <w:tc>
          <w:tcPr>
            <w:tcW w:w="1552"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Period Number</w:t>
            </w:r>
          </w:p>
        </w:tc>
        <w:tc>
          <w:tcPr>
            <w:tcW w:w="1500"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8421D1">
            <w:pPr>
              <w:pStyle w:val="TableHeading"/>
            </w:pPr>
            <w:r w:rsidRPr="00F4556B">
              <w:t>Calendar Month</w:t>
            </w:r>
          </w:p>
        </w:tc>
        <w:tc>
          <w:tcPr>
            <w:tcW w:w="2400" w:type="dxa"/>
            <w:gridSpan w:val="2"/>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Date Range</w:t>
            </w:r>
          </w:p>
        </w:tc>
        <w:tc>
          <w:tcPr>
            <w:tcW w:w="2148" w:type="dxa"/>
            <w:vMerge w:val="restart"/>
            <w:tcBorders>
              <w:top w:val="single" w:sz="12" w:space="0" w:color="auto"/>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Adjustment Period Flag (Yes/No)</w:t>
            </w:r>
          </w:p>
        </w:tc>
      </w:tr>
      <w:tr w:rsidR="0039516F" w:rsidRPr="00F4556B" w:rsidTr="00720620">
        <w:trPr>
          <w:cantSplit/>
          <w:trHeight w:val="258"/>
          <w:tblHeader/>
        </w:trPr>
        <w:tc>
          <w:tcPr>
            <w:tcW w:w="1552" w:type="dxa"/>
            <w:vMerge/>
            <w:tcBorders>
              <w:top w:val="nil"/>
              <w:bottom w:val="nil"/>
              <w:right w:val="single" w:sz="12" w:space="0" w:color="auto"/>
            </w:tcBorders>
            <w:shd w:val="clear" w:color="auto" w:fill="C0C0C0"/>
          </w:tcPr>
          <w:p w:rsidR="0039516F" w:rsidRPr="00F4556B" w:rsidRDefault="0039516F" w:rsidP="008421D1">
            <w:pPr>
              <w:pStyle w:val="TableHeading"/>
            </w:pPr>
          </w:p>
        </w:tc>
        <w:tc>
          <w:tcPr>
            <w:tcW w:w="1500" w:type="dxa"/>
            <w:vMerge/>
            <w:tcBorders>
              <w:top w:val="nil"/>
              <w:left w:val="single" w:sz="12" w:space="0" w:color="auto"/>
              <w:bottom w:val="nil"/>
              <w:right w:val="single" w:sz="12" w:space="0" w:color="auto"/>
            </w:tcBorders>
            <w:shd w:val="clear" w:color="auto" w:fill="C0C0C0"/>
          </w:tcPr>
          <w:p w:rsidR="0039516F" w:rsidRPr="00F4556B" w:rsidRDefault="0039516F" w:rsidP="008421D1">
            <w:pPr>
              <w:pStyle w:val="TableHeading"/>
            </w:pPr>
          </w:p>
        </w:tc>
        <w:tc>
          <w:tcPr>
            <w:tcW w:w="1200" w:type="dxa"/>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r w:rsidRPr="00F4556B">
              <w:t>From</w:t>
            </w:r>
          </w:p>
        </w:tc>
        <w:tc>
          <w:tcPr>
            <w:tcW w:w="1200" w:type="dxa"/>
            <w:tcBorders>
              <w:top w:val="single" w:sz="12" w:space="0" w:color="auto"/>
              <w:left w:val="single" w:sz="12" w:space="0" w:color="auto"/>
              <w:bottom w:val="single" w:sz="12" w:space="0" w:color="auto"/>
              <w:right w:val="single" w:sz="12" w:space="0" w:color="auto"/>
            </w:tcBorders>
            <w:shd w:val="clear" w:color="auto" w:fill="C0C0C0"/>
          </w:tcPr>
          <w:p w:rsidR="0039516F" w:rsidRPr="00F4556B" w:rsidRDefault="0039516F" w:rsidP="0039516F">
            <w:pPr>
              <w:pStyle w:val="TableHeading"/>
              <w:jc w:val="center"/>
            </w:pPr>
            <w:r w:rsidRPr="00F4556B">
              <w:t>To</w:t>
            </w:r>
          </w:p>
        </w:tc>
        <w:tc>
          <w:tcPr>
            <w:tcW w:w="2148" w:type="dxa"/>
            <w:vMerge/>
            <w:tcBorders>
              <w:top w:val="nil"/>
              <w:left w:val="single" w:sz="12" w:space="0" w:color="auto"/>
              <w:bottom w:val="nil"/>
              <w:right w:val="single" w:sz="12" w:space="0" w:color="auto"/>
            </w:tcBorders>
            <w:shd w:val="clear" w:color="auto" w:fill="C0C0C0"/>
          </w:tcPr>
          <w:p w:rsidR="0039516F" w:rsidRPr="00F4556B" w:rsidRDefault="0039516F" w:rsidP="0039516F">
            <w:pPr>
              <w:pStyle w:val="TableHeading"/>
              <w:jc w:val="center"/>
            </w:pPr>
          </w:p>
        </w:tc>
      </w:tr>
      <w:tr w:rsidR="0039516F" w:rsidRPr="00F4556B" w:rsidTr="00720620">
        <w:trPr>
          <w:cantSplit/>
          <w:trHeight w:hRule="exact" w:val="60"/>
          <w:tblHeader/>
        </w:trPr>
        <w:tc>
          <w:tcPr>
            <w:tcW w:w="1552"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r w:rsidRPr="00F4556B">
              <w:t xml:space="preserve">Company HQ </w:t>
            </w:r>
          </w:p>
        </w:tc>
        <w:tc>
          <w:tcPr>
            <w:tcW w:w="1500"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8421D1">
            <w:pPr>
              <w:pStyle w:val="TableText"/>
            </w:pPr>
          </w:p>
        </w:tc>
        <w:tc>
          <w:tcPr>
            <w:tcW w:w="2400" w:type="dxa"/>
            <w:gridSpan w:val="2"/>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c>
          <w:tcPr>
            <w:tcW w:w="2148" w:type="dxa"/>
            <w:tcBorders>
              <w:top w:val="nil"/>
              <w:left w:val="single" w:sz="12" w:space="0" w:color="auto"/>
              <w:bottom w:val="single" w:sz="2" w:space="0" w:color="auto"/>
              <w:right w:val="single" w:sz="12" w:space="0" w:color="auto"/>
            </w:tcBorders>
            <w:shd w:val="pct50" w:color="auto" w:fill="auto"/>
          </w:tcPr>
          <w:p w:rsidR="0039516F" w:rsidRPr="00F4556B" w:rsidRDefault="0039516F" w:rsidP="0039516F">
            <w:pPr>
              <w:pStyle w:val="TableText"/>
              <w:jc w:val="center"/>
            </w:pPr>
          </w:p>
        </w:tc>
      </w:tr>
      <w:tr w:rsidR="001C3B3E"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1</w:t>
            </w:r>
          </w:p>
        </w:tc>
        <w:tc>
          <w:tcPr>
            <w:tcW w:w="15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proofErr w:type="spellStart"/>
            <w:r w:rsidRPr="00F4556B">
              <w:t>Op</w:t>
            </w:r>
            <w:r w:rsidR="008309CD" w:rsidRPr="00F4556B">
              <w:t>e</w:t>
            </w:r>
            <w:r w:rsidRPr="00F4556B">
              <w:t>-Adj</w:t>
            </w:r>
            <w:proofErr w:type="spellEnd"/>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01-Jan</w:t>
            </w:r>
          </w:p>
        </w:tc>
        <w:tc>
          <w:tcPr>
            <w:tcW w:w="2148" w:type="dxa"/>
            <w:tcBorders>
              <w:top w:val="single" w:sz="2" w:space="0" w:color="auto"/>
              <w:left w:val="single" w:sz="2" w:space="0" w:color="auto"/>
              <w:bottom w:val="single" w:sz="2" w:space="0" w:color="auto"/>
              <w:right w:val="single" w:sz="2" w:space="0" w:color="auto"/>
            </w:tcBorders>
          </w:tcPr>
          <w:p w:rsidR="001C3B3E" w:rsidRPr="00F4556B" w:rsidRDefault="001C3B3E" w:rsidP="0039516F">
            <w:pPr>
              <w:pStyle w:val="TableText"/>
              <w:jc w:val="center"/>
            </w:pPr>
            <w:r w:rsidRPr="00F4556B">
              <w:t>Yes</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2</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01-Jan</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31-Jan</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3</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01-Feb</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28-Feb</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4</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31-Mar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5</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01-Apr</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39516F">
            <w:pPr>
              <w:pStyle w:val="TableText"/>
              <w:jc w:val="center"/>
            </w:pPr>
            <w:r w:rsidRPr="00F4556B">
              <w:t>30-Apr</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39516F"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39516F" w:rsidRPr="00F4556B" w:rsidRDefault="001C3B3E" w:rsidP="008421D1">
            <w:pPr>
              <w:pStyle w:val="TableText"/>
            </w:pPr>
            <w:r w:rsidRPr="00F4556B">
              <w:t>6</w:t>
            </w:r>
          </w:p>
        </w:tc>
        <w:tc>
          <w:tcPr>
            <w:tcW w:w="15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ED78EE" w:rsidP="008421D1">
            <w:pPr>
              <w:pStyle w:val="TableText"/>
            </w:pPr>
            <w:r w:rsidRPr="00F4556B">
              <w:t>01-May</w:t>
            </w:r>
          </w:p>
        </w:tc>
        <w:tc>
          <w:tcPr>
            <w:tcW w:w="1200"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31-</w:t>
            </w:r>
            <w:r w:rsidR="00C30256" w:rsidRPr="00F4556B">
              <w:t>May</w:t>
            </w:r>
          </w:p>
        </w:tc>
        <w:tc>
          <w:tcPr>
            <w:tcW w:w="2148" w:type="dxa"/>
            <w:tcBorders>
              <w:top w:val="single" w:sz="2" w:space="0" w:color="auto"/>
              <w:left w:val="single" w:sz="2" w:space="0" w:color="auto"/>
              <w:bottom w:val="single" w:sz="2" w:space="0" w:color="auto"/>
              <w:right w:val="single" w:sz="2" w:space="0" w:color="auto"/>
            </w:tcBorders>
          </w:tcPr>
          <w:p w:rsidR="0039516F" w:rsidRPr="00F4556B" w:rsidRDefault="0039516F" w:rsidP="0039516F">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7</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01-Jun</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30-Jun</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8</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01-Jul</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31-Jul</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9</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01-Aug</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31-Aug</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1C3B3E" w:rsidP="008421D1">
            <w:pPr>
              <w:pStyle w:val="TableText"/>
            </w:pPr>
            <w:r w:rsidRPr="00F4556B">
              <w:t>10</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01-Sep</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30-Sep</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1</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01-Oct</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31-Oct</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2</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01-Nov</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30-Nov</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FB3B71" w:rsidP="00F25031">
            <w:pPr>
              <w:pStyle w:val="TableText"/>
              <w:jc w:val="center"/>
            </w:pPr>
            <w:r w:rsidRPr="00F4556B">
              <w:t>No</w:t>
            </w:r>
          </w:p>
        </w:tc>
      </w:tr>
      <w:tr w:rsidR="00FB3B71"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FB3B71" w:rsidRPr="00F4556B" w:rsidRDefault="00CD7C1A" w:rsidP="008421D1">
            <w:pPr>
              <w:pStyle w:val="TableText"/>
            </w:pPr>
            <w:r w:rsidRPr="00F4556B">
              <w:t>1</w:t>
            </w:r>
            <w:r w:rsidR="001C3B3E" w:rsidRPr="00F4556B">
              <w:t>3</w:t>
            </w:r>
          </w:p>
        </w:tc>
        <w:tc>
          <w:tcPr>
            <w:tcW w:w="15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pPr>
            <w:r w:rsidRPr="00F4556B">
              <w:t>01-Dec</w:t>
            </w:r>
          </w:p>
        </w:tc>
        <w:tc>
          <w:tcPr>
            <w:tcW w:w="1200"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FB3B71" w:rsidRPr="00F4556B" w:rsidRDefault="00C30256" w:rsidP="00F25031">
            <w:pPr>
              <w:pStyle w:val="TableText"/>
              <w:jc w:val="center"/>
            </w:pPr>
            <w:r w:rsidRPr="00F4556B">
              <w:t>No</w:t>
            </w:r>
          </w:p>
        </w:tc>
      </w:tr>
      <w:tr w:rsidR="00C30256" w:rsidRPr="00F4556B" w:rsidTr="00720620">
        <w:trPr>
          <w:cantSplit/>
        </w:trPr>
        <w:tc>
          <w:tcPr>
            <w:tcW w:w="1552" w:type="dxa"/>
            <w:tcBorders>
              <w:top w:val="single" w:sz="2" w:space="0" w:color="auto"/>
              <w:left w:val="single" w:sz="2" w:space="0" w:color="auto"/>
              <w:bottom w:val="single" w:sz="2" w:space="0" w:color="auto"/>
              <w:right w:val="single" w:sz="2" w:space="0" w:color="auto"/>
            </w:tcBorders>
          </w:tcPr>
          <w:p w:rsidR="00C30256" w:rsidRPr="00F4556B" w:rsidRDefault="00D313E5" w:rsidP="008421D1">
            <w:pPr>
              <w:pStyle w:val="TableText"/>
            </w:pPr>
            <w:r w:rsidRPr="00F4556B">
              <w:t>1</w:t>
            </w:r>
            <w:r w:rsidR="001C3B3E" w:rsidRPr="00F4556B">
              <w:t>4</w:t>
            </w:r>
          </w:p>
        </w:tc>
        <w:tc>
          <w:tcPr>
            <w:tcW w:w="1500" w:type="dxa"/>
            <w:tcBorders>
              <w:top w:val="single" w:sz="2" w:space="0" w:color="auto"/>
              <w:left w:val="single" w:sz="2" w:space="0" w:color="auto"/>
              <w:bottom w:val="single" w:sz="2" w:space="0" w:color="auto"/>
              <w:right w:val="single" w:sz="2" w:space="0" w:color="auto"/>
            </w:tcBorders>
          </w:tcPr>
          <w:p w:rsidR="00C30256" w:rsidRPr="00F4556B" w:rsidRDefault="001C3B3E" w:rsidP="00F25031">
            <w:pPr>
              <w:pStyle w:val="TableText"/>
            </w:pPr>
            <w:proofErr w:type="spellStart"/>
            <w:r w:rsidRPr="00F4556B">
              <w:t>Cl</w:t>
            </w:r>
            <w:r w:rsidR="00437820" w:rsidRPr="00F4556B">
              <w:t>o</w:t>
            </w:r>
            <w:r w:rsidRPr="00F4556B">
              <w:t>-</w:t>
            </w:r>
            <w:r w:rsidR="00C30256" w:rsidRPr="00F4556B">
              <w:t>Ad</w:t>
            </w:r>
            <w:r w:rsidR="00723522" w:rsidRPr="00F4556B">
              <w:t>j</w:t>
            </w:r>
            <w:proofErr w:type="spellEnd"/>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pPr>
            <w:r w:rsidRPr="00F4556B">
              <w:t>31-Dec</w:t>
            </w:r>
          </w:p>
        </w:tc>
        <w:tc>
          <w:tcPr>
            <w:tcW w:w="1200"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31-Dec</w:t>
            </w:r>
          </w:p>
        </w:tc>
        <w:tc>
          <w:tcPr>
            <w:tcW w:w="2148" w:type="dxa"/>
            <w:tcBorders>
              <w:top w:val="single" w:sz="2" w:space="0" w:color="auto"/>
              <w:left w:val="single" w:sz="2" w:space="0" w:color="auto"/>
              <w:bottom w:val="single" w:sz="2" w:space="0" w:color="auto"/>
              <w:right w:val="single" w:sz="2" w:space="0" w:color="auto"/>
            </w:tcBorders>
          </w:tcPr>
          <w:p w:rsidR="00C30256" w:rsidRPr="00F4556B" w:rsidRDefault="00723522" w:rsidP="00F25031">
            <w:pPr>
              <w:pStyle w:val="TableText"/>
              <w:jc w:val="center"/>
            </w:pPr>
            <w:r w:rsidRPr="00F4556B">
              <w:t>Yes</w:t>
            </w:r>
          </w:p>
        </w:tc>
      </w:tr>
    </w:tbl>
    <w:p w:rsidR="0039516F" w:rsidRPr="00F4556B" w:rsidRDefault="0039516F" w:rsidP="0039516F">
      <w:pPr>
        <w:pStyle w:val="HeadingBar"/>
      </w:pPr>
    </w:p>
    <w:p w:rsidR="0039516F" w:rsidRPr="00F4556B" w:rsidRDefault="0039516F" w:rsidP="0039516F">
      <w:pPr>
        <w:pStyle w:val="Heading3"/>
      </w:pPr>
      <w:bookmarkStart w:id="38" w:name="_Toc474743853"/>
      <w:bookmarkStart w:id="39" w:name="_Toc529441879"/>
      <w:r w:rsidRPr="00F4556B">
        <w:t>First Open Period</w:t>
      </w:r>
      <w:bookmarkEnd w:id="38"/>
      <w:bookmarkEnd w:id="39"/>
    </w:p>
    <w:p w:rsidR="00D77EC5" w:rsidRDefault="0039516F" w:rsidP="0039516F">
      <w:pPr>
        <w:pStyle w:val="BodyText"/>
      </w:pPr>
      <w:r w:rsidRPr="00F4556B">
        <w:t xml:space="preserve">The first accounting period that would be opened in the application for </w:t>
      </w:r>
      <w:r w:rsidR="0020696B" w:rsidRPr="00F4556B">
        <w:t>Lanka Sathosa</w:t>
      </w:r>
      <w:r w:rsidR="00D47A22" w:rsidRPr="00F4556B">
        <w:t xml:space="preserve"> </w:t>
      </w:r>
      <w:r w:rsidRPr="00F4556B">
        <w:t>would be “</w:t>
      </w:r>
      <w:r w:rsidR="00B64423">
        <w:t>Jan</w:t>
      </w:r>
      <w:r w:rsidR="00E0635C" w:rsidRPr="00F4556B">
        <w:t>-20</w:t>
      </w:r>
      <w:r w:rsidR="007F55B1" w:rsidRPr="00F4556B">
        <w:t>1</w:t>
      </w:r>
      <w:r w:rsidR="00B64423">
        <w:t>7</w:t>
      </w:r>
      <w:r w:rsidRPr="00F4556B">
        <w:t>”.</w:t>
      </w:r>
    </w:p>
    <w:p w:rsidR="00D77EC5" w:rsidRDefault="00D77EC5">
      <w:r>
        <w:br w:type="page"/>
      </w:r>
    </w:p>
    <w:p w:rsidR="00D77EC5" w:rsidRPr="00F4556B" w:rsidRDefault="00D77EC5" w:rsidP="00D77EC5">
      <w:pPr>
        <w:pStyle w:val="Heading2"/>
      </w:pPr>
      <w:bookmarkStart w:id="40" w:name="_Toc529441880"/>
      <w:r>
        <w:lastRenderedPageBreak/>
        <w:t>P2P Cycle</w:t>
      </w:r>
      <w:bookmarkEnd w:id="40"/>
    </w:p>
    <w:p w:rsidR="00D77EC5" w:rsidRPr="00F4556B" w:rsidRDefault="00D77EC5" w:rsidP="00D77EC5">
      <w:pPr>
        <w:pStyle w:val="BodyText"/>
      </w:pPr>
      <w:r w:rsidRPr="00F4556B">
        <w:t xml:space="preserve">Following are the details of </w:t>
      </w:r>
      <w:r>
        <w:t xml:space="preserve">P2P </w:t>
      </w:r>
      <w:r w:rsidRPr="00F4556B">
        <w:t xml:space="preserve">for Lanka </w:t>
      </w:r>
      <w:proofErr w:type="spellStart"/>
      <w:r w:rsidRPr="00F4556B">
        <w:t>Sathosa</w:t>
      </w:r>
      <w:proofErr w:type="spellEnd"/>
      <w:r w:rsidRPr="00F4556B">
        <w:t>.</w:t>
      </w:r>
    </w:p>
    <w:p w:rsidR="00D77EC5" w:rsidRPr="00F4556B" w:rsidRDefault="00D77EC5" w:rsidP="00D77EC5">
      <w:pPr>
        <w:pStyle w:val="HeadingBar"/>
      </w:pPr>
    </w:p>
    <w:p w:rsidR="00D77EC5" w:rsidRPr="00F4556B" w:rsidRDefault="00D77EC5" w:rsidP="00D77EC5">
      <w:pPr>
        <w:pStyle w:val="Heading3"/>
      </w:pPr>
      <w:bookmarkStart w:id="41" w:name="_Toc529441881"/>
      <w:r>
        <w:t>Procure to Pay</w:t>
      </w:r>
      <w:r w:rsidRPr="00F4556B">
        <w:t xml:space="preserve"> Information</w:t>
      </w:r>
      <w:bookmarkEnd w:id="41"/>
    </w:p>
    <w:p w:rsidR="00D77EC5" w:rsidRPr="00F4556B" w:rsidRDefault="00E318C2" w:rsidP="00D77EC5">
      <w:pPr>
        <w:pStyle w:val="NoteWide"/>
        <w:numPr>
          <w:ilvl w:val="0"/>
          <w:numId w:val="11"/>
        </w:numPr>
      </w:pPr>
      <w:r>
        <w:t>LSL</w:t>
      </w:r>
    </w:p>
    <w:p w:rsidR="00D77EC5" w:rsidRPr="00F4556B" w:rsidRDefault="00D77EC5" w:rsidP="00D77EC5">
      <w:pPr>
        <w:pStyle w:val="BodyText"/>
        <w:ind w:left="0"/>
      </w:pPr>
      <w:r>
        <w:t xml:space="preserve">Purchasing starting from </w:t>
      </w:r>
      <w:proofErr w:type="spellStart"/>
      <w:r>
        <w:t>Quation</w:t>
      </w:r>
      <w:proofErr w:type="spellEnd"/>
      <w:r>
        <w:t xml:space="preserve"> from Engineering and Operations and Purchase order is created in Oracle using the PBSA POS integration. Then GRNs done in PBSA POS and invoices are created in Oracle and Finance will lead to Payment cycle.</w:t>
      </w:r>
    </w:p>
    <w:p w:rsidR="00D77EC5" w:rsidRPr="00F4556B" w:rsidRDefault="00D77EC5" w:rsidP="00D77EC5">
      <w:pPr>
        <w:pStyle w:val="HeadingBar"/>
      </w:pPr>
    </w:p>
    <w:p w:rsidR="00D77EC5" w:rsidRDefault="00D77EC5" w:rsidP="00D77EC5">
      <w:pPr>
        <w:pStyle w:val="Heading3"/>
      </w:pPr>
      <w:bookmarkStart w:id="42" w:name="_Toc529441882"/>
      <w:r w:rsidRPr="00F4556B">
        <w:t>Structure</w:t>
      </w:r>
      <w:bookmarkEnd w:id="42"/>
    </w:p>
    <w:p w:rsidR="00A57951" w:rsidRDefault="00A57951" w:rsidP="00A57951">
      <w:pPr>
        <w:pStyle w:val="BodyText"/>
        <w:ind w:left="0"/>
      </w:pPr>
      <w:r>
        <w:t>Prerequisites</w:t>
      </w:r>
    </w:p>
    <w:p w:rsidR="00B14525" w:rsidRDefault="007E79DF" w:rsidP="00B14525">
      <w:pPr>
        <w:pStyle w:val="ListBullet"/>
      </w:pPr>
      <w:r>
        <w:t>Engineering and</w:t>
      </w:r>
      <w:r w:rsidR="00B14525" w:rsidRPr="00B14525">
        <w:t xml:space="preserve"> Operations </w:t>
      </w:r>
      <w:r w:rsidR="00B14525">
        <w:t>do quotation based Procurement to PO Department</w:t>
      </w:r>
      <w:r w:rsidR="00B14525" w:rsidRPr="00B14525">
        <w:t>. (Spec from Finance to Procurem</w:t>
      </w:r>
      <w:r w:rsidR="00B14525">
        <w:t>ent to do purchasing quality check</w:t>
      </w:r>
      <w:r w:rsidR="00B14525" w:rsidRPr="00B14525">
        <w:t>)</w:t>
      </w:r>
    </w:p>
    <w:p w:rsidR="00A57951" w:rsidRDefault="00A57951" w:rsidP="00A57951">
      <w:pPr>
        <w:pStyle w:val="ListBullet"/>
      </w:pPr>
      <w:r>
        <w:t>Supplier creation is done by Finance</w:t>
      </w:r>
      <w:r w:rsidR="00FF24A0">
        <w:t>. (Supplier Pay Groups assigned based on Item Categories that supplier agreement contains. Supplier is assigned with username who maintains the particular supplier and that information</w:t>
      </w:r>
      <w:r w:rsidR="004C3DA0">
        <w:t xml:space="preserve"> together with supplier payment terms</w:t>
      </w:r>
      <w:r w:rsidR="00FF24A0">
        <w:t xml:space="preserve"> </w:t>
      </w:r>
      <w:r w:rsidR="004C3DA0">
        <w:t>are</w:t>
      </w:r>
      <w:r w:rsidR="00E95E3F">
        <w:t xml:space="preserve"> used for </w:t>
      </w:r>
      <w:proofErr w:type="spellStart"/>
      <w:r w:rsidR="00E95E3F">
        <w:t>a</w:t>
      </w:r>
      <w:proofErr w:type="spellEnd"/>
      <w:r w:rsidR="00E95E3F">
        <w:t xml:space="preserve"> invoice batch </w:t>
      </w:r>
      <w:r w:rsidR="00FF24A0">
        <w:t>authorization</w:t>
      </w:r>
      <w:r w:rsidR="00E95E3F">
        <w:t xml:space="preserve"> and creation respectively</w:t>
      </w:r>
      <w:r w:rsidR="00FF24A0">
        <w:t>)</w:t>
      </w:r>
    </w:p>
    <w:p w:rsidR="00A57951" w:rsidRPr="00A57951" w:rsidRDefault="00A57951" w:rsidP="00A57951">
      <w:pPr>
        <w:pStyle w:val="ListBullet"/>
      </w:pPr>
      <w:r>
        <w:t>Items will be created in PBSA POS and synced to Oracle</w:t>
      </w:r>
      <w:r w:rsidR="007B72FC">
        <w:t xml:space="preserve">. (PBSA defines recoverable tax VAT and non-recoverable tax NBT. Based on that Oracle </w:t>
      </w:r>
      <w:proofErr w:type="spellStart"/>
      <w:r w:rsidR="007B72FC">
        <w:t>invoces</w:t>
      </w:r>
      <w:proofErr w:type="spellEnd"/>
      <w:r w:rsidR="007B72FC">
        <w:t xml:space="preserve"> taxes for namely each and every VAT liable </w:t>
      </w:r>
      <w:proofErr w:type="spellStart"/>
      <w:r w:rsidR="007B72FC">
        <w:t>iff</w:t>
      </w:r>
      <w:proofErr w:type="spellEnd"/>
      <w:r w:rsidR="007B72FC">
        <w:t xml:space="preserve"> NBT liable Product in LSL Item Master)</w:t>
      </w:r>
    </w:p>
    <w:p w:rsidR="001C6E65" w:rsidRPr="001C6E65" w:rsidRDefault="001C6E65" w:rsidP="001C6E65">
      <w:pPr>
        <w:pStyle w:val="BodyText"/>
        <w:ind w:left="0"/>
      </w:pPr>
      <w:r>
        <w:t>POS related</w:t>
      </w:r>
    </w:p>
    <w:p w:rsidR="00261269" w:rsidRDefault="00261269" w:rsidP="00261269">
      <w:pPr>
        <w:pStyle w:val="ListBullet"/>
      </w:pPr>
      <w:r>
        <w:t>Approved PR</w:t>
      </w:r>
    </w:p>
    <w:p w:rsidR="00261269" w:rsidRDefault="00261269" w:rsidP="00261269">
      <w:pPr>
        <w:pStyle w:val="ListBullet"/>
      </w:pPr>
      <w:r>
        <w:t>Open PO and PO approval</w:t>
      </w:r>
      <w:r w:rsidR="001637CC">
        <w:t>. PO Print is done at this point.</w:t>
      </w:r>
      <w:r w:rsidR="00810960">
        <w:t xml:space="preserve"> PO will be auto cancelled if not responded. PO free quantity will be entered if there any.</w:t>
      </w:r>
      <w:r w:rsidR="000A66EB">
        <w:t xml:space="preserve"> After Pending PO approvals are timeout and will automatically sent to </w:t>
      </w:r>
      <w:proofErr w:type="spellStart"/>
      <w:r w:rsidR="000A66EB">
        <w:t>respestive</w:t>
      </w:r>
      <w:proofErr w:type="spellEnd"/>
      <w:r w:rsidR="000A66EB">
        <w:t xml:space="preserve"> personnel to perform necessary actions.</w:t>
      </w:r>
    </w:p>
    <w:p w:rsidR="00261269" w:rsidRDefault="00261269" w:rsidP="00261269">
      <w:pPr>
        <w:pStyle w:val="ListBullet"/>
      </w:pPr>
      <w:r>
        <w:t>GRN Invoice and Supplier Return</w:t>
      </w:r>
      <w:r w:rsidR="001637CC">
        <w:t>. GRN Print is done at this point</w:t>
      </w:r>
      <w:r w:rsidR="00D66292">
        <w:t xml:space="preserve"> (GRN number will be prefixed)</w:t>
      </w:r>
      <w:r w:rsidR="001637CC">
        <w:t>.</w:t>
      </w:r>
      <w:r w:rsidR="00960FE1">
        <w:t xml:space="preserve"> </w:t>
      </w:r>
      <w:r w:rsidR="007E79DF">
        <w:t xml:space="preserve">Supplier credit period is based on the supplier brought invoice date. </w:t>
      </w:r>
      <w:r w:rsidR="00FF24A0">
        <w:t>(</w:t>
      </w:r>
      <w:proofErr w:type="gramStart"/>
      <w:r w:rsidR="00FF24A0">
        <w:t>frequenc</w:t>
      </w:r>
      <w:r w:rsidR="00960FE1">
        <w:t>y</w:t>
      </w:r>
      <w:proofErr w:type="gramEnd"/>
      <w:r w:rsidR="00FF24A0">
        <w:t xml:space="preserve"> of GRN invoices</w:t>
      </w:r>
      <w:r w:rsidR="0067425E">
        <w:t xml:space="preserve"> integrated from PBSA POS</w:t>
      </w:r>
      <w:r w:rsidR="00FF24A0">
        <w:t xml:space="preserve"> will be prioritize</w:t>
      </w:r>
      <w:r w:rsidR="00D66292">
        <w:t>d</w:t>
      </w:r>
      <w:r w:rsidR="00FF24A0">
        <w:t xml:space="preserve"> based on Grocery and Provisions)</w:t>
      </w:r>
      <w:r w:rsidR="00960FE1">
        <w:t>. Manual Invoices (not Integrated Invoices) are systematically sequenced.</w:t>
      </w:r>
      <w:r w:rsidR="00D66292">
        <w:t xml:space="preserve"> </w:t>
      </w:r>
    </w:p>
    <w:p w:rsidR="00ED4D7B" w:rsidRDefault="00ED4D7B" w:rsidP="00ED4D7B">
      <w:pPr>
        <w:pStyle w:val="ListBullet"/>
        <w:numPr>
          <w:ilvl w:val="0"/>
          <w:numId w:val="0"/>
        </w:numPr>
        <w:ind w:left="360" w:firstLine="604"/>
      </w:pPr>
      <w:r w:rsidRPr="00ED4D7B">
        <w:t>Supplier Return Request Approv</w:t>
      </w:r>
      <w:r>
        <w:t>ed by Operations and debit memo is created</w:t>
      </w:r>
    </w:p>
    <w:p w:rsidR="00D66292" w:rsidRDefault="00ED4D7B" w:rsidP="00D66292">
      <w:pPr>
        <w:pStyle w:val="ListBullet"/>
        <w:numPr>
          <w:ilvl w:val="0"/>
          <w:numId w:val="0"/>
        </w:numPr>
        <w:ind w:left="360" w:firstLine="604"/>
      </w:pPr>
      <w:r>
        <w:t>Invoice approvals are send</w:t>
      </w:r>
    </w:p>
    <w:p w:rsidR="00261269" w:rsidRDefault="00261269" w:rsidP="00261269">
      <w:pPr>
        <w:pStyle w:val="ListBullet"/>
      </w:pPr>
      <w:r>
        <w:t>Supplier Payments</w:t>
      </w:r>
      <w:r w:rsidR="001637CC">
        <w:t xml:space="preserve">. Payment Voucher print is done at the point of payment is initiated and subsequently </w:t>
      </w:r>
      <w:proofErr w:type="spellStart"/>
      <w:r w:rsidR="001637CC">
        <w:t>cheque</w:t>
      </w:r>
      <w:proofErr w:type="spellEnd"/>
      <w:r w:rsidR="001637CC">
        <w:t xml:space="preserve"> is printed after the payment batch is completed.</w:t>
      </w:r>
      <w:r w:rsidR="002A6F67">
        <w:t xml:space="preserve"> Actual </w:t>
      </w:r>
      <w:proofErr w:type="spellStart"/>
      <w:r w:rsidR="002A6F67">
        <w:t>Cheque</w:t>
      </w:r>
      <w:proofErr w:type="spellEnd"/>
      <w:r w:rsidR="002A6F67">
        <w:t xml:space="preserve"> book number based document sequence is defined in Oracle and assigned the role specific person.</w:t>
      </w:r>
      <w:r w:rsidR="008E03D9">
        <w:t xml:space="preserve"> Payment OTBI pie chart is available Payment Manager.</w:t>
      </w:r>
    </w:p>
    <w:p w:rsidR="001C6E65" w:rsidRDefault="001C6E65" w:rsidP="001C6E65">
      <w:pPr>
        <w:pStyle w:val="ListBullet"/>
        <w:numPr>
          <w:ilvl w:val="0"/>
          <w:numId w:val="0"/>
        </w:numPr>
        <w:ind w:left="360" w:hanging="360"/>
      </w:pPr>
    </w:p>
    <w:p w:rsidR="001C6E65" w:rsidRDefault="001C6E65" w:rsidP="001C6E65">
      <w:pPr>
        <w:pStyle w:val="ListBullet"/>
        <w:numPr>
          <w:ilvl w:val="0"/>
          <w:numId w:val="0"/>
        </w:numPr>
        <w:ind w:left="360" w:hanging="360"/>
      </w:pPr>
      <w:r>
        <w:t>Head Office</w:t>
      </w:r>
    </w:p>
    <w:p w:rsidR="001C6E65" w:rsidRDefault="001C6E65" w:rsidP="001C6E65">
      <w:pPr>
        <w:pStyle w:val="ListBullet"/>
      </w:pPr>
      <w:r>
        <w:t>Enter bulk AP invoices using developed CSV file and Oracle control file.</w:t>
      </w:r>
    </w:p>
    <w:p w:rsidR="002E3A7C" w:rsidRDefault="002E3A7C" w:rsidP="002E3A7C">
      <w:pPr>
        <w:pStyle w:val="ListBullet"/>
      </w:pPr>
      <w:r>
        <w:t>T</w:t>
      </w:r>
      <w:r w:rsidRPr="002E3A7C">
        <w:t xml:space="preserve">ransport charges from warehouse based </w:t>
      </w:r>
      <w:r>
        <w:t>at GRN point</w:t>
      </w:r>
      <w:r w:rsidRPr="002E3A7C">
        <w:t xml:space="preserve">, cold chain other charges </w:t>
      </w:r>
      <w:r>
        <w:t xml:space="preserve">at GRN </w:t>
      </w:r>
      <w:r w:rsidRPr="002E3A7C">
        <w:t xml:space="preserve">point </w:t>
      </w:r>
      <w:r>
        <w:t>are manually entered after invoices are created.</w:t>
      </w:r>
    </w:p>
    <w:p w:rsidR="0074570C" w:rsidRDefault="0074570C" w:rsidP="002E3A7C">
      <w:pPr>
        <w:pStyle w:val="ListBullet"/>
      </w:pPr>
      <w:r>
        <w:t>Any other type of Payable invoices can be entered using a different payment type like Gift Voucher etc.</w:t>
      </w:r>
      <w:r w:rsidR="005E4824">
        <w:t xml:space="preserve"> Petty cash float will be </w:t>
      </w:r>
      <w:proofErr w:type="spellStart"/>
      <w:r w:rsidR="005E4824">
        <w:t>reimbussed</w:t>
      </w:r>
      <w:proofErr w:type="spellEnd"/>
      <w:r w:rsidR="005E4824">
        <w:t xml:space="preserve"> after head office received the petty cash voucher.</w:t>
      </w:r>
    </w:p>
    <w:p w:rsidR="00D77EC5" w:rsidRDefault="00D77EC5"/>
    <w:p w:rsidR="00D77EC5" w:rsidRPr="00F4556B" w:rsidRDefault="00E05460" w:rsidP="00D77EC5">
      <w:pPr>
        <w:pStyle w:val="Heading2"/>
      </w:pPr>
      <w:bookmarkStart w:id="43" w:name="_Toc529441883"/>
      <w:r>
        <w:lastRenderedPageBreak/>
        <w:t>Accounts Receivables\Debtor</w:t>
      </w:r>
      <w:bookmarkEnd w:id="43"/>
    </w:p>
    <w:p w:rsidR="00D77EC5" w:rsidRPr="00F4556B" w:rsidRDefault="00D77EC5" w:rsidP="00D77EC5">
      <w:pPr>
        <w:pStyle w:val="BodyText"/>
      </w:pPr>
      <w:r w:rsidRPr="00F4556B">
        <w:t xml:space="preserve">Following are the details of </w:t>
      </w:r>
      <w:r w:rsidR="00E05460">
        <w:t>AR transactions</w:t>
      </w:r>
      <w:r>
        <w:t xml:space="preserve"> </w:t>
      </w:r>
      <w:r w:rsidRPr="00F4556B">
        <w:t xml:space="preserve">for Lanka </w:t>
      </w:r>
      <w:proofErr w:type="spellStart"/>
      <w:r w:rsidRPr="00F4556B">
        <w:t>Sathosa</w:t>
      </w:r>
      <w:proofErr w:type="spellEnd"/>
      <w:r w:rsidRPr="00F4556B">
        <w:t>.</w:t>
      </w:r>
    </w:p>
    <w:p w:rsidR="00D77EC5" w:rsidRPr="00F4556B" w:rsidRDefault="00D77EC5" w:rsidP="00D77EC5">
      <w:pPr>
        <w:pStyle w:val="HeadingBar"/>
      </w:pPr>
    </w:p>
    <w:p w:rsidR="00D77EC5" w:rsidRPr="00F4556B" w:rsidRDefault="00E05460" w:rsidP="00D77EC5">
      <w:pPr>
        <w:pStyle w:val="Heading3"/>
      </w:pPr>
      <w:bookmarkStart w:id="44" w:name="_Toc529441884"/>
      <w:r>
        <w:t>AR</w:t>
      </w:r>
      <w:r w:rsidR="00D77EC5" w:rsidRPr="00F4556B">
        <w:t xml:space="preserve"> Information</w:t>
      </w:r>
      <w:bookmarkEnd w:id="44"/>
    </w:p>
    <w:p w:rsidR="00D77EC5" w:rsidRPr="00F4556B" w:rsidRDefault="00E318C2" w:rsidP="00D77EC5">
      <w:pPr>
        <w:pStyle w:val="NoteWide"/>
        <w:numPr>
          <w:ilvl w:val="0"/>
          <w:numId w:val="11"/>
        </w:numPr>
      </w:pPr>
      <w:r>
        <w:t>LSL</w:t>
      </w:r>
      <w:r w:rsidR="00D77EC5" w:rsidRPr="00F4556B">
        <w:t xml:space="preserve"> </w:t>
      </w:r>
    </w:p>
    <w:p w:rsidR="00D77EC5" w:rsidRPr="00F4556B" w:rsidRDefault="00E05460" w:rsidP="00D77EC5">
      <w:pPr>
        <w:pStyle w:val="BodyText"/>
        <w:ind w:left="0"/>
      </w:pPr>
      <w:r>
        <w:t>Outlet level PBSA POS do debtor management and send the debtor movement to Oracle. Apart from that Outlet level Customer transactions are entered into Oracle by LSL head office.</w:t>
      </w:r>
    </w:p>
    <w:p w:rsidR="00D77EC5" w:rsidRPr="00F4556B" w:rsidRDefault="00D77EC5" w:rsidP="00D77EC5">
      <w:pPr>
        <w:pStyle w:val="HeadingBar"/>
      </w:pPr>
    </w:p>
    <w:p w:rsidR="00E05460" w:rsidRDefault="00D77EC5" w:rsidP="00D77EC5">
      <w:pPr>
        <w:pStyle w:val="Heading3"/>
      </w:pPr>
      <w:bookmarkStart w:id="45" w:name="_Toc529441885"/>
      <w:r w:rsidRPr="00F4556B">
        <w:t>Structure</w:t>
      </w:r>
      <w:bookmarkEnd w:id="45"/>
    </w:p>
    <w:p w:rsidR="00E05460" w:rsidRPr="00261269" w:rsidRDefault="00261269" w:rsidP="00261269">
      <w:pPr>
        <w:pStyle w:val="ListBullet"/>
        <w:rPr>
          <w:b/>
          <w:bCs/>
          <w:sz w:val="24"/>
          <w:szCs w:val="24"/>
        </w:rPr>
      </w:pPr>
      <w:r>
        <w:t>I owe you</w:t>
      </w:r>
    </w:p>
    <w:p w:rsidR="0083248A" w:rsidRDefault="00261269" w:rsidP="0083248A">
      <w:pPr>
        <w:pStyle w:val="ListBullet"/>
        <w:rPr>
          <w:b/>
          <w:bCs/>
          <w:sz w:val="24"/>
          <w:szCs w:val="24"/>
        </w:rPr>
      </w:pPr>
      <w:r>
        <w:t>TCA</w:t>
      </w:r>
      <w:r w:rsidR="0083248A">
        <w:t xml:space="preserve"> and settlement notification to either supplier’s or customer’s email</w:t>
      </w:r>
    </w:p>
    <w:p w:rsidR="0083248A" w:rsidRPr="0083248A" w:rsidRDefault="0083248A" w:rsidP="0083248A">
      <w:pPr>
        <w:pStyle w:val="ListBullet"/>
      </w:pPr>
      <w:r w:rsidRPr="0083248A">
        <w:t>Customer payment due notification is sent to the respective email address using Oracle Alerts</w:t>
      </w:r>
    </w:p>
    <w:p w:rsidR="00261269" w:rsidRPr="00261269" w:rsidRDefault="00261269" w:rsidP="00261269">
      <w:pPr>
        <w:pStyle w:val="ListBullet"/>
        <w:rPr>
          <w:b/>
          <w:bCs/>
          <w:sz w:val="24"/>
          <w:szCs w:val="24"/>
        </w:rPr>
      </w:pPr>
      <w:r>
        <w:t>Outlet level Customer</w:t>
      </w:r>
      <w:r w:rsidR="001637CC">
        <w:t xml:space="preserve">. </w:t>
      </w:r>
      <w:r w:rsidR="0083248A">
        <w:t xml:space="preserve">Invoice and </w:t>
      </w:r>
      <w:r w:rsidR="001637CC">
        <w:t>Receipt Print is done at this point.</w:t>
      </w:r>
    </w:p>
    <w:p w:rsidR="00261269" w:rsidRPr="00F960F0" w:rsidRDefault="00261269" w:rsidP="00261269">
      <w:pPr>
        <w:pStyle w:val="ListBullet"/>
        <w:rPr>
          <w:b/>
          <w:bCs/>
          <w:sz w:val="24"/>
          <w:szCs w:val="24"/>
        </w:rPr>
      </w:pPr>
      <w:r>
        <w:t>Credit Sales and settlements</w:t>
      </w:r>
    </w:p>
    <w:p w:rsidR="00F960F0" w:rsidRDefault="00F960F0" w:rsidP="00261269">
      <w:pPr>
        <w:pStyle w:val="ListBullet"/>
        <w:rPr>
          <w:b/>
          <w:bCs/>
          <w:sz w:val="24"/>
          <w:szCs w:val="24"/>
        </w:rPr>
      </w:pPr>
      <w:r>
        <w:t>Aging report is given for debtors</w:t>
      </w:r>
    </w:p>
    <w:p w:rsidR="00E05460" w:rsidRPr="00F4556B" w:rsidRDefault="00E05460" w:rsidP="00E05460">
      <w:pPr>
        <w:pStyle w:val="Heading2"/>
      </w:pPr>
      <w:bookmarkStart w:id="46" w:name="_Toc529441886"/>
      <w:proofErr w:type="spellStart"/>
      <w:r>
        <w:lastRenderedPageBreak/>
        <w:t>Reconcilliation</w:t>
      </w:r>
      <w:proofErr w:type="spellEnd"/>
      <w:r>
        <w:t xml:space="preserve"> and Cash Management</w:t>
      </w:r>
      <w:bookmarkEnd w:id="46"/>
    </w:p>
    <w:p w:rsidR="00E05460" w:rsidRPr="00F4556B" w:rsidRDefault="00E05460" w:rsidP="00E05460">
      <w:pPr>
        <w:pStyle w:val="BodyText"/>
      </w:pPr>
      <w:r w:rsidRPr="00F4556B">
        <w:t xml:space="preserve">Following are the details of </w:t>
      </w:r>
      <w:r>
        <w:t xml:space="preserve">CM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47" w:name="_Toc529441887"/>
      <w:r>
        <w:t>CM</w:t>
      </w:r>
      <w:r w:rsidRPr="00F4556B">
        <w:t xml:space="preserve"> Information</w:t>
      </w:r>
      <w:bookmarkEnd w:id="47"/>
    </w:p>
    <w:p w:rsidR="00E05460" w:rsidRPr="00F4556B" w:rsidRDefault="00E318C2" w:rsidP="00E05460">
      <w:pPr>
        <w:pStyle w:val="NoteWide"/>
        <w:numPr>
          <w:ilvl w:val="0"/>
          <w:numId w:val="11"/>
        </w:numPr>
      </w:pPr>
      <w:r>
        <w:t>LSL</w:t>
      </w:r>
      <w:r w:rsidR="00E05460" w:rsidRPr="00F4556B">
        <w:t xml:space="preserve"> </w:t>
      </w:r>
    </w:p>
    <w:p w:rsidR="00E05460" w:rsidRDefault="00E05460" w:rsidP="00E05460">
      <w:pPr>
        <w:pStyle w:val="BodyText"/>
        <w:ind w:left="0"/>
      </w:pPr>
      <w:r>
        <w:t>Outlet level PBSA POS do debtor management and send the debtor movement to Oracle. Apart from that Outlet level Customer transactions are entered into Oracle by LSL head office.</w:t>
      </w:r>
    </w:p>
    <w:p w:rsidR="00261269" w:rsidRPr="00F4556B" w:rsidRDefault="00261269" w:rsidP="00261269">
      <w:pPr>
        <w:pStyle w:val="HeadingBar"/>
      </w:pPr>
    </w:p>
    <w:p w:rsidR="00261269" w:rsidRDefault="00261269" w:rsidP="00261269">
      <w:pPr>
        <w:pStyle w:val="Heading3"/>
      </w:pPr>
      <w:bookmarkStart w:id="48" w:name="_Toc529441888"/>
      <w:r>
        <w:t>Structure</w:t>
      </w:r>
      <w:bookmarkEnd w:id="48"/>
    </w:p>
    <w:p w:rsidR="00261269" w:rsidRDefault="00261269" w:rsidP="00261269">
      <w:pPr>
        <w:pStyle w:val="ListBullet"/>
      </w:pPr>
      <w:r>
        <w:t xml:space="preserve">Use a bank statement </w:t>
      </w:r>
      <w:proofErr w:type="spellStart"/>
      <w:r>
        <w:t>execle</w:t>
      </w:r>
      <w:proofErr w:type="spellEnd"/>
      <w:r>
        <w:t xml:space="preserve"> to upload the Bank Statements</w:t>
      </w:r>
    </w:p>
    <w:p w:rsidR="006E4718" w:rsidRPr="00F4556B" w:rsidRDefault="006E4718" w:rsidP="00261269">
      <w:pPr>
        <w:pStyle w:val="ListBullet"/>
      </w:pPr>
      <w:r>
        <w:t xml:space="preserve">Bank Account </w:t>
      </w:r>
      <w:proofErr w:type="spellStart"/>
      <w:r>
        <w:t>Reconcilliation</w:t>
      </w:r>
      <w:proofErr w:type="spellEnd"/>
      <w:r>
        <w:t xml:space="preserve"> report is available in this module</w:t>
      </w:r>
    </w:p>
    <w:p w:rsidR="00E05460" w:rsidRDefault="00E05460" w:rsidP="00261269">
      <w:pPr>
        <w:pStyle w:val="Heading3"/>
      </w:pPr>
      <w:r>
        <w:br w:type="page"/>
      </w:r>
    </w:p>
    <w:p w:rsidR="00E05460" w:rsidRPr="00F4556B" w:rsidRDefault="00E05460" w:rsidP="00E05460">
      <w:pPr>
        <w:pStyle w:val="Heading2"/>
      </w:pPr>
      <w:bookmarkStart w:id="49" w:name="_Toc529441889"/>
      <w:r>
        <w:lastRenderedPageBreak/>
        <w:t>Fixed Asset</w:t>
      </w:r>
      <w:bookmarkEnd w:id="49"/>
    </w:p>
    <w:p w:rsidR="00E05460" w:rsidRPr="00F4556B" w:rsidRDefault="00E05460" w:rsidP="00E05460">
      <w:pPr>
        <w:pStyle w:val="BodyText"/>
      </w:pPr>
      <w:r w:rsidRPr="00F4556B">
        <w:t xml:space="preserve">Following are the details of </w:t>
      </w:r>
      <w:r>
        <w:t xml:space="preserve">Fixed Asset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50" w:name="_Toc529441890"/>
      <w:r>
        <w:t>FA</w:t>
      </w:r>
      <w:r w:rsidRPr="00F4556B">
        <w:t xml:space="preserve"> Information</w:t>
      </w:r>
      <w:bookmarkEnd w:id="50"/>
    </w:p>
    <w:p w:rsidR="00E05460" w:rsidRPr="00F4556B" w:rsidRDefault="00E318C2" w:rsidP="00E05460">
      <w:pPr>
        <w:pStyle w:val="NoteWide"/>
        <w:numPr>
          <w:ilvl w:val="0"/>
          <w:numId w:val="11"/>
        </w:numPr>
      </w:pPr>
      <w:r>
        <w:t>LSL</w:t>
      </w:r>
    </w:p>
    <w:p w:rsidR="00E05460" w:rsidRDefault="00E05460" w:rsidP="00E05460">
      <w:pPr>
        <w:pStyle w:val="BodyText"/>
        <w:ind w:left="0"/>
      </w:pPr>
      <w:r>
        <w:t>LSL head office do the Fixed Asset related tasks</w:t>
      </w:r>
      <w:r w:rsidR="00261269">
        <w:t>.</w:t>
      </w:r>
    </w:p>
    <w:p w:rsidR="00261269" w:rsidRPr="00F4556B" w:rsidRDefault="00261269" w:rsidP="00261269">
      <w:pPr>
        <w:pStyle w:val="HeadingBar"/>
      </w:pPr>
    </w:p>
    <w:p w:rsidR="00261269" w:rsidRDefault="00261269" w:rsidP="00261269">
      <w:pPr>
        <w:pStyle w:val="Heading3"/>
      </w:pPr>
      <w:bookmarkStart w:id="51" w:name="_Toc529441891"/>
      <w:r w:rsidRPr="00F4556B">
        <w:t>Structure</w:t>
      </w:r>
      <w:bookmarkEnd w:id="51"/>
    </w:p>
    <w:p w:rsidR="00A57951" w:rsidRDefault="00A57951" w:rsidP="00A57951">
      <w:pPr>
        <w:pStyle w:val="BodyText"/>
        <w:ind w:left="0"/>
      </w:pPr>
      <w:r>
        <w:t>Prerequisites</w:t>
      </w:r>
    </w:p>
    <w:p w:rsidR="00A57951" w:rsidRDefault="00A57951" w:rsidP="00A57951">
      <w:pPr>
        <w:pStyle w:val="ListBullet"/>
      </w:pPr>
      <w:r>
        <w:t xml:space="preserve">Asset items are created by Finance team for </w:t>
      </w:r>
      <w:proofErr w:type="spellStart"/>
      <w:r>
        <w:t>subsequest</w:t>
      </w:r>
      <w:proofErr w:type="spellEnd"/>
      <w:r>
        <w:t xml:space="preserve"> asset purchases.</w:t>
      </w:r>
    </w:p>
    <w:p w:rsidR="00A57951" w:rsidRDefault="00A57951" w:rsidP="00A57951">
      <w:pPr>
        <w:pStyle w:val="ListBullet"/>
        <w:numPr>
          <w:ilvl w:val="0"/>
          <w:numId w:val="0"/>
        </w:numPr>
        <w:ind w:left="360" w:hanging="360"/>
      </w:pPr>
    </w:p>
    <w:p w:rsidR="00A57951" w:rsidRPr="00A57951" w:rsidRDefault="00A57951" w:rsidP="00A57951">
      <w:pPr>
        <w:pStyle w:val="ListBullet"/>
        <w:numPr>
          <w:ilvl w:val="0"/>
          <w:numId w:val="0"/>
        </w:numPr>
        <w:ind w:left="360" w:hanging="360"/>
      </w:pPr>
      <w:r>
        <w:t>Head office</w:t>
      </w:r>
    </w:p>
    <w:p w:rsidR="00261269" w:rsidRDefault="00261269" w:rsidP="00261269">
      <w:pPr>
        <w:pStyle w:val="ListBullet"/>
      </w:pPr>
      <w:r>
        <w:t xml:space="preserve">After Asset purchasing based on invoiced Asset items and Assets are </w:t>
      </w:r>
      <w:proofErr w:type="spellStart"/>
      <w:r>
        <w:t>creted</w:t>
      </w:r>
      <w:proofErr w:type="spellEnd"/>
      <w:r>
        <w:t xml:space="preserve"> in FA using Web ADI reference to AP Invoice Number.</w:t>
      </w:r>
      <w:r w:rsidR="00C27298">
        <w:t xml:space="preserve"> Therefore Fixed Assets can be serialized numerically.</w:t>
      </w:r>
    </w:p>
    <w:p w:rsidR="00647965" w:rsidRPr="00F4556B" w:rsidRDefault="00647965" w:rsidP="00261269">
      <w:pPr>
        <w:pStyle w:val="ListBullet"/>
      </w:pPr>
      <w:r>
        <w:t>Asset locations will be the exact asset in positioned. Purchasing location will be the outlets and/or head office. Physical Asset number will be tagged LSL Assets are Oracle Fixed Asset is created.</w:t>
      </w:r>
    </w:p>
    <w:p w:rsidR="00E05460" w:rsidRDefault="00E05460" w:rsidP="00261269">
      <w:pPr>
        <w:pStyle w:val="ListBullet"/>
        <w:rPr>
          <w:sz w:val="24"/>
          <w:szCs w:val="24"/>
        </w:rPr>
      </w:pPr>
      <w:r>
        <w:br w:type="page"/>
      </w:r>
    </w:p>
    <w:p w:rsidR="00E05460" w:rsidRPr="00F4556B" w:rsidRDefault="00E05460" w:rsidP="00E05460">
      <w:pPr>
        <w:pStyle w:val="Heading2"/>
      </w:pPr>
      <w:bookmarkStart w:id="52" w:name="_Toc529441892"/>
      <w:r>
        <w:lastRenderedPageBreak/>
        <w:t>General Ledger</w:t>
      </w:r>
      <w:bookmarkEnd w:id="52"/>
    </w:p>
    <w:p w:rsidR="00E05460" w:rsidRPr="00F4556B" w:rsidRDefault="00E05460" w:rsidP="00E05460">
      <w:pPr>
        <w:pStyle w:val="BodyText"/>
      </w:pPr>
      <w:r w:rsidRPr="00F4556B">
        <w:t xml:space="preserve">Following are the details of </w:t>
      </w:r>
      <w:r>
        <w:t xml:space="preserve">GL transactions </w:t>
      </w:r>
      <w:r w:rsidRPr="00F4556B">
        <w:t xml:space="preserve">for Lanka </w:t>
      </w:r>
      <w:proofErr w:type="spellStart"/>
      <w:r w:rsidRPr="00F4556B">
        <w:t>Sathosa</w:t>
      </w:r>
      <w:proofErr w:type="spellEnd"/>
      <w:r w:rsidRPr="00F4556B">
        <w:t>.</w:t>
      </w:r>
    </w:p>
    <w:p w:rsidR="00E05460" w:rsidRPr="00F4556B" w:rsidRDefault="00E05460" w:rsidP="00E05460">
      <w:pPr>
        <w:pStyle w:val="HeadingBar"/>
      </w:pPr>
    </w:p>
    <w:p w:rsidR="00E05460" w:rsidRPr="00F4556B" w:rsidRDefault="00E05460" w:rsidP="00E05460">
      <w:pPr>
        <w:pStyle w:val="Heading3"/>
      </w:pPr>
      <w:bookmarkStart w:id="53" w:name="_Toc529441893"/>
      <w:r>
        <w:t>GL</w:t>
      </w:r>
      <w:r w:rsidRPr="00F4556B">
        <w:t xml:space="preserve"> Information</w:t>
      </w:r>
      <w:bookmarkEnd w:id="53"/>
    </w:p>
    <w:p w:rsidR="00E05460" w:rsidRPr="00F4556B" w:rsidRDefault="00E318C2" w:rsidP="00E05460">
      <w:pPr>
        <w:pStyle w:val="NoteWide"/>
        <w:numPr>
          <w:ilvl w:val="0"/>
          <w:numId w:val="11"/>
        </w:numPr>
      </w:pPr>
      <w:r>
        <w:t>LSL</w:t>
      </w:r>
    </w:p>
    <w:p w:rsidR="00E05460" w:rsidRPr="00F4556B" w:rsidRDefault="00E05460" w:rsidP="00E05460">
      <w:pPr>
        <w:pStyle w:val="BodyText"/>
        <w:ind w:left="0"/>
      </w:pPr>
      <w:r>
        <w:t xml:space="preserve">LSL head office do the GL related tasks. PBSA POS daily sync sales\returns\payments\till\bank deposits and as a result of integration Oracle is posting daily </w:t>
      </w:r>
      <w:r w:rsidR="006F4DB7">
        <w:t>batches for each outlet and each batch may contain sales\returns\payments\till\bank deposits related Journals with relevant accounting entries.</w:t>
      </w:r>
    </w:p>
    <w:p w:rsidR="00E05460" w:rsidRPr="00F4556B" w:rsidRDefault="00E05460" w:rsidP="00E05460">
      <w:pPr>
        <w:pStyle w:val="HeadingBar"/>
      </w:pPr>
    </w:p>
    <w:p w:rsidR="00E05460" w:rsidRDefault="00E05460" w:rsidP="00E05460">
      <w:pPr>
        <w:pStyle w:val="Heading3"/>
      </w:pPr>
      <w:bookmarkStart w:id="54" w:name="_Toc529441894"/>
      <w:r w:rsidRPr="00F4556B">
        <w:t>Structure</w:t>
      </w:r>
      <w:bookmarkEnd w:id="54"/>
    </w:p>
    <w:p w:rsidR="00F960F0" w:rsidRDefault="00F960F0" w:rsidP="00F960F0">
      <w:pPr>
        <w:pStyle w:val="BodyText"/>
        <w:ind w:left="0"/>
      </w:pPr>
      <w:r>
        <w:t>PBSA POS Integration</w:t>
      </w:r>
    </w:p>
    <w:p w:rsidR="00F960F0" w:rsidRDefault="00F960F0" w:rsidP="00F960F0">
      <w:pPr>
        <w:pStyle w:val="ListBullet"/>
      </w:pPr>
      <w:r>
        <w:t>Sales Summaries and Payment Summaries are reported in Item\Product Category wise</w:t>
      </w:r>
    </w:p>
    <w:p w:rsidR="00F960F0" w:rsidRDefault="00F960F0" w:rsidP="00F960F0">
      <w:pPr>
        <w:pStyle w:val="ListBullet"/>
      </w:pPr>
      <w:r>
        <w:t>FSG reports are supplied to the variance reports etc.</w:t>
      </w:r>
    </w:p>
    <w:p w:rsidR="00F960F0" w:rsidRPr="00F960F0" w:rsidRDefault="00F960F0" w:rsidP="00F960F0">
      <w:pPr>
        <w:pStyle w:val="BodyText"/>
        <w:ind w:left="0"/>
      </w:pPr>
      <w:r>
        <w:t>Head Office</w:t>
      </w:r>
    </w:p>
    <w:p w:rsidR="00810960" w:rsidRDefault="00261269" w:rsidP="00261269">
      <w:pPr>
        <w:pStyle w:val="ListBullet"/>
      </w:pPr>
      <w:r>
        <w:t>Bulk JEs will be uploaded by Web ADI.</w:t>
      </w:r>
    </w:p>
    <w:p w:rsidR="0052144A" w:rsidRDefault="0052144A" w:rsidP="00261269">
      <w:pPr>
        <w:pStyle w:val="ListBullet"/>
      </w:pPr>
      <w:r>
        <w:t xml:space="preserve">JE line </w:t>
      </w:r>
      <w:proofErr w:type="spellStart"/>
      <w:r>
        <w:t>summaried</w:t>
      </w:r>
      <w:proofErr w:type="spellEnd"/>
      <w:r>
        <w:t xml:space="preserve"> balance will be form personalized.</w:t>
      </w:r>
    </w:p>
    <w:p w:rsidR="00810960" w:rsidRDefault="00810960">
      <w:r>
        <w:br w:type="page"/>
      </w:r>
    </w:p>
    <w:p w:rsidR="00810960" w:rsidRPr="00F4556B" w:rsidRDefault="00810960" w:rsidP="00810960">
      <w:pPr>
        <w:pStyle w:val="Heading2"/>
      </w:pPr>
      <w:bookmarkStart w:id="55" w:name="_Toc529441895"/>
      <w:r>
        <w:lastRenderedPageBreak/>
        <w:t xml:space="preserve">PBSA Oracle </w:t>
      </w:r>
      <w:proofErr w:type="spellStart"/>
      <w:r>
        <w:t>Integration</w:t>
      </w:r>
      <w:r w:rsidR="002A6F67">
        <w:t>and</w:t>
      </w:r>
      <w:proofErr w:type="spellEnd"/>
      <w:r w:rsidR="002A6F67">
        <w:t xml:space="preserve"> Other Techs</w:t>
      </w:r>
      <w:bookmarkEnd w:id="55"/>
    </w:p>
    <w:p w:rsidR="00810960" w:rsidRPr="00F4556B" w:rsidRDefault="00810960" w:rsidP="00810960">
      <w:pPr>
        <w:pStyle w:val="BodyText"/>
      </w:pPr>
      <w:r w:rsidRPr="00F4556B">
        <w:t xml:space="preserve">Following are the details of </w:t>
      </w:r>
      <w:r>
        <w:t xml:space="preserve">Integrations </w:t>
      </w:r>
      <w:r w:rsidRPr="00F4556B">
        <w:t xml:space="preserve">for Lanka </w:t>
      </w:r>
      <w:proofErr w:type="spellStart"/>
      <w:r w:rsidRPr="00F4556B">
        <w:t>Sathosa</w:t>
      </w:r>
      <w:proofErr w:type="spellEnd"/>
      <w:r w:rsidRPr="00F4556B">
        <w:t>.</w:t>
      </w:r>
    </w:p>
    <w:p w:rsidR="00810960" w:rsidRPr="00F4556B" w:rsidRDefault="00810960" w:rsidP="00810960">
      <w:pPr>
        <w:pStyle w:val="HeadingBar"/>
      </w:pPr>
    </w:p>
    <w:p w:rsidR="00810960" w:rsidRPr="00F4556B" w:rsidRDefault="00810960" w:rsidP="00810960">
      <w:pPr>
        <w:pStyle w:val="Heading3"/>
      </w:pPr>
      <w:bookmarkStart w:id="56" w:name="_Toc529441896"/>
      <w:r>
        <w:t>Integration</w:t>
      </w:r>
      <w:r w:rsidRPr="00F4556B">
        <w:t xml:space="preserve"> Information</w:t>
      </w:r>
      <w:bookmarkEnd w:id="56"/>
    </w:p>
    <w:p w:rsidR="00810960" w:rsidRPr="00F4556B" w:rsidRDefault="00E318C2" w:rsidP="00810960">
      <w:pPr>
        <w:pStyle w:val="NoteWide"/>
        <w:numPr>
          <w:ilvl w:val="0"/>
          <w:numId w:val="11"/>
        </w:numPr>
      </w:pPr>
      <w:r>
        <w:t>LSL</w:t>
      </w:r>
    </w:p>
    <w:p w:rsidR="00810960" w:rsidRPr="00F4556B" w:rsidRDefault="00810960" w:rsidP="00810960">
      <w:pPr>
        <w:pStyle w:val="BodyText"/>
        <w:ind w:left="0"/>
      </w:pPr>
      <w:r>
        <w:t>Please refer the MD070 for this.</w:t>
      </w:r>
    </w:p>
    <w:p w:rsidR="00810960" w:rsidRPr="00F4556B" w:rsidRDefault="00810960" w:rsidP="00810960">
      <w:pPr>
        <w:pStyle w:val="HeadingBar"/>
      </w:pPr>
    </w:p>
    <w:p w:rsidR="00810960" w:rsidRDefault="00810960" w:rsidP="00810960">
      <w:pPr>
        <w:pStyle w:val="Heading3"/>
      </w:pPr>
      <w:bookmarkStart w:id="57" w:name="_Toc529441897"/>
      <w:r w:rsidRPr="00F4556B">
        <w:t>Structure</w:t>
      </w:r>
      <w:bookmarkEnd w:id="57"/>
    </w:p>
    <w:p w:rsidR="00810960" w:rsidRDefault="00810960" w:rsidP="00810960">
      <w:pPr>
        <w:pStyle w:val="BodyText"/>
        <w:ind w:left="0"/>
      </w:pPr>
      <w:r>
        <w:t>PBSA POS Integration related reports are daily composed to IT\Network Management.</w:t>
      </w:r>
    </w:p>
    <w:p w:rsidR="004C27B2" w:rsidRDefault="00810960" w:rsidP="00810960">
      <w:pPr>
        <w:pStyle w:val="ListBullet"/>
      </w:pPr>
      <w:r>
        <w:t>PBSA to Oracle Sync Completion Report</w:t>
      </w:r>
    </w:p>
    <w:p w:rsidR="00810960" w:rsidRDefault="00810960" w:rsidP="00810960">
      <w:pPr>
        <w:pStyle w:val="ListBullet"/>
      </w:pPr>
      <w:r>
        <w:t>Oracle Interface Program Completion Report</w:t>
      </w:r>
    </w:p>
    <w:p w:rsidR="00A02459" w:rsidRDefault="00A02459" w:rsidP="00810960">
      <w:pPr>
        <w:pStyle w:val="ListBullet"/>
      </w:pPr>
      <w:r>
        <w:t xml:space="preserve">JE Import Program, Good Receiving Interface Program, AP Open Invoice Interface </w:t>
      </w:r>
      <w:proofErr w:type="spellStart"/>
      <w:r>
        <w:t>proram</w:t>
      </w:r>
      <w:proofErr w:type="spellEnd"/>
      <w:r>
        <w:t xml:space="preserve"> outputs will be scheduled and emailed </w:t>
      </w:r>
      <w:proofErr w:type="spellStart"/>
      <w:r>
        <w:t>occationally</w:t>
      </w:r>
      <w:proofErr w:type="spellEnd"/>
      <w:r>
        <w:t>.</w:t>
      </w:r>
    </w:p>
    <w:p w:rsidR="002A6F67" w:rsidRDefault="002A6F67" w:rsidP="002A6F67">
      <w:pPr>
        <w:pStyle w:val="ListBullet"/>
        <w:numPr>
          <w:ilvl w:val="0"/>
          <w:numId w:val="0"/>
        </w:numPr>
      </w:pPr>
    </w:p>
    <w:p w:rsidR="002A6F67" w:rsidRDefault="002A6F67" w:rsidP="002A6F67">
      <w:pPr>
        <w:pStyle w:val="ListBullet"/>
        <w:numPr>
          <w:ilvl w:val="0"/>
          <w:numId w:val="0"/>
        </w:numPr>
      </w:pPr>
      <w:r>
        <w:t>Printer Architecture</w:t>
      </w:r>
    </w:p>
    <w:p w:rsidR="002A6F67" w:rsidRDefault="002A6F67" w:rsidP="002A6F67">
      <w:pPr>
        <w:pStyle w:val="ListBullet"/>
      </w:pPr>
      <w:r>
        <w:t xml:space="preserve">Client PC attached printers is centralized in Oracle Application installed OS level. Based on the user and department Operational report printing is done without any output generated and viewed. If </w:t>
      </w:r>
      <w:proofErr w:type="spellStart"/>
      <w:r>
        <w:t>reprined</w:t>
      </w:r>
      <w:proofErr w:type="spellEnd"/>
      <w:r>
        <w:t xml:space="preserve"> “REPRINTED” tag will be water marked.</w:t>
      </w:r>
    </w:p>
    <w:p w:rsidR="008D263B" w:rsidRDefault="008D263B" w:rsidP="008D263B">
      <w:pPr>
        <w:pStyle w:val="ListBullet"/>
        <w:numPr>
          <w:ilvl w:val="0"/>
          <w:numId w:val="0"/>
        </w:numPr>
      </w:pPr>
    </w:p>
    <w:p w:rsidR="008D263B" w:rsidRDefault="008D263B" w:rsidP="008D263B">
      <w:pPr>
        <w:pStyle w:val="ListBullet"/>
        <w:numPr>
          <w:ilvl w:val="0"/>
          <w:numId w:val="0"/>
        </w:numPr>
      </w:pPr>
      <w:r>
        <w:t>User Management using role and responsibilities</w:t>
      </w:r>
    </w:p>
    <w:p w:rsidR="008D263B" w:rsidRDefault="008D263B" w:rsidP="008D263B">
      <w:pPr>
        <w:pStyle w:val="ListBullet"/>
      </w:pPr>
      <w:r>
        <w:t>Each Financially entered transaction is authorized to particular Oracle users only based on the created user.</w:t>
      </w:r>
    </w:p>
    <w:p w:rsidR="00D66292" w:rsidRPr="00F4556B" w:rsidRDefault="00D66292" w:rsidP="008D263B">
      <w:pPr>
        <w:pStyle w:val="ListBullet"/>
      </w:pPr>
      <w:r>
        <w:t>Full authorization has been given to a particular user for the above mentioned task in case of an unavailability of the user.</w:t>
      </w:r>
    </w:p>
    <w:p w:rsidR="00A50A8F" w:rsidRPr="00F4556B" w:rsidRDefault="00A50A8F" w:rsidP="00135928">
      <w:pPr>
        <w:pStyle w:val="Heading2"/>
      </w:pPr>
      <w:bookmarkStart w:id="58" w:name="_Toc474743854"/>
      <w:bookmarkStart w:id="59" w:name="_Toc529441898"/>
      <w:r w:rsidRPr="00F4556B">
        <w:lastRenderedPageBreak/>
        <w:t>Open</w:t>
      </w:r>
      <w:r w:rsidR="00370C2F" w:rsidRPr="00F4556B">
        <w:t xml:space="preserve"> / Close </w:t>
      </w:r>
      <w:r w:rsidRPr="00F4556B">
        <w:t>Issues for this Deliverable</w:t>
      </w:r>
      <w:bookmarkEnd w:id="58"/>
      <w:bookmarkEnd w:id="59"/>
    </w:p>
    <w:p w:rsidR="00A50A8F" w:rsidRPr="00F4556B" w:rsidRDefault="00A50A8F">
      <w:pPr>
        <w:pStyle w:val="Note"/>
        <w:numPr>
          <w:ilvl w:val="0"/>
          <w:numId w:val="13"/>
        </w:numPr>
      </w:pPr>
      <w:r w:rsidRPr="00F4556B">
        <w:t>Add open issues that you identify while writing or reviewing this document to the open issues section.  As you resolve issues, move them to the Closed Issues section and keep the issue ID the same.  Include an explanation of the resolution.</w:t>
      </w:r>
      <w:r w:rsidRPr="00F4556B">
        <w:br/>
      </w:r>
      <w:r w:rsidRPr="00F4556B">
        <w:br/>
        <w:t>When this deliverable is complete, any open issues should be transferred to the project- or process-level Risk and Issue Log and managed using a project level Risk and Issue Form.  In addition, the open items should remain in the Open Issues section of this deliverable, but flagged in the Resolution column as being transferred.</w:t>
      </w:r>
    </w:p>
    <w:p w:rsidR="00A50A8F" w:rsidRPr="00F4556B" w:rsidRDefault="00A50A8F">
      <w:pPr>
        <w:pStyle w:val="HeadingBar"/>
      </w:pPr>
    </w:p>
    <w:p w:rsidR="00A50A8F" w:rsidRPr="00F4556B" w:rsidRDefault="00A50A8F">
      <w:pPr>
        <w:pStyle w:val="Heading3"/>
      </w:pPr>
      <w:bookmarkStart w:id="60" w:name="_Toc474743855"/>
      <w:bookmarkStart w:id="61" w:name="_Toc529441899"/>
      <w:r w:rsidRPr="00F4556B">
        <w:t>Open Issues</w:t>
      </w:r>
      <w:bookmarkEnd w:id="60"/>
      <w:bookmarkEnd w:id="61"/>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50A8F" w:rsidRPr="00F4556B">
        <w:trPr>
          <w:tblHeader/>
        </w:trPr>
        <w:tc>
          <w:tcPr>
            <w:tcW w:w="900" w:type="dxa"/>
            <w:tcBorders>
              <w:top w:val="single" w:sz="12" w:space="0" w:color="auto"/>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A50A8F" w:rsidRPr="00F4556B" w:rsidRDefault="00A50A8F">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A50A8F" w:rsidRPr="00F4556B" w:rsidRDefault="00A50A8F">
            <w:pPr>
              <w:pStyle w:val="TableHeading"/>
              <w:rPr>
                <w:color w:val="FFFFFF"/>
                <w:sz w:val="18"/>
              </w:rPr>
            </w:pPr>
            <w:r w:rsidRPr="00F4556B">
              <w:rPr>
                <w:color w:val="FFFFFF"/>
                <w:sz w:val="18"/>
              </w:rPr>
              <w:t>Impact Date</w:t>
            </w:r>
          </w:p>
        </w:tc>
      </w:tr>
      <w:tr w:rsidR="00A50A8F" w:rsidRPr="00F4556B">
        <w:trPr>
          <w:trHeight w:hRule="exact" w:val="60"/>
        </w:trPr>
        <w:tc>
          <w:tcPr>
            <w:tcW w:w="900"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218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3217"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673"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95"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c>
          <w:tcPr>
            <w:tcW w:w="1256" w:type="dxa"/>
            <w:tcBorders>
              <w:top w:val="nil"/>
              <w:left w:val="nil"/>
              <w:bottom w:val="single" w:sz="6" w:space="0" w:color="auto"/>
              <w:right w:val="nil"/>
            </w:tcBorders>
            <w:shd w:val="pct50" w:color="auto" w:fill="auto"/>
          </w:tcPr>
          <w:p w:rsidR="00A50A8F" w:rsidRPr="00F4556B" w:rsidRDefault="00A50A8F">
            <w:pPr>
              <w:pStyle w:val="TableText"/>
              <w:rPr>
                <w:color w:val="000000"/>
              </w:rPr>
            </w:pPr>
          </w:p>
        </w:tc>
      </w:tr>
      <w:tr w:rsidR="00A50A8F" w:rsidRPr="00F4556B" w:rsidTr="008A6B34">
        <w:tc>
          <w:tcPr>
            <w:tcW w:w="900" w:type="dxa"/>
            <w:tcBorders>
              <w:top w:val="nil"/>
              <w:bottom w:val="single" w:sz="6" w:space="0" w:color="auto"/>
            </w:tcBorders>
          </w:tcPr>
          <w:p w:rsidR="00A50A8F" w:rsidRPr="00F4556B" w:rsidRDefault="0018098D" w:rsidP="00723522">
            <w:pPr>
              <w:pStyle w:val="TableText"/>
              <w:ind w:left="360"/>
              <w:rPr>
                <w:color w:val="000000"/>
              </w:rPr>
            </w:pPr>
            <w:r>
              <w:rPr>
                <w:color w:val="000000"/>
              </w:rPr>
              <w:t>1</w:t>
            </w:r>
          </w:p>
        </w:tc>
        <w:tc>
          <w:tcPr>
            <w:tcW w:w="2183" w:type="dxa"/>
            <w:tcBorders>
              <w:top w:val="nil"/>
              <w:bottom w:val="single" w:sz="6" w:space="0" w:color="auto"/>
            </w:tcBorders>
          </w:tcPr>
          <w:p w:rsidR="00A50A8F" w:rsidRPr="00F4556B" w:rsidRDefault="0018098D">
            <w:pPr>
              <w:pStyle w:val="TableText"/>
              <w:rPr>
                <w:color w:val="000000"/>
              </w:rPr>
            </w:pPr>
            <w:r>
              <w:rPr>
                <w:color w:val="000000"/>
              </w:rPr>
              <w:t>Credit Sales instead of Debtor movement from PBSA POS</w:t>
            </w:r>
          </w:p>
        </w:tc>
        <w:tc>
          <w:tcPr>
            <w:tcW w:w="3217" w:type="dxa"/>
            <w:tcBorders>
              <w:top w:val="nil"/>
              <w:bottom w:val="single" w:sz="6" w:space="0" w:color="auto"/>
            </w:tcBorders>
          </w:tcPr>
          <w:p w:rsidR="00A50A8F" w:rsidRPr="00F4556B" w:rsidRDefault="0018098D">
            <w:pPr>
              <w:pStyle w:val="TableText"/>
              <w:rPr>
                <w:color w:val="000000"/>
              </w:rPr>
            </w:pPr>
            <w:r>
              <w:rPr>
                <w:color w:val="000000"/>
              </w:rPr>
              <w:t>Proposed outlet level Credit Sales and Settlement Summary CSV</w:t>
            </w:r>
            <w:r w:rsidR="00711DB7">
              <w:rPr>
                <w:color w:val="000000"/>
              </w:rPr>
              <w:t xml:space="preserve"> or APEX web page to each outlet</w:t>
            </w:r>
          </w:p>
        </w:tc>
        <w:tc>
          <w:tcPr>
            <w:tcW w:w="1673" w:type="dxa"/>
            <w:tcBorders>
              <w:top w:val="nil"/>
              <w:bottom w:val="single" w:sz="6" w:space="0" w:color="auto"/>
            </w:tcBorders>
          </w:tcPr>
          <w:p w:rsidR="00A50A8F" w:rsidRPr="00F4556B" w:rsidRDefault="0018098D">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nil"/>
              <w:bottom w:val="single" w:sz="6" w:space="0" w:color="auto"/>
            </w:tcBorders>
          </w:tcPr>
          <w:p w:rsidR="00A50A8F" w:rsidRPr="00F4556B" w:rsidRDefault="0018098D">
            <w:pPr>
              <w:pStyle w:val="TableText"/>
              <w:rPr>
                <w:color w:val="000000"/>
              </w:rPr>
            </w:pPr>
            <w:r>
              <w:rPr>
                <w:color w:val="000000"/>
              </w:rPr>
              <w:t>30 Nov 18</w:t>
            </w:r>
          </w:p>
        </w:tc>
        <w:tc>
          <w:tcPr>
            <w:tcW w:w="1256" w:type="dxa"/>
            <w:tcBorders>
              <w:top w:val="nil"/>
              <w:bottom w:val="single" w:sz="6" w:space="0" w:color="auto"/>
            </w:tcBorders>
          </w:tcPr>
          <w:p w:rsidR="00A50A8F" w:rsidRPr="00F4556B" w:rsidRDefault="0018098D" w:rsidP="0018098D">
            <w:pPr>
              <w:pStyle w:val="TableText"/>
              <w:rPr>
                <w:color w:val="000000"/>
              </w:rPr>
            </w:pPr>
            <w:r>
              <w:rPr>
                <w:color w:val="000000"/>
              </w:rPr>
              <w:t>15 Dec 18</w:t>
            </w:r>
          </w:p>
        </w:tc>
      </w:tr>
      <w:tr w:rsidR="001237DA" w:rsidRPr="00F4556B" w:rsidTr="008A6B34">
        <w:tc>
          <w:tcPr>
            <w:tcW w:w="900" w:type="dxa"/>
            <w:tcBorders>
              <w:top w:val="single" w:sz="6" w:space="0" w:color="auto"/>
              <w:bottom w:val="single" w:sz="4" w:space="0" w:color="auto"/>
            </w:tcBorders>
          </w:tcPr>
          <w:p w:rsidR="001237DA" w:rsidRPr="00F4556B" w:rsidRDefault="001237DA" w:rsidP="001237DA">
            <w:pPr>
              <w:pStyle w:val="TableText"/>
              <w:ind w:left="360"/>
              <w:rPr>
                <w:color w:val="000000"/>
              </w:rPr>
            </w:pPr>
            <w:r>
              <w:rPr>
                <w:color w:val="000000"/>
              </w:rPr>
              <w:t>2</w:t>
            </w:r>
          </w:p>
        </w:tc>
        <w:tc>
          <w:tcPr>
            <w:tcW w:w="2183"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VAT NBT breakdown portions for Sales</w:t>
            </w:r>
          </w:p>
        </w:tc>
        <w:tc>
          <w:tcPr>
            <w:tcW w:w="3217"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Use of Product level API for the Oracle Item level tax amount definition</w:t>
            </w:r>
          </w:p>
        </w:tc>
        <w:tc>
          <w:tcPr>
            <w:tcW w:w="1673" w:type="dxa"/>
            <w:tcBorders>
              <w:top w:val="single" w:sz="6" w:space="0" w:color="auto"/>
              <w:bottom w:val="single" w:sz="4" w:space="0" w:color="auto"/>
            </w:tcBorders>
          </w:tcPr>
          <w:p w:rsidR="001237DA" w:rsidRPr="00F4556B" w:rsidRDefault="001237DA" w:rsidP="001237DA">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30 Nov 18</w:t>
            </w:r>
          </w:p>
        </w:tc>
        <w:tc>
          <w:tcPr>
            <w:tcW w:w="1256" w:type="dxa"/>
            <w:tcBorders>
              <w:top w:val="single" w:sz="6" w:space="0" w:color="auto"/>
              <w:bottom w:val="single" w:sz="4" w:space="0" w:color="auto"/>
            </w:tcBorders>
          </w:tcPr>
          <w:p w:rsidR="001237DA" w:rsidRPr="00F4556B" w:rsidRDefault="001237DA" w:rsidP="001237DA">
            <w:pPr>
              <w:pStyle w:val="TableText"/>
              <w:rPr>
                <w:color w:val="000000"/>
              </w:rPr>
            </w:pPr>
            <w:r>
              <w:rPr>
                <w:color w:val="000000"/>
              </w:rPr>
              <w:t>15 Dec 18</w:t>
            </w:r>
          </w:p>
        </w:tc>
      </w:tr>
      <w:tr w:rsidR="008A6B34" w:rsidRPr="00F4556B" w:rsidTr="00711DB7">
        <w:tc>
          <w:tcPr>
            <w:tcW w:w="900" w:type="dxa"/>
            <w:tcBorders>
              <w:top w:val="single" w:sz="4" w:space="0" w:color="auto"/>
              <w:bottom w:val="single" w:sz="4" w:space="0" w:color="auto"/>
            </w:tcBorders>
          </w:tcPr>
          <w:p w:rsidR="008A6B34" w:rsidRDefault="008A6B34" w:rsidP="008A6B34">
            <w:pPr>
              <w:pStyle w:val="TableText"/>
              <w:ind w:left="360"/>
              <w:rPr>
                <w:color w:val="000000"/>
              </w:rPr>
            </w:pPr>
            <w:r>
              <w:rPr>
                <w:color w:val="000000"/>
              </w:rPr>
              <w:t>3</w:t>
            </w:r>
          </w:p>
        </w:tc>
        <w:tc>
          <w:tcPr>
            <w:tcW w:w="2183" w:type="dxa"/>
            <w:tcBorders>
              <w:top w:val="single" w:sz="4" w:space="0" w:color="auto"/>
              <w:bottom w:val="single" w:sz="4" w:space="0" w:color="auto"/>
            </w:tcBorders>
          </w:tcPr>
          <w:p w:rsidR="008A6B34" w:rsidRDefault="008A6B34" w:rsidP="008A6B34">
            <w:pPr>
              <w:pStyle w:val="TableText"/>
              <w:rPr>
                <w:color w:val="000000"/>
              </w:rPr>
            </w:pPr>
            <w:r>
              <w:rPr>
                <w:color w:val="000000"/>
              </w:rPr>
              <w:t>Stock Adjustments with Reason Code</w:t>
            </w:r>
          </w:p>
        </w:tc>
        <w:tc>
          <w:tcPr>
            <w:tcW w:w="3217" w:type="dxa"/>
            <w:tcBorders>
              <w:top w:val="single" w:sz="4" w:space="0" w:color="auto"/>
              <w:bottom w:val="single" w:sz="4" w:space="0" w:color="auto"/>
            </w:tcBorders>
          </w:tcPr>
          <w:p w:rsidR="008A6B34" w:rsidRDefault="008A6B34" w:rsidP="008A6B34">
            <w:pPr>
              <w:pStyle w:val="TableText"/>
              <w:rPr>
                <w:color w:val="000000"/>
              </w:rPr>
            </w:pPr>
            <w:r>
              <w:rPr>
                <w:color w:val="000000"/>
              </w:rPr>
              <w:t>PBSA API needs to be enhanced</w:t>
            </w:r>
          </w:p>
        </w:tc>
        <w:tc>
          <w:tcPr>
            <w:tcW w:w="1673" w:type="dxa"/>
            <w:tcBorders>
              <w:top w:val="single" w:sz="4" w:space="0" w:color="auto"/>
              <w:bottom w:val="single" w:sz="4" w:space="0" w:color="auto"/>
            </w:tcBorders>
          </w:tcPr>
          <w:p w:rsidR="008A6B34" w:rsidRPr="00F4556B" w:rsidRDefault="008A6B34" w:rsidP="008A6B34">
            <w:pPr>
              <w:pStyle w:val="TableText"/>
              <w:rPr>
                <w:color w:val="000000"/>
              </w:rPr>
            </w:pPr>
            <w:proofErr w:type="spellStart"/>
            <w:r>
              <w:rPr>
                <w:color w:val="000000"/>
              </w:rPr>
              <w:t>Softwatch</w:t>
            </w:r>
            <w:proofErr w:type="spellEnd"/>
            <w:r>
              <w:rPr>
                <w:color w:val="000000"/>
              </w:rPr>
              <w:t>\</w:t>
            </w:r>
            <w:proofErr w:type="spellStart"/>
            <w:r>
              <w:rPr>
                <w:color w:val="000000"/>
              </w:rPr>
              <w:t>Sathosa</w:t>
            </w:r>
            <w:proofErr w:type="spellEnd"/>
          </w:p>
        </w:tc>
        <w:tc>
          <w:tcPr>
            <w:tcW w:w="1295" w:type="dxa"/>
            <w:tcBorders>
              <w:top w:val="single" w:sz="4" w:space="0" w:color="auto"/>
              <w:bottom w:val="single" w:sz="4" w:space="0" w:color="auto"/>
            </w:tcBorders>
          </w:tcPr>
          <w:p w:rsidR="008A6B34" w:rsidRPr="00F4556B" w:rsidRDefault="008A6B34" w:rsidP="008A6B34">
            <w:pPr>
              <w:pStyle w:val="TableText"/>
              <w:rPr>
                <w:color w:val="000000"/>
              </w:rPr>
            </w:pPr>
            <w:r>
              <w:rPr>
                <w:color w:val="000000"/>
              </w:rPr>
              <w:t>30 Nov 18</w:t>
            </w:r>
          </w:p>
        </w:tc>
        <w:tc>
          <w:tcPr>
            <w:tcW w:w="1256" w:type="dxa"/>
            <w:tcBorders>
              <w:top w:val="single" w:sz="4" w:space="0" w:color="auto"/>
              <w:bottom w:val="single" w:sz="4" w:space="0" w:color="auto"/>
            </w:tcBorders>
          </w:tcPr>
          <w:p w:rsidR="008A6B34" w:rsidRPr="00F4556B" w:rsidRDefault="008A6B34" w:rsidP="008A6B34">
            <w:pPr>
              <w:pStyle w:val="TableText"/>
              <w:rPr>
                <w:color w:val="000000"/>
              </w:rPr>
            </w:pPr>
            <w:r>
              <w:rPr>
                <w:color w:val="000000"/>
              </w:rPr>
              <w:t>15 Dec 18</w:t>
            </w:r>
          </w:p>
        </w:tc>
      </w:tr>
      <w:tr w:rsidR="00711DB7" w:rsidRPr="00F4556B" w:rsidTr="009E4A70">
        <w:tc>
          <w:tcPr>
            <w:tcW w:w="900" w:type="dxa"/>
            <w:tcBorders>
              <w:top w:val="single" w:sz="4" w:space="0" w:color="auto"/>
              <w:bottom w:val="single" w:sz="4" w:space="0" w:color="auto"/>
            </w:tcBorders>
          </w:tcPr>
          <w:p w:rsidR="00711DB7" w:rsidRDefault="00711DB7" w:rsidP="00711DB7">
            <w:pPr>
              <w:pStyle w:val="TableText"/>
              <w:ind w:left="360"/>
              <w:rPr>
                <w:color w:val="000000"/>
              </w:rPr>
            </w:pPr>
            <w:r>
              <w:rPr>
                <w:color w:val="000000"/>
              </w:rPr>
              <w:t>4</w:t>
            </w:r>
          </w:p>
        </w:tc>
        <w:tc>
          <w:tcPr>
            <w:tcW w:w="2183" w:type="dxa"/>
            <w:tcBorders>
              <w:top w:val="single" w:sz="4" w:space="0" w:color="auto"/>
              <w:bottom w:val="single" w:sz="4" w:space="0" w:color="auto"/>
            </w:tcBorders>
          </w:tcPr>
          <w:p w:rsidR="00711DB7" w:rsidRDefault="00711DB7" w:rsidP="00711DB7">
            <w:pPr>
              <w:pStyle w:val="TableText"/>
              <w:rPr>
                <w:color w:val="000000"/>
              </w:rPr>
            </w:pPr>
            <w:r>
              <w:rPr>
                <w:color w:val="000000"/>
              </w:rPr>
              <w:t>Warehouse GRNs without PBSA POS</w:t>
            </w:r>
          </w:p>
        </w:tc>
        <w:tc>
          <w:tcPr>
            <w:tcW w:w="3217" w:type="dxa"/>
            <w:tcBorders>
              <w:top w:val="single" w:sz="4" w:space="0" w:color="auto"/>
              <w:bottom w:val="single" w:sz="4" w:space="0" w:color="auto"/>
            </w:tcBorders>
          </w:tcPr>
          <w:p w:rsidR="00711DB7" w:rsidRDefault="00711DB7" w:rsidP="00711DB7">
            <w:pPr>
              <w:pStyle w:val="TableText"/>
              <w:rPr>
                <w:color w:val="000000"/>
              </w:rPr>
            </w:pPr>
            <w:r>
              <w:rPr>
                <w:color w:val="000000"/>
              </w:rPr>
              <w:t>APEX web page to enter data or implement PBSA POS</w:t>
            </w:r>
          </w:p>
        </w:tc>
        <w:tc>
          <w:tcPr>
            <w:tcW w:w="1673" w:type="dxa"/>
            <w:tcBorders>
              <w:top w:val="single" w:sz="4" w:space="0" w:color="auto"/>
              <w:bottom w:val="single" w:sz="4" w:space="0" w:color="auto"/>
            </w:tcBorders>
          </w:tcPr>
          <w:p w:rsidR="00711DB7" w:rsidRDefault="00711DB7" w:rsidP="00711DB7">
            <w:pPr>
              <w:pStyle w:val="TableText"/>
              <w:rPr>
                <w:color w:val="000000"/>
              </w:rPr>
            </w:pPr>
            <w:proofErr w:type="spellStart"/>
            <w:r>
              <w:rPr>
                <w:color w:val="000000"/>
              </w:rPr>
              <w:t>Softwatch</w:t>
            </w:r>
            <w:proofErr w:type="spellEnd"/>
            <w:r>
              <w:rPr>
                <w:color w:val="000000"/>
              </w:rPr>
              <w:t>\</w:t>
            </w:r>
            <w:proofErr w:type="spellStart"/>
            <w:r>
              <w:rPr>
                <w:color w:val="000000"/>
              </w:rPr>
              <w:t>Sathos</w:t>
            </w:r>
            <w:r>
              <w:rPr>
                <w:color w:val="000000"/>
              </w:rPr>
              <w:t>a</w:t>
            </w:r>
            <w:proofErr w:type="spellEnd"/>
          </w:p>
        </w:tc>
        <w:tc>
          <w:tcPr>
            <w:tcW w:w="1295" w:type="dxa"/>
            <w:tcBorders>
              <w:top w:val="single" w:sz="4" w:space="0" w:color="auto"/>
              <w:bottom w:val="single" w:sz="4" w:space="0" w:color="auto"/>
            </w:tcBorders>
          </w:tcPr>
          <w:p w:rsidR="00711DB7" w:rsidRPr="00F4556B" w:rsidRDefault="00711DB7" w:rsidP="00711DB7">
            <w:pPr>
              <w:pStyle w:val="TableText"/>
              <w:rPr>
                <w:color w:val="000000"/>
              </w:rPr>
            </w:pPr>
            <w:r>
              <w:rPr>
                <w:color w:val="000000"/>
              </w:rPr>
              <w:t>30 Nov 18</w:t>
            </w:r>
          </w:p>
        </w:tc>
        <w:tc>
          <w:tcPr>
            <w:tcW w:w="1256" w:type="dxa"/>
            <w:tcBorders>
              <w:top w:val="single" w:sz="4" w:space="0" w:color="auto"/>
              <w:bottom w:val="single" w:sz="4" w:space="0" w:color="auto"/>
            </w:tcBorders>
          </w:tcPr>
          <w:p w:rsidR="00711DB7" w:rsidRPr="00F4556B" w:rsidRDefault="00711DB7" w:rsidP="00711DB7">
            <w:pPr>
              <w:pStyle w:val="TableText"/>
              <w:rPr>
                <w:color w:val="000000"/>
              </w:rPr>
            </w:pPr>
            <w:r>
              <w:rPr>
                <w:color w:val="000000"/>
              </w:rPr>
              <w:t>15 Dec 18</w:t>
            </w:r>
          </w:p>
        </w:tc>
      </w:tr>
      <w:tr w:rsidR="009E4A70" w:rsidRPr="00F4556B" w:rsidTr="008A6B34">
        <w:tc>
          <w:tcPr>
            <w:tcW w:w="900" w:type="dxa"/>
            <w:tcBorders>
              <w:top w:val="single" w:sz="4" w:space="0" w:color="auto"/>
            </w:tcBorders>
          </w:tcPr>
          <w:p w:rsidR="009E4A70" w:rsidRDefault="009E4A70" w:rsidP="009E4A70">
            <w:pPr>
              <w:pStyle w:val="TableText"/>
              <w:ind w:left="360"/>
              <w:rPr>
                <w:color w:val="000000"/>
              </w:rPr>
            </w:pPr>
            <w:bookmarkStart w:id="62" w:name="_GoBack" w:colFirst="4" w:colLast="4"/>
            <w:r>
              <w:rPr>
                <w:color w:val="000000"/>
              </w:rPr>
              <w:t>5</w:t>
            </w:r>
          </w:p>
        </w:tc>
        <w:tc>
          <w:tcPr>
            <w:tcW w:w="2183" w:type="dxa"/>
            <w:tcBorders>
              <w:top w:val="single" w:sz="4" w:space="0" w:color="auto"/>
            </w:tcBorders>
          </w:tcPr>
          <w:p w:rsidR="009E4A70" w:rsidRDefault="009E4A70" w:rsidP="009E4A70">
            <w:pPr>
              <w:pStyle w:val="TableText"/>
              <w:rPr>
                <w:color w:val="000000"/>
              </w:rPr>
            </w:pPr>
            <w:r>
              <w:rPr>
                <w:color w:val="000000"/>
              </w:rPr>
              <w:t xml:space="preserve">Supplier Return Approvals option not </w:t>
            </w:r>
            <w:proofErr w:type="spellStart"/>
            <w:r>
              <w:rPr>
                <w:color w:val="000000"/>
              </w:rPr>
              <w:t>avaibale</w:t>
            </w:r>
            <w:proofErr w:type="spellEnd"/>
            <w:r>
              <w:rPr>
                <w:color w:val="000000"/>
              </w:rPr>
              <w:t xml:space="preserve"> in Oracle POR and FIN modules</w:t>
            </w:r>
          </w:p>
        </w:tc>
        <w:tc>
          <w:tcPr>
            <w:tcW w:w="3217" w:type="dxa"/>
            <w:tcBorders>
              <w:top w:val="single" w:sz="4" w:space="0" w:color="auto"/>
            </w:tcBorders>
          </w:tcPr>
          <w:p w:rsidR="009E4A70" w:rsidRDefault="009E4A70" w:rsidP="009E4A70">
            <w:pPr>
              <w:pStyle w:val="TableText"/>
              <w:rPr>
                <w:color w:val="000000"/>
              </w:rPr>
            </w:pPr>
            <w:r>
              <w:rPr>
                <w:color w:val="000000"/>
              </w:rPr>
              <w:t>APEX web page to DGM Operations</w:t>
            </w:r>
          </w:p>
        </w:tc>
        <w:tc>
          <w:tcPr>
            <w:tcW w:w="1673" w:type="dxa"/>
            <w:tcBorders>
              <w:top w:val="single" w:sz="4" w:space="0" w:color="auto"/>
            </w:tcBorders>
          </w:tcPr>
          <w:p w:rsidR="009E4A70" w:rsidRDefault="009E4A70" w:rsidP="009E4A70">
            <w:pPr>
              <w:pStyle w:val="TableText"/>
              <w:rPr>
                <w:color w:val="000000"/>
              </w:rPr>
            </w:pPr>
            <w:proofErr w:type="spellStart"/>
            <w:r>
              <w:rPr>
                <w:color w:val="000000"/>
              </w:rPr>
              <w:t>Sathosa</w:t>
            </w:r>
            <w:proofErr w:type="spellEnd"/>
            <w:r>
              <w:rPr>
                <w:color w:val="000000"/>
              </w:rPr>
              <w:t>\KPMG</w:t>
            </w:r>
          </w:p>
        </w:tc>
        <w:tc>
          <w:tcPr>
            <w:tcW w:w="1295" w:type="dxa"/>
            <w:tcBorders>
              <w:top w:val="single" w:sz="4" w:space="0" w:color="auto"/>
            </w:tcBorders>
          </w:tcPr>
          <w:p w:rsidR="009E4A70" w:rsidRPr="00F4556B" w:rsidRDefault="009E4A70" w:rsidP="009E4A70">
            <w:pPr>
              <w:pStyle w:val="TableText"/>
              <w:rPr>
                <w:color w:val="000000"/>
              </w:rPr>
            </w:pPr>
            <w:r>
              <w:rPr>
                <w:color w:val="000000"/>
              </w:rPr>
              <w:t>30 Nov 18</w:t>
            </w:r>
          </w:p>
        </w:tc>
        <w:tc>
          <w:tcPr>
            <w:tcW w:w="1256" w:type="dxa"/>
            <w:tcBorders>
              <w:top w:val="single" w:sz="4" w:space="0" w:color="auto"/>
            </w:tcBorders>
          </w:tcPr>
          <w:p w:rsidR="009E4A70" w:rsidRPr="00F4556B" w:rsidRDefault="009E4A70" w:rsidP="009E4A70">
            <w:pPr>
              <w:pStyle w:val="TableText"/>
              <w:rPr>
                <w:color w:val="000000"/>
              </w:rPr>
            </w:pPr>
            <w:r>
              <w:rPr>
                <w:color w:val="000000"/>
              </w:rPr>
              <w:t>15 Dec 18</w:t>
            </w:r>
          </w:p>
        </w:tc>
      </w:tr>
      <w:bookmarkEnd w:id="62"/>
    </w:tbl>
    <w:p w:rsidR="00A50A8F" w:rsidRPr="00F4556B" w:rsidRDefault="00A50A8F">
      <w:pPr>
        <w:pStyle w:val="BodyText"/>
      </w:pPr>
    </w:p>
    <w:p w:rsidR="00370C2F" w:rsidRPr="00F4556B" w:rsidRDefault="00370C2F" w:rsidP="00370C2F">
      <w:pPr>
        <w:pStyle w:val="HeadingBar"/>
      </w:pPr>
    </w:p>
    <w:p w:rsidR="00370C2F" w:rsidRPr="00F4556B" w:rsidRDefault="00370C2F" w:rsidP="00370C2F">
      <w:pPr>
        <w:pStyle w:val="Heading3"/>
      </w:pPr>
      <w:bookmarkStart w:id="63" w:name="_Toc474743856"/>
      <w:bookmarkStart w:id="64" w:name="_Toc529441900"/>
      <w:r w:rsidRPr="00F4556B">
        <w:t>Close</w:t>
      </w:r>
      <w:r w:rsidR="00395666" w:rsidRPr="00F4556B">
        <w:t>d</w:t>
      </w:r>
      <w:r w:rsidRPr="00F4556B">
        <w:t xml:space="preserve"> Issues</w:t>
      </w:r>
      <w:bookmarkEnd w:id="63"/>
      <w:bookmarkEnd w:id="64"/>
    </w:p>
    <w:tbl>
      <w:tblPr>
        <w:tblW w:w="1052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370C2F" w:rsidRPr="00F4556B">
        <w:trPr>
          <w:tblHeader/>
        </w:trPr>
        <w:tc>
          <w:tcPr>
            <w:tcW w:w="900" w:type="dxa"/>
            <w:tcBorders>
              <w:top w:val="single" w:sz="12" w:space="0" w:color="auto"/>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ID</w:t>
            </w:r>
          </w:p>
        </w:tc>
        <w:tc>
          <w:tcPr>
            <w:tcW w:w="218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Issue</w:t>
            </w:r>
          </w:p>
        </w:tc>
        <w:tc>
          <w:tcPr>
            <w:tcW w:w="3217"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Resolution</w:t>
            </w:r>
          </w:p>
        </w:tc>
        <w:tc>
          <w:tcPr>
            <w:tcW w:w="1673"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Responsibility</w:t>
            </w:r>
          </w:p>
        </w:tc>
        <w:tc>
          <w:tcPr>
            <w:tcW w:w="1295" w:type="dxa"/>
            <w:tcBorders>
              <w:top w:val="single" w:sz="12" w:space="0" w:color="auto"/>
              <w:left w:val="nil"/>
              <w:bottom w:val="single" w:sz="6" w:space="0" w:color="auto"/>
              <w:right w:val="nil"/>
            </w:tcBorders>
            <w:shd w:val="clear" w:color="auto" w:fill="C0C0C0"/>
          </w:tcPr>
          <w:p w:rsidR="00370C2F" w:rsidRPr="00F4556B" w:rsidRDefault="00370C2F" w:rsidP="00572F5A">
            <w:pPr>
              <w:pStyle w:val="TableHeading"/>
              <w:rPr>
                <w:color w:val="FFFFFF"/>
                <w:sz w:val="18"/>
              </w:rPr>
            </w:pPr>
            <w:r w:rsidRPr="00F4556B">
              <w:rPr>
                <w:color w:val="FFFFFF"/>
                <w:sz w:val="18"/>
              </w:rPr>
              <w:t>Target Date</w:t>
            </w:r>
          </w:p>
        </w:tc>
        <w:tc>
          <w:tcPr>
            <w:tcW w:w="1256" w:type="dxa"/>
            <w:tcBorders>
              <w:top w:val="single" w:sz="12" w:space="0" w:color="auto"/>
              <w:left w:val="nil"/>
              <w:bottom w:val="single" w:sz="6" w:space="0" w:color="auto"/>
              <w:right w:val="single" w:sz="12" w:space="0" w:color="auto"/>
            </w:tcBorders>
            <w:shd w:val="clear" w:color="auto" w:fill="C0C0C0"/>
          </w:tcPr>
          <w:p w:rsidR="00370C2F" w:rsidRPr="00F4556B" w:rsidRDefault="00370C2F" w:rsidP="00572F5A">
            <w:pPr>
              <w:pStyle w:val="TableHeading"/>
              <w:rPr>
                <w:color w:val="FFFFFF"/>
                <w:sz w:val="18"/>
              </w:rPr>
            </w:pPr>
            <w:r w:rsidRPr="00F4556B">
              <w:rPr>
                <w:color w:val="FFFFFF"/>
                <w:sz w:val="18"/>
              </w:rPr>
              <w:t>Impact Date</w:t>
            </w:r>
          </w:p>
        </w:tc>
      </w:tr>
      <w:tr w:rsidR="00370C2F" w:rsidRPr="00F4556B">
        <w:trPr>
          <w:trHeight w:hRule="exact" w:val="60"/>
        </w:trPr>
        <w:tc>
          <w:tcPr>
            <w:tcW w:w="900"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218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3217"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673"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95"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c>
          <w:tcPr>
            <w:tcW w:w="1256" w:type="dxa"/>
            <w:tcBorders>
              <w:top w:val="nil"/>
              <w:left w:val="nil"/>
              <w:bottom w:val="single" w:sz="6" w:space="0" w:color="auto"/>
              <w:right w:val="nil"/>
            </w:tcBorders>
            <w:shd w:val="pct50" w:color="auto" w:fill="auto"/>
          </w:tcPr>
          <w:p w:rsidR="00370C2F" w:rsidRPr="00F4556B" w:rsidRDefault="00370C2F"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ind w:left="360"/>
              <w:rPr>
                <w:color w:val="000000"/>
              </w:rPr>
            </w:pPr>
          </w:p>
        </w:tc>
        <w:tc>
          <w:tcPr>
            <w:tcW w:w="2183" w:type="dxa"/>
            <w:tcBorders>
              <w:top w:val="nil"/>
            </w:tcBorders>
          </w:tcPr>
          <w:p w:rsidR="00723522" w:rsidRPr="00F4556B" w:rsidRDefault="00723522" w:rsidP="00B549AB">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r w:rsidR="00723522" w:rsidRPr="00F4556B">
        <w:tc>
          <w:tcPr>
            <w:tcW w:w="900" w:type="dxa"/>
            <w:tcBorders>
              <w:top w:val="nil"/>
            </w:tcBorders>
          </w:tcPr>
          <w:p w:rsidR="00723522" w:rsidRPr="00F4556B" w:rsidRDefault="00723522" w:rsidP="00DD0AFB">
            <w:pPr>
              <w:pStyle w:val="TableText"/>
              <w:rPr>
                <w:color w:val="000000"/>
              </w:rPr>
            </w:pPr>
          </w:p>
        </w:tc>
        <w:tc>
          <w:tcPr>
            <w:tcW w:w="2183" w:type="dxa"/>
            <w:tcBorders>
              <w:top w:val="nil"/>
            </w:tcBorders>
          </w:tcPr>
          <w:p w:rsidR="00723522" w:rsidRPr="00F4556B" w:rsidRDefault="00723522" w:rsidP="00572F5A">
            <w:pPr>
              <w:pStyle w:val="TableText"/>
              <w:rPr>
                <w:color w:val="000000"/>
              </w:rPr>
            </w:pPr>
          </w:p>
        </w:tc>
        <w:tc>
          <w:tcPr>
            <w:tcW w:w="3217" w:type="dxa"/>
            <w:tcBorders>
              <w:top w:val="nil"/>
            </w:tcBorders>
          </w:tcPr>
          <w:p w:rsidR="00723522" w:rsidRPr="00F4556B" w:rsidRDefault="00723522" w:rsidP="00572F5A">
            <w:pPr>
              <w:pStyle w:val="TableText"/>
              <w:rPr>
                <w:color w:val="000000"/>
              </w:rPr>
            </w:pPr>
          </w:p>
        </w:tc>
        <w:tc>
          <w:tcPr>
            <w:tcW w:w="1673" w:type="dxa"/>
            <w:tcBorders>
              <w:top w:val="nil"/>
            </w:tcBorders>
          </w:tcPr>
          <w:p w:rsidR="00723522" w:rsidRPr="00F4556B" w:rsidRDefault="00723522" w:rsidP="00572F5A">
            <w:pPr>
              <w:pStyle w:val="TableText"/>
              <w:rPr>
                <w:color w:val="000000"/>
              </w:rPr>
            </w:pPr>
          </w:p>
        </w:tc>
        <w:tc>
          <w:tcPr>
            <w:tcW w:w="1295" w:type="dxa"/>
            <w:tcBorders>
              <w:top w:val="nil"/>
            </w:tcBorders>
          </w:tcPr>
          <w:p w:rsidR="00723522" w:rsidRPr="00F4556B" w:rsidRDefault="00723522" w:rsidP="00572F5A">
            <w:pPr>
              <w:pStyle w:val="TableText"/>
              <w:rPr>
                <w:color w:val="000000"/>
              </w:rPr>
            </w:pPr>
          </w:p>
        </w:tc>
        <w:tc>
          <w:tcPr>
            <w:tcW w:w="1256" w:type="dxa"/>
            <w:tcBorders>
              <w:top w:val="nil"/>
            </w:tcBorders>
          </w:tcPr>
          <w:p w:rsidR="00723522" w:rsidRPr="00F4556B" w:rsidRDefault="00723522" w:rsidP="00572F5A">
            <w:pPr>
              <w:pStyle w:val="TableText"/>
              <w:rPr>
                <w:color w:val="000000"/>
              </w:rPr>
            </w:pPr>
          </w:p>
        </w:tc>
      </w:tr>
    </w:tbl>
    <w:p w:rsidR="00370C2F" w:rsidRPr="00F4556B" w:rsidRDefault="00370C2F" w:rsidP="00370C2F">
      <w:pPr>
        <w:pStyle w:val="BodyText"/>
      </w:pPr>
    </w:p>
    <w:p w:rsidR="00A50A8F" w:rsidRPr="00F4556B" w:rsidRDefault="00A50A8F">
      <w:pPr>
        <w:pStyle w:val="BodyText"/>
      </w:pPr>
    </w:p>
    <w:sectPr w:rsidR="00A50A8F" w:rsidRPr="00F4556B" w:rsidSect="000058A6">
      <w:type w:val="continuous"/>
      <w:pgSz w:w="11880" w:h="15840" w:code="1"/>
      <w:pgMar w:top="720" w:right="720" w:bottom="1080" w:left="720" w:header="432" w:footer="432" w:gutter="36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FC0" w:rsidRDefault="004D1FC0">
      <w:r>
        <w:separator/>
      </w:r>
    </w:p>
  </w:endnote>
  <w:endnote w:type="continuationSeparator" w:id="0">
    <w:p w:rsidR="004D1FC0" w:rsidRDefault="004D1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rsidP="0070455D">
    <w:pPr>
      <w:pStyle w:val="Footer"/>
      <w:tabs>
        <w:tab w:val="clear" w:pos="7920"/>
        <w:tab w:val="left" w:pos="0"/>
        <w:tab w:val="center" w:pos="5220"/>
        <w:tab w:val="right" w:pos="9990"/>
      </w:tabs>
    </w:pPr>
    <w:r>
      <w:t>LSL</w:t>
    </w:r>
    <w:r w:rsidRPr="00FC022B">
      <w:t>_R</w:t>
    </w:r>
    <w:r>
      <w:t>D010_Oper_Fin_Structures_v1.0</w:t>
    </w:r>
    <w:r w:rsidRPr="00FC022B">
      <w:t>.doc</w:t>
    </w:r>
    <w:r>
      <w:tab/>
      <w:t xml:space="preserve">Page </w:t>
    </w:r>
    <w:r>
      <w:rPr>
        <w:rStyle w:val="PageNumber"/>
      </w:rPr>
      <w:fldChar w:fldCharType="begin"/>
    </w:r>
    <w:r>
      <w:rPr>
        <w:rStyle w:val="PageNumber"/>
      </w:rPr>
      <w:instrText xml:space="preserve"> PAGE </w:instrText>
    </w:r>
    <w:r>
      <w:rPr>
        <w:rStyle w:val="PageNumber"/>
      </w:rPr>
      <w:fldChar w:fldCharType="separate"/>
    </w:r>
    <w:r w:rsidR="009E4A70">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E4A70">
      <w:rPr>
        <w:rStyle w:val="PageNumber"/>
        <w:noProof/>
      </w:rPr>
      <w:t>19</w:t>
    </w:r>
    <w:r>
      <w:rPr>
        <w:rStyle w:val="PageNumber"/>
      </w:rPr>
      <w:fldChar w:fldCharType="end"/>
    </w:r>
    <w:r>
      <w:rPr>
        <w:rStyle w:val="PageNumber"/>
      </w:rPr>
      <w:tab/>
      <w:t xml:space="preserve">Date: </w:t>
    </w:r>
    <w:r>
      <w:rPr>
        <w:rStyle w:val="PageNumber"/>
      </w:rPr>
      <w:fldChar w:fldCharType="begin"/>
    </w:r>
    <w:r>
      <w:rPr>
        <w:rStyle w:val="PageNumber"/>
      </w:rPr>
      <w:instrText xml:space="preserve"> DATE \@ "d-MMM-yy" </w:instrText>
    </w:r>
    <w:r>
      <w:rPr>
        <w:rStyle w:val="PageNumber"/>
      </w:rPr>
      <w:fldChar w:fldCharType="separate"/>
    </w:r>
    <w:r w:rsidR="0083248A">
      <w:rPr>
        <w:rStyle w:val="PageNumber"/>
        <w:noProof/>
      </w:rPr>
      <w:t>17-Nov-18</w:t>
    </w:r>
    <w:r>
      <w:rPr>
        <w:rStyle w:val="PageNumber"/>
      </w:rPr>
      <w:fldChar w:fldCharType="end"/>
    </w:r>
  </w:p>
  <w:p w:rsidR="00D77EC5" w:rsidRDefault="00D77EC5" w:rsidP="0070455D">
    <w:pPr>
      <w:pStyle w:val="Footer"/>
      <w:tabs>
        <w:tab w:val="center" w:pos="5400"/>
        <w:tab w:val="right" w:pos="9720"/>
        <w:tab w:val="right" w:pos="10440"/>
      </w:tabs>
      <w:jc w:val="center"/>
    </w:pPr>
  </w:p>
  <w:p w:rsidR="00D77EC5" w:rsidRPr="0070455D" w:rsidRDefault="00D77EC5" w:rsidP="0070455D">
    <w:pPr>
      <w:pStyle w:val="Footer"/>
      <w:tabs>
        <w:tab w:val="clear" w:pos="7920"/>
        <w:tab w:val="center" w:pos="5400"/>
        <w:tab w:val="right" w:pos="10080"/>
      </w:tabs>
      <w:jc w:val="center"/>
    </w:pPr>
    <w:r>
      <w:t>Company</w:t>
    </w:r>
    <w:r>
      <w:rPr>
        <w:color w:val="0000FF"/>
      </w:rPr>
      <w:t xml:space="preserve"> </w:t>
    </w:r>
    <w:r>
      <w:t>Confidential - For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Footer"/>
      <w:tabs>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FC0" w:rsidRDefault="004D1FC0">
      <w:r>
        <w:separator/>
      </w:r>
    </w:p>
  </w:footnote>
  <w:footnote w:type="continuationSeparator" w:id="0">
    <w:p w:rsidR="004D1FC0" w:rsidRDefault="004D1F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EC5" w:rsidRDefault="00D77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D14FC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0E43368"/>
    <w:lvl w:ilvl="0">
      <w:numFmt w:val="decimal"/>
      <w:lvlText w:val="*"/>
      <w:lvlJc w:val="left"/>
    </w:lvl>
  </w:abstractNum>
  <w:abstractNum w:abstractNumId="2" w15:restartNumberingAfterBreak="0">
    <w:nsid w:val="04D759A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 w15:restartNumberingAfterBreak="0">
    <w:nsid w:val="0614505F"/>
    <w:multiLevelType w:val="hybridMultilevel"/>
    <w:tmpl w:val="24CAB0BC"/>
    <w:lvl w:ilvl="0" w:tplc="C6C04BE6">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07765881"/>
    <w:multiLevelType w:val="singleLevel"/>
    <w:tmpl w:val="490CCE90"/>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09CC04A2"/>
    <w:multiLevelType w:val="hybridMultilevel"/>
    <w:tmpl w:val="EAAA2264"/>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0B0915E1"/>
    <w:multiLevelType w:val="singleLevel"/>
    <w:tmpl w:val="D34E090A"/>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0D3F68E9"/>
    <w:multiLevelType w:val="hybridMultilevel"/>
    <w:tmpl w:val="ED42AC4E"/>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A44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9" w15:restartNumberingAfterBreak="0">
    <w:nsid w:val="0FA43D90"/>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0" w15:restartNumberingAfterBreak="0">
    <w:nsid w:val="112D2552"/>
    <w:multiLevelType w:val="hybridMultilevel"/>
    <w:tmpl w:val="E182C59E"/>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16642AC8"/>
    <w:multiLevelType w:val="singleLevel"/>
    <w:tmpl w:val="C53645DA"/>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1BA71223"/>
    <w:multiLevelType w:val="singleLevel"/>
    <w:tmpl w:val="0D18912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20D072AA"/>
    <w:multiLevelType w:val="hybridMultilevel"/>
    <w:tmpl w:val="42B45888"/>
    <w:lvl w:ilvl="0" w:tplc="5934BB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C76BD"/>
    <w:multiLevelType w:val="hybridMultilevel"/>
    <w:tmpl w:val="2450814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15:restartNumberingAfterBreak="0">
    <w:nsid w:val="243E206C"/>
    <w:multiLevelType w:val="singleLevel"/>
    <w:tmpl w:val="4D2AD6B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6" w15:restartNumberingAfterBreak="0">
    <w:nsid w:val="2D8E6779"/>
    <w:multiLevelType w:val="hybridMultilevel"/>
    <w:tmpl w:val="8FF41DDC"/>
    <w:lvl w:ilvl="0" w:tplc="5C14DD60">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D7125"/>
    <w:multiLevelType w:val="singleLevel"/>
    <w:tmpl w:val="1974EBCE"/>
    <w:lvl w:ilvl="0">
      <w:start w:val="1"/>
      <w:numFmt w:val="none"/>
      <w:lvlText w:val="Note:"/>
      <w:legacy w:legacy="1" w:legacySpace="0" w:legacyIndent="720"/>
      <w:lvlJc w:val="left"/>
      <w:pPr>
        <w:ind w:left="720" w:hanging="720"/>
      </w:pPr>
      <w:rPr>
        <w:b/>
        <w:i w:val="0"/>
      </w:rPr>
    </w:lvl>
  </w:abstractNum>
  <w:abstractNum w:abstractNumId="18" w15:restartNumberingAfterBreak="0">
    <w:nsid w:val="329E0842"/>
    <w:multiLevelType w:val="singleLevel"/>
    <w:tmpl w:val="FC888806"/>
    <w:lvl w:ilvl="0">
      <w:start w:val="1"/>
      <w:numFmt w:val="none"/>
      <w:lvlText w:val="Note:"/>
      <w:legacy w:legacy="1" w:legacySpace="0" w:legacyIndent="720"/>
      <w:lvlJc w:val="left"/>
      <w:pPr>
        <w:ind w:left="720" w:hanging="720"/>
      </w:pPr>
      <w:rPr>
        <w:b/>
        <w:i w:val="0"/>
      </w:rPr>
    </w:lvl>
  </w:abstractNum>
  <w:abstractNum w:abstractNumId="19" w15:restartNumberingAfterBreak="0">
    <w:nsid w:val="34427DB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0" w15:restartNumberingAfterBreak="0">
    <w:nsid w:val="35BC1A2C"/>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1" w15:restartNumberingAfterBreak="0">
    <w:nsid w:val="37E9132B"/>
    <w:multiLevelType w:val="singleLevel"/>
    <w:tmpl w:val="39C4A2AA"/>
    <w:lvl w:ilvl="0">
      <w:start w:val="1"/>
      <w:numFmt w:val="decimal"/>
      <w:lvlText w:val="%1"/>
      <w:legacy w:legacy="1" w:legacySpace="0" w:legacyIndent="360"/>
      <w:lvlJc w:val="left"/>
      <w:pPr>
        <w:ind w:left="360" w:hanging="360"/>
      </w:pPr>
    </w:lvl>
  </w:abstractNum>
  <w:abstractNum w:abstractNumId="22" w15:restartNumberingAfterBreak="0">
    <w:nsid w:val="3B087366"/>
    <w:multiLevelType w:val="singleLevel"/>
    <w:tmpl w:val="3650EDA4"/>
    <w:lvl w:ilvl="0">
      <w:start w:val="1"/>
      <w:numFmt w:val="bullet"/>
      <w:lvlText w:val=""/>
      <w:lvlJc w:val="left"/>
      <w:pPr>
        <w:tabs>
          <w:tab w:val="num" w:pos="340"/>
        </w:tabs>
        <w:ind w:left="340" w:hanging="340"/>
      </w:pPr>
      <w:rPr>
        <w:rFonts w:ascii="Symbol" w:hAnsi="Symbol" w:hint="default"/>
        <w:color w:val="auto"/>
        <w:sz w:val="22"/>
      </w:rPr>
    </w:lvl>
  </w:abstractNum>
  <w:abstractNum w:abstractNumId="23" w15:restartNumberingAfterBreak="0">
    <w:nsid w:val="3BAE48D0"/>
    <w:multiLevelType w:val="hybridMultilevel"/>
    <w:tmpl w:val="0972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10B0"/>
    <w:multiLevelType w:val="hybridMultilevel"/>
    <w:tmpl w:val="B620866C"/>
    <w:lvl w:ilvl="0" w:tplc="C6C04BE6">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5" w15:restartNumberingAfterBreak="0">
    <w:nsid w:val="48AC3848"/>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6" w15:restartNumberingAfterBreak="0">
    <w:nsid w:val="4C3551A0"/>
    <w:multiLevelType w:val="hybridMultilevel"/>
    <w:tmpl w:val="6B12EB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3B336E"/>
    <w:multiLevelType w:val="singleLevel"/>
    <w:tmpl w:val="04489D4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8" w15:restartNumberingAfterBreak="0">
    <w:nsid w:val="54C432E9"/>
    <w:multiLevelType w:val="singleLevel"/>
    <w:tmpl w:val="FC888806"/>
    <w:lvl w:ilvl="0">
      <w:start w:val="1"/>
      <w:numFmt w:val="none"/>
      <w:lvlText w:val="Note:"/>
      <w:legacy w:legacy="1" w:legacySpace="0" w:legacyIndent="720"/>
      <w:lvlJc w:val="left"/>
      <w:pPr>
        <w:ind w:left="720" w:hanging="720"/>
      </w:pPr>
      <w:rPr>
        <w:b/>
        <w:i w:val="0"/>
      </w:rPr>
    </w:lvl>
  </w:abstractNum>
  <w:abstractNum w:abstractNumId="29" w15:restartNumberingAfterBreak="0">
    <w:nsid w:val="5F20078B"/>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0" w15:restartNumberingAfterBreak="0">
    <w:nsid w:val="64D628A2"/>
    <w:multiLevelType w:val="singleLevel"/>
    <w:tmpl w:val="1974EBCE"/>
    <w:lvl w:ilvl="0">
      <w:start w:val="1"/>
      <w:numFmt w:val="none"/>
      <w:lvlText w:val="Note:"/>
      <w:legacy w:legacy="1" w:legacySpace="0" w:legacyIndent="720"/>
      <w:lvlJc w:val="left"/>
      <w:pPr>
        <w:ind w:left="720" w:hanging="720"/>
      </w:pPr>
      <w:rPr>
        <w:b/>
        <w:i w:val="0"/>
      </w:rPr>
    </w:lvl>
  </w:abstractNum>
  <w:abstractNum w:abstractNumId="31" w15:restartNumberingAfterBreak="0">
    <w:nsid w:val="68376153"/>
    <w:multiLevelType w:val="hybridMultilevel"/>
    <w:tmpl w:val="0AEA31FE"/>
    <w:lvl w:ilvl="0" w:tplc="3AF0854A">
      <w:start w:val="1"/>
      <w:numFmt w:val="bullet"/>
      <w:lvlText w:val="•"/>
      <w:lvlJc w:val="left"/>
      <w:pPr>
        <w:tabs>
          <w:tab w:val="num" w:pos="720"/>
        </w:tabs>
        <w:ind w:left="720" w:hanging="360"/>
      </w:pPr>
      <w:rPr>
        <w:rFonts w:ascii="Times New Roman" w:hAnsi="Times New Roman" w:hint="default"/>
      </w:rPr>
    </w:lvl>
    <w:lvl w:ilvl="1" w:tplc="FBCA10DE" w:tentative="1">
      <w:start w:val="1"/>
      <w:numFmt w:val="bullet"/>
      <w:lvlText w:val="•"/>
      <w:lvlJc w:val="left"/>
      <w:pPr>
        <w:tabs>
          <w:tab w:val="num" w:pos="1440"/>
        </w:tabs>
        <w:ind w:left="1440" w:hanging="360"/>
      </w:pPr>
      <w:rPr>
        <w:rFonts w:ascii="Times New Roman" w:hAnsi="Times New Roman" w:hint="default"/>
      </w:rPr>
    </w:lvl>
    <w:lvl w:ilvl="2" w:tplc="7D4C40A6" w:tentative="1">
      <w:start w:val="1"/>
      <w:numFmt w:val="bullet"/>
      <w:lvlText w:val="•"/>
      <w:lvlJc w:val="left"/>
      <w:pPr>
        <w:tabs>
          <w:tab w:val="num" w:pos="2160"/>
        </w:tabs>
        <w:ind w:left="2160" w:hanging="360"/>
      </w:pPr>
      <w:rPr>
        <w:rFonts w:ascii="Times New Roman" w:hAnsi="Times New Roman" w:hint="default"/>
      </w:rPr>
    </w:lvl>
    <w:lvl w:ilvl="3" w:tplc="A568F7EE" w:tentative="1">
      <w:start w:val="1"/>
      <w:numFmt w:val="bullet"/>
      <w:lvlText w:val="•"/>
      <w:lvlJc w:val="left"/>
      <w:pPr>
        <w:tabs>
          <w:tab w:val="num" w:pos="2880"/>
        </w:tabs>
        <w:ind w:left="2880" w:hanging="360"/>
      </w:pPr>
      <w:rPr>
        <w:rFonts w:ascii="Times New Roman" w:hAnsi="Times New Roman" w:hint="default"/>
      </w:rPr>
    </w:lvl>
    <w:lvl w:ilvl="4" w:tplc="23561264" w:tentative="1">
      <w:start w:val="1"/>
      <w:numFmt w:val="bullet"/>
      <w:lvlText w:val="•"/>
      <w:lvlJc w:val="left"/>
      <w:pPr>
        <w:tabs>
          <w:tab w:val="num" w:pos="3600"/>
        </w:tabs>
        <w:ind w:left="3600" w:hanging="360"/>
      </w:pPr>
      <w:rPr>
        <w:rFonts w:ascii="Times New Roman" w:hAnsi="Times New Roman" w:hint="default"/>
      </w:rPr>
    </w:lvl>
    <w:lvl w:ilvl="5" w:tplc="E6FCDB5A" w:tentative="1">
      <w:start w:val="1"/>
      <w:numFmt w:val="bullet"/>
      <w:lvlText w:val="•"/>
      <w:lvlJc w:val="left"/>
      <w:pPr>
        <w:tabs>
          <w:tab w:val="num" w:pos="4320"/>
        </w:tabs>
        <w:ind w:left="4320" w:hanging="360"/>
      </w:pPr>
      <w:rPr>
        <w:rFonts w:ascii="Times New Roman" w:hAnsi="Times New Roman" w:hint="default"/>
      </w:rPr>
    </w:lvl>
    <w:lvl w:ilvl="6" w:tplc="83A6D8F8" w:tentative="1">
      <w:start w:val="1"/>
      <w:numFmt w:val="bullet"/>
      <w:lvlText w:val="•"/>
      <w:lvlJc w:val="left"/>
      <w:pPr>
        <w:tabs>
          <w:tab w:val="num" w:pos="5040"/>
        </w:tabs>
        <w:ind w:left="5040" w:hanging="360"/>
      </w:pPr>
      <w:rPr>
        <w:rFonts w:ascii="Times New Roman" w:hAnsi="Times New Roman" w:hint="default"/>
      </w:rPr>
    </w:lvl>
    <w:lvl w:ilvl="7" w:tplc="48DC8A12" w:tentative="1">
      <w:start w:val="1"/>
      <w:numFmt w:val="bullet"/>
      <w:lvlText w:val="•"/>
      <w:lvlJc w:val="left"/>
      <w:pPr>
        <w:tabs>
          <w:tab w:val="num" w:pos="5760"/>
        </w:tabs>
        <w:ind w:left="5760" w:hanging="360"/>
      </w:pPr>
      <w:rPr>
        <w:rFonts w:ascii="Times New Roman" w:hAnsi="Times New Roman" w:hint="default"/>
      </w:rPr>
    </w:lvl>
    <w:lvl w:ilvl="8" w:tplc="69A6A66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01058C3"/>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3" w15:restartNumberingAfterBreak="0">
    <w:nsid w:val="78035B54"/>
    <w:multiLevelType w:val="singleLevel"/>
    <w:tmpl w:val="FC888806"/>
    <w:lvl w:ilvl="0">
      <w:start w:val="1"/>
      <w:numFmt w:val="none"/>
      <w:lvlText w:val="Note:"/>
      <w:legacy w:legacy="1" w:legacySpace="0" w:legacyIndent="720"/>
      <w:lvlJc w:val="left"/>
      <w:pPr>
        <w:ind w:left="720" w:hanging="720"/>
      </w:pPr>
      <w:rPr>
        <w:b/>
        <w:i w:val="0"/>
      </w:rPr>
    </w:lvl>
  </w:abstractNum>
  <w:abstractNum w:abstractNumId="34" w15:restartNumberingAfterBreak="0">
    <w:nsid w:val="79DD7676"/>
    <w:multiLevelType w:val="hybridMultilevel"/>
    <w:tmpl w:val="AB00A47C"/>
    <w:lvl w:ilvl="0" w:tplc="6324B8D2">
      <w:start w:val="1"/>
      <w:numFmt w:val="decimal"/>
      <w:lvlText w:val="%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636A6"/>
    <w:multiLevelType w:val="singleLevel"/>
    <w:tmpl w:val="FC888806"/>
    <w:lvl w:ilvl="0">
      <w:start w:val="1"/>
      <w:numFmt w:val="none"/>
      <w:lvlText w:val="Note:"/>
      <w:legacy w:legacy="1" w:legacySpace="0" w:legacyIndent="720"/>
      <w:lvlJc w:val="left"/>
      <w:pPr>
        <w:ind w:left="720" w:hanging="720"/>
      </w:pPr>
      <w:rPr>
        <w:b/>
        <w:i w:val="0"/>
      </w:rPr>
    </w:lvl>
  </w:abstractNum>
  <w:num w:numId="1">
    <w:abstractNumId w:val="33"/>
  </w:num>
  <w:num w:numId="2">
    <w:abstractNumId w:val="29"/>
  </w:num>
  <w:num w:numId="3">
    <w:abstractNumId w:val="2"/>
  </w:num>
  <w:num w:numId="4">
    <w:abstractNumId w:val="21"/>
  </w:num>
  <w:num w:numId="5">
    <w:abstractNumId w:val="32"/>
  </w:num>
  <w:num w:numId="6">
    <w:abstractNumId w:val="35"/>
  </w:num>
  <w:num w:numId="7">
    <w:abstractNumId w:val="19"/>
  </w:num>
  <w:num w:numId="8">
    <w:abstractNumId w:val="8"/>
  </w:num>
  <w:num w:numId="9">
    <w:abstractNumId w:val="18"/>
  </w:num>
  <w:num w:numId="10">
    <w:abstractNumId w:val="25"/>
  </w:num>
  <w:num w:numId="11">
    <w:abstractNumId w:val="9"/>
  </w:num>
  <w:num w:numId="12">
    <w:abstractNumId w:val="28"/>
  </w:num>
  <w:num w:numId="13">
    <w:abstractNumId w:val="20"/>
  </w:num>
  <w:num w:numId="14">
    <w:abstractNumId w:val="14"/>
  </w:num>
  <w:num w:numId="15">
    <w:abstractNumId w:val="1"/>
    <w:lvlOverride w:ilvl="0">
      <w:lvl w:ilvl="0">
        <w:start w:val="1"/>
        <w:numFmt w:val="bullet"/>
        <w:lvlText w:val=""/>
        <w:legacy w:legacy="1" w:legacySpace="0" w:legacyIndent="216"/>
        <w:lvlJc w:val="left"/>
        <w:pPr>
          <w:ind w:left="3096" w:hanging="216"/>
        </w:pPr>
        <w:rPr>
          <w:rFonts w:ascii="Arial" w:hAnsi="Arial" w:cs="Arial" w:hint="default"/>
        </w:rPr>
      </w:lvl>
    </w:lvlOverride>
  </w:num>
  <w:num w:numId="16">
    <w:abstractNumId w:val="1"/>
    <w:lvlOverride w:ilvl="0">
      <w:lvl w:ilvl="0">
        <w:start w:val="1"/>
        <w:numFmt w:val="bullet"/>
        <w:lvlText w:val=""/>
        <w:legacy w:legacy="1" w:legacySpace="0" w:legacyIndent="360"/>
        <w:lvlJc w:val="left"/>
        <w:pPr>
          <w:ind w:left="3240" w:hanging="360"/>
        </w:pPr>
        <w:rPr>
          <w:rFonts w:ascii="Helvetica" w:hAnsi="Helvetica" w:cs="Helvetica" w:hint="default"/>
          <w:sz w:val="28"/>
        </w:rPr>
      </w:lvl>
    </w:lvlOverride>
  </w:num>
  <w:num w:numId="17">
    <w:abstractNumId w:val="10"/>
  </w:num>
  <w:num w:numId="18">
    <w:abstractNumId w:val="3"/>
  </w:num>
  <w:num w:numId="19">
    <w:abstractNumId w:val="24"/>
  </w:num>
  <w:num w:numId="20">
    <w:abstractNumId w:val="5"/>
  </w:num>
  <w:num w:numId="21">
    <w:abstractNumId w:val="26"/>
  </w:num>
  <w:num w:numId="22">
    <w:abstractNumId w:val="30"/>
  </w:num>
  <w:num w:numId="23">
    <w:abstractNumId w:val="17"/>
  </w:num>
  <w:num w:numId="24">
    <w:abstractNumId w:val="22"/>
  </w:num>
  <w:num w:numId="25">
    <w:abstractNumId w:val="6"/>
  </w:num>
  <w:num w:numId="26">
    <w:abstractNumId w:val="4"/>
  </w:num>
  <w:num w:numId="27">
    <w:abstractNumId w:val="11"/>
  </w:num>
  <w:num w:numId="28">
    <w:abstractNumId w:val="31"/>
  </w:num>
  <w:num w:numId="29">
    <w:abstractNumId w:val="23"/>
  </w:num>
  <w:num w:numId="30">
    <w:abstractNumId w:val="13"/>
  </w:num>
  <w:num w:numId="31">
    <w:abstractNumId w:val="7"/>
  </w:num>
  <w:num w:numId="32">
    <w:abstractNumId w:val="16"/>
  </w:num>
  <w:num w:numId="33">
    <w:abstractNumId w:val="34"/>
  </w:num>
  <w:num w:numId="34">
    <w:abstractNumId w:val="0"/>
  </w:num>
  <w:num w:numId="35">
    <w:abstractNumId w:val="15"/>
  </w:num>
  <w:num w:numId="36">
    <w:abstractNumId w:val="12"/>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5"/>
    <w:docVar w:name="DocumentName" w:val="New Deliverable"/>
    <w:docVar w:name="DocumentType" w:val="8"/>
    <w:docVar w:name="LoginDate" w:val=" 40179"/>
    <w:docVar w:name="ProjectCode" w:val="AIMADV"/>
    <w:docVar w:name="UserName" w:val="AIM Advantage"/>
  </w:docVars>
  <w:rsids>
    <w:rsidRoot w:val="00D1333D"/>
    <w:rsid w:val="0000116B"/>
    <w:rsid w:val="000025E5"/>
    <w:rsid w:val="000027E0"/>
    <w:rsid w:val="0000535D"/>
    <w:rsid w:val="000058A6"/>
    <w:rsid w:val="00005BF4"/>
    <w:rsid w:val="00010FC5"/>
    <w:rsid w:val="00017C6D"/>
    <w:rsid w:val="00023D97"/>
    <w:rsid w:val="00027F6F"/>
    <w:rsid w:val="00031373"/>
    <w:rsid w:val="00033D8A"/>
    <w:rsid w:val="000358D3"/>
    <w:rsid w:val="00035C1F"/>
    <w:rsid w:val="000370AC"/>
    <w:rsid w:val="00040A13"/>
    <w:rsid w:val="00041752"/>
    <w:rsid w:val="00042369"/>
    <w:rsid w:val="0005041F"/>
    <w:rsid w:val="00050CC6"/>
    <w:rsid w:val="000536A1"/>
    <w:rsid w:val="00055ED6"/>
    <w:rsid w:val="00056EA2"/>
    <w:rsid w:val="0006174C"/>
    <w:rsid w:val="00061A01"/>
    <w:rsid w:val="00065076"/>
    <w:rsid w:val="0006515F"/>
    <w:rsid w:val="000662F7"/>
    <w:rsid w:val="00071596"/>
    <w:rsid w:val="000715C8"/>
    <w:rsid w:val="00073D9D"/>
    <w:rsid w:val="000744EB"/>
    <w:rsid w:val="0008430C"/>
    <w:rsid w:val="00085642"/>
    <w:rsid w:val="000876D9"/>
    <w:rsid w:val="00087CCA"/>
    <w:rsid w:val="00091B3B"/>
    <w:rsid w:val="00092C22"/>
    <w:rsid w:val="0009418C"/>
    <w:rsid w:val="000A267B"/>
    <w:rsid w:val="000A4AD8"/>
    <w:rsid w:val="000A5C0F"/>
    <w:rsid w:val="000A66EB"/>
    <w:rsid w:val="000A7CAD"/>
    <w:rsid w:val="000B18E7"/>
    <w:rsid w:val="000B51C2"/>
    <w:rsid w:val="000B54C3"/>
    <w:rsid w:val="000C5481"/>
    <w:rsid w:val="000C5D4A"/>
    <w:rsid w:val="000C6EA9"/>
    <w:rsid w:val="000D2A02"/>
    <w:rsid w:val="000E361B"/>
    <w:rsid w:val="000E4167"/>
    <w:rsid w:val="000E53DD"/>
    <w:rsid w:val="000F5D19"/>
    <w:rsid w:val="000F7BBA"/>
    <w:rsid w:val="00105B78"/>
    <w:rsid w:val="00105E0A"/>
    <w:rsid w:val="00113F09"/>
    <w:rsid w:val="00116A3A"/>
    <w:rsid w:val="00116B78"/>
    <w:rsid w:val="00117B78"/>
    <w:rsid w:val="00121A07"/>
    <w:rsid w:val="0012215E"/>
    <w:rsid w:val="001237DA"/>
    <w:rsid w:val="001260B0"/>
    <w:rsid w:val="00130695"/>
    <w:rsid w:val="00132053"/>
    <w:rsid w:val="00135928"/>
    <w:rsid w:val="001362DF"/>
    <w:rsid w:val="00137502"/>
    <w:rsid w:val="00143C1A"/>
    <w:rsid w:val="00144179"/>
    <w:rsid w:val="001451F4"/>
    <w:rsid w:val="00146C26"/>
    <w:rsid w:val="001479C3"/>
    <w:rsid w:val="001500B0"/>
    <w:rsid w:val="001537C6"/>
    <w:rsid w:val="001540E2"/>
    <w:rsid w:val="00154D3C"/>
    <w:rsid w:val="001579B9"/>
    <w:rsid w:val="0016103D"/>
    <w:rsid w:val="00161F8C"/>
    <w:rsid w:val="00161FF7"/>
    <w:rsid w:val="001637CC"/>
    <w:rsid w:val="00163D1E"/>
    <w:rsid w:val="001741D6"/>
    <w:rsid w:val="00176E20"/>
    <w:rsid w:val="00177E78"/>
    <w:rsid w:val="0018098D"/>
    <w:rsid w:val="00180E5F"/>
    <w:rsid w:val="00182CFA"/>
    <w:rsid w:val="00184787"/>
    <w:rsid w:val="00191269"/>
    <w:rsid w:val="0019641E"/>
    <w:rsid w:val="001A455E"/>
    <w:rsid w:val="001B1994"/>
    <w:rsid w:val="001B38F4"/>
    <w:rsid w:val="001B6B40"/>
    <w:rsid w:val="001B79F5"/>
    <w:rsid w:val="001C128A"/>
    <w:rsid w:val="001C2396"/>
    <w:rsid w:val="001C3B3E"/>
    <w:rsid w:val="001C6E65"/>
    <w:rsid w:val="001C7E32"/>
    <w:rsid w:val="001D13A2"/>
    <w:rsid w:val="001D20E2"/>
    <w:rsid w:val="001D6129"/>
    <w:rsid w:val="001D69AD"/>
    <w:rsid w:val="001E3214"/>
    <w:rsid w:val="001E6FBD"/>
    <w:rsid w:val="001F06DC"/>
    <w:rsid w:val="001F0851"/>
    <w:rsid w:val="001F4C6B"/>
    <w:rsid w:val="001F4F3C"/>
    <w:rsid w:val="001F62E8"/>
    <w:rsid w:val="002004EC"/>
    <w:rsid w:val="00203420"/>
    <w:rsid w:val="0020696B"/>
    <w:rsid w:val="00210467"/>
    <w:rsid w:val="00212C5C"/>
    <w:rsid w:val="0021378F"/>
    <w:rsid w:val="00216F8A"/>
    <w:rsid w:val="00217016"/>
    <w:rsid w:val="00225B83"/>
    <w:rsid w:val="00233FCB"/>
    <w:rsid w:val="00235366"/>
    <w:rsid w:val="00247345"/>
    <w:rsid w:val="00254078"/>
    <w:rsid w:val="00254EC6"/>
    <w:rsid w:val="0025646E"/>
    <w:rsid w:val="00256888"/>
    <w:rsid w:val="00257747"/>
    <w:rsid w:val="00261269"/>
    <w:rsid w:val="00263151"/>
    <w:rsid w:val="00264D45"/>
    <w:rsid w:val="00264D62"/>
    <w:rsid w:val="00266D96"/>
    <w:rsid w:val="00270CE1"/>
    <w:rsid w:val="00276570"/>
    <w:rsid w:val="0027768A"/>
    <w:rsid w:val="00282A19"/>
    <w:rsid w:val="00284E07"/>
    <w:rsid w:val="002903E5"/>
    <w:rsid w:val="002952D2"/>
    <w:rsid w:val="002A28D7"/>
    <w:rsid w:val="002A2F25"/>
    <w:rsid w:val="002A6F67"/>
    <w:rsid w:val="002B2BA8"/>
    <w:rsid w:val="002B313A"/>
    <w:rsid w:val="002B3D0D"/>
    <w:rsid w:val="002B70A7"/>
    <w:rsid w:val="002C03A1"/>
    <w:rsid w:val="002C0F87"/>
    <w:rsid w:val="002D0E49"/>
    <w:rsid w:val="002D45B9"/>
    <w:rsid w:val="002D6DE4"/>
    <w:rsid w:val="002E37E6"/>
    <w:rsid w:val="002E3A7C"/>
    <w:rsid w:val="002E58B9"/>
    <w:rsid w:val="002F2231"/>
    <w:rsid w:val="002F67E8"/>
    <w:rsid w:val="002F7BA8"/>
    <w:rsid w:val="00300BA1"/>
    <w:rsid w:val="003014AC"/>
    <w:rsid w:val="00302E77"/>
    <w:rsid w:val="0030591D"/>
    <w:rsid w:val="00305AA1"/>
    <w:rsid w:val="0030643A"/>
    <w:rsid w:val="00307838"/>
    <w:rsid w:val="003117CB"/>
    <w:rsid w:val="0031683E"/>
    <w:rsid w:val="003172B2"/>
    <w:rsid w:val="00320336"/>
    <w:rsid w:val="00320BE3"/>
    <w:rsid w:val="003221B2"/>
    <w:rsid w:val="00323305"/>
    <w:rsid w:val="00323F17"/>
    <w:rsid w:val="00325918"/>
    <w:rsid w:val="00334018"/>
    <w:rsid w:val="00334DB8"/>
    <w:rsid w:val="003441E7"/>
    <w:rsid w:val="00344D71"/>
    <w:rsid w:val="00346543"/>
    <w:rsid w:val="00351939"/>
    <w:rsid w:val="003608A7"/>
    <w:rsid w:val="00360933"/>
    <w:rsid w:val="003621A2"/>
    <w:rsid w:val="00362EE7"/>
    <w:rsid w:val="00366311"/>
    <w:rsid w:val="00370C2F"/>
    <w:rsid w:val="0037225B"/>
    <w:rsid w:val="003758CA"/>
    <w:rsid w:val="00377633"/>
    <w:rsid w:val="003777B3"/>
    <w:rsid w:val="00380C27"/>
    <w:rsid w:val="00390A7C"/>
    <w:rsid w:val="0039516F"/>
    <w:rsid w:val="00395666"/>
    <w:rsid w:val="00395A8C"/>
    <w:rsid w:val="00396CE2"/>
    <w:rsid w:val="003C2564"/>
    <w:rsid w:val="003C40B1"/>
    <w:rsid w:val="003C612E"/>
    <w:rsid w:val="003C683E"/>
    <w:rsid w:val="003D2FA2"/>
    <w:rsid w:val="003D49B9"/>
    <w:rsid w:val="003E27FB"/>
    <w:rsid w:val="003E3B32"/>
    <w:rsid w:val="003E50D9"/>
    <w:rsid w:val="003E50E1"/>
    <w:rsid w:val="003E5AF0"/>
    <w:rsid w:val="003E6078"/>
    <w:rsid w:val="003F0BA7"/>
    <w:rsid w:val="00403807"/>
    <w:rsid w:val="00407930"/>
    <w:rsid w:val="00422F5D"/>
    <w:rsid w:val="00425987"/>
    <w:rsid w:val="00426099"/>
    <w:rsid w:val="004263DD"/>
    <w:rsid w:val="00430E75"/>
    <w:rsid w:val="0043345C"/>
    <w:rsid w:val="0043494A"/>
    <w:rsid w:val="00435130"/>
    <w:rsid w:val="00437820"/>
    <w:rsid w:val="004464FE"/>
    <w:rsid w:val="0045229B"/>
    <w:rsid w:val="00454A4C"/>
    <w:rsid w:val="00464476"/>
    <w:rsid w:val="00470E4F"/>
    <w:rsid w:val="0048020A"/>
    <w:rsid w:val="00480F09"/>
    <w:rsid w:val="00487F50"/>
    <w:rsid w:val="00491D9C"/>
    <w:rsid w:val="00495348"/>
    <w:rsid w:val="004B4A39"/>
    <w:rsid w:val="004C0DDD"/>
    <w:rsid w:val="004C27B2"/>
    <w:rsid w:val="004C3DA0"/>
    <w:rsid w:val="004D06EB"/>
    <w:rsid w:val="004D1FC0"/>
    <w:rsid w:val="004D379D"/>
    <w:rsid w:val="004D4116"/>
    <w:rsid w:val="004E2177"/>
    <w:rsid w:val="004E30B8"/>
    <w:rsid w:val="004F2762"/>
    <w:rsid w:val="004F50FB"/>
    <w:rsid w:val="004F686F"/>
    <w:rsid w:val="004F7498"/>
    <w:rsid w:val="004F7B32"/>
    <w:rsid w:val="005019F3"/>
    <w:rsid w:val="00511C27"/>
    <w:rsid w:val="00512380"/>
    <w:rsid w:val="005125EE"/>
    <w:rsid w:val="00512D16"/>
    <w:rsid w:val="00513976"/>
    <w:rsid w:val="00514761"/>
    <w:rsid w:val="0052144A"/>
    <w:rsid w:val="00522655"/>
    <w:rsid w:val="0052477B"/>
    <w:rsid w:val="005301BA"/>
    <w:rsid w:val="0053428E"/>
    <w:rsid w:val="00535AE7"/>
    <w:rsid w:val="00553643"/>
    <w:rsid w:val="00553819"/>
    <w:rsid w:val="0055456D"/>
    <w:rsid w:val="005546EB"/>
    <w:rsid w:val="00562C8E"/>
    <w:rsid w:val="00567897"/>
    <w:rsid w:val="00570F11"/>
    <w:rsid w:val="00572F5A"/>
    <w:rsid w:val="00575422"/>
    <w:rsid w:val="005767C3"/>
    <w:rsid w:val="00582299"/>
    <w:rsid w:val="00586C78"/>
    <w:rsid w:val="00590583"/>
    <w:rsid w:val="00593367"/>
    <w:rsid w:val="0059680A"/>
    <w:rsid w:val="005A1BB6"/>
    <w:rsid w:val="005A25D0"/>
    <w:rsid w:val="005A3566"/>
    <w:rsid w:val="005A57EA"/>
    <w:rsid w:val="005B0201"/>
    <w:rsid w:val="005B3586"/>
    <w:rsid w:val="005B5520"/>
    <w:rsid w:val="005B56C3"/>
    <w:rsid w:val="005B59B9"/>
    <w:rsid w:val="005C4C5C"/>
    <w:rsid w:val="005C78EB"/>
    <w:rsid w:val="005D2836"/>
    <w:rsid w:val="005D42B2"/>
    <w:rsid w:val="005D5238"/>
    <w:rsid w:val="005E16A3"/>
    <w:rsid w:val="005E4824"/>
    <w:rsid w:val="005E7774"/>
    <w:rsid w:val="005F235C"/>
    <w:rsid w:val="005F6702"/>
    <w:rsid w:val="0060122D"/>
    <w:rsid w:val="00602DE5"/>
    <w:rsid w:val="00603D50"/>
    <w:rsid w:val="00612EF2"/>
    <w:rsid w:val="00623696"/>
    <w:rsid w:val="00623E54"/>
    <w:rsid w:val="00630D97"/>
    <w:rsid w:val="0063291C"/>
    <w:rsid w:val="00632AD7"/>
    <w:rsid w:val="00640579"/>
    <w:rsid w:val="00644C31"/>
    <w:rsid w:val="0064611D"/>
    <w:rsid w:val="00646DDC"/>
    <w:rsid w:val="00647965"/>
    <w:rsid w:val="006562DC"/>
    <w:rsid w:val="00661835"/>
    <w:rsid w:val="00661D43"/>
    <w:rsid w:val="00665534"/>
    <w:rsid w:val="00667E8E"/>
    <w:rsid w:val="006718D5"/>
    <w:rsid w:val="0067425E"/>
    <w:rsid w:val="006742B6"/>
    <w:rsid w:val="006807BE"/>
    <w:rsid w:val="00681DF1"/>
    <w:rsid w:val="006864B8"/>
    <w:rsid w:val="00690E76"/>
    <w:rsid w:val="00691DC1"/>
    <w:rsid w:val="006A443B"/>
    <w:rsid w:val="006A5D89"/>
    <w:rsid w:val="006A63CE"/>
    <w:rsid w:val="006B3DE3"/>
    <w:rsid w:val="006B4517"/>
    <w:rsid w:val="006B5474"/>
    <w:rsid w:val="006C01C3"/>
    <w:rsid w:val="006D7DB7"/>
    <w:rsid w:val="006E0376"/>
    <w:rsid w:val="006E2462"/>
    <w:rsid w:val="006E2B16"/>
    <w:rsid w:val="006E4718"/>
    <w:rsid w:val="006E51EA"/>
    <w:rsid w:val="006F4DB7"/>
    <w:rsid w:val="007035DE"/>
    <w:rsid w:val="00703CAE"/>
    <w:rsid w:val="0070455D"/>
    <w:rsid w:val="007070DF"/>
    <w:rsid w:val="00711D62"/>
    <w:rsid w:val="00711DB7"/>
    <w:rsid w:val="00717333"/>
    <w:rsid w:val="00720620"/>
    <w:rsid w:val="00723522"/>
    <w:rsid w:val="007241ED"/>
    <w:rsid w:val="00726D82"/>
    <w:rsid w:val="00732A0F"/>
    <w:rsid w:val="00732A74"/>
    <w:rsid w:val="00735014"/>
    <w:rsid w:val="007357A5"/>
    <w:rsid w:val="00740058"/>
    <w:rsid w:val="00741559"/>
    <w:rsid w:val="007434B9"/>
    <w:rsid w:val="007439E8"/>
    <w:rsid w:val="00743EFA"/>
    <w:rsid w:val="0074570C"/>
    <w:rsid w:val="0074776F"/>
    <w:rsid w:val="007548CD"/>
    <w:rsid w:val="007579B4"/>
    <w:rsid w:val="007638EC"/>
    <w:rsid w:val="0076418B"/>
    <w:rsid w:val="00764607"/>
    <w:rsid w:val="00765326"/>
    <w:rsid w:val="00770FBF"/>
    <w:rsid w:val="00773E84"/>
    <w:rsid w:val="00780EBF"/>
    <w:rsid w:val="00781CC0"/>
    <w:rsid w:val="0078494D"/>
    <w:rsid w:val="007935E6"/>
    <w:rsid w:val="007A0A8F"/>
    <w:rsid w:val="007A601B"/>
    <w:rsid w:val="007B2410"/>
    <w:rsid w:val="007B37E1"/>
    <w:rsid w:val="007B72FC"/>
    <w:rsid w:val="007C015F"/>
    <w:rsid w:val="007C12E6"/>
    <w:rsid w:val="007C3712"/>
    <w:rsid w:val="007D3378"/>
    <w:rsid w:val="007D7C19"/>
    <w:rsid w:val="007E3812"/>
    <w:rsid w:val="007E5588"/>
    <w:rsid w:val="007E79DF"/>
    <w:rsid w:val="007F1301"/>
    <w:rsid w:val="007F525C"/>
    <w:rsid w:val="007F55B1"/>
    <w:rsid w:val="007F749C"/>
    <w:rsid w:val="008009A6"/>
    <w:rsid w:val="00804904"/>
    <w:rsid w:val="00810960"/>
    <w:rsid w:val="00815753"/>
    <w:rsid w:val="00821E8F"/>
    <w:rsid w:val="008309CD"/>
    <w:rsid w:val="008321C0"/>
    <w:rsid w:val="0083248A"/>
    <w:rsid w:val="008347E4"/>
    <w:rsid w:val="00834A7A"/>
    <w:rsid w:val="00834B49"/>
    <w:rsid w:val="00835213"/>
    <w:rsid w:val="00835624"/>
    <w:rsid w:val="008368F4"/>
    <w:rsid w:val="008421D1"/>
    <w:rsid w:val="0084237C"/>
    <w:rsid w:val="00845841"/>
    <w:rsid w:val="0085016E"/>
    <w:rsid w:val="00851071"/>
    <w:rsid w:val="00851236"/>
    <w:rsid w:val="00852477"/>
    <w:rsid w:val="00856390"/>
    <w:rsid w:val="00856911"/>
    <w:rsid w:val="00862D36"/>
    <w:rsid w:val="00863317"/>
    <w:rsid w:val="00863A2E"/>
    <w:rsid w:val="008657F0"/>
    <w:rsid w:val="00865BEE"/>
    <w:rsid w:val="00871FE0"/>
    <w:rsid w:val="00876CF8"/>
    <w:rsid w:val="00877B6A"/>
    <w:rsid w:val="008843D3"/>
    <w:rsid w:val="0088755C"/>
    <w:rsid w:val="008922DE"/>
    <w:rsid w:val="00892904"/>
    <w:rsid w:val="008A4F11"/>
    <w:rsid w:val="008A5EB1"/>
    <w:rsid w:val="008A6B34"/>
    <w:rsid w:val="008A6BFC"/>
    <w:rsid w:val="008A716F"/>
    <w:rsid w:val="008B0F47"/>
    <w:rsid w:val="008B27F6"/>
    <w:rsid w:val="008B2E16"/>
    <w:rsid w:val="008B32A3"/>
    <w:rsid w:val="008B4C69"/>
    <w:rsid w:val="008B7855"/>
    <w:rsid w:val="008C0ADB"/>
    <w:rsid w:val="008C398B"/>
    <w:rsid w:val="008C5574"/>
    <w:rsid w:val="008C6517"/>
    <w:rsid w:val="008D0DD1"/>
    <w:rsid w:val="008D263B"/>
    <w:rsid w:val="008D3812"/>
    <w:rsid w:val="008D3FE8"/>
    <w:rsid w:val="008D5B2E"/>
    <w:rsid w:val="008D5E04"/>
    <w:rsid w:val="008E03A1"/>
    <w:rsid w:val="008E03D9"/>
    <w:rsid w:val="008E05F7"/>
    <w:rsid w:val="008F063B"/>
    <w:rsid w:val="008F165A"/>
    <w:rsid w:val="008F7E00"/>
    <w:rsid w:val="00901655"/>
    <w:rsid w:val="00901946"/>
    <w:rsid w:val="00901A19"/>
    <w:rsid w:val="00904B08"/>
    <w:rsid w:val="00912ED3"/>
    <w:rsid w:val="00915229"/>
    <w:rsid w:val="009205BD"/>
    <w:rsid w:val="009212B2"/>
    <w:rsid w:val="009232BB"/>
    <w:rsid w:val="00923F1A"/>
    <w:rsid w:val="0092633F"/>
    <w:rsid w:val="00942132"/>
    <w:rsid w:val="00943F66"/>
    <w:rsid w:val="009459EC"/>
    <w:rsid w:val="0094709A"/>
    <w:rsid w:val="00947C15"/>
    <w:rsid w:val="009532A0"/>
    <w:rsid w:val="00955561"/>
    <w:rsid w:val="00955DF2"/>
    <w:rsid w:val="00956611"/>
    <w:rsid w:val="00957E4F"/>
    <w:rsid w:val="0096053A"/>
    <w:rsid w:val="00960FE1"/>
    <w:rsid w:val="00962AE6"/>
    <w:rsid w:val="00970387"/>
    <w:rsid w:val="00971255"/>
    <w:rsid w:val="00974A5D"/>
    <w:rsid w:val="00976D3A"/>
    <w:rsid w:val="00982605"/>
    <w:rsid w:val="009914AC"/>
    <w:rsid w:val="00993514"/>
    <w:rsid w:val="00993C87"/>
    <w:rsid w:val="00995E4E"/>
    <w:rsid w:val="009A5259"/>
    <w:rsid w:val="009A5CF3"/>
    <w:rsid w:val="009A5FCE"/>
    <w:rsid w:val="009B128F"/>
    <w:rsid w:val="009B25E1"/>
    <w:rsid w:val="009B33E8"/>
    <w:rsid w:val="009B6E38"/>
    <w:rsid w:val="009B794D"/>
    <w:rsid w:val="009B7DE7"/>
    <w:rsid w:val="009B7FF4"/>
    <w:rsid w:val="009C35F8"/>
    <w:rsid w:val="009C477C"/>
    <w:rsid w:val="009C4B0D"/>
    <w:rsid w:val="009D6DC6"/>
    <w:rsid w:val="009E07B9"/>
    <w:rsid w:val="009E1A6E"/>
    <w:rsid w:val="009E4A70"/>
    <w:rsid w:val="009E7779"/>
    <w:rsid w:val="009F03EA"/>
    <w:rsid w:val="009F1ADF"/>
    <w:rsid w:val="009F2C20"/>
    <w:rsid w:val="009F3C62"/>
    <w:rsid w:val="009F59AA"/>
    <w:rsid w:val="009F73A9"/>
    <w:rsid w:val="00A01825"/>
    <w:rsid w:val="00A02459"/>
    <w:rsid w:val="00A073C0"/>
    <w:rsid w:val="00A111B8"/>
    <w:rsid w:val="00A265F4"/>
    <w:rsid w:val="00A31549"/>
    <w:rsid w:val="00A359EA"/>
    <w:rsid w:val="00A363F5"/>
    <w:rsid w:val="00A42B77"/>
    <w:rsid w:val="00A44314"/>
    <w:rsid w:val="00A447DA"/>
    <w:rsid w:val="00A470A0"/>
    <w:rsid w:val="00A471EC"/>
    <w:rsid w:val="00A500AB"/>
    <w:rsid w:val="00A50A8F"/>
    <w:rsid w:val="00A51F3F"/>
    <w:rsid w:val="00A532DB"/>
    <w:rsid w:val="00A5646B"/>
    <w:rsid w:val="00A567DC"/>
    <w:rsid w:val="00A56B26"/>
    <w:rsid w:val="00A57951"/>
    <w:rsid w:val="00A62382"/>
    <w:rsid w:val="00A62AE6"/>
    <w:rsid w:val="00A65CE2"/>
    <w:rsid w:val="00A65DBD"/>
    <w:rsid w:val="00A75784"/>
    <w:rsid w:val="00A77464"/>
    <w:rsid w:val="00A8045A"/>
    <w:rsid w:val="00A91CAE"/>
    <w:rsid w:val="00A922D7"/>
    <w:rsid w:val="00A93411"/>
    <w:rsid w:val="00A948B5"/>
    <w:rsid w:val="00A95787"/>
    <w:rsid w:val="00A95E47"/>
    <w:rsid w:val="00AA3478"/>
    <w:rsid w:val="00AA6D8D"/>
    <w:rsid w:val="00AB176F"/>
    <w:rsid w:val="00AB73D1"/>
    <w:rsid w:val="00AB7EA0"/>
    <w:rsid w:val="00AD5048"/>
    <w:rsid w:val="00AD56DA"/>
    <w:rsid w:val="00AD77F9"/>
    <w:rsid w:val="00AE6A22"/>
    <w:rsid w:val="00AE773F"/>
    <w:rsid w:val="00AE7740"/>
    <w:rsid w:val="00AF5118"/>
    <w:rsid w:val="00AF717D"/>
    <w:rsid w:val="00B020B4"/>
    <w:rsid w:val="00B03EF0"/>
    <w:rsid w:val="00B13CC1"/>
    <w:rsid w:val="00B14525"/>
    <w:rsid w:val="00B16274"/>
    <w:rsid w:val="00B2207B"/>
    <w:rsid w:val="00B24415"/>
    <w:rsid w:val="00B26331"/>
    <w:rsid w:val="00B31B27"/>
    <w:rsid w:val="00B3228F"/>
    <w:rsid w:val="00B356D7"/>
    <w:rsid w:val="00B35B48"/>
    <w:rsid w:val="00B35D6F"/>
    <w:rsid w:val="00B363E4"/>
    <w:rsid w:val="00B549AB"/>
    <w:rsid w:val="00B56695"/>
    <w:rsid w:val="00B6317E"/>
    <w:rsid w:val="00B64423"/>
    <w:rsid w:val="00B70474"/>
    <w:rsid w:val="00B71106"/>
    <w:rsid w:val="00B71F3F"/>
    <w:rsid w:val="00B7221C"/>
    <w:rsid w:val="00B74002"/>
    <w:rsid w:val="00B755E2"/>
    <w:rsid w:val="00B80675"/>
    <w:rsid w:val="00B82581"/>
    <w:rsid w:val="00B8575A"/>
    <w:rsid w:val="00B944BC"/>
    <w:rsid w:val="00B97014"/>
    <w:rsid w:val="00BA2B35"/>
    <w:rsid w:val="00BA3B2D"/>
    <w:rsid w:val="00BA3E05"/>
    <w:rsid w:val="00BA4C0A"/>
    <w:rsid w:val="00BA52C8"/>
    <w:rsid w:val="00BB1899"/>
    <w:rsid w:val="00BB2ED2"/>
    <w:rsid w:val="00BD1DED"/>
    <w:rsid w:val="00BD28B2"/>
    <w:rsid w:val="00BD6682"/>
    <w:rsid w:val="00BD7BAF"/>
    <w:rsid w:val="00BE1361"/>
    <w:rsid w:val="00BE1BA8"/>
    <w:rsid w:val="00BE4722"/>
    <w:rsid w:val="00BE501E"/>
    <w:rsid w:val="00BE5D2D"/>
    <w:rsid w:val="00BF3945"/>
    <w:rsid w:val="00BF4E5C"/>
    <w:rsid w:val="00C02221"/>
    <w:rsid w:val="00C04C30"/>
    <w:rsid w:val="00C05033"/>
    <w:rsid w:val="00C05734"/>
    <w:rsid w:val="00C05CEA"/>
    <w:rsid w:val="00C0776E"/>
    <w:rsid w:val="00C11608"/>
    <w:rsid w:val="00C13B24"/>
    <w:rsid w:val="00C14F75"/>
    <w:rsid w:val="00C16062"/>
    <w:rsid w:val="00C1769B"/>
    <w:rsid w:val="00C20F41"/>
    <w:rsid w:val="00C25BD2"/>
    <w:rsid w:val="00C27298"/>
    <w:rsid w:val="00C27632"/>
    <w:rsid w:val="00C30256"/>
    <w:rsid w:val="00C346FB"/>
    <w:rsid w:val="00C3472B"/>
    <w:rsid w:val="00C36B89"/>
    <w:rsid w:val="00C370D9"/>
    <w:rsid w:val="00C37998"/>
    <w:rsid w:val="00C435C4"/>
    <w:rsid w:val="00C453B6"/>
    <w:rsid w:val="00C501D2"/>
    <w:rsid w:val="00C60BD7"/>
    <w:rsid w:val="00C64B40"/>
    <w:rsid w:val="00C65487"/>
    <w:rsid w:val="00C659D1"/>
    <w:rsid w:val="00C66799"/>
    <w:rsid w:val="00C67089"/>
    <w:rsid w:val="00C77DD1"/>
    <w:rsid w:val="00C82179"/>
    <w:rsid w:val="00C83B46"/>
    <w:rsid w:val="00C85064"/>
    <w:rsid w:val="00C85187"/>
    <w:rsid w:val="00C87F85"/>
    <w:rsid w:val="00C906B9"/>
    <w:rsid w:val="00C91D96"/>
    <w:rsid w:val="00C925C0"/>
    <w:rsid w:val="00C944B6"/>
    <w:rsid w:val="00C95F17"/>
    <w:rsid w:val="00C97A6C"/>
    <w:rsid w:val="00CA4174"/>
    <w:rsid w:val="00CB0F5A"/>
    <w:rsid w:val="00CC22B6"/>
    <w:rsid w:val="00CC28C9"/>
    <w:rsid w:val="00CC5A51"/>
    <w:rsid w:val="00CC6CEF"/>
    <w:rsid w:val="00CD33A9"/>
    <w:rsid w:val="00CD40CC"/>
    <w:rsid w:val="00CD7C1A"/>
    <w:rsid w:val="00CE4B74"/>
    <w:rsid w:val="00CF1266"/>
    <w:rsid w:val="00CF4D61"/>
    <w:rsid w:val="00CF6288"/>
    <w:rsid w:val="00CF7B08"/>
    <w:rsid w:val="00D015A0"/>
    <w:rsid w:val="00D0166A"/>
    <w:rsid w:val="00D0292D"/>
    <w:rsid w:val="00D1333D"/>
    <w:rsid w:val="00D13E27"/>
    <w:rsid w:val="00D17189"/>
    <w:rsid w:val="00D25593"/>
    <w:rsid w:val="00D308C5"/>
    <w:rsid w:val="00D313E5"/>
    <w:rsid w:val="00D31EC6"/>
    <w:rsid w:val="00D3662D"/>
    <w:rsid w:val="00D36EBE"/>
    <w:rsid w:val="00D4031E"/>
    <w:rsid w:val="00D4044F"/>
    <w:rsid w:val="00D420EE"/>
    <w:rsid w:val="00D430BF"/>
    <w:rsid w:val="00D43BF9"/>
    <w:rsid w:val="00D44CE5"/>
    <w:rsid w:val="00D47A22"/>
    <w:rsid w:val="00D50719"/>
    <w:rsid w:val="00D5139B"/>
    <w:rsid w:val="00D57BCF"/>
    <w:rsid w:val="00D63333"/>
    <w:rsid w:val="00D63664"/>
    <w:rsid w:val="00D6609D"/>
    <w:rsid w:val="00D66292"/>
    <w:rsid w:val="00D67182"/>
    <w:rsid w:val="00D7171B"/>
    <w:rsid w:val="00D738FB"/>
    <w:rsid w:val="00D7430B"/>
    <w:rsid w:val="00D74543"/>
    <w:rsid w:val="00D77352"/>
    <w:rsid w:val="00D778D3"/>
    <w:rsid w:val="00D77EC5"/>
    <w:rsid w:val="00D81A0F"/>
    <w:rsid w:val="00D83DE5"/>
    <w:rsid w:val="00D85C41"/>
    <w:rsid w:val="00D879B2"/>
    <w:rsid w:val="00D94E8A"/>
    <w:rsid w:val="00D96F18"/>
    <w:rsid w:val="00DA01A3"/>
    <w:rsid w:val="00DA0A87"/>
    <w:rsid w:val="00DA1D70"/>
    <w:rsid w:val="00DB3C7D"/>
    <w:rsid w:val="00DB6017"/>
    <w:rsid w:val="00DB7F37"/>
    <w:rsid w:val="00DC017E"/>
    <w:rsid w:val="00DC08E4"/>
    <w:rsid w:val="00DC0B1A"/>
    <w:rsid w:val="00DC2BB0"/>
    <w:rsid w:val="00DC4CB1"/>
    <w:rsid w:val="00DD0154"/>
    <w:rsid w:val="00DD0AFB"/>
    <w:rsid w:val="00DD0F8B"/>
    <w:rsid w:val="00DD1D43"/>
    <w:rsid w:val="00DF0BFC"/>
    <w:rsid w:val="00DF14F0"/>
    <w:rsid w:val="00DF4AD7"/>
    <w:rsid w:val="00DF6ED5"/>
    <w:rsid w:val="00E05460"/>
    <w:rsid w:val="00E05F42"/>
    <w:rsid w:val="00E0635C"/>
    <w:rsid w:val="00E118E4"/>
    <w:rsid w:val="00E14ACE"/>
    <w:rsid w:val="00E16C81"/>
    <w:rsid w:val="00E31047"/>
    <w:rsid w:val="00E311E7"/>
    <w:rsid w:val="00E318C2"/>
    <w:rsid w:val="00E34331"/>
    <w:rsid w:val="00E3618B"/>
    <w:rsid w:val="00E41281"/>
    <w:rsid w:val="00E54469"/>
    <w:rsid w:val="00E6041B"/>
    <w:rsid w:val="00E65307"/>
    <w:rsid w:val="00E65CD9"/>
    <w:rsid w:val="00E71551"/>
    <w:rsid w:val="00E8706F"/>
    <w:rsid w:val="00E91552"/>
    <w:rsid w:val="00E95E3F"/>
    <w:rsid w:val="00EA1292"/>
    <w:rsid w:val="00EA529F"/>
    <w:rsid w:val="00EB2E61"/>
    <w:rsid w:val="00EB5313"/>
    <w:rsid w:val="00EC0669"/>
    <w:rsid w:val="00EC5BBF"/>
    <w:rsid w:val="00ED48E9"/>
    <w:rsid w:val="00ED4D7B"/>
    <w:rsid w:val="00ED5A5E"/>
    <w:rsid w:val="00ED78EE"/>
    <w:rsid w:val="00EE0628"/>
    <w:rsid w:val="00EE498A"/>
    <w:rsid w:val="00EE7439"/>
    <w:rsid w:val="00EF09C1"/>
    <w:rsid w:val="00EF2FA0"/>
    <w:rsid w:val="00EF52EF"/>
    <w:rsid w:val="00EF551B"/>
    <w:rsid w:val="00EF5934"/>
    <w:rsid w:val="00EF6342"/>
    <w:rsid w:val="00EF77B6"/>
    <w:rsid w:val="00F03989"/>
    <w:rsid w:val="00F13A6F"/>
    <w:rsid w:val="00F14CB4"/>
    <w:rsid w:val="00F219DE"/>
    <w:rsid w:val="00F2245F"/>
    <w:rsid w:val="00F22EFF"/>
    <w:rsid w:val="00F25031"/>
    <w:rsid w:val="00F26AFD"/>
    <w:rsid w:val="00F30F63"/>
    <w:rsid w:val="00F3476B"/>
    <w:rsid w:val="00F4088C"/>
    <w:rsid w:val="00F409FD"/>
    <w:rsid w:val="00F43AB2"/>
    <w:rsid w:val="00F4556B"/>
    <w:rsid w:val="00F46060"/>
    <w:rsid w:val="00F60579"/>
    <w:rsid w:val="00F629A9"/>
    <w:rsid w:val="00F6779A"/>
    <w:rsid w:val="00F71658"/>
    <w:rsid w:val="00F747E6"/>
    <w:rsid w:val="00F7794C"/>
    <w:rsid w:val="00F86806"/>
    <w:rsid w:val="00F94DED"/>
    <w:rsid w:val="00F960F0"/>
    <w:rsid w:val="00FA33B2"/>
    <w:rsid w:val="00FA4448"/>
    <w:rsid w:val="00FA5732"/>
    <w:rsid w:val="00FB3B71"/>
    <w:rsid w:val="00FB5D46"/>
    <w:rsid w:val="00FB7327"/>
    <w:rsid w:val="00FC022B"/>
    <w:rsid w:val="00FC5FB3"/>
    <w:rsid w:val="00FD0C77"/>
    <w:rsid w:val="00FD5913"/>
    <w:rsid w:val="00FD5E3B"/>
    <w:rsid w:val="00FD6D82"/>
    <w:rsid w:val="00FD7122"/>
    <w:rsid w:val="00FE07A2"/>
    <w:rsid w:val="00FE325A"/>
    <w:rsid w:val="00FE4991"/>
    <w:rsid w:val="00FE4AF4"/>
    <w:rsid w:val="00FE4D7A"/>
    <w:rsid w:val="00FE5B48"/>
    <w:rsid w:val="00FE5D0B"/>
    <w:rsid w:val="00FE71CA"/>
    <w:rsid w:val="00FF125E"/>
    <w:rsid w:val="00FF24A0"/>
    <w:rsid w:val="00FF377A"/>
    <w:rsid w:val="00FF6DC6"/>
    <w:rsid w:val="00FF6E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3A5727-B887-4525-A0A8-3B1D0DAF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3D"/>
    <w:rPr>
      <w:rFonts w:ascii="Book Antiqua" w:hAnsi="Book Antiqua"/>
    </w:rPr>
  </w:style>
  <w:style w:type="paragraph" w:styleId="Heading1">
    <w:name w:val="heading 1"/>
    <w:basedOn w:val="Normal"/>
    <w:next w:val="BodyText"/>
    <w:qFormat/>
    <w:rsid w:val="00D1333D"/>
    <w:pPr>
      <w:keepNext/>
      <w:keepLines/>
      <w:tabs>
        <w:tab w:val="left" w:pos="2520"/>
      </w:tabs>
      <w:spacing w:after="960"/>
      <w:ind w:right="720"/>
      <w:outlineLvl w:val="0"/>
    </w:pPr>
    <w:rPr>
      <w:sz w:val="60"/>
      <w:szCs w:val="60"/>
    </w:rPr>
  </w:style>
  <w:style w:type="paragraph" w:styleId="Heading2">
    <w:name w:val="heading 2"/>
    <w:aliases w:val="HD2"/>
    <w:basedOn w:val="BodyText"/>
    <w:next w:val="BodyText"/>
    <w:qFormat/>
    <w:rsid w:val="00D1333D"/>
    <w:pPr>
      <w:keepNext/>
      <w:keepLines/>
      <w:pageBreakBefore/>
      <w:pBdr>
        <w:top w:val="single" w:sz="48" w:space="4" w:color="auto"/>
      </w:pBdr>
      <w:ind w:left="0"/>
      <w:outlineLvl w:val="1"/>
    </w:pPr>
    <w:rPr>
      <w:b/>
      <w:bCs/>
      <w:sz w:val="28"/>
      <w:szCs w:val="28"/>
    </w:rPr>
  </w:style>
  <w:style w:type="paragraph" w:styleId="Heading3">
    <w:name w:val="heading 3"/>
    <w:basedOn w:val="BodyText"/>
    <w:next w:val="BodyText"/>
    <w:link w:val="Heading3Char"/>
    <w:qFormat/>
    <w:rsid w:val="00D1333D"/>
    <w:pPr>
      <w:keepNext/>
      <w:keepLines/>
      <w:ind w:left="0"/>
      <w:outlineLvl w:val="2"/>
    </w:pPr>
    <w:rPr>
      <w:b/>
      <w:bCs/>
      <w:sz w:val="24"/>
      <w:szCs w:val="24"/>
    </w:rPr>
  </w:style>
  <w:style w:type="paragraph" w:styleId="Heading4">
    <w:name w:val="heading 4"/>
    <w:basedOn w:val="BodyText"/>
    <w:next w:val="BodyText"/>
    <w:qFormat/>
    <w:rsid w:val="00D1333D"/>
    <w:pPr>
      <w:keepNext/>
      <w:keepLines/>
      <w:pBdr>
        <w:bottom w:val="single" w:sz="6" w:space="1" w:color="auto"/>
      </w:pBdr>
      <w:tabs>
        <w:tab w:val="center" w:pos="6480"/>
        <w:tab w:val="right" w:pos="10440"/>
      </w:tabs>
      <w:spacing w:before="240" w:after="0"/>
      <w:outlineLvl w:val="3"/>
    </w:pPr>
    <w:rPr>
      <w:b/>
      <w:bCs/>
    </w:rPr>
  </w:style>
  <w:style w:type="paragraph" w:styleId="Heading5">
    <w:name w:val="heading 5"/>
    <w:basedOn w:val="BodyText"/>
    <w:next w:val="BodyText"/>
    <w:qFormat/>
    <w:rsid w:val="00D1333D"/>
    <w:pPr>
      <w:keepNext/>
      <w:keepLines/>
      <w:outlineLvl w:val="4"/>
    </w:pPr>
    <w:rPr>
      <w:b/>
      <w:bCs/>
      <w:i/>
      <w:iCs/>
    </w:rPr>
  </w:style>
  <w:style w:type="paragraph" w:styleId="Heading6">
    <w:name w:val="heading 6"/>
    <w:basedOn w:val="Normal"/>
    <w:next w:val="NormalIndent"/>
    <w:qFormat/>
    <w:rsid w:val="00D1333D"/>
    <w:pPr>
      <w:ind w:left="720"/>
      <w:outlineLvl w:val="5"/>
    </w:pPr>
    <w:rPr>
      <w:rFonts w:ascii="Times" w:hAnsi="Times" w:cs="Times"/>
      <w:u w:val="single"/>
    </w:rPr>
  </w:style>
  <w:style w:type="paragraph" w:styleId="Heading7">
    <w:name w:val="heading 7"/>
    <w:basedOn w:val="Normal"/>
    <w:next w:val="NormalIndent"/>
    <w:qFormat/>
    <w:rsid w:val="00D1333D"/>
    <w:pPr>
      <w:ind w:left="720"/>
      <w:outlineLvl w:val="6"/>
    </w:pPr>
    <w:rPr>
      <w:rFonts w:ascii="Times" w:hAnsi="Times" w:cs="Times"/>
      <w:i/>
      <w:iCs/>
    </w:rPr>
  </w:style>
  <w:style w:type="paragraph" w:styleId="Heading8">
    <w:name w:val="heading 8"/>
    <w:basedOn w:val="Normal"/>
    <w:next w:val="NormalIndent"/>
    <w:qFormat/>
    <w:rsid w:val="00D1333D"/>
    <w:pPr>
      <w:ind w:left="720"/>
      <w:outlineLvl w:val="7"/>
    </w:pPr>
    <w:rPr>
      <w:rFonts w:ascii="Times" w:hAnsi="Times" w:cs="Times"/>
      <w:i/>
      <w:iCs/>
    </w:rPr>
  </w:style>
  <w:style w:type="paragraph" w:styleId="Heading9">
    <w:name w:val="heading 9"/>
    <w:basedOn w:val="Normal"/>
    <w:next w:val="NormalIndent"/>
    <w:qFormat/>
    <w:rsid w:val="00D1333D"/>
    <w:pPr>
      <w:ind w:left="720"/>
      <w:outlineLvl w:val="8"/>
    </w:pPr>
    <w:rPr>
      <w:rFonts w:ascii="Times" w:hAnsi="Times" w:cs="Time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1333D"/>
    <w:pPr>
      <w:spacing w:before="120" w:after="120"/>
      <w:ind w:left="2520"/>
    </w:pPr>
  </w:style>
  <w:style w:type="paragraph" w:styleId="NormalIndent">
    <w:name w:val="Normal Indent"/>
    <w:basedOn w:val="Normal"/>
    <w:rsid w:val="00D1333D"/>
    <w:pPr>
      <w:ind w:left="720"/>
    </w:pPr>
  </w:style>
  <w:style w:type="paragraph" w:styleId="TOC5">
    <w:name w:val="toc 5"/>
    <w:basedOn w:val="Normal"/>
    <w:next w:val="Normal"/>
    <w:semiHidden/>
    <w:rsid w:val="00D1333D"/>
    <w:pPr>
      <w:tabs>
        <w:tab w:val="right" w:leader="dot" w:pos="10080"/>
      </w:tabs>
      <w:ind w:left="3600"/>
    </w:pPr>
    <w:rPr>
      <w:sz w:val="18"/>
      <w:szCs w:val="18"/>
    </w:rPr>
  </w:style>
  <w:style w:type="paragraph" w:customStyle="1" w:styleId="Checklist-X">
    <w:name w:val="Checklist-X"/>
    <w:basedOn w:val="Checklist"/>
    <w:rsid w:val="00D1333D"/>
  </w:style>
  <w:style w:type="paragraph" w:customStyle="1" w:styleId="Checklist">
    <w:name w:val="Checklist"/>
    <w:basedOn w:val="Bullet"/>
    <w:rsid w:val="00D1333D"/>
    <w:pPr>
      <w:ind w:left="3427" w:hanging="547"/>
    </w:pPr>
  </w:style>
  <w:style w:type="paragraph" w:customStyle="1" w:styleId="Bullet">
    <w:name w:val="Bullet"/>
    <w:basedOn w:val="BodyText"/>
    <w:rsid w:val="00D1333D"/>
    <w:pPr>
      <w:keepLines/>
      <w:spacing w:before="60" w:after="60"/>
      <w:ind w:left="3096" w:hanging="216"/>
    </w:pPr>
  </w:style>
  <w:style w:type="paragraph" w:styleId="TOC3">
    <w:name w:val="toc 3"/>
    <w:basedOn w:val="Normal"/>
    <w:next w:val="Normal"/>
    <w:uiPriority w:val="39"/>
    <w:rsid w:val="00D1333D"/>
    <w:pPr>
      <w:tabs>
        <w:tab w:val="right" w:leader="dot" w:pos="10080"/>
      </w:tabs>
      <w:ind w:left="2880"/>
    </w:pPr>
  </w:style>
  <w:style w:type="paragraph" w:styleId="TOC2">
    <w:name w:val="toc 2"/>
    <w:basedOn w:val="Normal"/>
    <w:next w:val="Normal"/>
    <w:uiPriority w:val="39"/>
    <w:rsid w:val="00D1333D"/>
    <w:pPr>
      <w:tabs>
        <w:tab w:val="right" w:leader="dot" w:pos="10080"/>
      </w:tabs>
      <w:spacing w:before="120" w:after="120"/>
      <w:ind w:left="2520"/>
    </w:pPr>
  </w:style>
  <w:style w:type="paragraph" w:styleId="TOC1">
    <w:name w:val="toc 1"/>
    <w:basedOn w:val="Normal"/>
    <w:next w:val="Normal"/>
    <w:semiHidden/>
    <w:rsid w:val="00D1333D"/>
    <w:pPr>
      <w:keepNext/>
      <w:tabs>
        <w:tab w:val="left" w:pos="2520"/>
        <w:tab w:val="right" w:leader="dot" w:pos="10080"/>
      </w:tabs>
      <w:spacing w:before="240" w:after="120"/>
    </w:pPr>
    <w:rPr>
      <w:b/>
      <w:bCs/>
    </w:rPr>
  </w:style>
  <w:style w:type="paragraph" w:styleId="Footer">
    <w:name w:val="footer"/>
    <w:basedOn w:val="Normal"/>
    <w:rsid w:val="00D1333D"/>
    <w:pPr>
      <w:tabs>
        <w:tab w:val="right" w:pos="7920"/>
      </w:tabs>
    </w:pPr>
    <w:rPr>
      <w:sz w:val="16"/>
      <w:szCs w:val="16"/>
    </w:rPr>
  </w:style>
  <w:style w:type="paragraph" w:styleId="Header">
    <w:name w:val="header"/>
    <w:basedOn w:val="Normal"/>
    <w:rsid w:val="00D1333D"/>
    <w:pPr>
      <w:tabs>
        <w:tab w:val="right" w:pos="10440"/>
      </w:tabs>
    </w:pPr>
    <w:rPr>
      <w:sz w:val="16"/>
      <w:szCs w:val="16"/>
    </w:rPr>
  </w:style>
  <w:style w:type="character" w:styleId="FootnoteReference">
    <w:name w:val="footnote reference"/>
    <w:semiHidden/>
    <w:rPr>
      <w:position w:val="6"/>
      <w:sz w:val="16"/>
      <w:szCs w:val="16"/>
    </w:rPr>
  </w:style>
  <w:style w:type="paragraph" w:styleId="FootnoteText">
    <w:name w:val="footnote text"/>
    <w:basedOn w:val="Normal"/>
    <w:semiHidden/>
    <w:pPr>
      <w:spacing w:after="240"/>
      <w:ind w:hanging="720"/>
    </w:pPr>
  </w:style>
  <w:style w:type="paragraph" w:styleId="Title">
    <w:name w:val="Title"/>
    <w:basedOn w:val="Normal"/>
    <w:qFormat/>
    <w:rsid w:val="00D1333D"/>
    <w:pPr>
      <w:keepLines/>
      <w:spacing w:after="120"/>
      <w:ind w:left="2520" w:right="720"/>
    </w:pPr>
    <w:rPr>
      <w:sz w:val="48"/>
      <w:szCs w:val="48"/>
    </w:rPr>
  </w:style>
  <w:style w:type="paragraph" w:customStyle="1" w:styleId="tty132">
    <w:name w:val="tty132"/>
    <w:basedOn w:val="Normal"/>
    <w:rsid w:val="00D1333D"/>
    <w:rPr>
      <w:rFonts w:ascii="Courier New" w:hAnsi="Courier New" w:cs="Courier New"/>
      <w:sz w:val="12"/>
      <w:szCs w:val="12"/>
    </w:rPr>
  </w:style>
  <w:style w:type="paragraph" w:customStyle="1" w:styleId="tty80">
    <w:name w:val="tty80"/>
    <w:basedOn w:val="Normal"/>
    <w:rsid w:val="00D1333D"/>
    <w:rPr>
      <w:rFonts w:ascii="Courier New" w:hAnsi="Courier New" w:cs="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rsid w:val="00D1333D"/>
    <w:pPr>
      <w:keepLines/>
    </w:pPr>
    <w:rPr>
      <w:sz w:val="16"/>
      <w:szCs w:val="16"/>
    </w:rPr>
  </w:style>
  <w:style w:type="paragraph" w:customStyle="1" w:styleId="NumberList">
    <w:name w:val="Number List"/>
    <w:basedOn w:val="BodyText"/>
    <w:rsid w:val="00D1333D"/>
    <w:pPr>
      <w:spacing w:before="60" w:after="60"/>
      <w:ind w:left="3240" w:hanging="360"/>
    </w:pPr>
  </w:style>
  <w:style w:type="paragraph" w:customStyle="1" w:styleId="HeadingBar">
    <w:name w:val="Heading Bar"/>
    <w:basedOn w:val="Normal"/>
    <w:next w:val="Heading3"/>
    <w:rsid w:val="00D1333D"/>
    <w:pPr>
      <w:keepNext/>
      <w:keepLines/>
      <w:shd w:val="solid" w:color="auto" w:fill="auto"/>
      <w:spacing w:before="240"/>
      <w:ind w:right="7920"/>
    </w:pPr>
    <w:rPr>
      <w:color w:val="FFFFFF"/>
      <w:sz w:val="8"/>
      <w:szCs w:val="8"/>
    </w:rPr>
  </w:style>
  <w:style w:type="paragraph" w:customStyle="1" w:styleId="InfoBox">
    <w:name w:val="Info Box"/>
    <w:basedOn w:val="BodyText"/>
    <w:rsid w:val="00D1333D"/>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szCs w:val="18"/>
    </w:rPr>
  </w:style>
  <w:style w:type="paragraph" w:customStyle="1" w:styleId="tty180">
    <w:name w:val="tty180"/>
    <w:basedOn w:val="Normal"/>
    <w:rsid w:val="00D1333D"/>
    <w:pPr>
      <w:ind w:right="-720"/>
    </w:pPr>
    <w:rPr>
      <w:rFonts w:ascii="Courier New" w:hAnsi="Courier New" w:cs="Courier New"/>
      <w:sz w:val="8"/>
      <w:szCs w:val="8"/>
    </w:rPr>
  </w:style>
  <w:style w:type="paragraph" w:customStyle="1" w:styleId="TitleBar">
    <w:name w:val="Title Bar"/>
    <w:basedOn w:val="Normal"/>
    <w:rsid w:val="00D1333D"/>
    <w:pPr>
      <w:keepNext/>
      <w:pageBreakBefore/>
      <w:shd w:val="solid" w:color="auto" w:fill="auto"/>
      <w:spacing w:before="1680"/>
      <w:ind w:left="2520" w:right="720"/>
    </w:pPr>
    <w:rPr>
      <w:sz w:val="36"/>
      <w:szCs w:val="36"/>
    </w:rPr>
  </w:style>
  <w:style w:type="paragraph" w:customStyle="1" w:styleId="tty80indent">
    <w:name w:val="tty80 indent"/>
    <w:basedOn w:val="tty80"/>
    <w:rsid w:val="00D1333D"/>
    <w:pPr>
      <w:ind w:left="2895"/>
    </w:pPr>
  </w:style>
  <w:style w:type="paragraph" w:customStyle="1" w:styleId="TOCHeading1">
    <w:name w:val="TOC Heading1"/>
    <w:basedOn w:val="Normal"/>
    <w:rsid w:val="00D1333D"/>
    <w:pPr>
      <w:keepNext/>
      <w:pageBreakBefore/>
      <w:pBdr>
        <w:top w:val="single" w:sz="48" w:space="26" w:color="auto"/>
      </w:pBdr>
      <w:spacing w:before="960" w:after="960"/>
      <w:ind w:left="2520"/>
    </w:pPr>
    <w:rPr>
      <w:sz w:val="36"/>
      <w:szCs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cs="Times"/>
    </w:rPr>
  </w:style>
  <w:style w:type="character" w:customStyle="1" w:styleId="HighlightedVariable">
    <w:name w:val="Highlighted Variable"/>
    <w:rsid w:val="00D1333D"/>
    <w:rPr>
      <w:rFonts w:ascii="Book Antiqua" w:hAnsi="Book Antiqua"/>
      <w:color w:val="0000FF"/>
    </w:rPr>
  </w:style>
  <w:style w:type="paragraph" w:customStyle="1" w:styleId="Note">
    <w:name w:val="Note"/>
    <w:basedOn w:val="BodyText"/>
    <w:rsid w:val="00D1333D"/>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D1333D"/>
    <w:pPr>
      <w:spacing w:before="120" w:after="120"/>
    </w:pPr>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D1333D"/>
    <w:pPr>
      <w:tabs>
        <w:tab w:val="right" w:leader="dot" w:pos="10080"/>
      </w:tabs>
      <w:ind w:left="3240"/>
    </w:pPr>
    <w:rPr>
      <w:sz w:val="18"/>
      <w:szCs w:val="18"/>
    </w:rPr>
  </w:style>
  <w:style w:type="character" w:styleId="PageNumber">
    <w:name w:val="page number"/>
    <w:rsid w:val="00D1333D"/>
    <w:rPr>
      <w:rFonts w:ascii="Book Antiqua" w:hAnsi="Book Antiqua"/>
    </w:rPr>
  </w:style>
  <w:style w:type="paragraph" w:customStyle="1" w:styleId="HelpNote">
    <w:name w:val="Help Note"/>
    <w:basedOn w:val="Normal"/>
    <w:p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ind w:left="1260" w:right="5040" w:hanging="1260"/>
    </w:pPr>
    <w:rPr>
      <w:vanish/>
    </w:rPr>
  </w:style>
  <w:style w:type="paragraph" w:customStyle="1" w:styleId="pp">
    <w:name w:val="pp"/>
    <w:basedOn w:val="Normal"/>
    <w:pPr>
      <w:spacing w:before="240"/>
    </w:pPr>
    <w:rPr>
      <w:rFonts w:ascii="Arial" w:hAnsi="Arial" w:cs="Arial"/>
    </w:rPr>
  </w:style>
  <w:style w:type="paragraph" w:customStyle="1" w:styleId="Title-Major">
    <w:name w:val="Title-Major"/>
    <w:basedOn w:val="Title"/>
    <w:rsid w:val="00D1333D"/>
    <w:rPr>
      <w:smallCaps/>
    </w:rPr>
  </w:style>
  <w:style w:type="paragraph" w:customStyle="1" w:styleId="RouteTitle">
    <w:name w:val="Route Title"/>
    <w:basedOn w:val="Normal"/>
    <w:rsid w:val="00D1333D"/>
    <w:pPr>
      <w:keepLines/>
      <w:spacing w:after="120"/>
      <w:ind w:left="2520" w:right="720"/>
    </w:pPr>
    <w:rPr>
      <w:sz w:val="36"/>
      <w:szCs w:val="36"/>
    </w:rPr>
  </w:style>
  <w:style w:type="paragraph" w:customStyle="1" w:styleId="NoteWide">
    <w:name w:val="Note Wide"/>
    <w:basedOn w:val="Note"/>
    <w:rsid w:val="00D1333D"/>
    <w:pPr>
      <w:ind w:right="2160"/>
    </w:pPr>
  </w:style>
  <w:style w:type="paragraph" w:styleId="BalloonText">
    <w:name w:val="Balloon Text"/>
    <w:basedOn w:val="Normal"/>
    <w:semiHidden/>
    <w:rsid w:val="00FE325A"/>
    <w:rPr>
      <w:rFonts w:ascii="Tahoma" w:hAnsi="Tahoma" w:cs="Tahoma"/>
      <w:sz w:val="16"/>
      <w:szCs w:val="16"/>
    </w:rPr>
  </w:style>
  <w:style w:type="character" w:customStyle="1" w:styleId="BodyTextChar">
    <w:name w:val="Body Text Char"/>
    <w:link w:val="BodyText"/>
    <w:rsid w:val="006B4517"/>
    <w:rPr>
      <w:rFonts w:ascii="Book Antiqua" w:hAnsi="Book Antiqua"/>
      <w:lang w:val="en-US" w:eastAsia="en-US" w:bidi="ar-SA"/>
    </w:rPr>
  </w:style>
  <w:style w:type="character" w:customStyle="1" w:styleId="Heading3Char">
    <w:name w:val="Heading 3 Char"/>
    <w:link w:val="Heading3"/>
    <w:rsid w:val="006B4517"/>
    <w:rPr>
      <w:rFonts w:ascii="Book Antiqua" w:hAnsi="Book Antiqua"/>
      <w:b/>
      <w:bCs/>
      <w:sz w:val="24"/>
      <w:szCs w:val="24"/>
      <w:lang w:val="en-US" w:eastAsia="en-US" w:bidi="ar-SA"/>
    </w:rPr>
  </w:style>
  <w:style w:type="paragraph" w:styleId="DocumentMap">
    <w:name w:val="Document Map"/>
    <w:basedOn w:val="Normal"/>
    <w:semiHidden/>
    <w:rsid w:val="005F235C"/>
    <w:pPr>
      <w:shd w:val="clear" w:color="auto" w:fill="000080"/>
    </w:pPr>
    <w:rPr>
      <w:rFonts w:ascii="Tahoma" w:hAnsi="Tahoma" w:cs="Tahoma"/>
    </w:rPr>
  </w:style>
  <w:style w:type="character" w:styleId="FollowedHyperlink">
    <w:name w:val="FollowedHyperlink"/>
    <w:rsid w:val="00C67089"/>
    <w:rPr>
      <w:color w:val="800080"/>
      <w:u w:val="single"/>
    </w:rPr>
  </w:style>
  <w:style w:type="paragraph" w:styleId="TOCHeading">
    <w:name w:val="TOC Heading"/>
    <w:basedOn w:val="Heading1"/>
    <w:next w:val="Normal"/>
    <w:uiPriority w:val="39"/>
    <w:unhideWhenUsed/>
    <w:qFormat/>
    <w:rsid w:val="00955561"/>
    <w:pPr>
      <w:tabs>
        <w:tab w:val="clear" w:pos="2520"/>
      </w:tabs>
      <w:spacing w:before="240" w:after="0" w:line="259" w:lineRule="auto"/>
      <w:ind w:right="0"/>
      <w:outlineLvl w:val="9"/>
    </w:pPr>
    <w:rPr>
      <w:rFonts w:ascii="Calibri Light" w:hAnsi="Calibri Light"/>
      <w:color w:val="2F5496"/>
      <w:sz w:val="32"/>
      <w:szCs w:val="32"/>
    </w:rPr>
  </w:style>
  <w:style w:type="character" w:styleId="Hyperlink">
    <w:name w:val="Hyperlink"/>
    <w:uiPriority w:val="99"/>
    <w:unhideWhenUsed/>
    <w:rsid w:val="00955561"/>
    <w:rPr>
      <w:color w:val="0563C1"/>
      <w:u w:val="single"/>
    </w:rPr>
  </w:style>
  <w:style w:type="paragraph" w:styleId="ListBullet">
    <w:name w:val="List Bullet"/>
    <w:basedOn w:val="Normal"/>
    <w:rsid w:val="00261269"/>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845058">
      <w:bodyDiv w:val="1"/>
      <w:marLeft w:val="0"/>
      <w:marRight w:val="0"/>
      <w:marTop w:val="0"/>
      <w:marBottom w:val="0"/>
      <w:divBdr>
        <w:top w:val="none" w:sz="0" w:space="0" w:color="auto"/>
        <w:left w:val="none" w:sz="0" w:space="0" w:color="auto"/>
        <w:bottom w:val="none" w:sz="0" w:space="0" w:color="auto"/>
        <w:right w:val="none" w:sz="0" w:space="0" w:color="auto"/>
      </w:divBdr>
      <w:divsChild>
        <w:div w:id="4054222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773894-9DE1-4B66-A662-DE34C323E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125</TotalTime>
  <Pages>19</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RD.010 Financial And Operating Structure</vt:lpstr>
    </vt:vector>
  </TitlesOfParts>
  <Manager/>
  <Company>3CS (Private) Limited</Company>
  <LinksUpToDate>false</LinksUpToDate>
  <CharactersWithSpaces>23343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RD.010 Financial And Operating Structure</dc:title>
  <dc:subject>SFML</dc:subject>
  <dc:creator>danushka.alwis@aitkenspence.lk</dc:creator>
  <cp:keywords/>
  <dc:description/>
  <cp:lastModifiedBy>Jayasinghe, Sayuru</cp:lastModifiedBy>
  <cp:revision>47</cp:revision>
  <cp:lastPrinted>2004-12-23T10:23:00Z</cp:lastPrinted>
  <dcterms:created xsi:type="dcterms:W3CDTF">2017-12-14T05:46:00Z</dcterms:created>
  <dcterms:modified xsi:type="dcterms:W3CDTF">2018-11-17T10:55:00Z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ed By">
    <vt:lpwstr>Ahmed E. Bham</vt:lpwstr>
  </property>
  <property fmtid="{D5CDD505-2E9C-101B-9397-08002B2CF9AE}" pid="3" name="Client">
    <vt:lpwstr>Lanka Sathosa Limited</vt:lpwstr>
  </property>
</Properties>
</file>