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Y="585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776"/>
        <w:gridCol w:w="607"/>
        <w:gridCol w:w="776"/>
        <w:gridCol w:w="1407"/>
        <w:gridCol w:w="1799"/>
        <w:gridCol w:w="1069"/>
        <w:gridCol w:w="1103"/>
        <w:gridCol w:w="828"/>
        <w:gridCol w:w="1211"/>
      </w:tblGrid>
      <w:tr w:rsidR="004816E9" w:rsidTr="004816E9">
        <w:trPr>
          <w:cantSplit/>
        </w:trPr>
        <w:tc>
          <w:tcPr>
            <w:tcW w:w="376" w:type="pct"/>
            <w:shd w:val="clear" w:color="auto" w:fill="D0CECE"/>
          </w:tcPr>
          <w:p w:rsidR="004816E9" w:rsidRDefault="004816E9" w:rsidP="004816E9">
            <w:pPr>
              <w:pStyle w:val="TableText"/>
            </w:pPr>
            <w:r>
              <w:t>LSL06.1</w:t>
            </w:r>
          </w:p>
        </w:tc>
        <w:tc>
          <w:tcPr>
            <w:tcW w:w="286" w:type="pct"/>
            <w:shd w:val="clear" w:color="auto" w:fill="D0CECE"/>
          </w:tcPr>
          <w:p w:rsidR="004816E9" w:rsidRDefault="004816E9" w:rsidP="004816E9">
            <w:pPr>
              <w:pStyle w:val="TableText"/>
            </w:pPr>
            <w:r>
              <w:t>19-OCT-2018</w:t>
            </w:r>
          </w:p>
        </w:tc>
        <w:tc>
          <w:tcPr>
            <w:tcW w:w="405" w:type="pct"/>
            <w:shd w:val="clear" w:color="auto" w:fill="D0CECE"/>
          </w:tcPr>
          <w:p w:rsidR="004816E9" w:rsidRDefault="004816E9" w:rsidP="004816E9">
            <w:pPr>
              <w:pStyle w:val="TableText"/>
            </w:pPr>
            <w:r>
              <w:t>09:00:00</w:t>
            </w:r>
          </w:p>
        </w:tc>
        <w:tc>
          <w:tcPr>
            <w:tcW w:w="745" w:type="pct"/>
            <w:shd w:val="clear" w:color="auto" w:fill="D0CECE"/>
          </w:tcPr>
          <w:p w:rsidR="004816E9" w:rsidRDefault="004816E9" w:rsidP="004816E9">
            <w:pPr>
              <w:pStyle w:val="TableText"/>
            </w:pPr>
            <w:r>
              <w:t>Purchase O</w:t>
            </w:r>
            <w:r w:rsidRPr="003606A5">
              <w:t xml:space="preserve">rder </w:t>
            </w:r>
            <w:r>
              <w:t>L</w:t>
            </w:r>
            <w:r w:rsidRPr="003606A5">
              <w:t>ines</w:t>
            </w:r>
            <w:r>
              <w:t xml:space="preserve"> Changes Expose</w:t>
            </w:r>
          </w:p>
        </w:tc>
        <w:tc>
          <w:tcPr>
            <w:tcW w:w="949" w:type="pct"/>
            <w:shd w:val="clear" w:color="auto" w:fill="D0CECE"/>
          </w:tcPr>
          <w:p w:rsidR="004816E9" w:rsidRDefault="004816E9" w:rsidP="004816E9">
            <w:pPr>
              <w:pStyle w:val="TableText"/>
            </w:pPr>
            <w:r>
              <w:t>Expose purchase o</w:t>
            </w:r>
            <w:r w:rsidRPr="003606A5">
              <w:t xml:space="preserve">rder </w:t>
            </w:r>
            <w:r>
              <w:t>l</w:t>
            </w:r>
            <w:r w:rsidRPr="003606A5">
              <w:t>ines</w:t>
            </w:r>
            <w:r>
              <w:t xml:space="preserve"> changes to PBSA POS</w:t>
            </w:r>
          </w:p>
        </w:tc>
        <w:tc>
          <w:tcPr>
            <w:tcW w:w="568" w:type="pct"/>
            <w:shd w:val="clear" w:color="auto" w:fill="D0CECE"/>
          </w:tcPr>
          <w:p w:rsidR="004816E9" w:rsidRDefault="004816E9" w:rsidP="004816E9">
            <w:pPr>
              <w:pStyle w:val="TableText"/>
            </w:pPr>
            <w:r>
              <w:t>Sayuru</w:t>
            </w:r>
          </w:p>
        </w:tc>
        <w:tc>
          <w:tcPr>
            <w:tcW w:w="586" w:type="pct"/>
            <w:shd w:val="clear" w:color="auto" w:fill="D0CECE"/>
          </w:tcPr>
          <w:p w:rsidR="004816E9" w:rsidRDefault="004816E9" w:rsidP="004816E9">
            <w:pPr>
              <w:pStyle w:val="TableText"/>
            </w:pPr>
            <w:r>
              <w:t>Active</w:t>
            </w:r>
          </w:p>
        </w:tc>
        <w:tc>
          <w:tcPr>
            <w:tcW w:w="442" w:type="pct"/>
            <w:shd w:val="clear" w:color="auto" w:fill="D0CECE"/>
          </w:tcPr>
          <w:p w:rsidR="004816E9" w:rsidRDefault="004816E9" w:rsidP="004816E9">
            <w:pPr>
              <w:pStyle w:val="TableText"/>
            </w:pPr>
            <w:r>
              <w:t>Fail</w:t>
            </w:r>
          </w:p>
        </w:tc>
        <w:tc>
          <w:tcPr>
            <w:tcW w:w="642" w:type="pct"/>
            <w:shd w:val="clear" w:color="auto" w:fill="D0CECE"/>
          </w:tcPr>
          <w:p w:rsidR="004816E9" w:rsidRDefault="004816E9" w:rsidP="004816E9">
            <w:pPr>
              <w:pStyle w:val="TableText"/>
            </w:pPr>
            <w:r>
              <w:t xml:space="preserve">testing is in progress in Lanka </w:t>
            </w:r>
            <w:proofErr w:type="spellStart"/>
            <w:r>
              <w:t>Sathosa</w:t>
            </w:r>
            <w:proofErr w:type="spellEnd"/>
            <w:r>
              <w:t xml:space="preserve"> Test instance</w:t>
            </w:r>
          </w:p>
        </w:tc>
      </w:tr>
    </w:tbl>
    <w:tbl>
      <w:tblPr>
        <w:tblpPr w:leftFromText="180" w:rightFromText="180" w:vertAnchor="page" w:horzAnchor="margin" w:tblpY="1366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918"/>
        <w:gridCol w:w="563"/>
        <w:gridCol w:w="599"/>
        <w:gridCol w:w="1419"/>
        <w:gridCol w:w="1812"/>
        <w:gridCol w:w="1080"/>
        <w:gridCol w:w="1117"/>
        <w:gridCol w:w="860"/>
        <w:gridCol w:w="1208"/>
      </w:tblGrid>
      <w:tr w:rsidR="004816E9" w:rsidTr="004816E9">
        <w:trPr>
          <w:cantSplit/>
          <w:tblHeader/>
        </w:trPr>
        <w:tc>
          <w:tcPr>
            <w:tcW w:w="479" w:type="pct"/>
            <w:tcBorders>
              <w:top w:val="single" w:sz="12" w:space="0" w:color="auto"/>
              <w:bottom w:val="nil"/>
              <w:right w:val="nil"/>
            </w:tcBorders>
            <w:shd w:val="solid" w:color="auto" w:fill="auto"/>
          </w:tcPr>
          <w:p w:rsidR="004816E9" w:rsidRDefault="004816E9" w:rsidP="004816E9">
            <w:pPr>
              <w:pStyle w:val="TableHeading"/>
            </w:pPr>
            <w:r>
              <w:t>Sequence #</w:t>
            </w:r>
          </w:p>
        </w:tc>
        <w:tc>
          <w:tcPr>
            <w:tcW w:w="294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solid" w:color="auto" w:fill="auto"/>
          </w:tcPr>
          <w:p w:rsidR="004816E9" w:rsidRDefault="004816E9" w:rsidP="004816E9">
            <w:pPr>
              <w:pStyle w:val="TableHeading"/>
            </w:pPr>
            <w:r>
              <w:t>Date</w:t>
            </w:r>
          </w:p>
        </w:tc>
        <w:tc>
          <w:tcPr>
            <w:tcW w:w="313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solid" w:color="auto" w:fill="auto"/>
          </w:tcPr>
          <w:p w:rsidR="004816E9" w:rsidRDefault="004816E9" w:rsidP="004816E9">
            <w:pPr>
              <w:pStyle w:val="TableHeading"/>
            </w:pPr>
            <w:r>
              <w:t>Time</w:t>
            </w:r>
          </w:p>
        </w:tc>
        <w:tc>
          <w:tcPr>
            <w:tcW w:w="741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solid" w:color="auto" w:fill="auto"/>
          </w:tcPr>
          <w:p w:rsidR="004816E9" w:rsidRDefault="004816E9" w:rsidP="004816E9">
            <w:pPr>
              <w:pStyle w:val="TableHeading"/>
            </w:pPr>
            <w:r>
              <w:t>Test Name</w:t>
            </w:r>
          </w:p>
        </w:tc>
        <w:tc>
          <w:tcPr>
            <w:tcW w:w="94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solid" w:color="auto" w:fill="auto"/>
          </w:tcPr>
          <w:p w:rsidR="004816E9" w:rsidRDefault="004816E9" w:rsidP="004816E9">
            <w:pPr>
              <w:pStyle w:val="TableHeading"/>
            </w:pPr>
            <w:r>
              <w:t>Description</w:t>
            </w:r>
          </w:p>
        </w:tc>
        <w:tc>
          <w:tcPr>
            <w:tcW w:w="564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solid" w:color="auto" w:fill="auto"/>
          </w:tcPr>
          <w:p w:rsidR="004816E9" w:rsidRDefault="004816E9" w:rsidP="004816E9">
            <w:pPr>
              <w:pStyle w:val="TableHeading"/>
            </w:pPr>
            <w:r>
              <w:t>Tester</w:t>
            </w:r>
          </w:p>
        </w:tc>
        <w:tc>
          <w:tcPr>
            <w:tcW w:w="583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solid" w:color="auto" w:fill="auto"/>
          </w:tcPr>
          <w:p w:rsidR="004816E9" w:rsidRDefault="004816E9" w:rsidP="004816E9">
            <w:pPr>
              <w:pStyle w:val="TableHeading"/>
            </w:pPr>
            <w:r>
              <w:t>Test Status</w:t>
            </w:r>
          </w:p>
        </w:tc>
        <w:tc>
          <w:tcPr>
            <w:tcW w:w="449" w:type="pct"/>
            <w:tcBorders>
              <w:top w:val="single" w:sz="12" w:space="0" w:color="auto"/>
              <w:left w:val="nil"/>
              <w:bottom w:val="nil"/>
            </w:tcBorders>
            <w:shd w:val="solid" w:color="auto" w:fill="auto"/>
          </w:tcPr>
          <w:p w:rsidR="004816E9" w:rsidRDefault="004816E9" w:rsidP="004816E9">
            <w:pPr>
              <w:pStyle w:val="TableHeading"/>
            </w:pPr>
            <w:r>
              <w:t>Pass/Fail</w:t>
            </w:r>
          </w:p>
        </w:tc>
        <w:tc>
          <w:tcPr>
            <w:tcW w:w="631" w:type="pct"/>
            <w:tcBorders>
              <w:top w:val="single" w:sz="12" w:space="0" w:color="auto"/>
              <w:left w:val="nil"/>
              <w:bottom w:val="nil"/>
            </w:tcBorders>
            <w:shd w:val="solid" w:color="auto" w:fill="auto"/>
          </w:tcPr>
          <w:p w:rsidR="004816E9" w:rsidRDefault="004816E9" w:rsidP="004816E9">
            <w:pPr>
              <w:pStyle w:val="TableHeading"/>
            </w:pPr>
            <w:r>
              <w:t>Notes</w:t>
            </w:r>
          </w:p>
        </w:tc>
      </w:tr>
    </w:tbl>
    <w:p w:rsidR="004816E9" w:rsidRDefault="004816E9">
      <w:pPr>
        <w:rPr>
          <w:noProof/>
        </w:rPr>
      </w:pPr>
    </w:p>
    <w:p w:rsidR="00931DF6" w:rsidRDefault="00931DF6">
      <w:pPr>
        <w:rPr>
          <w:noProof/>
        </w:rPr>
      </w:pPr>
      <w:r>
        <w:rPr>
          <w:noProof/>
        </w:rPr>
        <w:t>Actual initiated programme code integration</w:t>
      </w:r>
    </w:p>
    <w:p w:rsidR="00931DF6" w:rsidRDefault="00931DF6">
      <w:pPr>
        <w:rPr>
          <w:noProof/>
        </w:rPr>
      </w:pPr>
      <w:r>
        <w:rPr>
          <w:noProof/>
        </w:rPr>
        <w:drawing>
          <wp:inline distT="0" distB="0" distL="0" distR="0" wp14:anchorId="252D4EA3" wp14:editId="6BBA6C8F">
            <wp:extent cx="5943600" cy="8718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DF6" w:rsidRDefault="00931DF6">
      <w:pPr>
        <w:rPr>
          <w:noProof/>
        </w:rPr>
      </w:pPr>
      <w:r>
        <w:rPr>
          <w:noProof/>
        </w:rPr>
        <w:t>Manual</w:t>
      </w:r>
      <w:r>
        <w:rPr>
          <w:noProof/>
        </w:rPr>
        <w:t xml:space="preserve"> </w:t>
      </w:r>
      <w:r>
        <w:rPr>
          <w:noProof/>
        </w:rPr>
        <w:t>REST</w:t>
      </w:r>
      <w:r>
        <w:rPr>
          <w:noProof/>
        </w:rPr>
        <w:t xml:space="preserve"> </w:t>
      </w:r>
      <w:r>
        <w:rPr>
          <w:noProof/>
        </w:rPr>
        <w:t>client</w:t>
      </w:r>
      <w:r>
        <w:rPr>
          <w:noProof/>
        </w:rPr>
        <w:t xml:space="preserve"> code </w:t>
      </w:r>
      <w:r>
        <w:rPr>
          <w:noProof/>
        </w:rPr>
        <w:t>execution</w:t>
      </w:r>
      <w:bookmarkStart w:id="0" w:name="_GoBack"/>
      <w:bookmarkEnd w:id="0"/>
    </w:p>
    <w:p w:rsidR="00475FEF" w:rsidRDefault="004816E9">
      <w:r>
        <w:rPr>
          <w:noProof/>
        </w:rPr>
        <w:drawing>
          <wp:inline distT="0" distB="0" distL="0" distR="0" wp14:anchorId="46198E42" wp14:editId="774033A8">
            <wp:extent cx="5943600" cy="32137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6E9" w:rsidRDefault="004816E9" w:rsidP="004816E9">
      <w:pPr>
        <w:keepNext/>
      </w:pPr>
      <w:r>
        <w:rPr>
          <w:noProof/>
        </w:rPr>
        <w:lastRenderedPageBreak/>
        <w:drawing>
          <wp:inline distT="0" distB="0" distL="0" distR="0" wp14:anchorId="6352BAEC" wp14:editId="0AA294E4">
            <wp:extent cx="5943600" cy="39135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6E9" w:rsidRDefault="004816E9" w:rsidP="004816E9">
      <w:pPr>
        <w:pStyle w:val="Caption"/>
      </w:pPr>
      <w:r>
        <w:t xml:space="preserve">Figure </w:t>
      </w:r>
      <w:r w:rsidR="00C04D23">
        <w:rPr>
          <w:noProof/>
        </w:rPr>
        <w:fldChar w:fldCharType="begin"/>
      </w:r>
      <w:r w:rsidR="00C04D23">
        <w:rPr>
          <w:noProof/>
        </w:rPr>
        <w:instrText xml:space="preserve"> SEQ Figure \* ARABIC </w:instrText>
      </w:r>
      <w:r w:rsidR="00C04D23">
        <w:rPr>
          <w:noProof/>
        </w:rPr>
        <w:fldChar w:fldCharType="separate"/>
      </w:r>
      <w:r>
        <w:rPr>
          <w:noProof/>
        </w:rPr>
        <w:t>1</w:t>
      </w:r>
      <w:r w:rsidR="00C04D23">
        <w:rPr>
          <w:noProof/>
        </w:rPr>
        <w:fldChar w:fldCharType="end"/>
      </w:r>
    </w:p>
    <w:p w:rsidR="004816E9" w:rsidRDefault="004816E9" w:rsidP="004816E9">
      <w:pPr>
        <w:keepNext/>
      </w:pPr>
      <w:r>
        <w:rPr>
          <w:noProof/>
        </w:rPr>
        <w:lastRenderedPageBreak/>
        <w:drawing>
          <wp:inline distT="0" distB="0" distL="0" distR="0" wp14:anchorId="6A394D76" wp14:editId="73476B41">
            <wp:extent cx="5943600" cy="39135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6E9" w:rsidRDefault="004816E9" w:rsidP="004816E9">
      <w:pPr>
        <w:pStyle w:val="Caption"/>
      </w:pPr>
      <w:r>
        <w:t xml:space="preserve">Figure </w:t>
      </w:r>
      <w:r w:rsidR="00C04D23">
        <w:rPr>
          <w:noProof/>
        </w:rPr>
        <w:fldChar w:fldCharType="begin"/>
      </w:r>
      <w:r w:rsidR="00C04D23">
        <w:rPr>
          <w:noProof/>
        </w:rPr>
        <w:instrText xml:space="preserve"> SEQ Figure \* ARABIC </w:instrText>
      </w:r>
      <w:r w:rsidR="00C04D23">
        <w:rPr>
          <w:noProof/>
        </w:rPr>
        <w:fldChar w:fldCharType="separate"/>
      </w:r>
      <w:r>
        <w:rPr>
          <w:noProof/>
        </w:rPr>
        <w:t>2</w:t>
      </w:r>
      <w:r w:rsidR="00C04D23">
        <w:rPr>
          <w:noProof/>
        </w:rPr>
        <w:fldChar w:fldCharType="end"/>
      </w: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848"/>
        <w:gridCol w:w="2417"/>
        <w:gridCol w:w="554"/>
        <w:gridCol w:w="1228"/>
        <w:gridCol w:w="967"/>
        <w:gridCol w:w="948"/>
        <w:gridCol w:w="874"/>
        <w:gridCol w:w="696"/>
        <w:gridCol w:w="1044"/>
      </w:tblGrid>
      <w:tr w:rsidR="004816E9" w:rsidTr="004816E9">
        <w:trPr>
          <w:tblHeader/>
        </w:trPr>
        <w:tc>
          <w:tcPr>
            <w:tcW w:w="400" w:type="pct"/>
            <w:tcBorders>
              <w:bottom w:val="nil"/>
              <w:right w:val="nil"/>
            </w:tcBorders>
            <w:shd w:val="solid" w:color="auto" w:fill="auto"/>
          </w:tcPr>
          <w:p w:rsidR="004816E9" w:rsidRDefault="004816E9" w:rsidP="008766BA">
            <w:pPr>
              <w:pStyle w:val="TableHeading"/>
            </w:pPr>
            <w:r>
              <w:t>Scenario</w:t>
            </w:r>
            <w:r>
              <w:br/>
              <w:t>Step</w:t>
            </w:r>
          </w:p>
        </w:tc>
        <w:tc>
          <w:tcPr>
            <w:tcW w:w="1410" w:type="pct"/>
            <w:tcBorders>
              <w:left w:val="nil"/>
              <w:bottom w:val="nil"/>
              <w:right w:val="nil"/>
            </w:tcBorders>
            <w:shd w:val="solid" w:color="auto" w:fill="auto"/>
          </w:tcPr>
          <w:p w:rsidR="004816E9" w:rsidRDefault="004816E9" w:rsidP="008766BA">
            <w:pPr>
              <w:pStyle w:val="TableHeading"/>
            </w:pPr>
            <w:r>
              <w:t>Test</w:t>
            </w:r>
            <w:r>
              <w:br/>
              <w:t>Step</w:t>
            </w:r>
          </w:p>
        </w:tc>
        <w:tc>
          <w:tcPr>
            <w:tcW w:w="267" w:type="pct"/>
            <w:tcBorders>
              <w:left w:val="nil"/>
              <w:bottom w:val="nil"/>
              <w:right w:val="nil"/>
            </w:tcBorders>
            <w:shd w:val="solid" w:color="auto" w:fill="auto"/>
          </w:tcPr>
          <w:p w:rsidR="004816E9" w:rsidRDefault="004816E9" w:rsidP="008766BA">
            <w:pPr>
              <w:pStyle w:val="TableHeading"/>
            </w:pPr>
            <w:r>
              <w:br/>
              <w:t>Role</w:t>
            </w:r>
          </w:p>
        </w:tc>
        <w:tc>
          <w:tcPr>
            <w:tcW w:w="789" w:type="pct"/>
            <w:tcBorders>
              <w:left w:val="nil"/>
              <w:bottom w:val="nil"/>
              <w:right w:val="nil"/>
            </w:tcBorders>
            <w:shd w:val="solid" w:color="auto" w:fill="auto"/>
          </w:tcPr>
          <w:p w:rsidR="004816E9" w:rsidRDefault="004816E9" w:rsidP="008766BA">
            <w:pPr>
              <w:pStyle w:val="TableHeading"/>
            </w:pPr>
            <w:r>
              <w:t>Action</w:t>
            </w:r>
            <w:r>
              <w:br/>
              <w:t>or Path</w:t>
            </w:r>
          </w:p>
        </w:tc>
        <w:tc>
          <w:tcPr>
            <w:tcW w:w="455" w:type="pct"/>
            <w:tcBorders>
              <w:left w:val="nil"/>
              <w:bottom w:val="nil"/>
              <w:right w:val="nil"/>
            </w:tcBorders>
            <w:shd w:val="solid" w:color="auto" w:fill="auto"/>
          </w:tcPr>
          <w:p w:rsidR="004816E9" w:rsidRDefault="004816E9" w:rsidP="008766BA">
            <w:pPr>
              <w:pStyle w:val="TableHeading"/>
            </w:pPr>
            <w:r>
              <w:br/>
              <w:t>Expected Results</w:t>
            </w:r>
          </w:p>
        </w:tc>
        <w:tc>
          <w:tcPr>
            <w:tcW w:w="446" w:type="pct"/>
            <w:tcBorders>
              <w:left w:val="nil"/>
              <w:bottom w:val="nil"/>
              <w:right w:val="nil"/>
            </w:tcBorders>
            <w:shd w:val="solid" w:color="auto" w:fill="auto"/>
          </w:tcPr>
          <w:p w:rsidR="004816E9" w:rsidRDefault="004816E9" w:rsidP="008766BA">
            <w:pPr>
              <w:pStyle w:val="TableHeading"/>
            </w:pPr>
            <w:r>
              <w:br/>
              <w:t>Actual Results</w:t>
            </w:r>
          </w:p>
        </w:tc>
        <w:tc>
          <w:tcPr>
            <w:tcW w:w="412" w:type="pct"/>
            <w:tcBorders>
              <w:left w:val="nil"/>
              <w:bottom w:val="nil"/>
              <w:right w:val="nil"/>
            </w:tcBorders>
            <w:shd w:val="solid" w:color="auto" w:fill="auto"/>
          </w:tcPr>
          <w:p w:rsidR="004816E9" w:rsidRDefault="004816E9" w:rsidP="008766BA">
            <w:pPr>
              <w:pStyle w:val="TableHeading"/>
            </w:pPr>
            <w:r>
              <w:t>Expected</w:t>
            </w:r>
            <w:r>
              <w:br/>
              <w:t>Cycle Time</w:t>
            </w:r>
          </w:p>
        </w:tc>
        <w:tc>
          <w:tcPr>
            <w:tcW w:w="331" w:type="pct"/>
            <w:tcBorders>
              <w:left w:val="nil"/>
              <w:bottom w:val="nil"/>
              <w:right w:val="nil"/>
            </w:tcBorders>
            <w:shd w:val="solid" w:color="auto" w:fill="auto"/>
          </w:tcPr>
          <w:p w:rsidR="004816E9" w:rsidRDefault="004816E9" w:rsidP="008766BA">
            <w:pPr>
              <w:pStyle w:val="TableHeading"/>
            </w:pPr>
            <w:r>
              <w:t>Actual</w:t>
            </w:r>
            <w:r>
              <w:br/>
              <w:t>Cycle Time</w:t>
            </w:r>
          </w:p>
        </w:tc>
        <w:tc>
          <w:tcPr>
            <w:tcW w:w="490" w:type="pct"/>
            <w:tcBorders>
              <w:top w:val="single" w:sz="12" w:space="0" w:color="auto"/>
              <w:left w:val="nil"/>
              <w:bottom w:val="single" w:sz="6" w:space="0" w:color="auto"/>
            </w:tcBorders>
            <w:shd w:val="solid" w:color="auto" w:fill="auto"/>
          </w:tcPr>
          <w:p w:rsidR="004816E9" w:rsidRDefault="004816E9" w:rsidP="008766BA">
            <w:pPr>
              <w:pStyle w:val="TableHeading"/>
            </w:pPr>
            <w:r>
              <w:br/>
              <w:t>Status</w:t>
            </w:r>
          </w:p>
        </w:tc>
      </w:tr>
      <w:tr w:rsidR="004816E9" w:rsidTr="004816E9">
        <w:trPr>
          <w:trHeight w:hRule="exact" w:val="60"/>
          <w:tblHeader/>
        </w:trPr>
        <w:tc>
          <w:tcPr>
            <w:tcW w:w="400" w:type="pct"/>
            <w:tcBorders>
              <w:left w:val="nil"/>
              <w:bottom w:val="nil"/>
              <w:right w:val="nil"/>
            </w:tcBorders>
            <w:shd w:val="pct50" w:color="auto" w:fill="auto"/>
          </w:tcPr>
          <w:p w:rsidR="004816E9" w:rsidRDefault="004816E9" w:rsidP="004816E9">
            <w:pPr>
              <w:pStyle w:val="TableText"/>
            </w:pPr>
            <w:r>
              <w:t>LSL12</w:t>
            </w:r>
          </w:p>
        </w:tc>
        <w:tc>
          <w:tcPr>
            <w:tcW w:w="1410" w:type="pct"/>
            <w:tcBorders>
              <w:left w:val="nil"/>
              <w:bottom w:val="nil"/>
              <w:right w:val="nil"/>
            </w:tcBorders>
            <w:shd w:val="pct50" w:color="auto" w:fill="auto"/>
          </w:tcPr>
          <w:p w:rsidR="004816E9" w:rsidRDefault="004816E9" w:rsidP="004816E9">
            <w:pPr>
              <w:pStyle w:val="TableText"/>
            </w:pPr>
            <w:r w:rsidRPr="00A333BD">
              <w:t xml:space="preserve">Get Authentication, set parameter and invoke </w:t>
            </w:r>
            <w:r>
              <w:t>GET /p</w:t>
            </w:r>
            <w:r w:rsidRPr="000E2DD9">
              <w:t>urchase</w:t>
            </w:r>
            <w:r>
              <w:t>-r</w:t>
            </w:r>
            <w:r w:rsidRPr="000E2DD9">
              <w:t>equests</w:t>
            </w:r>
          </w:p>
        </w:tc>
        <w:tc>
          <w:tcPr>
            <w:tcW w:w="267" w:type="pct"/>
            <w:tcBorders>
              <w:left w:val="nil"/>
              <w:bottom w:val="nil"/>
              <w:right w:val="nil"/>
            </w:tcBorders>
            <w:shd w:val="pct50" w:color="auto" w:fill="auto"/>
          </w:tcPr>
          <w:p w:rsidR="004816E9" w:rsidRDefault="004816E9" w:rsidP="004816E9">
            <w:pPr>
              <w:pStyle w:val="TableText"/>
            </w:pPr>
            <w:r w:rsidRPr="00F63607">
              <w:t>Test User</w:t>
            </w:r>
          </w:p>
        </w:tc>
        <w:tc>
          <w:tcPr>
            <w:tcW w:w="789" w:type="pct"/>
            <w:tcBorders>
              <w:left w:val="nil"/>
              <w:bottom w:val="nil"/>
              <w:right w:val="nil"/>
            </w:tcBorders>
            <w:shd w:val="pct50" w:color="auto" w:fill="auto"/>
          </w:tcPr>
          <w:p w:rsidR="004816E9" w:rsidRDefault="004816E9" w:rsidP="004816E9">
            <w:pPr>
              <w:pStyle w:val="TableText"/>
            </w:pPr>
            <w:r>
              <w:t>Exposed Purchase Requests from Oracle Database</w:t>
            </w:r>
          </w:p>
        </w:tc>
        <w:tc>
          <w:tcPr>
            <w:tcW w:w="455" w:type="pct"/>
            <w:tcBorders>
              <w:left w:val="nil"/>
              <w:bottom w:val="nil"/>
              <w:right w:val="nil"/>
            </w:tcBorders>
            <w:shd w:val="pct50" w:color="auto" w:fill="auto"/>
          </w:tcPr>
          <w:p w:rsidR="004816E9" w:rsidRDefault="004816E9" w:rsidP="004816E9">
            <w:pPr>
              <w:pStyle w:val="TableText"/>
            </w:pPr>
            <w:r>
              <w:t>Web service response complete normally with no exceptions</w:t>
            </w:r>
          </w:p>
        </w:tc>
        <w:tc>
          <w:tcPr>
            <w:tcW w:w="446" w:type="pct"/>
            <w:tcBorders>
              <w:left w:val="nil"/>
              <w:bottom w:val="nil"/>
              <w:right w:val="nil"/>
            </w:tcBorders>
            <w:shd w:val="pct50" w:color="auto" w:fill="auto"/>
          </w:tcPr>
          <w:p w:rsidR="004816E9" w:rsidRDefault="004816E9" w:rsidP="004816E9">
            <w:pPr>
              <w:pStyle w:val="TableText"/>
            </w:pPr>
            <w:r w:rsidRPr="001D2462">
              <w:t>Successful Operation</w:t>
            </w:r>
          </w:p>
        </w:tc>
        <w:tc>
          <w:tcPr>
            <w:tcW w:w="412" w:type="pct"/>
            <w:tcBorders>
              <w:left w:val="nil"/>
              <w:bottom w:val="nil"/>
              <w:right w:val="nil"/>
            </w:tcBorders>
            <w:shd w:val="pct50" w:color="auto" w:fill="auto"/>
          </w:tcPr>
          <w:p w:rsidR="004816E9" w:rsidRDefault="004816E9" w:rsidP="004816E9">
            <w:pPr>
              <w:pStyle w:val="TableText"/>
            </w:pPr>
            <w:r>
              <w:t>&gt; 2 min</w:t>
            </w:r>
          </w:p>
        </w:tc>
        <w:tc>
          <w:tcPr>
            <w:tcW w:w="331" w:type="pct"/>
            <w:tcBorders>
              <w:left w:val="nil"/>
              <w:bottom w:val="nil"/>
              <w:right w:val="nil"/>
            </w:tcBorders>
            <w:shd w:val="pct50" w:color="auto" w:fill="auto"/>
          </w:tcPr>
          <w:p w:rsidR="004816E9" w:rsidRDefault="004816E9" w:rsidP="004816E9">
            <w:pPr>
              <w:pStyle w:val="TableText"/>
            </w:pPr>
            <w:r>
              <w:t>1.5 Min.</w:t>
            </w:r>
          </w:p>
        </w:tc>
        <w:tc>
          <w:tcPr>
            <w:tcW w:w="490" w:type="pct"/>
            <w:tcBorders>
              <w:top w:val="nil"/>
              <w:left w:val="nil"/>
              <w:bottom w:val="nil"/>
              <w:right w:val="nil"/>
            </w:tcBorders>
            <w:shd w:val="pct50" w:color="auto" w:fill="auto"/>
          </w:tcPr>
          <w:p w:rsidR="004816E9" w:rsidRDefault="004816E9" w:rsidP="004816E9">
            <w:pPr>
              <w:pStyle w:val="TableText"/>
            </w:pPr>
            <w:r>
              <w:t>Active</w:t>
            </w:r>
          </w:p>
          <w:p w:rsidR="004816E9" w:rsidRDefault="004816E9" w:rsidP="004816E9">
            <w:pPr>
              <w:pStyle w:val="TableText"/>
            </w:pPr>
            <w:r>
              <w:t>.Smoke Test Pass</w:t>
            </w:r>
          </w:p>
          <w:p w:rsidR="004816E9" w:rsidRDefault="004816E9" w:rsidP="004816E9">
            <w:pPr>
              <w:pStyle w:val="TableText"/>
            </w:pPr>
            <w:r>
              <w:t>.Integration Test Pass</w:t>
            </w:r>
          </w:p>
          <w:p w:rsidR="004816E9" w:rsidRDefault="004816E9" w:rsidP="004816E9">
            <w:pPr>
              <w:pStyle w:val="TableText"/>
            </w:pPr>
            <w:r>
              <w:t>.Regression Test Pending</w:t>
            </w:r>
          </w:p>
        </w:tc>
      </w:tr>
      <w:tr w:rsidR="004816E9" w:rsidTr="004816E9">
        <w:tc>
          <w:tcPr>
            <w:tcW w:w="400" w:type="pct"/>
            <w:tcBorders>
              <w:top w:val="single" w:sz="6" w:space="0" w:color="auto"/>
              <w:bottom w:val="single" w:sz="6" w:space="0" w:color="auto"/>
            </w:tcBorders>
            <w:shd w:val="clear" w:color="auto" w:fill="D0CECE"/>
          </w:tcPr>
          <w:p w:rsidR="004816E9" w:rsidRDefault="004816E9" w:rsidP="004816E9">
            <w:pPr>
              <w:pStyle w:val="TableText"/>
            </w:pPr>
            <w:r>
              <w:t>LSL12.1</w:t>
            </w:r>
          </w:p>
        </w:tc>
        <w:tc>
          <w:tcPr>
            <w:tcW w:w="14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0CECE"/>
          </w:tcPr>
          <w:p w:rsidR="004816E9" w:rsidRDefault="004816E9" w:rsidP="004816E9">
            <w:pPr>
              <w:pStyle w:val="TableText"/>
            </w:pPr>
            <w:r w:rsidRPr="00A333BD">
              <w:t xml:space="preserve">Get Authentication, set parameter and invoke </w:t>
            </w:r>
            <w:r>
              <w:t>GET /p</w:t>
            </w:r>
            <w:r w:rsidRPr="000E2DD9">
              <w:t>urchase</w:t>
            </w:r>
            <w:r>
              <w:t>-r</w:t>
            </w:r>
            <w:r w:rsidRPr="000E2DD9">
              <w:t>equests</w:t>
            </w:r>
          </w:p>
        </w:tc>
        <w:tc>
          <w:tcPr>
            <w:tcW w:w="267" w:type="pct"/>
            <w:tcBorders>
              <w:top w:val="single" w:sz="6" w:space="0" w:color="auto"/>
              <w:bottom w:val="single" w:sz="6" w:space="0" w:color="auto"/>
            </w:tcBorders>
            <w:shd w:val="clear" w:color="auto" w:fill="D0CECE"/>
          </w:tcPr>
          <w:p w:rsidR="004816E9" w:rsidRDefault="004816E9" w:rsidP="004816E9">
            <w:pPr>
              <w:pStyle w:val="TableText"/>
            </w:pPr>
            <w:r w:rsidRPr="00F63607">
              <w:t>Test User</w:t>
            </w:r>
          </w:p>
        </w:tc>
        <w:tc>
          <w:tcPr>
            <w:tcW w:w="789" w:type="pct"/>
            <w:tcBorders>
              <w:top w:val="single" w:sz="6" w:space="0" w:color="auto"/>
              <w:bottom w:val="single" w:sz="6" w:space="0" w:color="auto"/>
            </w:tcBorders>
            <w:shd w:val="clear" w:color="auto" w:fill="D0CECE"/>
          </w:tcPr>
          <w:p w:rsidR="004816E9" w:rsidRDefault="004816E9" w:rsidP="004816E9">
            <w:pPr>
              <w:pStyle w:val="TableText"/>
            </w:pPr>
            <w:r>
              <w:t>Exposed Purchase Requests from PBSA POS</w:t>
            </w:r>
          </w:p>
        </w:tc>
        <w:tc>
          <w:tcPr>
            <w:tcW w:w="455" w:type="pct"/>
            <w:tcBorders>
              <w:top w:val="single" w:sz="6" w:space="0" w:color="auto"/>
              <w:bottom w:val="single" w:sz="6" w:space="0" w:color="auto"/>
            </w:tcBorders>
            <w:shd w:val="pct20" w:color="auto" w:fill="auto"/>
          </w:tcPr>
          <w:p w:rsidR="004816E9" w:rsidRDefault="004816E9" w:rsidP="004816E9">
            <w:pPr>
              <w:pStyle w:val="TableText"/>
            </w:pPr>
            <w:r>
              <w:t>Web service response complete normally with no exceptions and update PBSA POS External Reference Number</w:t>
            </w:r>
          </w:p>
        </w:tc>
        <w:tc>
          <w:tcPr>
            <w:tcW w:w="446" w:type="pct"/>
            <w:tcBorders>
              <w:top w:val="single" w:sz="6" w:space="0" w:color="auto"/>
              <w:bottom w:val="single" w:sz="6" w:space="0" w:color="auto"/>
            </w:tcBorders>
            <w:shd w:val="pct20" w:color="auto" w:fill="auto"/>
          </w:tcPr>
          <w:p w:rsidR="004816E9" w:rsidRDefault="004816E9" w:rsidP="004816E9">
            <w:pPr>
              <w:pStyle w:val="TableText"/>
            </w:pPr>
            <w:r w:rsidRPr="001D2462">
              <w:t>Successful Operation</w:t>
            </w:r>
          </w:p>
        </w:tc>
        <w:tc>
          <w:tcPr>
            <w:tcW w:w="412" w:type="pct"/>
            <w:tcBorders>
              <w:top w:val="single" w:sz="6" w:space="0" w:color="auto"/>
              <w:bottom w:val="single" w:sz="6" w:space="0" w:color="auto"/>
            </w:tcBorders>
            <w:shd w:val="pct20" w:color="auto" w:fill="auto"/>
          </w:tcPr>
          <w:p w:rsidR="004816E9" w:rsidRDefault="004816E9" w:rsidP="004816E9">
            <w:pPr>
              <w:pStyle w:val="TableText"/>
            </w:pPr>
            <w:r>
              <w:t>&gt; 2 min</w:t>
            </w:r>
          </w:p>
        </w:tc>
        <w:tc>
          <w:tcPr>
            <w:tcW w:w="331" w:type="pct"/>
            <w:tcBorders>
              <w:top w:val="single" w:sz="6" w:space="0" w:color="auto"/>
              <w:bottom w:val="single" w:sz="6" w:space="0" w:color="auto"/>
            </w:tcBorders>
            <w:shd w:val="pct20" w:color="auto" w:fill="auto"/>
          </w:tcPr>
          <w:p w:rsidR="004816E9" w:rsidRDefault="004816E9" w:rsidP="004816E9">
            <w:pPr>
              <w:pStyle w:val="TableText"/>
            </w:pPr>
            <w:r>
              <w:t>1.5 Min.</w:t>
            </w:r>
          </w:p>
        </w:tc>
        <w:tc>
          <w:tcPr>
            <w:tcW w:w="490" w:type="pct"/>
            <w:tcBorders>
              <w:top w:val="single" w:sz="6" w:space="0" w:color="auto"/>
              <w:bottom w:val="single" w:sz="6" w:space="0" w:color="auto"/>
            </w:tcBorders>
            <w:shd w:val="pct20" w:color="auto" w:fill="auto"/>
          </w:tcPr>
          <w:p w:rsidR="004816E9" w:rsidRDefault="004816E9" w:rsidP="004816E9">
            <w:pPr>
              <w:pStyle w:val="TableText"/>
            </w:pPr>
            <w:r>
              <w:t>Active</w:t>
            </w:r>
          </w:p>
          <w:p w:rsidR="004816E9" w:rsidRDefault="004816E9" w:rsidP="004816E9">
            <w:pPr>
              <w:pStyle w:val="TableText"/>
            </w:pPr>
            <w:r>
              <w:t>.Smoke Test Fail</w:t>
            </w:r>
          </w:p>
          <w:p w:rsidR="004816E9" w:rsidRDefault="004816E9" w:rsidP="004816E9">
            <w:pPr>
              <w:pStyle w:val="TableText"/>
            </w:pPr>
            <w:r>
              <w:t>.Integration Test Initiated</w:t>
            </w:r>
          </w:p>
          <w:p w:rsidR="004816E9" w:rsidRDefault="004816E9" w:rsidP="004816E9">
            <w:pPr>
              <w:pStyle w:val="TableText"/>
            </w:pPr>
            <w:r>
              <w:t>.Regression Test Pending</w:t>
            </w:r>
          </w:p>
          <w:p w:rsidR="004816E9" w:rsidRDefault="004816E9" w:rsidP="004816E9">
            <w:pPr>
              <w:pStyle w:val="TableText"/>
            </w:pPr>
          </w:p>
          <w:p w:rsidR="004816E9" w:rsidRDefault="004816E9" w:rsidP="004816E9">
            <w:pPr>
              <w:pStyle w:val="TableText"/>
            </w:pPr>
            <w:r>
              <w:t xml:space="preserve">Figure 1/Figure </w:t>
            </w:r>
          </w:p>
        </w:tc>
      </w:tr>
    </w:tbl>
    <w:p w:rsidR="004816E9" w:rsidRDefault="004816E9"/>
    <w:sectPr w:rsidR="004816E9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4D23" w:rsidRDefault="00C04D23" w:rsidP="004816E9">
      <w:pPr>
        <w:spacing w:after="0" w:line="240" w:lineRule="auto"/>
      </w:pPr>
      <w:r>
        <w:separator/>
      </w:r>
    </w:p>
  </w:endnote>
  <w:endnote w:type="continuationSeparator" w:id="0">
    <w:p w:rsidR="00C04D23" w:rsidRDefault="00C04D23" w:rsidP="004816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3E5A" w:rsidRDefault="00CC3E5A" w:rsidP="00CC3E5A">
    <w:r>
      <w:t xml:space="preserve">Ref: </w:t>
    </w:r>
    <w:r w:rsidRPr="00CC3E5A">
      <w:t>TE050_Syst</w:t>
    </w:r>
    <w:r>
      <w:t>ems_Integration_Test_Script_v2.0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4D23" w:rsidRDefault="00C04D23" w:rsidP="004816E9">
      <w:pPr>
        <w:spacing w:after="0" w:line="240" w:lineRule="auto"/>
      </w:pPr>
      <w:r>
        <w:separator/>
      </w:r>
    </w:p>
  </w:footnote>
  <w:footnote w:type="continuationSeparator" w:id="0">
    <w:p w:rsidR="00C04D23" w:rsidRDefault="00C04D23" w:rsidP="004816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3E5A" w:rsidRDefault="00CC3E5A">
    <w:pPr>
      <w:pStyle w:val="Header"/>
    </w:pPr>
    <w:r>
      <w:t>TEST SRIPT – LSL06.1/LSL12.1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16E9"/>
    <w:rsid w:val="00475FEF"/>
    <w:rsid w:val="004816E9"/>
    <w:rsid w:val="00931DF6"/>
    <w:rsid w:val="00C04D23"/>
    <w:rsid w:val="00CC3E5A"/>
    <w:rsid w:val="00E10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E3E103E-BED8-4A29-B08A-14F497CD3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Text">
    <w:name w:val="Table Text"/>
    <w:basedOn w:val="Normal"/>
    <w:rsid w:val="004816E9"/>
    <w:pPr>
      <w:keepLines/>
      <w:spacing w:after="0" w:line="240" w:lineRule="auto"/>
    </w:pPr>
    <w:rPr>
      <w:rFonts w:ascii="Book Antiqua" w:eastAsia="Times New Roman" w:hAnsi="Book Antiqua" w:cs="Times New Roman"/>
      <w:sz w:val="16"/>
      <w:szCs w:val="20"/>
    </w:rPr>
  </w:style>
  <w:style w:type="paragraph" w:customStyle="1" w:styleId="TableHeading">
    <w:name w:val="Table Heading"/>
    <w:basedOn w:val="TableText"/>
    <w:rsid w:val="004816E9"/>
    <w:pPr>
      <w:spacing w:before="12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4816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16E9"/>
  </w:style>
  <w:style w:type="paragraph" w:styleId="Footer">
    <w:name w:val="footer"/>
    <w:basedOn w:val="Normal"/>
    <w:link w:val="FooterChar"/>
    <w:uiPriority w:val="99"/>
    <w:unhideWhenUsed/>
    <w:rsid w:val="004816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16E9"/>
  </w:style>
  <w:style w:type="paragraph" w:styleId="Caption">
    <w:name w:val="caption"/>
    <w:basedOn w:val="Normal"/>
    <w:next w:val="Normal"/>
    <w:uiPriority w:val="35"/>
    <w:unhideWhenUsed/>
    <w:qFormat/>
    <w:rsid w:val="004816E9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KPMG</Company>
  <LinksUpToDate>false</LinksUpToDate>
  <CharactersWithSpaces>1210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Jayasinghe, Sayuru</dc:creator>
  <cp:keywords/>
  <dc:description/>
  <cp:lastModifiedBy>Jayasinghe, Sayuru</cp:lastModifiedBy>
  <cp:revision>2</cp:revision>
  <dcterms:created xsi:type="dcterms:W3CDTF">2018-10-21T12:33:00Z</dcterms:created>
  <dcterms:modified xsi:type="dcterms:W3CDTF">2018-10-21T12:56:00Z</dcterms:modified>
</cp:coreProperties>
</file>