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Универсальное руководство по аутентификации и безопасности для веб-порталов</w:t>
      </w:r>
    </w:p>
    <w:p>
      <w:r>
        <w:t>Документ описывает две целевые архитектуры аутентификации, применимые к разработке веб-порталов, личных кабинетов и SaaS-приложений: (A) на базе managed Auth-провайдера (на примере Supabase Auth) и (B) на собственном сервере с реляционной БД. Обе архитектуры спроектированы под одинаковый набор угроз: XSS-кража токена, CSRF, brute-force логина, подмена пути и open-redirect, утечка паролей, компрометация refresh-токена, enumeration пользователей, отсутствие аудита. Документ — технологически нейтральная памятка; конкретные библиотеки (Fastify/Express, @fastify/rate-limit, jose, bcrypt, argon2 и т.п.) приведены как примеры реализации.</w:t>
      </w:r>
    </w:p>
    <w:p>
      <w:pPr>
        <w:pStyle w:val="Heading1"/>
      </w:pPr>
      <w:r>
        <w:t>Вариант A — Managed Auth-провайдер (на примере Supabase)</w:t>
      </w:r>
    </w:p>
    <w:p>
      <w:pPr>
        <w:pStyle w:val="Heading2"/>
      </w:pPr>
      <w:r>
        <w:t>A.1 Топология</w:t>
      </w:r>
    </w:p>
    <w:p>
      <w:r>
        <w:t>Клиент (SPA) ↔ собственный BFF (Backend-for-Frontend) ↔ managed Auth-сервис. Перед BFF — обратный прокси (Nginx/Traefik) с TLS-терминацией, HSTS, CSP. Принципиально: SDK Auth-провайдера в браузере для авторизации НЕ используется. На клиенте нет токенов в localStorage, нет публичного ключа доступа с правом auth-операций. Весь трафик аутентификации идёт через BFF.</w:t>
      </w:r>
    </w:p>
    <w:p>
      <w:pPr>
        <w:pStyle w:val="Heading2"/>
      </w:pPr>
      <w:r>
        <w:t>A.2 Аутентификация</w:t>
      </w:r>
    </w:p>
    <w:p>
      <w:pPr>
        <w:pStyle w:val="ListBullet"/>
      </w:pPr>
      <w:r>
        <w:t>Endpoint BFF POST /api/auth/login → внутри вызов SDK провайдера signInWithPassword({email,password}).</w:t>
      </w:r>
    </w:p>
    <w:p>
      <w:pPr>
        <w:pStyle w:val="ListBullet"/>
      </w:pPr>
      <w:r>
        <w:t>Ответ провайдера (access, refresh) НЕ возвращается в тело — BFF кладёт токены в HttpOnly cookies.</w:t>
      </w:r>
    </w:p>
    <w:p>
      <w:pPr>
        <w:pStyle w:val="ListBullet"/>
      </w:pPr>
      <w:r>
        <w:t>__Host-access: HttpOnly; Secure; SameSite=Strict; Path=/; TTL ≈ 15 минут.</w:t>
      </w:r>
    </w:p>
    <w:p>
      <w:pPr>
        <w:pStyle w:val="ListBullet"/>
      </w:pPr>
      <w:r>
        <w:t>__Host-refresh: HttpOnly; Secure; SameSite=Strict; Path=/api/auth/refresh; TTL 7 дней.</w:t>
      </w:r>
    </w:p>
    <w:p>
      <w:pPr>
        <w:pStyle w:val="ListBullet"/>
      </w:pPr>
      <w:r>
        <w:t>Префикс __Host- запрещает браузеру принять cookie без Secure, без Path=/ (для access) и с атрибутом Domain — защита от cookie-tossing в поддоменах.</w:t>
      </w:r>
    </w:p>
    <w:p>
      <w:pPr>
        <w:pStyle w:val="ListBullet"/>
      </w:pPr>
      <w:r>
        <w:t>POST /api/auth/logout — реальный revoke: BFF вызывает админский endpoint провайдера (signOut с глобальным scope), затем стирает cookies. Просто стирание cookie НЕ годится — refresh-токен остаётся валидным.</w:t>
      </w:r>
    </w:p>
    <w:p>
      <w:pPr>
        <w:pStyle w:val="Heading2"/>
      </w:pPr>
      <w:r>
        <w:t>A.3 Пароли</w:t>
      </w:r>
    </w:p>
    <w:p>
      <w:pPr>
        <w:pStyle w:val="ListBullet"/>
      </w:pPr>
      <w:r>
        <w:t>Хранение и хэширование — на стороне провайдера (как правило, bcrypt managed, без возможности сменить алгоритм).</w:t>
      </w:r>
    </w:p>
    <w:p>
      <w:pPr>
        <w:pStyle w:val="ListBullet"/>
      </w:pPr>
      <w:r>
        <w:t>В dashboard провайдера: включить Leaked Password Protection (HIBP); minimum length = 12.</w:t>
      </w:r>
    </w:p>
    <w:p>
      <w:pPr>
        <w:pStyle w:val="ListBullet"/>
      </w:pPr>
      <w:r>
        <w:t>BFF дополнительно: классы символов ≥3 из 4 (upper/lower/digit/symbol), zxcvbn score ≥3, запрет совпадения с email/именем/названием организации.</w:t>
      </w:r>
    </w:p>
    <w:p>
      <w:pPr>
        <w:pStyle w:val="ListBullet"/>
      </w:pPr>
      <w:r>
        <w:t>Unified error-message: «неверный email или пароль» — без различия «пользователь не найден»/«пароль неверный», чтобы исключить enumeration пользователей.</w:t>
      </w:r>
    </w:p>
    <w:p>
      <w:pPr>
        <w:pStyle w:val="Heading2"/>
      </w:pPr>
      <w:r>
        <w:t>A.4 MFA / 2FA</w:t>
      </w:r>
    </w:p>
    <w:p>
      <w:pPr>
        <w:pStyle w:val="ListBullet"/>
      </w:pPr>
      <w:r>
        <w:t>Включить TOTP в настройках провайдера.</w:t>
      </w:r>
    </w:p>
    <w:p>
      <w:pPr>
        <w:pStyle w:val="ListBullet"/>
      </w:pPr>
      <w:r>
        <w:t>BFF-endpoints: /api/auth/mfa/enroll, /api/auth/mfa/challenge, /api/auth/mfa/verify.</w:t>
      </w:r>
    </w:p>
    <w:p>
      <w:pPr>
        <w:pStyle w:val="ListBullet"/>
      </w:pPr>
      <w:r>
        <w:t>Доступ к привилегированным endpoint'ам — только при claim aal = aal2 (проверка в middleware requireAal).</w:t>
      </w:r>
    </w:p>
    <w:p>
      <w:pPr>
        <w:pStyle w:val="ListBullet"/>
      </w:pPr>
      <w:r>
        <w:t>Резервные одноразовые коды: 10 штук, bcrypt-хэш в таблице mfa_backup_codes.</w:t>
      </w:r>
    </w:p>
    <w:p>
      <w:pPr>
        <w:pStyle w:val="Heading2"/>
      </w:pPr>
      <w:r>
        <w:t>A.5 Защита от brute-force</w:t>
      </w:r>
    </w:p>
    <w:p>
      <w:pPr>
        <w:pStyle w:val="ListBullet"/>
      </w:pPr>
      <w:r>
        <w:t>Адресный rate-limit на /api/auth/login: 5 попыток / 15 минут / IP + 10 попыток / час / email; skipOnSuccess: true.</w:t>
      </w:r>
    </w:p>
    <w:p>
      <w:pPr>
        <w:pStyle w:val="ListBullet"/>
      </w:pPr>
      <w:r>
        <w:t>После 3 неудач — CAPTCHA (Cloudflare Turnstile / hCaptcha / reCAPTCHA).</w:t>
      </w:r>
    </w:p>
    <w:p>
      <w:pPr>
        <w:pStyle w:val="ListBullet"/>
      </w:pPr>
      <w:r>
        <w:t>После 10 неудач на email — блокировка аккаунта на 30 минут + email-уведомление пользователю.</w:t>
      </w:r>
    </w:p>
    <w:p>
      <w:pPr>
        <w:pStyle w:val="ListBullet"/>
      </w:pPr>
      <w:r>
        <w:t>На стороне провайдера: включить встроенные Auth Rate Limits (email, OTP) и leaked-password protection.</w:t>
      </w:r>
    </w:p>
    <w:p>
      <w:pPr>
        <w:pStyle w:val="Heading2"/>
      </w:pPr>
      <w:r>
        <w:t>A.6 Верификация JWT</w:t>
      </w:r>
    </w:p>
    <w:p>
      <w:r>
        <w:t>Никакого симметричного секрета на BFF. Верификация через JWKS:</w:t>
      </w:r>
    </w:p>
    <w:p>
      <w:r>
        <w:t xml:space="preserve">  const JWKS = createRemoteJWKSet(new URL(`${AUTH_URL}/.well-known/jwks.json`));</w:t>
      </w:r>
    </w:p>
    <w:p>
      <w:r>
        <w:t xml:space="preserve">  const { payload } = await jwtVerify(token, JWKS, { issuer: AUTH_URL, audience: 'authenticated' });</w:t>
      </w:r>
    </w:p>
    <w:p>
      <w:r>
        <w:t>Явная проверка exp, nbf, iss, aud — не доверять дефолтам SDK.</w:t>
      </w:r>
    </w:p>
    <w:p>
      <w:pPr>
        <w:pStyle w:val="Heading2"/>
      </w:pPr>
      <w:r>
        <w:t>A.7 Авторизация (RBAC)</w:t>
      </w:r>
    </w:p>
    <w:p>
      <w:pPr>
        <w:pStyle w:val="ListBullet"/>
      </w:pPr>
      <w:r>
        <w:t>RBAC реализуется на уровне приложения: middleware authorize(...roles) на серверных endpoints.</w:t>
      </w:r>
    </w:p>
    <w:p>
      <w:pPr>
        <w:pStyle w:val="ListBullet"/>
      </w:pPr>
      <w:r>
        <w:t>Роли пользователей хранятся в profiles-таблице приложения и попадают в JWT-claims через access-token-hook (если провайдер поддерживает кастомные claims) либо подгружаются из БД на BFF.</w:t>
      </w:r>
    </w:p>
    <w:p>
      <w:pPr>
        <w:pStyle w:val="ListBullet"/>
      </w:pPr>
      <w:r>
        <w:t>Любую авторизацию проверять и принуждать на БЭКЕНДЕ — клиентские guard-компоненты (RequireAuth, RouteGuard) служат только для UX и не являются защитой данных.</w:t>
      </w:r>
    </w:p>
    <w:p>
      <w:pPr>
        <w:pStyle w:val="ListBullet"/>
      </w:pPr>
      <w:r>
        <w:t>Multi-tenant: в JWT-claims включить tenant_id (организация / компания / контрагент); BFF фильтрует все запросы по tenant_id из claim, никогда — из тела/query/URL клиента.</w:t>
      </w:r>
    </w:p>
    <w:p>
      <w:pPr>
        <w:pStyle w:val="ListBullet"/>
      </w:pPr>
      <w:r>
        <w:t>Принцип наименьших привилегий: админский ключ провайдера (service-role) — только в BFF, для administrative endpoints; обычные операции пользователя — через его JWT.</w:t>
      </w:r>
    </w:p>
    <w:p>
      <w:pPr>
        <w:pStyle w:val="Heading2"/>
      </w:pPr>
      <w:r>
        <w:t>A.8 CSRF / open-redirect / path-traversal</w:t>
      </w:r>
    </w:p>
    <w:p>
      <w:pPr>
        <w:pStyle w:val="ListBullet"/>
      </w:pPr>
      <w:r>
        <w:t>Cookies SameSite=Strict — базовая CSRF-защита.</w:t>
      </w:r>
    </w:p>
    <w:p>
      <w:pPr>
        <w:pStyle w:val="ListBullet"/>
      </w:pPr>
      <w:r>
        <w:t>Double-submit CSRF-token: cookie csrf-token + заголовок X-CSRF-Token на всех state-changing endpoints BFF.</w:t>
      </w:r>
    </w:p>
    <w:p>
      <w:pPr>
        <w:pStyle w:val="ListBullet"/>
      </w:pPr>
      <w:r>
        <w:t>returnUrl: startsWith('/'), не '//', не содержит '://', длина ≤ 256.</w:t>
      </w:r>
    </w:p>
    <w:p>
      <w:pPr>
        <w:pStyle w:val="ListBullet"/>
      </w:pPr>
      <w:r>
        <w:t>Имена файлов: санитайзер (транслит кириллицы, замена спецсимволов на _); storage-ключи строятся из whitelisted enum-контекстов, никогда из пользовательского ввода напрямую.</w:t>
      </w:r>
    </w:p>
    <w:p>
      <w:pPr>
        <w:pStyle w:val="Heading2"/>
      </w:pPr>
      <w:r>
        <w:t>A.9 Transport и заголовки</w:t>
      </w:r>
    </w:p>
    <w:p>
      <w:pPr>
        <w:pStyle w:val="ListBullet"/>
      </w:pPr>
      <w:r>
        <w:t>Reverse-proxy: listen 80; return 301 https://$host$request_uri; — обязательный редирект.</w:t>
      </w:r>
    </w:p>
    <w:p>
      <w:pPr>
        <w:pStyle w:val="ListBullet"/>
      </w:pPr>
      <w:r>
        <w:t>HSTS: max-age=63072000; includeSubDomains; preload.</w:t>
      </w:r>
    </w:p>
    <w:p>
      <w:pPr>
        <w:pStyle w:val="ListBullet"/>
      </w:pPr>
      <w:r>
        <w:t>CSP: default-src 'self'; script-src 'self' 'nonce-XYZ'; style-src 'self'; connect-src 'self' &lt;auth-provider-url&gt;; frame-ancestors 'none'.</w:t>
      </w:r>
    </w:p>
    <w:p>
      <w:pPr>
        <w:pStyle w:val="ListBullet"/>
      </w:pPr>
      <w:r>
        <w:t>Referrer-Policy: strict-origin-when-cross-origin; X-Content-Type-Options: nosniff; X-Frame-Options: DENY; Permissions-Policy: camera=(), microphone=(), geolocation=().</w:t>
      </w:r>
    </w:p>
    <w:p>
      <w:pPr>
        <w:pStyle w:val="ListBullet"/>
      </w:pPr>
      <w:r>
        <w:t>CORS: конкретный origin (не *), credentials: true.</w:t>
      </w:r>
    </w:p>
    <w:p>
      <w:pPr>
        <w:pStyle w:val="Heading2"/>
      </w:pPr>
      <w:r>
        <w:t>A.10 Аудит и observability</w:t>
      </w:r>
    </w:p>
    <w:p>
      <w:pPr>
        <w:pStyle w:val="ListBullet"/>
      </w:pPr>
      <w:r>
        <w:t>Таблица auth_events в БД: login_success/failure, refresh, logout, mfa_enroll/verify, password_change. Поля: user_id, email_hash, ip, user_agent, event, ts.</w:t>
      </w:r>
    </w:p>
    <w:p>
      <w:pPr>
        <w:pStyle w:val="ListBullet"/>
      </w:pPr>
      <w:r>
        <w:t>Встроенный audit-log провайдера (если есть) — экспортировать или подписаться через webhooks.</w:t>
      </w:r>
    </w:p>
    <w:p>
      <w:pPr>
        <w:pStyle w:val="ListBullet"/>
      </w:pPr>
      <w:r>
        <w:t>Redaction в логах (pino/winston/serilog): authorization, cookie, body.password, body.newPassword, body.currentPassword.</w:t>
      </w:r>
    </w:p>
    <w:p>
      <w:pPr>
        <w:pStyle w:val="ListBullet"/>
      </w:pPr>
      <w:r>
        <w:t>SIEM-алерты на всплески 401/403 и &gt; N неуспешных логинов за единицу времени.</w:t>
      </w:r>
    </w:p>
    <w:p>
      <w:pPr>
        <w:pStyle w:val="Heading2"/>
      </w:pPr>
      <w:r>
        <w:t>A.11 Секреты</w:t>
      </w:r>
    </w:p>
    <w:p>
      <w:pPr>
        <w:pStyle w:val="ListBullet"/>
      </w:pPr>
      <w:r>
        <w:t>Service-role / admin-key провайдера — только в BFF, никогда в клиенте. Хранение: секрет-менеджер (Vault, Yandex Lockbox, AWS Secrets Manager и т.п.).</w:t>
      </w:r>
    </w:p>
    <w:p>
      <w:pPr>
        <w:pStyle w:val="ListBullet"/>
      </w:pPr>
      <w:r>
        <w:t>Публичный (anon) ключ на клиенте по возможности не использовать — весь трафик через BFF; если используется, то только для public-таблиц без чувствительных данных.</w:t>
      </w:r>
    </w:p>
    <w:p>
      <w:pPr>
        <w:pStyle w:val="ListBullet"/>
      </w:pPr>
      <w:r>
        <w:t>.env в .gitignore; на старте BFF проверяет обязательность переменных и их минимальные длины (например, JWT_SECRET ≥ 32 символов).</w:t>
      </w:r>
    </w:p>
    <w:p>
      <w:pPr>
        <w:pStyle w:val="Heading1"/>
      </w:pPr>
      <w:r>
        <w:t>Вариант B — Собственная аутентификация на реляционной БД</w:t>
      </w:r>
    </w:p>
    <w:p>
      <w:pPr>
        <w:pStyle w:val="Heading2"/>
      </w:pPr>
      <w:r>
        <w:t>B.1 Топология</w:t>
      </w:r>
    </w:p>
    <w:p>
      <w:r>
        <w:t>Клиент (SPA) ↔ обратный прокси (TLS-термин., HSTS, CSP, rate-limit) ↔ Auth API (Node.js / Python / Go / любой backend-стек) ↔ реляционная БД (Postgres / MySQL) со схемой users, refresh_tokens, sessions, auth_events, mfa_*. Секреты — в секрет-менеджере (Vault / Lockbox / Secrets Manager); ключ для шифрования TOTP-секретов — в KMS (envelope encryption); опционально — pepper-ключ для паролей в KMS.</w:t>
      </w:r>
    </w:p>
    <w:p>
      <w:pPr>
        <w:pStyle w:val="Heading2"/>
      </w:pPr>
      <w:r>
        <w:t>B.2 Аутентификация</w:t>
      </w:r>
    </w:p>
    <w:p>
      <w:pPr>
        <w:pStyle w:val="ListBullet"/>
      </w:pPr>
      <w:r>
        <w:t>Endpoint POST /api/v1/auth/login; валидация ввода через схему (zod / Joi / pydantic).</w:t>
      </w:r>
    </w:p>
    <w:p>
      <w:pPr>
        <w:pStyle w:val="ListBullet"/>
      </w:pPr>
      <w:r>
        <w:t>Unified error на любую ошибку: «неверный email или пароль» — анти-enumeration.</w:t>
      </w:r>
    </w:p>
    <w:p>
      <w:pPr>
        <w:pStyle w:val="ListBullet"/>
      </w:pPr>
      <w:r>
        <w:t>Unified latency: если пользователь не найден, всё равно выполнить «холостой» verify на дамми-хэше той же стоимости — время ответа не должно раскрывать существование пользователя.</w:t>
      </w:r>
    </w:p>
    <w:p>
      <w:pPr>
        <w:pStyle w:val="ListBullet"/>
      </w:pPr>
      <w:r>
        <w:t>Экспоненциальный backoff по ключу email (Redis / in-memory с TTL): 1с → 2с → 4с → … до 30с.</w:t>
      </w:r>
    </w:p>
    <w:p>
      <w:pPr>
        <w:pStyle w:val="Heading2"/>
      </w:pPr>
      <w:r>
        <w:t>B.3 Пароли</w:t>
      </w:r>
    </w:p>
    <w:p>
      <w:r>
        <w:t>Базовый минимум:</w:t>
      </w:r>
    </w:p>
    <w:p>
      <w:pPr>
        <w:pStyle w:val="ListBullet"/>
      </w:pPr>
      <w:r>
        <w:t>bcrypt, cost = 12.</w:t>
      </w:r>
    </w:p>
    <w:p>
      <w:pPr>
        <w:pStyle w:val="ListBullet"/>
      </w:pPr>
      <w:r>
        <w:t>Проверка HIBP k-anonymity API (префикс SHA-1 из 5 символов): на compromised = reject.</w:t>
      </w:r>
    </w:p>
    <w:p>
      <w:pPr>
        <w:pStyle w:val="ListBullet"/>
      </w:pPr>
      <w:r>
        <w:t>zxcvbn score ≥ 3; длина ≥ 12; классы ≥ 3 из 4; запрет совпадения с email/именем/названием организации.</w:t>
      </w:r>
    </w:p>
    <w:p>
      <w:pPr>
        <w:pStyle w:val="ListBullet"/>
      </w:pPr>
      <w:r>
        <w:t>Поле password_changed_at в users инвалидирует все активные access+refresh токены пользователя (см. B.5).</w:t>
      </w:r>
    </w:p>
    <w:p>
      <w:r>
        <w:t>Опциональный апгрейд (под повышенные требования):</w:t>
      </w:r>
    </w:p>
    <w:p>
      <w:pPr>
        <w:pStyle w:val="ListBullet"/>
      </w:pPr>
      <w:r>
        <w:t>Argon2id с параметрами m = 19 MiB (19456 KiB), t = 2, p = 1 — OWASP 2023 baseline, устойчивое к DDoS на регистрации. 64 MiB не используем без явной необходимости (банковские, медицинские системы): массовые signup-атаки исчерпают память сервера.</w:t>
      </w:r>
    </w:p>
    <w:p>
      <w:pPr>
        <w:pStyle w:val="ListBullet"/>
      </w:pPr>
      <w:r>
        <w:t>Server-pepper 256 бит в KMS; хэшируем Argon2id(password || pepper). Ротация по версии: поле password_hash_version в users для сосуществования версий и ленивой миграции при следующем успешном логине пользователя.</w:t>
      </w:r>
    </w:p>
    <w:p>
      <w:pPr>
        <w:pStyle w:val="Heading2"/>
      </w:pPr>
      <w:r>
        <w:t>B.4 Access-токен</w:t>
      </w:r>
    </w:p>
    <w:p>
      <w:pPr>
        <w:pStyle w:val="ListBullet"/>
      </w:pPr>
      <w:r>
        <w:t>JWT EdDSA (Ed25519) — современный алгоритм, небольшой размер. Публичный ключ можно раздавать микросервисам, приватный — только в auth-сервисе. Альтернатива: HS512 (одно приложение, симметричный секрет в секрет-менеджере).</w:t>
      </w:r>
    </w:p>
    <w:p>
      <w:pPr>
        <w:pStyle w:val="ListBullet"/>
      </w:pPr>
      <w:r>
        <w:t>TTL = 15 минут.</w:t>
      </w:r>
    </w:p>
    <w:p>
      <w:pPr>
        <w:pStyle w:val="ListBullet"/>
      </w:pPr>
      <w:r>
        <w:t>Payload: sub (user id), role, tenant_id, aal (auth assurance level), sid (session id), iat, exp, iss, aud.</w:t>
      </w:r>
    </w:p>
    <w:p>
      <w:pPr>
        <w:pStyle w:val="ListBullet"/>
      </w:pPr>
      <w:r>
        <w:t>Хранение на клиенте: только в памяти (state приложения / closure). Никакого localStorage / sessionStorage — даже один XSS = угон сессии.</w:t>
      </w:r>
    </w:p>
    <w:p>
      <w:pPr>
        <w:pStyle w:val="ListBullet"/>
      </w:pPr>
      <w:r>
        <w:t>Передача: заголовок Authorization: Bearer ...</w:t>
      </w:r>
    </w:p>
    <w:p>
      <w:pPr>
        <w:pStyle w:val="ListBullet"/>
      </w:pPr>
      <w:r>
        <w:t>Проверка на каждый запрос: подпись + exp + sessionsInvalidatedAt пользователя (LRU-кэш 15 секунд во избежание лишних SELECT).</w:t>
      </w:r>
    </w:p>
    <w:p>
      <w:pPr>
        <w:pStyle w:val="Heading2"/>
      </w:pPr>
      <w:r>
        <w:t>B.5 Refresh-токен</w:t>
      </w:r>
    </w:p>
    <w:p>
      <w:pPr>
        <w:pStyle w:val="ListBullet"/>
      </w:pPr>
      <w:r>
        <w:t>Opaque (НЕ JWT): CSPRNG 256 бит, base64url. JWT для refresh не использовать — opaque-токен невозможно «прочитать», у него нет полезной нагрузки, его сложнее эксплуатировать при утечке.</w:t>
      </w:r>
    </w:p>
    <w:p>
      <w:pPr>
        <w:pStyle w:val="ListBullet"/>
      </w:pPr>
      <w:r>
        <w:t>В cookie: __Host-refresh; HttpOnly; Secure; SameSite=Strict; Path=/api/v1/auth.</w:t>
      </w:r>
    </w:p>
    <w:p>
      <w:pPr>
        <w:pStyle w:val="ListBullet"/>
      </w:pPr>
      <w:r>
        <w:t>В БД — только SHA-256 хэш токена, вместе с session_id, issued_at, expires_at, revoked_at, replaced_by, ip, user_agent.</w:t>
      </w:r>
    </w:p>
    <w:p>
      <w:pPr>
        <w:pStyle w:val="ListBullet"/>
      </w:pPr>
      <w:r>
        <w:t>Rolling rotation: каждый успешный /refresh возвращает новый токен и помечает старый revoked_at = now(), replaced_by = new.id.</w:t>
      </w:r>
    </w:p>
    <w:p>
      <w:pPr>
        <w:pStyle w:val="ListBullet"/>
      </w:pPr>
      <w:r>
        <w:t>Reuse detection: если пришёл уже revoked токен — revoke всей цепочки (вся session_id) + алерт. Это реальный индикатор угона, оставлять обязательно.</w:t>
      </w:r>
    </w:p>
    <w:p>
      <w:pPr>
        <w:pStyle w:val="ListBullet"/>
      </w:pPr>
      <w:r>
        <w:t>User-Agent и IP при каждом refresh ЛОГИРУЮТСЯ в sessions.last_seen_ua/ip, но НЕ используются как триггер автоматического revoke (мобильный CGNAT, VPN, смена Wi-Fi, обновление браузера дают ложные срабатывания; пользователи привыкают игнорить «подозрительная активность» → защита перестаёт работать, а UX ломается).</w:t>
      </w:r>
    </w:p>
    <w:p>
      <w:pPr>
        <w:pStyle w:val="ListBullet"/>
      </w:pPr>
      <w:r>
        <w:t>Endpoint GET /api/v1/me/sessions — список активных сессий (UA, IP, GeoIP-город, last_seen, текущая highlighted).</w:t>
      </w:r>
    </w:p>
    <w:p>
      <w:pPr>
        <w:pStyle w:val="ListBullet"/>
      </w:pPr>
      <w:r>
        <w:t>Endpoint DELETE /api/v1/me/sessions/:id — ручной revoke пользователем (модель GitHub / Google).</w:t>
      </w:r>
    </w:p>
    <w:p>
      <w:pPr>
        <w:pStyle w:val="ListBullet"/>
      </w:pPr>
      <w:r>
        <w:t>Email-уведомление — только на новый login (первое появление session_id), не на каждый refresh и не на смену UA/IP.</w:t>
      </w:r>
    </w:p>
    <w:p>
      <w:pPr>
        <w:pStyle w:val="ListBullet"/>
      </w:pPr>
      <w:r>
        <w:t>TTL 14 дней rolling (сдвигается при каждом refresh). Абсолютный максимум absolute_max = 90 дней от issued_at первого токена цепочки.</w:t>
      </w:r>
    </w:p>
    <w:p>
      <w:pPr>
        <w:pStyle w:val="ListBullet"/>
      </w:pPr>
      <w:r>
        <w:t>POST /logout: revoke текущего refresh и пометка sessions.invalidated_at = now() → access-JWT отклоняется middleware до своего TTL.</w:t>
      </w:r>
    </w:p>
    <w:p>
      <w:pPr>
        <w:pStyle w:val="ListBullet"/>
      </w:pPr>
      <w:r>
        <w:t>POST /logout-all: revoke всех refresh пользователя.</w:t>
      </w:r>
    </w:p>
    <w:p>
      <w:pPr>
        <w:pStyle w:val="Heading2"/>
      </w:pPr>
      <w:r>
        <w:t>B.6 MFA / 2FA</w:t>
      </w:r>
    </w:p>
    <w:p>
      <w:pPr>
        <w:pStyle w:val="ListBullet"/>
      </w:pPr>
      <w:r>
        <w:t>TOTP (RFC 6238), 30s step, 6 цифр. Секреты в БД, зашифрованы KMS-ключом (envelope encryption: data key зашифрован master-key из KMS).</w:t>
      </w:r>
    </w:p>
    <w:p>
      <w:pPr>
        <w:pStyle w:val="ListBullet"/>
      </w:pPr>
      <w:r>
        <w:t>Обязательно для административных ролей; опционально для остальных.</w:t>
      </w:r>
    </w:p>
    <w:p>
      <w:pPr>
        <w:pStyle w:val="ListBullet"/>
      </w:pPr>
      <w:r>
        <w:t>Claim aal в JWT: aal1 — только пароль, aal2 — пароль + TOTP. Middleware requireAal('aal2') для critical endpoints (смена пароля, изменение прав, экспорт данных).</w:t>
      </w:r>
    </w:p>
    <w:p>
      <w:pPr>
        <w:pStyle w:val="ListBullet"/>
      </w:pPr>
      <w:r>
        <w:t>10 резервных одноразовых кодов (bcrypt-хэш).</w:t>
      </w:r>
    </w:p>
    <w:p>
      <w:pPr>
        <w:pStyle w:val="Heading2"/>
      </w:pPr>
      <w:r>
        <w:t>B.7 Защита от brute-force</w:t>
      </w:r>
    </w:p>
    <w:p>
      <w:pPr>
        <w:pStyle w:val="ListBullet"/>
      </w:pPr>
      <w:r>
        <w:t>Rate-limits (например, express-rate-limit + Redis): /auth/login — 5 / 15 мин / IP; 10 / час / email. /auth/refresh — 60 / мин / IP. /auth/register — 3 / час / IP.</w:t>
      </w:r>
    </w:p>
    <w:p>
      <w:pPr>
        <w:pStyle w:val="ListBullet"/>
      </w:pPr>
      <w:r>
        <w:t>Остальные write — 100 / мин; read — 1000 / мин.</w:t>
      </w:r>
    </w:p>
    <w:p>
      <w:pPr>
        <w:pStyle w:val="ListBullet"/>
      </w:pPr>
      <w:r>
        <w:t>CAPTCHA (Turnstile / hCaptcha / reCAPTCHA) — после 3 неудачных попыток по IP/email.</w:t>
      </w:r>
    </w:p>
    <w:p>
      <w:pPr>
        <w:pStyle w:val="ListBullet"/>
      </w:pPr>
      <w:r>
        <w:t>Блокировка аккаунта на 30 минут после 10 неудач + email-уведомление.</w:t>
      </w:r>
    </w:p>
    <w:p>
      <w:pPr>
        <w:pStyle w:val="ListBullet"/>
      </w:pPr>
      <w:r>
        <w:t>Fail2ban-паттерн на уровне reverse-proxy: бан IP при &gt; N HTTP 401 за минуту.</w:t>
      </w:r>
    </w:p>
    <w:p>
      <w:pPr>
        <w:pStyle w:val="Heading2"/>
      </w:pPr>
      <w:r>
        <w:t>B.8 RBAC (авторизация)</w:t>
      </w:r>
    </w:p>
    <w:p>
      <w:pPr>
        <w:pStyle w:val="ListBullet"/>
      </w:pPr>
      <w:r>
        <w:t>Список ролей определяется бизнесом приложения; типичные: admin, manager, user, read-only — но конкретный набор и иерархия зависят от предметной области.</w:t>
      </w:r>
    </w:p>
    <w:p>
      <w:pPr>
        <w:pStyle w:val="ListBullet"/>
      </w:pPr>
      <w:r>
        <w:t>Проверка ролей — в middleware на сервере (authorize(...roles) / requireRole). Клиентские guard-компоненты — только UX, не защита.</w:t>
      </w:r>
    </w:p>
    <w:p>
      <w:pPr>
        <w:pStyle w:val="ListBullet"/>
      </w:pPr>
      <w:r>
        <w:t>Каждый защищённый endpoint требует authenticate + (где нужно) authorize. По умолчанию — закрыт; явно открываются только публичные (login, register, refresh, healthcheck).</w:t>
      </w:r>
    </w:p>
    <w:p>
      <w:pPr>
        <w:pStyle w:val="ListBullet"/>
      </w:pPr>
      <w:r>
        <w:t>Multi-tenant изоляция: tenant_id в JWT-claim → BFF подставляет в WHERE-условия всех SQL-запросов от имени пользователя. Никогда не доверять tenant_id из тела/query/URL клиента.</w:t>
      </w:r>
    </w:p>
    <w:p>
      <w:pPr>
        <w:pStyle w:val="ListBullet"/>
      </w:pPr>
      <w:r>
        <w:t>Привилегированные операции (смена роли, удаление пользователя, экспорт ПДн) дополнительно требуют MFA aal2 и пишутся в audit-log.</w:t>
      </w:r>
    </w:p>
    <w:p>
      <w:pPr>
        <w:pStyle w:val="Heading2"/>
      </w:pPr>
      <w:r>
        <w:t>B.9 CSRF / open-redirect / path-traversal</w:t>
      </w:r>
    </w:p>
    <w:p>
      <w:pPr>
        <w:pStyle w:val="ListBullet"/>
      </w:pPr>
      <w:r>
        <w:t>SameSite=Strict на refresh-cookie.</w:t>
      </w:r>
    </w:p>
    <w:p>
      <w:pPr>
        <w:pStyle w:val="ListBullet"/>
      </w:pPr>
      <w:r>
        <w:t>Access-токен в заголовке Authorization (браузер не отправляет автоматически) → CSRF неактуален для этого пути.</w:t>
      </w:r>
    </w:p>
    <w:p>
      <w:pPr>
        <w:pStyle w:val="ListBullet"/>
      </w:pPr>
      <w:r>
        <w:t>Double-submit CSRF-token на state-changing endpoints, использующих cookies для аутентификации.</w:t>
      </w:r>
    </w:p>
    <w:p>
      <w:pPr>
        <w:pStyle w:val="ListBullet"/>
      </w:pPr>
      <w:r>
        <w:t>returnUrl валидируется: startsWith('/'), не '//', не содержит '://', длина ≤ 256. Список разрешённых хостов — в whitelist, если нужны кросс-доменные редиректы.</w:t>
      </w:r>
    </w:p>
    <w:p>
      <w:pPr>
        <w:pStyle w:val="ListBullet"/>
      </w:pPr>
      <w:r>
        <w:t>Пути к файлам/ресурсам — из whitelist enum; имена — через санитайзер; никогда не строить storage-ключ конкатенацией пользовательского ввода.</w:t>
      </w:r>
    </w:p>
    <w:p>
      <w:pPr>
        <w:pStyle w:val="Heading2"/>
      </w:pPr>
      <w:r>
        <w:t>B.10 Transport и заголовки</w:t>
      </w:r>
    </w:p>
    <w:p>
      <w:pPr>
        <w:pStyle w:val="ListBullet"/>
      </w:pPr>
      <w:r>
        <w:t>Reverse-proxy терминирует TLS (Let's Encrypt / managed certificate). Редирект 80 → 443 обязателен.</w:t>
      </w:r>
    </w:p>
    <w:p>
      <w:pPr>
        <w:pStyle w:val="ListBullet"/>
      </w:pPr>
      <w:r>
        <w:t>HSTS: max-age=63072000; includeSubDomains; preload.</w:t>
      </w:r>
    </w:p>
    <w:p>
      <w:pPr>
        <w:pStyle w:val="ListBullet"/>
      </w:pPr>
      <w:r>
        <w:t>CSP: default-src 'self'; script-src 'self' 'nonce-XYZ'; style-src 'self' 'nonce-XYZ'; connect-src 'self'; frame-ancestors 'none'; base-uri 'self'; form-action 'self'.</w:t>
      </w:r>
    </w:p>
    <w:p>
      <w:pPr>
        <w:pStyle w:val="ListBullet"/>
      </w:pPr>
      <w:r>
        <w:t>Referrer-Policy: strict-origin-when-cross-origin; X-Content-Type-Options: nosniff; X-Frame-Options: DENY; Permissions-Policy — по минимуму.</w:t>
      </w:r>
    </w:p>
    <w:p>
      <w:pPr>
        <w:pStyle w:val="ListBullet"/>
      </w:pPr>
      <w:r>
        <w:t>Helmet/secure-headers middleware на backend плюс заголовки на reverse-proxy — двойная линия (если одно из звеньев пропустит, второе подстрахует).</w:t>
      </w:r>
    </w:p>
    <w:p>
      <w:pPr>
        <w:pStyle w:val="Heading2"/>
      </w:pPr>
      <w:r>
        <w:t>B.11 Аудит и observability</w:t>
      </w:r>
    </w:p>
    <w:p>
      <w:pPr>
        <w:pStyle w:val="ListBullet"/>
      </w:pPr>
      <w:r>
        <w:t>Таблица auth_events: user_id, email_hash, ip, user_agent, event, ts, meta jsonb. События: login_success, login_failure, refresh_success, refresh_reuse_detected, logout, logout_all, password_change, mfa_enroll, mfa_verify_success/failure, account_locked, password_reset_requested/completed, role_changed.</w:t>
      </w:r>
    </w:p>
    <w:p>
      <w:pPr>
        <w:pStyle w:val="ListBullet"/>
      </w:pPr>
      <w:r>
        <w:t>Таблица unauthorized_access_log: 401/403 с user_id, statusCode, method, path, ip, user_agent, error_message.</w:t>
      </w:r>
    </w:p>
    <w:p>
      <w:pPr>
        <w:pStyle w:val="ListBullet"/>
      </w:pPr>
      <w:r>
        <w:t>Логи в JSON (pino / winston / serilog), redaction: password, currentPassword, newPassword, authorization, cookie, token, refreshToken.</w:t>
      </w:r>
    </w:p>
    <w:p>
      <w:pPr>
        <w:pStyle w:val="ListBullet"/>
      </w:pPr>
      <w:r>
        <w:t>Экспорт в централизованное хранилище (ELK / Cloud Logging / Splunk / Loki). Алерты: refresh_reuse_detected (S1, потенциальный угон), всплески login_failure (S2), массовый password_reset_requested (S2).</w:t>
      </w:r>
    </w:p>
    <w:p>
      <w:pPr>
        <w:pStyle w:val="Heading2"/>
      </w:pPr>
      <w:r>
        <w:t>B.12 Секреты и инфраструктура</w:t>
      </w:r>
    </w:p>
    <w:p>
      <w:pPr>
        <w:pStyle w:val="ListBullet"/>
      </w:pPr>
      <w:r>
        <w:t>Секрет-менеджер (Vault / Lockbox / Secrets Manager) для: DB connection URL, JWT signing key (private + public), SMTP-пароль, CAPTCHA secret, OAuth client secrets.</w:t>
      </w:r>
    </w:p>
    <w:p>
      <w:pPr>
        <w:pStyle w:val="ListBullet"/>
      </w:pPr>
      <w:r>
        <w:t>KMS — для шифрования TOTP-секретов (envelope encryption); опционально — pepper-ключ для паролей.</w:t>
      </w:r>
    </w:p>
    <w:p>
      <w:pPr>
        <w:pStyle w:val="ListBullet"/>
      </w:pPr>
      <w:r>
        <w:t>Managed PostgreSQL / MySQL: TLS в коннекшен-строке обязательно (sslmode=verify-full + CA); сетевая изоляция (security groups / VPC / private subnet) — БД доступна только из подсети backend-сервиса.</w:t>
      </w:r>
    </w:p>
    <w:p>
      <w:pPr>
        <w:pStyle w:val="ListBullet"/>
      </w:pPr>
      <w:r>
        <w:t>Бэкапы БД с шифрованием at rest; PITR (point-in-time recovery) включено; хранение — в отдельном регионе.</w:t>
      </w:r>
    </w:p>
    <w:p>
      <w:pPr>
        <w:pStyle w:val="ListBullet"/>
      </w:pPr>
      <w:r>
        <w:t>.env в .gitignore. На старте сервис проверяет: JWT signing key присутствует и валиден (длина / алгоритм); pepper-ключ (если используется) достаётся из KMS; TLS-коннект к БД установлен; обязательные переменные не дефолтные.</w:t>
      </w:r>
    </w:p>
    <w:p>
      <w:pPr>
        <w:pStyle w:val="Heading1"/>
      </w:pPr>
      <w:r>
        <w:t>Чек-лист верификации (одинаков для A и B)</w:t>
      </w:r>
    </w:p>
    <w:p>
      <w:pPr>
        <w:pStyle w:val="ListBullet"/>
      </w:pPr>
      <w:r>
        <w:t>1. XSS-устойчивость: инъекция скрипта в SPA не извлекает access-токен (его нет в window/document). HttpOnly-cookie не читается JavaScript.</w:t>
      </w:r>
    </w:p>
    <w:p>
      <w:pPr>
        <w:pStyle w:val="ListBullet"/>
      </w:pPr>
      <w:r>
        <w:t>2. Logout действительно отзывает: после /logout старый refresh-cookie, подставленный вручную, возвращает 401.</w:t>
      </w:r>
    </w:p>
    <w:p>
      <w:pPr>
        <w:pStyle w:val="ListBullet"/>
      </w:pPr>
      <w:r>
        <w:t>3. Rotation + reuse detection: отправить refresh дважды → второй раз revoke всей session + запись в auth_events.</w:t>
      </w:r>
    </w:p>
    <w:p>
      <w:pPr>
        <w:pStyle w:val="ListBullet"/>
      </w:pPr>
      <w:r>
        <w:t>4. Brute-force: 6-я попытка login → 429; 4-я попытка → CAPTCHA; 11-я → аккаунт залочен.</w:t>
      </w:r>
    </w:p>
    <w:p>
      <w:pPr>
        <w:pStyle w:val="ListBullet"/>
      </w:pPr>
      <w:r>
        <w:t>5. RBAC: пользователь без нужной роли получает 403 на привилегированный endpoint; multi-tenant — данные другого tenant_id не возвращаются (даже если ID подставить в URL вручную).</w:t>
      </w:r>
    </w:p>
    <w:p>
      <w:pPr>
        <w:pStyle w:val="ListBullet"/>
      </w:pPr>
      <w:r>
        <w:t>6. MFA: endpoint с requireAal('aal2') отвечает 403 'aal2 required' до verify и 200 после.</w:t>
      </w:r>
    </w:p>
    <w:p>
      <w:pPr>
        <w:pStyle w:val="ListBullet"/>
      </w:pPr>
      <w:r>
        <w:t>7. HTTPS: curl -I http://host → 301 на HTTPS; curl https://host содержит заголовок Strict-Transport-Security.</w:t>
      </w:r>
    </w:p>
    <w:p>
      <w:pPr>
        <w:pStyle w:val="ListBullet"/>
      </w:pPr>
      <w:r>
        <w:t>8. CSP: inline-скрипт без nonce блокируется браузером (DevTools → Console).</w:t>
      </w:r>
    </w:p>
    <w:p>
      <w:pPr>
        <w:pStyle w:val="ListBullet"/>
      </w:pPr>
      <w:r>
        <w:t>9. Enumeration: /login с несуществующим email и с существующим+неверным паролем — одинаковое сообщение и сопоставимая латентность (±20 мс).</w:t>
      </w:r>
    </w:p>
    <w:p>
      <w:pPr>
        <w:pStyle w:val="ListBullet"/>
      </w:pPr>
      <w:r>
        <w:t>10. OWASP ZAP baseline на /login, /refresh, /logout, /mfa/* — без High/Medium.</w:t>
      </w:r>
    </w:p>
    <w:p>
      <w:pPr>
        <w:pStyle w:val="ListBullet"/>
      </w:pPr>
      <w:r>
        <w:t>11. Sessions UX: /me/sessions возвращает список устройств, DELETE /me/sessions/:id отзывает конкретную сессию. Email приходит только на новый login.</w:t>
      </w:r>
    </w:p>
    <w:p>
      <w:pPr>
        <w:pStyle w:val="Heading1"/>
      </w:pPr>
      <w:r>
        <w:t>Сравнительная таблица параметров A и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880"/>
            <w:shd w:val="clear" w:color="auto" w:fill="DDDDDD"/>
          </w:tcPr>
          <w:p>
            <w:r>
              <w:rPr>
                <w:b/>
              </w:rPr>
              <w:t>Вариант A (Managed Auth)</w:t>
            </w:r>
          </w:p>
        </w:tc>
        <w:tc>
          <w:tcPr>
            <w:tcW w:type="dxa" w:w="2880"/>
            <w:shd w:val="clear" w:color="auto" w:fill="DDDDDD"/>
          </w:tcPr>
          <w:p>
            <w:r>
              <w:rPr>
                <w:b/>
              </w:rPr>
              <w:t>Вариант B (Свой Auth)</w:t>
            </w:r>
          </w:p>
        </w:tc>
      </w:tr>
      <w:tr>
        <w:tc>
          <w:tcPr>
            <w:tcW w:type="dxa" w:w="2880"/>
          </w:tcPr>
          <w:p>
            <w:r>
              <w:t>Провайдер Auth</w:t>
            </w:r>
          </w:p>
        </w:tc>
        <w:tc>
          <w:tcPr>
            <w:tcW w:type="dxa" w:w="2880"/>
          </w:tcPr>
          <w:p>
            <w:r>
              <w:t>Managed BaaS (Supabase / Auth0 / Clerk / Cognito)</w:t>
            </w:r>
          </w:p>
        </w:tc>
        <w:tc>
          <w:tcPr>
            <w:tcW w:type="dxa" w:w="2880"/>
          </w:tcPr>
          <w:p>
            <w:r>
              <w:t>Собственный backend-сервис</w:t>
            </w:r>
          </w:p>
        </w:tc>
      </w:tr>
      <w:tr>
        <w:tc>
          <w:tcPr>
            <w:tcW w:type="dxa" w:w="2880"/>
          </w:tcPr>
          <w:p>
            <w:r>
              <w:t>Хэш паролей (базовый)</w:t>
            </w:r>
          </w:p>
        </w:tc>
        <w:tc>
          <w:tcPr>
            <w:tcW w:type="dxa" w:w="2880"/>
          </w:tcPr>
          <w:p>
            <w:r>
              <w:t>bcrypt (managed провайдером)</w:t>
            </w:r>
          </w:p>
        </w:tc>
        <w:tc>
          <w:tcPr>
            <w:tcW w:type="dxa" w:w="2880"/>
          </w:tcPr>
          <w:p>
            <w:r>
              <w:t>bcrypt cost=12</w:t>
            </w:r>
          </w:p>
        </w:tc>
      </w:tr>
      <w:tr>
        <w:tc>
          <w:tcPr>
            <w:tcW w:type="dxa" w:w="2880"/>
          </w:tcPr>
          <w:p>
            <w:r>
              <w:t>Хэш паролей (апгрейд)</w:t>
            </w:r>
          </w:p>
        </w:tc>
        <w:tc>
          <w:tcPr>
            <w:tcW w:type="dxa" w:w="2880"/>
          </w:tcPr>
          <w:p>
            <w:r>
              <w:t>Не применимо (managed)</w:t>
            </w:r>
          </w:p>
        </w:tc>
        <w:tc>
          <w:tcPr>
            <w:tcW w:type="dxa" w:w="2880"/>
          </w:tcPr>
          <w:p>
            <w:r>
              <w:t>Argon2id m=19 MiB, t=2, p=1 + KMS-pepper</w:t>
            </w:r>
          </w:p>
        </w:tc>
      </w:tr>
      <w:tr>
        <w:tc>
          <w:tcPr>
            <w:tcW w:type="dxa" w:w="2880"/>
          </w:tcPr>
          <w:p>
            <w:r>
              <w:t>HIBP / leaked-password</w:t>
            </w:r>
          </w:p>
        </w:tc>
        <w:tc>
          <w:tcPr>
            <w:tcW w:type="dxa" w:w="2880"/>
          </w:tcPr>
          <w:p>
            <w:r>
              <w:t>Toggle в dashboard провайдера</w:t>
            </w:r>
          </w:p>
        </w:tc>
        <w:tc>
          <w:tcPr>
            <w:tcW w:type="dxa" w:w="2880"/>
          </w:tcPr>
          <w:p>
            <w:r>
              <w:t>HIBP k-anonymity API на BFF</w:t>
            </w:r>
          </w:p>
        </w:tc>
      </w:tr>
      <w:tr>
        <w:tc>
          <w:tcPr>
            <w:tcW w:type="dxa" w:w="2880"/>
          </w:tcPr>
          <w:p>
            <w:r>
              <w:t>Оценка стойкости пароля</w:t>
            </w:r>
          </w:p>
        </w:tc>
        <w:tc>
          <w:tcPr>
            <w:tcW w:type="dxa" w:w="2880"/>
          </w:tcPr>
          <w:p>
            <w:r>
              <w:t>zxcvbn ≥3 на BFF</w:t>
            </w:r>
          </w:p>
        </w:tc>
        <w:tc>
          <w:tcPr>
            <w:tcW w:type="dxa" w:w="2880"/>
          </w:tcPr>
          <w:p>
            <w:r>
              <w:t>zxcvbn ≥3 на BFF</w:t>
            </w:r>
          </w:p>
        </w:tc>
      </w:tr>
      <w:tr>
        <w:tc>
          <w:tcPr>
            <w:tcW w:type="dxa" w:w="2880"/>
          </w:tcPr>
          <w:p>
            <w:r>
              <w:t>Access-токен</w:t>
            </w:r>
          </w:p>
        </w:tc>
        <w:tc>
          <w:tcPr>
            <w:tcW w:type="dxa" w:w="2880"/>
          </w:tcPr>
          <w:p>
            <w:r>
              <w:t>JWT провайдера, HttpOnly __Host-access cookie, TTL 15 мин</w:t>
            </w:r>
          </w:p>
        </w:tc>
        <w:tc>
          <w:tcPr>
            <w:tcW w:type="dxa" w:w="2880"/>
          </w:tcPr>
          <w:p>
            <w:r>
              <w:t>Собственный JWT Ed25519, в памяти клиента, Bearer, TTL 15 мин</w:t>
            </w:r>
          </w:p>
        </w:tc>
      </w:tr>
      <w:tr>
        <w:tc>
          <w:tcPr>
            <w:tcW w:type="dxa" w:w="2880"/>
          </w:tcPr>
          <w:p>
            <w:r>
              <w:t>Refresh-токен</w:t>
            </w:r>
          </w:p>
        </w:tc>
        <w:tc>
          <w:tcPr>
            <w:tcW w:type="dxa" w:w="2880"/>
          </w:tcPr>
          <w:p>
            <w:r>
              <w:t>Refresh-JWT провайдера, HttpOnly __Host-refresh cookie, TTL 7 дней</w:t>
            </w:r>
          </w:p>
        </w:tc>
        <w:tc>
          <w:tcPr>
            <w:tcW w:type="dxa" w:w="2880"/>
          </w:tcPr>
          <w:p>
            <w:r>
              <w:t>Opaque CSPRNG 256 бит, HttpOnly __Host-refresh cookie, TTL 14 дн rolling, absolute 90 дн</w:t>
            </w:r>
          </w:p>
        </w:tc>
      </w:tr>
      <w:tr>
        <w:tc>
          <w:tcPr>
            <w:tcW w:type="dxa" w:w="2880"/>
          </w:tcPr>
          <w:p>
            <w:r>
              <w:t>Хранение refresh в БД</w:t>
            </w:r>
          </w:p>
        </w:tc>
        <w:tc>
          <w:tcPr>
            <w:tcW w:type="dxa" w:w="2880"/>
          </w:tcPr>
          <w:p>
            <w:r>
              <w:t>У провайдера</w:t>
            </w:r>
          </w:p>
        </w:tc>
        <w:tc>
          <w:tcPr>
            <w:tcW w:type="dxa" w:w="2880"/>
          </w:tcPr>
          <w:p>
            <w:r>
              <w:t>SHA-256 хэш + session_id, rolling rotation, reuse-detection</w:t>
            </w:r>
          </w:p>
        </w:tc>
      </w:tr>
      <w:tr>
        <w:tc>
          <w:tcPr>
            <w:tcW w:type="dxa" w:w="2880"/>
          </w:tcPr>
          <w:p>
            <w:r>
              <w:t>Верификация JWT</w:t>
            </w:r>
          </w:p>
        </w:tc>
        <w:tc>
          <w:tcPr>
            <w:tcW w:type="dxa" w:w="2880"/>
          </w:tcPr>
          <w:p>
            <w:r>
              <w:t>JWKS (createRemoteJWKSet)</w:t>
            </w:r>
          </w:p>
        </w:tc>
        <w:tc>
          <w:tcPr>
            <w:tcW w:type="dxa" w:w="2880"/>
          </w:tcPr>
          <w:p>
            <w:r>
              <w:t>Локальный public-key (Ed25519)</w:t>
            </w:r>
          </w:p>
        </w:tc>
      </w:tr>
      <w:tr>
        <w:tc>
          <w:tcPr>
            <w:tcW w:type="dxa" w:w="2880"/>
          </w:tcPr>
          <w:p>
            <w:r>
              <w:t>Logout (реальный revoke)</w:t>
            </w:r>
          </w:p>
        </w:tc>
        <w:tc>
          <w:tcPr>
            <w:tcW w:type="dxa" w:w="2880"/>
          </w:tcPr>
          <w:p>
            <w:r>
              <w:t>Admin-API провайдера (signOut, scope=global)</w:t>
            </w:r>
          </w:p>
        </w:tc>
        <w:tc>
          <w:tcPr>
            <w:tcW w:type="dxa" w:w="2880"/>
          </w:tcPr>
          <w:p>
            <w:r>
              <w:t>revoke в refresh_tokens + sessions.invalidated_at</w:t>
            </w:r>
          </w:p>
        </w:tc>
      </w:tr>
      <w:tr>
        <w:tc>
          <w:tcPr>
            <w:tcW w:type="dxa" w:w="2880"/>
          </w:tcPr>
          <w:p>
            <w:r>
              <w:t>MFA</w:t>
            </w:r>
          </w:p>
        </w:tc>
        <w:tc>
          <w:tcPr>
            <w:tcW w:type="dxa" w:w="2880"/>
          </w:tcPr>
          <w:p>
            <w:r>
              <w:t>TOTP провайдера, aal1/aal2</w:t>
            </w:r>
          </w:p>
        </w:tc>
        <w:tc>
          <w:tcPr>
            <w:tcW w:type="dxa" w:w="2880"/>
          </w:tcPr>
          <w:p>
            <w:r>
              <w:t>Собственный TOTP, секреты зашифрованы KMS, aal1/aal2</w:t>
            </w:r>
          </w:p>
        </w:tc>
      </w:tr>
      <w:tr>
        <w:tc>
          <w:tcPr>
            <w:tcW w:type="dxa" w:w="2880"/>
          </w:tcPr>
          <w:p>
            <w:r>
              <w:t>Rate-limit login</w:t>
            </w:r>
          </w:p>
        </w:tc>
        <w:tc>
          <w:tcPr>
            <w:tcW w:type="dxa" w:w="2880"/>
          </w:tcPr>
          <w:p>
            <w:r>
              <w:t>5/15мин/IP + 10/час/email</w:t>
            </w:r>
          </w:p>
        </w:tc>
        <w:tc>
          <w:tcPr>
            <w:tcW w:type="dxa" w:w="2880"/>
          </w:tcPr>
          <w:p>
            <w:r>
              <w:t>5/15мин/IP + 10/час/email</w:t>
            </w:r>
          </w:p>
        </w:tc>
      </w:tr>
      <w:tr>
        <w:tc>
          <w:tcPr>
            <w:tcW w:type="dxa" w:w="2880"/>
          </w:tcPr>
          <w:p>
            <w:r>
              <w:t>CAPTCHA</w:t>
            </w:r>
          </w:p>
        </w:tc>
        <w:tc>
          <w:tcPr>
            <w:tcW w:type="dxa" w:w="2880"/>
          </w:tcPr>
          <w:p>
            <w:r>
              <w:t>После 3 неудач</w:t>
            </w:r>
          </w:p>
        </w:tc>
        <w:tc>
          <w:tcPr>
            <w:tcW w:type="dxa" w:w="2880"/>
          </w:tcPr>
          <w:p>
            <w:r>
              <w:t>После 3 неудач</w:t>
            </w:r>
          </w:p>
        </w:tc>
      </w:tr>
      <w:tr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В JWT-claims через access-token-hook + middleware на BFF</w:t>
            </w:r>
          </w:p>
        </w:tc>
        <w:tc>
          <w:tcPr>
            <w:tcW w:type="dxa" w:w="2880"/>
          </w:tcPr>
          <w:p>
            <w:r>
              <w:t>В JWT-payload + middleware authorize(...roles) на сервере</w:t>
            </w:r>
          </w:p>
        </w:tc>
      </w:tr>
      <w:tr>
        <w:tc>
          <w:tcPr>
            <w:tcW w:type="dxa" w:w="2880"/>
          </w:tcPr>
          <w:p>
            <w:r>
              <w:t>Cookie-флаги</w:t>
            </w:r>
          </w:p>
        </w:tc>
        <w:tc>
          <w:tcPr>
            <w:tcW w:type="dxa" w:w="2880"/>
          </w:tcPr>
          <w:p>
            <w:r>
              <w:t>HttpOnly; Secure; SameSite=Strict; __Host-</w:t>
            </w:r>
          </w:p>
        </w:tc>
        <w:tc>
          <w:tcPr>
            <w:tcW w:type="dxa" w:w="2880"/>
          </w:tcPr>
          <w:p>
            <w:r>
              <w:t>HttpOnly; Secure; SameSite=Strict; __Host-</w:t>
            </w:r>
          </w:p>
        </w:tc>
      </w:tr>
      <w:tr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SameSite=Strict + double-submit token</w:t>
            </w:r>
          </w:p>
        </w:tc>
        <w:tc>
          <w:tcPr>
            <w:tcW w:type="dxa" w:w="2880"/>
          </w:tcPr>
          <w:p>
            <w:r>
              <w:t>SameSite=Strict + double-submit token</w:t>
            </w:r>
          </w:p>
        </w:tc>
      </w:tr>
      <w:tr>
        <w:tc>
          <w:tcPr>
            <w:tcW w:type="dxa" w:w="2880"/>
          </w:tcPr>
          <w:p>
            <w:r>
              <w:t>TLS / HSTS</w:t>
            </w:r>
          </w:p>
        </w:tc>
        <w:tc>
          <w:tcPr>
            <w:tcW w:type="dxa" w:w="2880"/>
          </w:tcPr>
          <w:p>
            <w:r>
              <w:t>Reverse-proxy 80→443, HSTS preload</w:t>
            </w:r>
          </w:p>
        </w:tc>
        <w:tc>
          <w:tcPr>
            <w:tcW w:type="dxa" w:w="2880"/>
          </w:tcPr>
          <w:p>
            <w:r>
              <w:t>Reverse-proxy 80→443, HSTS preload</w:t>
            </w:r>
          </w:p>
        </w:tc>
      </w:tr>
      <w:tr>
        <w:tc>
          <w:tcPr>
            <w:tcW w:type="dxa" w:w="2880"/>
          </w:tcPr>
          <w:p>
            <w:r>
              <w:t>CSP</w:t>
            </w:r>
          </w:p>
        </w:tc>
        <w:tc>
          <w:tcPr>
            <w:tcW w:type="dxa" w:w="2880"/>
          </w:tcPr>
          <w:p>
            <w:r>
              <w:t>Strict, nonce, без unsafe-inline</w:t>
            </w:r>
          </w:p>
        </w:tc>
        <w:tc>
          <w:tcPr>
            <w:tcW w:type="dxa" w:w="2880"/>
          </w:tcPr>
          <w:p>
            <w:r>
              <w:t>Strict, nonce, без unsafe-inline</w:t>
            </w:r>
          </w:p>
        </w:tc>
      </w:tr>
      <w:tr>
        <w:tc>
          <w:tcPr>
            <w:tcW w:type="dxa" w:w="2880"/>
          </w:tcPr>
          <w:p>
            <w:r>
              <w:t>Session UX</w:t>
            </w:r>
          </w:p>
        </w:tc>
        <w:tc>
          <w:tcPr>
            <w:tcW w:type="dxa" w:w="2880"/>
          </w:tcPr>
          <w:p>
            <w:r>
              <w:t>GET/DELETE /me/sessions, email только на новый login</w:t>
            </w:r>
          </w:p>
        </w:tc>
        <w:tc>
          <w:tcPr>
            <w:tcW w:type="dxa" w:w="2880"/>
          </w:tcPr>
          <w:p>
            <w:r>
              <w:t>GET/DELETE /me/sessions, email только на новый login</w:t>
            </w:r>
          </w:p>
        </w:tc>
      </w:tr>
      <w:tr>
        <w:tc>
          <w:tcPr>
            <w:tcW w:type="dxa" w:w="2880"/>
          </w:tcPr>
          <w:p>
            <w:r>
              <w:t>Аудит</w:t>
            </w:r>
          </w:p>
        </w:tc>
        <w:tc>
          <w:tcPr>
            <w:tcW w:type="dxa" w:w="2880"/>
          </w:tcPr>
          <w:p>
            <w:r>
              <w:t>auth_events + встроенный audit-log провайдера</w:t>
            </w:r>
          </w:p>
        </w:tc>
        <w:tc>
          <w:tcPr>
            <w:tcW w:type="dxa" w:w="2880"/>
          </w:tcPr>
          <w:p>
            <w:r>
              <w:t>auth_events + unauthorized_access_log + централизованное хранилище логов</w:t>
            </w:r>
          </w:p>
        </w:tc>
      </w:tr>
      <w:tr>
        <w:tc>
          <w:tcPr>
            <w:tcW w:type="dxa" w:w="2880"/>
          </w:tcPr>
          <w:p>
            <w:r>
              <w:t>Секреты</w:t>
            </w:r>
          </w:p>
        </w:tc>
        <w:tc>
          <w:tcPr>
            <w:tcW w:type="dxa" w:w="2880"/>
          </w:tcPr>
          <w:p>
            <w:r>
              <w:t>service-role в секрет-менеджере; anon-key не нужен на клиенте</w:t>
            </w:r>
          </w:p>
        </w:tc>
        <w:tc>
          <w:tcPr>
            <w:tcW w:type="dxa" w:w="2880"/>
          </w:tcPr>
          <w:p>
            <w:r>
              <w:t>JWT keys, pepper, SMTP, CAPTCHA — в секрет-менеджере</w:t>
            </w:r>
          </w:p>
        </w:tc>
      </w:tr>
      <w:tr>
        <w:tc>
          <w:tcPr>
            <w:tcW w:type="dxa" w:w="2880"/>
          </w:tcPr>
          <w:p>
            <w:r>
              <w:t>БД</w:t>
            </w:r>
          </w:p>
        </w:tc>
        <w:tc>
          <w:tcPr>
            <w:tcW w:type="dxa" w:w="2880"/>
          </w:tcPr>
          <w:p>
            <w:r>
              <w:t>Managed Postgres провайдера</w:t>
            </w:r>
          </w:p>
        </w:tc>
        <w:tc>
          <w:tcPr>
            <w:tcW w:type="dxa" w:w="2880"/>
          </w:tcPr>
          <w:p>
            <w:r>
              <w:t>Managed PostgreSQL / MySQL (sslmode=verify-full, PITR)</w:t>
            </w:r>
          </w:p>
        </w:tc>
      </w:tr>
      <w:tr>
        <w:tc>
          <w:tcPr>
            <w:tcW w:type="dxa" w:w="2880"/>
          </w:tcPr>
          <w:p>
            <w:r>
              <w:t>Зависимость от внешнего SaaS</w:t>
            </w:r>
          </w:p>
        </w:tc>
        <w:tc>
          <w:tcPr>
            <w:tcW w:type="dxa" w:w="2880"/>
          </w:tcPr>
          <w:p>
            <w:r>
              <w:t>Высокая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</w:tr>
      <w:tr>
        <w:tc>
          <w:tcPr>
            <w:tcW w:type="dxa" w:w="2880"/>
          </w:tcPr>
          <w:p>
            <w:r>
              <w:t>Скорость внедрения</w:t>
            </w:r>
          </w:p>
        </w:tc>
        <w:tc>
          <w:tcPr>
            <w:tcW w:type="dxa" w:w="2880"/>
          </w:tcPr>
          <w:p>
            <w:r>
              <w:t>Быстро</w:t>
            </w:r>
          </w:p>
        </w:tc>
        <w:tc>
          <w:tcPr>
            <w:tcW w:type="dxa" w:w="2880"/>
          </w:tcPr>
          <w:p>
            <w:r>
              <w:t>Медленнее (свой код)</w:t>
            </w:r>
          </w:p>
        </w:tc>
      </w:tr>
      <w:tr>
        <w:tc>
          <w:tcPr>
            <w:tcW w:type="dxa" w:w="2880"/>
          </w:tcPr>
          <w:p>
            <w:r>
              <w:t>Объём кастомного кода в зоне auth</w:t>
            </w:r>
          </w:p>
        </w:tc>
        <w:tc>
          <w:tcPr>
            <w:tcW w:type="dxa" w:w="2880"/>
          </w:tcPr>
          <w:p>
            <w:r>
              <w:t>Низкий (BFF-прокси)</w:t>
            </w:r>
          </w:p>
        </w:tc>
        <w:tc>
          <w:tcPr>
            <w:tcW w:type="dxa" w:w="2880"/>
          </w:tcPr>
          <w:p>
            <w:r>
              <w:t>Высокий (весь auth свой)</w:t>
            </w:r>
          </w:p>
        </w:tc>
      </w:tr>
    </w:tbl>
    <w:p>
      <w:pPr>
        <w:pStyle w:val="Heading1"/>
      </w:pPr>
      <w:r>
        <w:t>Как выбрать вариант</w:t>
      </w:r>
    </w:p>
    <w:p>
      <w:pPr>
        <w:pStyle w:val="ListBullet"/>
      </w:pPr>
      <w:r>
        <w:t>Вариант A (Managed Auth) подходит, если приоритет — скорость разработки и минимизация кастомного кода в зоне безопасности. Встроенные MFA, leaked-password protection, audit log, OAuth-провайдеры, magic-link, SSO «из коробки». Компромисс: внешняя зависимость, оплата по росту пользователей, данные на серверах провайдера.</w:t>
      </w:r>
    </w:p>
    <w:p>
      <w:pPr>
        <w:pStyle w:val="ListBullet"/>
      </w:pPr>
      <w:r>
        <w:t>Вариант B (Свой Auth) подходит, если приоритет — полный контроль, on-premise-совместимость, соответствие локальным регуляциям (например, 152-ФЗ требует данные в РФ), специфичные интеграции (СКУД, корпоративный LDAP), нестандартные сценарии делегирования. Компромисс: выше операционные издержки, ответственность за безопасность целиком на команде, каждое изменение требует security-review.</w:t>
      </w:r>
    </w:p>
    <w:p>
      <w:pPr>
        <w:pStyle w:val="ListBullet"/>
      </w:pPr>
      <w:r>
        <w:t>Гибридная стратегия: начинать с A для первых релизов и MVP; переходить на B (или дополнять собственным BFF) когда появляются требования, которые managed-провайдер не покрывает (специфичный multi-tenant, кастомные claims, on-premise-режим, аудит под отраслевой стандарт).</w:t>
      </w:r>
    </w:p>
    <w:p>
      <w:pPr>
        <w:pStyle w:val="ListBullet"/>
      </w:pPr>
      <w:r>
        <w:t>Чего не делать в обоих вариантах: токены в localStorage, пароли короче 8 символов, логин без rate-limit, логи без redaction, обращения к auth-провайдеру/БД напрямую из браузера, доверие к returnUrl и tenant_id из клиентского запроса, автоматический revoke сессии на смену UA/IP, single (не rolling) refresh-токены без reuse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