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91" w:rsidRDefault="00FE2F91" w:rsidP="00FE2F91">
      <w:pPr>
        <w:jc w:val="center"/>
        <w:rPr>
          <w:rFonts w:ascii="Nikosh" w:hAnsi="Nikosh" w:cs="Nikosh"/>
          <w:sz w:val="28"/>
          <w:u w:val="single"/>
          <w:lang w:val="en-GB"/>
        </w:rPr>
      </w:pPr>
      <w:r w:rsidRPr="00FE2F91">
        <w:rPr>
          <w:rFonts w:ascii="Nikosh" w:hAnsi="Nikosh" w:cs="Nikosh"/>
          <w:sz w:val="28"/>
          <w:u w:val="single"/>
          <w:lang w:val="en-GB"/>
        </w:rPr>
        <w:t>English</w:t>
      </w:r>
    </w:p>
    <w:p w:rsidR="00657D29" w:rsidRDefault="00657D29" w:rsidP="00657D29">
      <w:pPr>
        <w:rPr>
          <w:rFonts w:ascii="Nikosh" w:hAnsi="Nikosh" w:cs="Nikosh"/>
          <w:sz w:val="28"/>
          <w:lang w:val="en-GB"/>
        </w:rPr>
      </w:pPr>
      <w:r w:rsidRPr="00657D29">
        <w:rPr>
          <w:rFonts w:ascii="Nikosh" w:hAnsi="Nikosh" w:cs="Nikosh"/>
          <w:sz w:val="28"/>
          <w:lang w:val="en-GB"/>
        </w:rPr>
        <w:t xml:space="preserve">The </w:t>
      </w:r>
      <w:r>
        <w:rPr>
          <w:rFonts w:ascii="Nikosh" w:hAnsi="Nikosh" w:cs="Nikosh"/>
          <w:sz w:val="28"/>
          <w:lang w:val="en-GB"/>
        </w:rPr>
        <w:t>competency standards for computer were developed by the technical subcommittee (TSC) that was established under the industry skills council for information technology (ISCIT) the members are primarily from industry with representatives from the Bangladesh Technical Education Board (BTEB) bad the directors of technical education (DTE), workers association and Training institution involved in this occupation. The standards and curriculum development committee (SCDC) of BTEB reviewed this document.</w:t>
      </w:r>
    </w:p>
    <w:p w:rsidR="000C7561" w:rsidRDefault="000C7561" w:rsidP="00657D29">
      <w:pPr>
        <w:rPr>
          <w:rFonts w:ascii="Nikosh" w:hAnsi="Nikosh" w:cs="Nikosh"/>
          <w:sz w:val="28"/>
          <w:lang w:val="en-GB"/>
        </w:rPr>
      </w:pPr>
    </w:p>
    <w:p w:rsidR="000C7561" w:rsidRDefault="000C7561">
      <w:pPr>
        <w:rPr>
          <w:rFonts w:ascii="Nikosh" w:hAnsi="Nikosh" w:cs="Nikosh"/>
          <w:sz w:val="28"/>
          <w:lang w:val="en-GB"/>
        </w:rPr>
      </w:pPr>
      <w:r>
        <w:rPr>
          <w:rFonts w:ascii="Nikosh" w:hAnsi="Nikosh" w:cs="Nikosh"/>
          <w:sz w:val="28"/>
          <w:lang w:val="en-GB"/>
        </w:rPr>
        <w:t>Through the Bangladesh skills development policy and the TVET act 2011. The government of Bangladesh has established a new system that is intended to be more responsive to skill demand industry will lead the process of defining the require competency standards and qualifications training organizations. Apprenticeship programs and work place assessors will respond to the defined standards by providing learning and assessment programs that lead to those defined competencies</w:t>
      </w: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9963E2" w:rsidRDefault="009963E2">
      <w:pPr>
        <w:rPr>
          <w:rFonts w:ascii="Nikosh" w:hAnsi="Nikosh" w:cs="Nikosh"/>
          <w:sz w:val="28"/>
          <w:lang w:val="en-GB"/>
        </w:rPr>
      </w:pPr>
    </w:p>
    <w:p w:rsidR="000C7561" w:rsidRDefault="009B5336" w:rsidP="009B5336">
      <w:pPr>
        <w:jc w:val="center"/>
        <w:rPr>
          <w:rFonts w:ascii="Nikosh" w:hAnsi="Nikosh" w:cs="Nikosh"/>
          <w:sz w:val="28"/>
          <w:u w:val="single"/>
          <w:lang w:val="en-GB"/>
        </w:rPr>
      </w:pPr>
      <w:r w:rsidRPr="009B5336">
        <w:rPr>
          <w:rFonts w:ascii="Nikosh" w:hAnsi="Nikosh" w:cs="Nikosh"/>
          <w:sz w:val="28"/>
          <w:u w:val="single"/>
          <w:lang w:val="en-GB"/>
        </w:rPr>
        <w:lastRenderedPageBreak/>
        <w:t>Bengali</w:t>
      </w:r>
    </w:p>
    <w:p w:rsidR="009B5336" w:rsidRPr="009B5336" w:rsidRDefault="009B5336" w:rsidP="009B5336">
      <w:pPr>
        <w:rPr>
          <w:rFonts w:ascii="Nikosh" w:hAnsi="Nikosh" w:cs="Nikosh"/>
          <w:sz w:val="28"/>
          <w:lang w:val="en-GB"/>
        </w:rPr>
      </w:pPr>
      <w:proofErr w:type="spellStart"/>
      <w:r>
        <w:rPr>
          <w:rFonts w:ascii="Nikosh" w:hAnsi="Nikosh" w:cs="Nikosh"/>
          <w:sz w:val="28"/>
          <w:lang w:val="en-GB"/>
        </w:rPr>
        <w:t>গার্মেন্সট</w:t>
      </w:r>
      <w:proofErr w:type="spellEnd"/>
      <w:r>
        <w:rPr>
          <w:rFonts w:ascii="Nikosh" w:hAnsi="Nikosh" w:cs="Nikosh"/>
          <w:sz w:val="28"/>
          <w:lang w:val="en-GB"/>
        </w:rPr>
        <w:t xml:space="preserve"> </w:t>
      </w:r>
      <w:proofErr w:type="spellStart"/>
      <w:r>
        <w:rPr>
          <w:rFonts w:ascii="Nikosh" w:hAnsi="Nikosh" w:cs="Nikosh"/>
          <w:sz w:val="28"/>
          <w:lang w:val="en-GB"/>
        </w:rPr>
        <w:t>কারখানায়</w:t>
      </w:r>
      <w:proofErr w:type="spellEnd"/>
      <w:r>
        <w:rPr>
          <w:rFonts w:ascii="Nikosh" w:hAnsi="Nikosh" w:cs="Nikosh"/>
          <w:sz w:val="28"/>
          <w:lang w:val="en-GB"/>
        </w:rPr>
        <w:t xml:space="preserve"> </w:t>
      </w:r>
      <w:proofErr w:type="spellStart"/>
      <w:r>
        <w:rPr>
          <w:rFonts w:ascii="Nikosh" w:hAnsi="Nikosh" w:cs="Nikosh"/>
          <w:sz w:val="28"/>
          <w:lang w:val="en-GB"/>
        </w:rPr>
        <w:t>কর্মপরিবেশ</w:t>
      </w:r>
      <w:proofErr w:type="spellEnd"/>
      <w:r>
        <w:rPr>
          <w:rFonts w:ascii="Nikosh" w:hAnsi="Nikosh" w:cs="Nikosh"/>
          <w:sz w:val="28"/>
          <w:lang w:val="en-GB"/>
        </w:rPr>
        <w:t xml:space="preserve"> </w:t>
      </w:r>
      <w:proofErr w:type="spellStart"/>
      <w:r>
        <w:rPr>
          <w:rFonts w:ascii="Nikosh" w:hAnsi="Nikosh" w:cs="Nikosh"/>
          <w:sz w:val="28"/>
          <w:lang w:val="en-GB"/>
        </w:rPr>
        <w:t>বা</w:t>
      </w:r>
      <w:proofErr w:type="spellEnd"/>
      <w:r>
        <w:rPr>
          <w:rFonts w:ascii="Nikosh" w:hAnsi="Nikosh" w:cs="Nikosh"/>
          <w:sz w:val="28"/>
          <w:lang w:val="en-GB"/>
        </w:rPr>
        <w:t xml:space="preserve"> </w:t>
      </w:r>
      <w:proofErr w:type="spellStart"/>
      <w:r>
        <w:rPr>
          <w:rFonts w:ascii="Nikosh" w:hAnsi="Nikosh" w:cs="Nikosh"/>
          <w:sz w:val="28"/>
          <w:lang w:val="en-GB"/>
        </w:rPr>
        <w:t>কমপ্লায়েন্স</w:t>
      </w:r>
      <w:proofErr w:type="spellEnd"/>
      <w:r>
        <w:rPr>
          <w:rFonts w:ascii="Nikosh" w:hAnsi="Nikosh" w:cs="Nikosh"/>
          <w:sz w:val="28"/>
          <w:lang w:val="en-GB"/>
        </w:rPr>
        <w:t xml:space="preserve"> </w:t>
      </w:r>
      <w:proofErr w:type="spellStart"/>
      <w:r>
        <w:rPr>
          <w:rFonts w:ascii="Nikosh" w:hAnsi="Nikosh" w:cs="Nikosh"/>
          <w:sz w:val="28"/>
          <w:lang w:val="en-GB"/>
        </w:rPr>
        <w:t>নিয়ে</w:t>
      </w:r>
      <w:proofErr w:type="spellEnd"/>
      <w:r>
        <w:rPr>
          <w:rFonts w:ascii="Nikosh" w:hAnsi="Nikosh" w:cs="Nikosh"/>
          <w:sz w:val="28"/>
          <w:lang w:val="en-GB"/>
        </w:rPr>
        <w:t xml:space="preserve"> </w:t>
      </w:r>
      <w:proofErr w:type="spellStart"/>
      <w:r>
        <w:rPr>
          <w:rFonts w:ascii="Nikosh" w:hAnsi="Nikosh" w:cs="Nikosh"/>
          <w:sz w:val="28"/>
          <w:lang w:val="en-GB"/>
        </w:rPr>
        <w:t>বিস্তর</w:t>
      </w:r>
      <w:proofErr w:type="spellEnd"/>
      <w:r>
        <w:rPr>
          <w:rFonts w:ascii="Nikosh" w:hAnsi="Nikosh" w:cs="Nikosh"/>
          <w:sz w:val="28"/>
          <w:lang w:val="en-GB"/>
        </w:rPr>
        <w:t xml:space="preserve"> </w:t>
      </w:r>
      <w:proofErr w:type="spellStart"/>
      <w:r>
        <w:rPr>
          <w:rFonts w:ascii="Nikosh" w:hAnsi="Nikosh" w:cs="Nikosh"/>
          <w:sz w:val="28"/>
          <w:lang w:val="en-GB"/>
        </w:rPr>
        <w:t>আলোচনা</w:t>
      </w:r>
      <w:proofErr w:type="spellEnd"/>
      <w:r>
        <w:rPr>
          <w:rFonts w:ascii="Nikosh" w:hAnsi="Nikosh" w:cs="Nikosh"/>
          <w:sz w:val="28"/>
          <w:lang w:val="en-GB"/>
        </w:rPr>
        <w:t xml:space="preserve"> </w:t>
      </w:r>
      <w:proofErr w:type="spellStart"/>
      <w:r>
        <w:rPr>
          <w:rFonts w:ascii="Nikosh" w:hAnsi="Nikosh" w:cs="Nikosh"/>
          <w:sz w:val="28"/>
          <w:lang w:val="en-GB"/>
        </w:rPr>
        <w:t>চললেও</w:t>
      </w:r>
      <w:proofErr w:type="spellEnd"/>
      <w:r>
        <w:rPr>
          <w:rFonts w:ascii="Nikosh" w:hAnsi="Nikosh" w:cs="Nikosh"/>
          <w:sz w:val="28"/>
          <w:lang w:val="en-GB"/>
        </w:rPr>
        <w:t xml:space="preserve"> </w:t>
      </w:r>
      <w:proofErr w:type="spellStart"/>
      <w:r>
        <w:rPr>
          <w:rFonts w:ascii="Nikosh" w:hAnsi="Nikosh" w:cs="Nikosh"/>
          <w:sz w:val="28"/>
          <w:lang w:val="en-GB"/>
        </w:rPr>
        <w:t>এখনো</w:t>
      </w:r>
      <w:proofErr w:type="spellEnd"/>
      <w:r>
        <w:rPr>
          <w:rFonts w:ascii="Nikosh" w:hAnsi="Nikosh" w:cs="Nikosh"/>
          <w:sz w:val="28"/>
          <w:lang w:val="en-GB"/>
        </w:rPr>
        <w:t xml:space="preserve"> </w:t>
      </w:r>
      <w:proofErr w:type="spellStart"/>
      <w:r>
        <w:rPr>
          <w:rFonts w:ascii="Nikosh" w:hAnsi="Nikosh" w:cs="Nikosh"/>
          <w:sz w:val="28"/>
          <w:lang w:val="en-GB"/>
        </w:rPr>
        <w:t>অনেক</w:t>
      </w:r>
      <w:proofErr w:type="spellEnd"/>
      <w:r>
        <w:rPr>
          <w:rFonts w:ascii="Nikosh" w:hAnsi="Nikosh" w:cs="Nikosh"/>
          <w:sz w:val="28"/>
          <w:lang w:val="en-GB"/>
        </w:rPr>
        <w:t xml:space="preserve"> </w:t>
      </w:r>
      <w:proofErr w:type="spellStart"/>
      <w:r>
        <w:rPr>
          <w:rFonts w:ascii="Nikosh" w:hAnsi="Nikosh" w:cs="Nikosh"/>
          <w:sz w:val="28"/>
          <w:lang w:val="en-GB"/>
        </w:rPr>
        <w:t>কারখানা</w:t>
      </w:r>
      <w:proofErr w:type="spellEnd"/>
      <w:r>
        <w:rPr>
          <w:rFonts w:ascii="Nikosh" w:hAnsi="Nikosh" w:cs="Nikosh"/>
          <w:sz w:val="28"/>
          <w:lang w:val="en-GB"/>
        </w:rPr>
        <w:t xml:space="preserve"> </w:t>
      </w:r>
      <w:proofErr w:type="spellStart"/>
      <w:r>
        <w:rPr>
          <w:rFonts w:ascii="Nikosh" w:hAnsi="Nikosh" w:cs="Nikosh"/>
          <w:sz w:val="28"/>
          <w:lang w:val="en-GB"/>
        </w:rPr>
        <w:t>কমপ্লায়েন্স</w:t>
      </w:r>
      <w:proofErr w:type="spellEnd"/>
      <w:r>
        <w:rPr>
          <w:rFonts w:ascii="Nikosh" w:hAnsi="Nikosh" w:cs="Nikosh"/>
          <w:sz w:val="28"/>
          <w:lang w:val="en-GB"/>
        </w:rPr>
        <w:t xml:space="preserve"> </w:t>
      </w:r>
      <w:proofErr w:type="spellStart"/>
      <w:r>
        <w:rPr>
          <w:rFonts w:ascii="Nikosh" w:hAnsi="Nikosh" w:cs="Nikosh"/>
          <w:sz w:val="28"/>
          <w:lang w:val="en-GB"/>
        </w:rPr>
        <w:t>মানের</w:t>
      </w:r>
      <w:proofErr w:type="spellEnd"/>
      <w:r>
        <w:rPr>
          <w:rFonts w:ascii="Nikosh" w:hAnsi="Nikosh" w:cs="Nikosh"/>
          <w:sz w:val="28"/>
          <w:lang w:val="en-GB"/>
        </w:rPr>
        <w:t xml:space="preserve"> </w:t>
      </w:r>
      <w:proofErr w:type="spellStart"/>
      <w:r>
        <w:rPr>
          <w:rFonts w:ascii="Nikosh" w:hAnsi="Nikosh" w:cs="Nikosh"/>
          <w:sz w:val="28"/>
          <w:lang w:val="en-GB"/>
        </w:rPr>
        <w:t>দিক</w:t>
      </w:r>
      <w:proofErr w:type="spellEnd"/>
      <w:r>
        <w:rPr>
          <w:rFonts w:ascii="Nikosh" w:hAnsi="Nikosh" w:cs="Nikosh"/>
          <w:sz w:val="28"/>
          <w:lang w:val="en-GB"/>
        </w:rPr>
        <w:t xml:space="preserve"> </w:t>
      </w:r>
      <w:proofErr w:type="spellStart"/>
      <w:r>
        <w:rPr>
          <w:rFonts w:ascii="Nikosh" w:hAnsi="Nikosh" w:cs="Nikosh"/>
          <w:sz w:val="28"/>
          <w:lang w:val="en-GB"/>
        </w:rPr>
        <w:t>থেকে</w:t>
      </w:r>
      <w:proofErr w:type="spellEnd"/>
      <w:r>
        <w:rPr>
          <w:rFonts w:ascii="Nikosh" w:hAnsi="Nikosh" w:cs="Nikosh"/>
          <w:sz w:val="28"/>
          <w:lang w:val="en-GB"/>
        </w:rPr>
        <w:t xml:space="preserve"> </w:t>
      </w:r>
      <w:proofErr w:type="spellStart"/>
      <w:r>
        <w:rPr>
          <w:rFonts w:ascii="Nikosh" w:hAnsi="Nikosh" w:cs="Nikosh"/>
          <w:sz w:val="28"/>
          <w:lang w:val="en-GB"/>
        </w:rPr>
        <w:t>পিছিয়ে</w:t>
      </w:r>
      <w:proofErr w:type="spellEnd"/>
      <w:r>
        <w:rPr>
          <w:rFonts w:ascii="Nikosh" w:hAnsi="Nikosh" w:cs="Nikosh"/>
          <w:sz w:val="28"/>
          <w:lang w:val="en-GB"/>
        </w:rPr>
        <w:t xml:space="preserve"> </w:t>
      </w:r>
      <w:proofErr w:type="spellStart"/>
      <w:r>
        <w:rPr>
          <w:rFonts w:ascii="Nikosh" w:hAnsi="Nikosh" w:cs="Nikosh"/>
          <w:sz w:val="28"/>
          <w:lang w:val="en-GB"/>
        </w:rPr>
        <w:t>রয়েছে</w:t>
      </w:r>
      <w:proofErr w:type="spellEnd"/>
      <w:r>
        <w:rPr>
          <w:rFonts w:ascii="Nikosh" w:hAnsi="Nikosh" w:cs="Nikosh"/>
          <w:sz w:val="28"/>
          <w:lang w:val="en-GB"/>
        </w:rPr>
        <w:t xml:space="preserve">। </w:t>
      </w:r>
      <w:proofErr w:type="spellStart"/>
      <w:r>
        <w:rPr>
          <w:rFonts w:ascii="Nikosh" w:hAnsi="Nikosh" w:cs="Nikosh"/>
          <w:sz w:val="28"/>
          <w:lang w:val="en-GB"/>
        </w:rPr>
        <w:t>পোশাক</w:t>
      </w:r>
      <w:proofErr w:type="spellEnd"/>
      <w:r>
        <w:rPr>
          <w:rFonts w:ascii="Nikosh" w:hAnsi="Nikosh" w:cs="Nikosh"/>
          <w:sz w:val="28"/>
          <w:lang w:val="en-GB"/>
        </w:rPr>
        <w:t xml:space="preserve"> </w:t>
      </w:r>
      <w:proofErr w:type="spellStart"/>
      <w:r>
        <w:rPr>
          <w:rFonts w:ascii="Nikosh" w:hAnsi="Nikosh" w:cs="Nikosh"/>
          <w:sz w:val="28"/>
          <w:lang w:val="en-GB"/>
        </w:rPr>
        <w:t>শিল্প</w:t>
      </w:r>
      <w:proofErr w:type="spellEnd"/>
      <w:r>
        <w:rPr>
          <w:rFonts w:ascii="Nikosh" w:hAnsi="Nikosh" w:cs="Nikosh"/>
          <w:sz w:val="28"/>
          <w:lang w:val="en-GB"/>
        </w:rPr>
        <w:t xml:space="preserve"> </w:t>
      </w:r>
      <w:proofErr w:type="spellStart"/>
      <w:r>
        <w:rPr>
          <w:rFonts w:ascii="Nikosh" w:hAnsi="Nikosh" w:cs="Nikosh"/>
          <w:sz w:val="28"/>
          <w:lang w:val="en-GB"/>
        </w:rPr>
        <w:t>মালিকদে</w:t>
      </w:r>
      <w:proofErr w:type="spellEnd"/>
      <w:r>
        <w:rPr>
          <w:rFonts w:ascii="Nikosh" w:hAnsi="Nikosh" w:cs="Nikosh"/>
          <w:sz w:val="28"/>
          <w:lang w:val="en-GB"/>
        </w:rPr>
        <w:t xml:space="preserve"> </w:t>
      </w:r>
      <w:proofErr w:type="spellStart"/>
      <w:r>
        <w:rPr>
          <w:rFonts w:ascii="Nikosh" w:hAnsi="Nikosh" w:cs="Nikosh"/>
          <w:sz w:val="28"/>
          <w:lang w:val="en-GB"/>
        </w:rPr>
        <w:t>সংগঠন</w:t>
      </w:r>
      <w:proofErr w:type="spellEnd"/>
      <w:r>
        <w:rPr>
          <w:rFonts w:ascii="Nikosh" w:hAnsi="Nikosh" w:cs="Nikosh"/>
          <w:sz w:val="28"/>
          <w:lang w:val="en-GB"/>
        </w:rPr>
        <w:t xml:space="preserve"> </w:t>
      </w:r>
      <w:proofErr w:type="spellStart"/>
      <w:r>
        <w:rPr>
          <w:rFonts w:ascii="Nikosh" w:hAnsi="Nikosh" w:cs="Nikosh"/>
          <w:sz w:val="28"/>
          <w:lang w:val="en-GB"/>
        </w:rPr>
        <w:t>বিজিএমে</w:t>
      </w:r>
      <w:proofErr w:type="spellEnd"/>
      <w:r>
        <w:rPr>
          <w:rFonts w:ascii="Nikosh" w:hAnsi="Nikosh" w:cs="Nikosh"/>
          <w:sz w:val="28"/>
          <w:lang w:val="en-GB"/>
        </w:rPr>
        <w:t xml:space="preserve"> </w:t>
      </w:r>
      <w:proofErr w:type="spellStart"/>
      <w:r>
        <w:rPr>
          <w:rFonts w:ascii="Nikosh" w:hAnsi="Nikosh" w:cs="Nikosh"/>
          <w:sz w:val="28"/>
          <w:lang w:val="en-GB"/>
        </w:rPr>
        <w:t>এর</w:t>
      </w:r>
      <w:proofErr w:type="spellEnd"/>
      <w:r>
        <w:rPr>
          <w:rFonts w:ascii="Nikosh" w:hAnsi="Nikosh" w:cs="Nikosh"/>
          <w:sz w:val="28"/>
          <w:lang w:val="en-GB"/>
        </w:rPr>
        <w:t xml:space="preserve"> </w:t>
      </w:r>
      <w:proofErr w:type="spellStart"/>
      <w:r>
        <w:rPr>
          <w:rFonts w:ascii="Nikosh" w:hAnsi="Nikosh" w:cs="Nikosh"/>
          <w:sz w:val="28"/>
          <w:lang w:val="en-GB"/>
        </w:rPr>
        <w:t>জরিপে</w:t>
      </w:r>
      <w:proofErr w:type="spellEnd"/>
      <w:r>
        <w:rPr>
          <w:rFonts w:ascii="Nikosh" w:hAnsi="Nikosh" w:cs="Nikosh"/>
          <w:sz w:val="28"/>
          <w:lang w:val="en-GB"/>
        </w:rPr>
        <w:t xml:space="preserve"> </w:t>
      </w:r>
      <w:proofErr w:type="spellStart"/>
      <w:r>
        <w:rPr>
          <w:rFonts w:ascii="Nikosh" w:hAnsi="Nikosh" w:cs="Nikosh"/>
          <w:sz w:val="28"/>
          <w:lang w:val="en-GB"/>
        </w:rPr>
        <w:t>দেখা</w:t>
      </w:r>
      <w:proofErr w:type="spellEnd"/>
      <w:r>
        <w:rPr>
          <w:rFonts w:ascii="Nikosh" w:hAnsi="Nikosh" w:cs="Nikosh"/>
          <w:sz w:val="28"/>
          <w:lang w:val="en-GB"/>
        </w:rPr>
        <w:t xml:space="preserve"> </w:t>
      </w:r>
      <w:proofErr w:type="spellStart"/>
      <w:r>
        <w:rPr>
          <w:rFonts w:ascii="Nikosh" w:hAnsi="Nikosh" w:cs="Nikosh"/>
          <w:sz w:val="28"/>
          <w:lang w:val="en-GB"/>
        </w:rPr>
        <w:t>গেছ</w:t>
      </w:r>
      <w:proofErr w:type="gramStart"/>
      <w:r>
        <w:rPr>
          <w:rFonts w:ascii="Nikosh" w:hAnsi="Nikosh" w:cs="Nikosh"/>
          <w:sz w:val="28"/>
          <w:lang w:val="en-GB"/>
        </w:rPr>
        <w:t>ে</w:t>
      </w:r>
      <w:proofErr w:type="spellEnd"/>
      <w:r>
        <w:rPr>
          <w:rFonts w:ascii="Nikosh" w:hAnsi="Nikosh" w:cs="Nikosh"/>
          <w:sz w:val="28"/>
          <w:lang w:val="en-GB"/>
        </w:rPr>
        <w:t xml:space="preserve"> ,</w:t>
      </w:r>
      <w:proofErr w:type="gramEnd"/>
      <w:r>
        <w:rPr>
          <w:rFonts w:ascii="Nikosh" w:hAnsi="Nikosh" w:cs="Nikosh"/>
          <w:sz w:val="28"/>
          <w:lang w:val="en-GB"/>
        </w:rPr>
        <w:t xml:space="preserve"> </w:t>
      </w:r>
      <w:proofErr w:type="spellStart"/>
      <w:r>
        <w:rPr>
          <w:rFonts w:ascii="Nikosh" w:hAnsi="Nikosh" w:cs="Nikosh"/>
          <w:sz w:val="28"/>
          <w:lang w:val="en-GB"/>
        </w:rPr>
        <w:t>তাদের</w:t>
      </w:r>
      <w:proofErr w:type="spellEnd"/>
      <w:r>
        <w:rPr>
          <w:rFonts w:ascii="Nikosh" w:hAnsi="Nikosh" w:cs="Nikosh"/>
          <w:sz w:val="28"/>
          <w:lang w:val="en-GB"/>
        </w:rPr>
        <w:t xml:space="preserve"> </w:t>
      </w:r>
      <w:proofErr w:type="spellStart"/>
      <w:r>
        <w:rPr>
          <w:rFonts w:ascii="Nikosh" w:hAnsi="Nikosh" w:cs="Nikosh"/>
          <w:sz w:val="28"/>
          <w:lang w:val="en-GB"/>
        </w:rPr>
        <w:t>সদস্যভুক্ত</w:t>
      </w:r>
      <w:proofErr w:type="spellEnd"/>
      <w:r>
        <w:rPr>
          <w:rFonts w:ascii="Nikosh" w:hAnsi="Nikosh" w:cs="Nikosh"/>
          <w:sz w:val="28"/>
          <w:lang w:val="en-GB"/>
        </w:rPr>
        <w:t xml:space="preserve"> </w:t>
      </w:r>
      <w:proofErr w:type="spellStart"/>
      <w:r>
        <w:rPr>
          <w:rFonts w:ascii="Nikosh" w:hAnsi="Nikosh" w:cs="Nikosh"/>
          <w:sz w:val="28"/>
          <w:lang w:val="en-GB"/>
        </w:rPr>
        <w:t>মাত্র</w:t>
      </w:r>
      <w:proofErr w:type="spellEnd"/>
      <w:r>
        <w:rPr>
          <w:rFonts w:ascii="Nikosh" w:hAnsi="Nikosh" w:cs="Nikosh"/>
          <w:sz w:val="28"/>
          <w:lang w:val="en-GB"/>
        </w:rPr>
        <w:t xml:space="preserve"> ১ </w:t>
      </w:r>
      <w:proofErr w:type="spellStart"/>
      <w:r>
        <w:rPr>
          <w:rFonts w:ascii="Nikosh" w:hAnsi="Nikosh" w:cs="Nikosh"/>
          <w:sz w:val="28"/>
          <w:lang w:val="en-GB"/>
        </w:rPr>
        <w:t>হাজার</w:t>
      </w:r>
      <w:proofErr w:type="spellEnd"/>
      <w:r>
        <w:rPr>
          <w:rFonts w:ascii="Nikosh" w:hAnsi="Nikosh" w:cs="Nikosh"/>
          <w:sz w:val="28"/>
          <w:lang w:val="en-GB"/>
        </w:rPr>
        <w:t xml:space="preserve"> ৭৭৮ </w:t>
      </w:r>
      <w:proofErr w:type="spellStart"/>
      <w:r>
        <w:rPr>
          <w:rFonts w:ascii="Nikosh" w:hAnsi="Nikosh" w:cs="Nikosh"/>
          <w:sz w:val="28"/>
          <w:lang w:val="en-GB"/>
        </w:rPr>
        <w:t>টি</w:t>
      </w:r>
      <w:proofErr w:type="spellEnd"/>
      <w:r>
        <w:rPr>
          <w:rFonts w:ascii="Nikosh" w:hAnsi="Nikosh" w:cs="Nikosh"/>
          <w:sz w:val="28"/>
          <w:lang w:val="en-GB"/>
        </w:rPr>
        <w:t xml:space="preserve"> </w:t>
      </w:r>
      <w:proofErr w:type="spellStart"/>
      <w:r>
        <w:rPr>
          <w:rFonts w:ascii="Nikosh" w:hAnsi="Nikosh" w:cs="Nikosh"/>
          <w:sz w:val="28"/>
          <w:lang w:val="en-GB"/>
        </w:rPr>
        <w:t>প্রতিষ্ঠান</w:t>
      </w:r>
      <w:proofErr w:type="spellEnd"/>
      <w:r>
        <w:rPr>
          <w:rFonts w:ascii="Nikosh" w:hAnsi="Nikosh" w:cs="Nikosh"/>
          <w:sz w:val="28"/>
          <w:lang w:val="en-GB"/>
        </w:rPr>
        <w:t xml:space="preserve"> </w:t>
      </w:r>
      <w:proofErr w:type="spellStart"/>
      <w:r>
        <w:rPr>
          <w:rFonts w:ascii="Nikosh" w:hAnsi="Nikosh" w:cs="Nikosh"/>
          <w:sz w:val="28"/>
          <w:lang w:val="en-GB"/>
        </w:rPr>
        <w:t>কর্মপরিবেশের</w:t>
      </w:r>
      <w:proofErr w:type="spellEnd"/>
      <w:r>
        <w:rPr>
          <w:rFonts w:ascii="Nikosh" w:hAnsi="Nikosh" w:cs="Nikosh"/>
          <w:sz w:val="28"/>
          <w:lang w:val="en-GB"/>
        </w:rPr>
        <w:t xml:space="preserve"> </w:t>
      </w:r>
      <w:proofErr w:type="spellStart"/>
      <w:r>
        <w:rPr>
          <w:rFonts w:ascii="Nikosh" w:hAnsi="Nikosh" w:cs="Nikosh"/>
          <w:sz w:val="28"/>
          <w:lang w:val="en-GB"/>
        </w:rPr>
        <w:t>সব</w:t>
      </w:r>
      <w:proofErr w:type="spellEnd"/>
      <w:r>
        <w:rPr>
          <w:rFonts w:ascii="Nikosh" w:hAnsi="Nikosh" w:cs="Nikosh"/>
          <w:sz w:val="28"/>
          <w:lang w:val="en-GB"/>
        </w:rPr>
        <w:t xml:space="preserve"> </w:t>
      </w:r>
      <w:proofErr w:type="spellStart"/>
      <w:r>
        <w:rPr>
          <w:rFonts w:ascii="Nikosh" w:hAnsi="Nikosh" w:cs="Nikosh"/>
          <w:sz w:val="28"/>
          <w:lang w:val="en-GB"/>
        </w:rPr>
        <w:t>নিয়ম</w:t>
      </w:r>
      <w:proofErr w:type="spellEnd"/>
      <w:r>
        <w:rPr>
          <w:rFonts w:ascii="Nikosh" w:hAnsi="Nikosh" w:cs="Nikosh"/>
          <w:sz w:val="28"/>
          <w:lang w:val="en-GB"/>
        </w:rPr>
        <w:t xml:space="preserve"> </w:t>
      </w:r>
      <w:proofErr w:type="spellStart"/>
      <w:r>
        <w:rPr>
          <w:rFonts w:ascii="Nikosh" w:hAnsi="Nikosh" w:cs="Nikosh"/>
          <w:sz w:val="28"/>
          <w:lang w:val="en-GB"/>
        </w:rPr>
        <w:t>মেনে</w:t>
      </w:r>
      <w:proofErr w:type="spellEnd"/>
      <w:r>
        <w:rPr>
          <w:rFonts w:ascii="Nikosh" w:hAnsi="Nikosh" w:cs="Nikosh"/>
          <w:sz w:val="28"/>
          <w:lang w:val="en-GB"/>
        </w:rPr>
        <w:t xml:space="preserve"> </w:t>
      </w:r>
      <w:proofErr w:type="spellStart"/>
      <w:r>
        <w:rPr>
          <w:rFonts w:ascii="Nikosh" w:hAnsi="Nikosh" w:cs="Nikosh"/>
          <w:sz w:val="28"/>
          <w:lang w:val="en-GB"/>
        </w:rPr>
        <w:t>চলে</w:t>
      </w:r>
      <w:proofErr w:type="spellEnd"/>
      <w:r>
        <w:rPr>
          <w:rFonts w:ascii="Nikosh" w:hAnsi="Nikosh" w:cs="Nikosh"/>
          <w:sz w:val="28"/>
          <w:lang w:val="en-GB"/>
        </w:rPr>
        <w:t xml:space="preserve">। </w:t>
      </w:r>
      <w:proofErr w:type="spellStart"/>
      <w:r>
        <w:rPr>
          <w:rFonts w:ascii="Nikosh" w:hAnsi="Nikosh" w:cs="Nikosh"/>
          <w:sz w:val="28"/>
          <w:lang w:val="en-GB"/>
        </w:rPr>
        <w:t>এগুলো</w:t>
      </w:r>
      <w:proofErr w:type="spellEnd"/>
      <w:r>
        <w:rPr>
          <w:rFonts w:ascii="Nikosh" w:hAnsi="Nikosh" w:cs="Nikosh"/>
          <w:sz w:val="28"/>
          <w:lang w:val="en-GB"/>
        </w:rPr>
        <w:t xml:space="preserve"> এ </w:t>
      </w:r>
      <w:proofErr w:type="spellStart"/>
      <w:r>
        <w:rPr>
          <w:rFonts w:ascii="Nikosh" w:hAnsi="Nikosh" w:cs="Nikosh"/>
          <w:sz w:val="28"/>
          <w:lang w:val="en-GB"/>
        </w:rPr>
        <w:t>গ্রেডের</w:t>
      </w:r>
      <w:proofErr w:type="spellEnd"/>
      <w:r>
        <w:rPr>
          <w:rFonts w:ascii="Nikosh" w:hAnsi="Nikosh" w:cs="Nikosh"/>
          <w:sz w:val="28"/>
          <w:lang w:val="en-GB"/>
        </w:rPr>
        <w:t xml:space="preserve"> </w:t>
      </w:r>
      <w:proofErr w:type="spellStart"/>
      <w:r>
        <w:rPr>
          <w:rFonts w:ascii="Nikosh" w:hAnsi="Nikosh" w:cs="Nikosh"/>
          <w:sz w:val="28"/>
          <w:lang w:val="en-GB"/>
        </w:rPr>
        <w:t>কারখানা</w:t>
      </w:r>
      <w:proofErr w:type="spellEnd"/>
      <w:r>
        <w:rPr>
          <w:rFonts w:ascii="Nikosh" w:hAnsi="Nikosh" w:cs="Nikosh"/>
          <w:sz w:val="28"/>
          <w:lang w:val="en-GB"/>
        </w:rPr>
        <w:t xml:space="preserve">। </w:t>
      </w:r>
      <w:proofErr w:type="spellStart"/>
      <w:r>
        <w:rPr>
          <w:rFonts w:ascii="Nikosh" w:hAnsi="Nikosh" w:cs="Nikosh"/>
          <w:sz w:val="28"/>
          <w:lang w:val="en-GB"/>
        </w:rPr>
        <w:t>অবশ্য</w:t>
      </w:r>
      <w:proofErr w:type="spellEnd"/>
      <w:r>
        <w:rPr>
          <w:rFonts w:ascii="Nikosh" w:hAnsi="Nikosh" w:cs="Nikosh"/>
          <w:sz w:val="28"/>
          <w:lang w:val="en-GB"/>
        </w:rPr>
        <w:t xml:space="preserve"> </w:t>
      </w:r>
      <w:proofErr w:type="spellStart"/>
      <w:r>
        <w:rPr>
          <w:rFonts w:ascii="Nikosh" w:hAnsi="Nikosh" w:cs="Nikosh"/>
          <w:sz w:val="28"/>
          <w:lang w:val="en-GB"/>
        </w:rPr>
        <w:t>এই</w:t>
      </w:r>
      <w:proofErr w:type="spellEnd"/>
      <w:r>
        <w:rPr>
          <w:rFonts w:ascii="Nikosh" w:hAnsi="Nikosh" w:cs="Nikosh"/>
          <w:sz w:val="28"/>
          <w:lang w:val="en-GB"/>
        </w:rPr>
        <w:t xml:space="preserve"> </w:t>
      </w:r>
      <w:proofErr w:type="spellStart"/>
      <w:r>
        <w:rPr>
          <w:rFonts w:ascii="Nikosh" w:hAnsi="Nikosh" w:cs="Nikosh"/>
          <w:sz w:val="28"/>
          <w:lang w:val="en-GB"/>
        </w:rPr>
        <w:t>কারখগানার</w:t>
      </w:r>
      <w:proofErr w:type="spellEnd"/>
      <w:r>
        <w:rPr>
          <w:rFonts w:ascii="Nikosh" w:hAnsi="Nikosh" w:cs="Nikosh"/>
          <w:sz w:val="28"/>
          <w:lang w:val="en-GB"/>
        </w:rPr>
        <w:t xml:space="preserve"> </w:t>
      </w:r>
      <w:proofErr w:type="spellStart"/>
      <w:r>
        <w:rPr>
          <w:rFonts w:ascii="Nikosh" w:hAnsi="Nikosh" w:cs="Nikosh"/>
          <w:sz w:val="28"/>
          <w:lang w:val="en-GB"/>
        </w:rPr>
        <w:t>শতভাগই</w:t>
      </w:r>
      <w:proofErr w:type="spellEnd"/>
      <w:r>
        <w:rPr>
          <w:rFonts w:ascii="Nikosh" w:hAnsi="Nikosh" w:cs="Nikosh"/>
          <w:sz w:val="28"/>
          <w:lang w:val="en-GB"/>
        </w:rPr>
        <w:t xml:space="preserve"> </w:t>
      </w:r>
      <w:proofErr w:type="spellStart"/>
      <w:r>
        <w:rPr>
          <w:rFonts w:ascii="Nikosh" w:hAnsi="Nikosh" w:cs="Nikosh"/>
          <w:sz w:val="28"/>
          <w:lang w:val="en-GB"/>
        </w:rPr>
        <w:t>কোন</w:t>
      </w:r>
      <w:proofErr w:type="spellEnd"/>
      <w:r>
        <w:rPr>
          <w:rFonts w:ascii="Nikosh" w:hAnsi="Nikosh" w:cs="Nikosh"/>
          <w:sz w:val="28"/>
          <w:lang w:val="en-GB"/>
        </w:rPr>
        <w:t xml:space="preserve"> </w:t>
      </w:r>
      <w:proofErr w:type="spellStart"/>
      <w:r>
        <w:rPr>
          <w:rFonts w:ascii="Nikosh" w:hAnsi="Nikosh" w:cs="Nikosh"/>
          <w:sz w:val="28"/>
          <w:lang w:val="en-GB"/>
        </w:rPr>
        <w:t>কোন</w:t>
      </w:r>
      <w:proofErr w:type="spellEnd"/>
      <w:r>
        <w:rPr>
          <w:rFonts w:ascii="Nikosh" w:hAnsi="Nikosh" w:cs="Nikosh"/>
          <w:sz w:val="28"/>
          <w:lang w:val="en-GB"/>
        </w:rPr>
        <w:t xml:space="preserve"> </w:t>
      </w:r>
      <w:proofErr w:type="spellStart"/>
      <w:r>
        <w:rPr>
          <w:rFonts w:ascii="Nikosh" w:hAnsi="Nikosh" w:cs="Nikosh"/>
          <w:sz w:val="28"/>
          <w:lang w:val="en-GB"/>
        </w:rPr>
        <w:t>ক্ষেত্রে</w:t>
      </w:r>
      <w:proofErr w:type="spellEnd"/>
      <w:r>
        <w:rPr>
          <w:rFonts w:ascii="Nikosh" w:hAnsi="Nikosh" w:cs="Nikosh"/>
          <w:sz w:val="28"/>
          <w:lang w:val="en-GB"/>
        </w:rPr>
        <w:t xml:space="preserve"> এ </w:t>
      </w:r>
      <w:proofErr w:type="spellStart"/>
      <w:r>
        <w:rPr>
          <w:rFonts w:ascii="Nikosh" w:hAnsi="Nikosh" w:cs="Nikosh"/>
          <w:sz w:val="28"/>
          <w:lang w:val="en-GB"/>
        </w:rPr>
        <w:t>ব্যত্যয়</w:t>
      </w:r>
      <w:proofErr w:type="spellEnd"/>
      <w:r>
        <w:rPr>
          <w:rFonts w:ascii="Nikosh" w:hAnsi="Nikosh" w:cs="Nikosh"/>
          <w:sz w:val="28"/>
          <w:lang w:val="en-GB"/>
        </w:rPr>
        <w:t xml:space="preserve"> </w:t>
      </w:r>
      <w:proofErr w:type="spellStart"/>
      <w:r>
        <w:rPr>
          <w:rFonts w:ascii="Nikosh" w:hAnsi="Nikosh" w:cs="Nikosh"/>
          <w:sz w:val="28"/>
          <w:lang w:val="en-GB"/>
        </w:rPr>
        <w:t>ঘটিয়েছে</w:t>
      </w:r>
      <w:proofErr w:type="spellEnd"/>
      <w:r>
        <w:rPr>
          <w:rFonts w:ascii="Nikosh" w:hAnsi="Nikosh" w:cs="Nikosh"/>
          <w:sz w:val="28"/>
          <w:lang w:val="en-GB"/>
        </w:rPr>
        <w:t>।</w:t>
      </w:r>
    </w:p>
    <w:p w:rsidR="009963E2" w:rsidRPr="009B5336" w:rsidRDefault="009963E2">
      <w:pPr>
        <w:rPr>
          <w:rFonts w:ascii="Nikosh" w:hAnsi="Nikosh" w:cs="Nikosh"/>
          <w:sz w:val="28"/>
          <w:lang w:val="en-GB"/>
        </w:rPr>
      </w:pPr>
      <w:bookmarkStart w:id="0" w:name="_GoBack"/>
      <w:bookmarkEnd w:id="0"/>
    </w:p>
    <w:sectPr w:rsidR="009963E2" w:rsidRPr="009B5336" w:rsidSect="000C756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57"/>
    <w:rsid w:val="000C7561"/>
    <w:rsid w:val="0031127B"/>
    <w:rsid w:val="004D7B57"/>
    <w:rsid w:val="00657D29"/>
    <w:rsid w:val="009963E2"/>
    <w:rsid w:val="009B5336"/>
    <w:rsid w:val="00FE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C5AB-5BEE-41FD-96D1-4ADA130F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A1F5-98C4-4C91-9747-4A26308A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2023-11-09T08:01:00Z</dcterms:created>
  <dcterms:modified xsi:type="dcterms:W3CDTF">2023-11-09T08:49:00Z</dcterms:modified>
</cp:coreProperties>
</file>