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BC" w:rsidRDefault="00B849BC" w:rsidP="00B849BC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1424940" cy="563880"/>
            <wp:effectExtent l="0" t="0" r="3810" b="7620"/>
            <wp:docPr id="1" name="Рисунок 1" descr="Описание: C:\Users\Natasha\Desktop\ОК\логотип РИТ\РИТ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C:\Users\Natasha\Desktop\ОК\логотип РИТ\РИТ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BC" w:rsidRDefault="00B849BC" w:rsidP="00B849BC">
      <w:pPr>
        <w:tabs>
          <w:tab w:val="left" w:pos="4188"/>
        </w:tabs>
        <w:rPr>
          <w:rFonts w:cstheme="minorHAnsi"/>
          <w:color w:val="FF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38735</wp:posOffset>
                </wp:positionV>
                <wp:extent cx="6339840" cy="7620"/>
                <wp:effectExtent l="0" t="0" r="22860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9840" cy="76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C7470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65pt,3.05pt" to="464.55pt,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" strokecolor="#4a7ebb"/>
            </w:pict>
          </mc:Fallback>
        </mc:AlternateContent>
      </w:r>
      <w:r>
        <w:rPr>
          <w:rFonts w:cstheme="minorHAnsi"/>
          <w:color w:val="FF0000"/>
        </w:rPr>
        <w:tab/>
      </w:r>
    </w:p>
    <w:p w:rsidR="00B849BC" w:rsidRPr="002C39BC" w:rsidRDefault="002C39BC" w:rsidP="002C39BC">
      <w:pPr>
        <w:jc w:val="both"/>
        <w:rPr>
          <w:rFonts w:cstheme="minorHAnsi"/>
          <w:b/>
          <w:color w:val="0070C0"/>
          <w:sz w:val="28"/>
          <w:szCs w:val="28"/>
        </w:rPr>
      </w:pPr>
      <w:r>
        <w:rPr>
          <w:rFonts w:cstheme="minorHAnsi"/>
          <w:b/>
          <w:color w:val="0070C0"/>
          <w:sz w:val="28"/>
          <w:szCs w:val="28"/>
        </w:rPr>
        <w:t xml:space="preserve">Тестовое задание </w:t>
      </w:r>
      <w:r w:rsidR="00B849BC" w:rsidRPr="002C39BC">
        <w:rPr>
          <w:rFonts w:cstheme="minorHAnsi"/>
          <w:b/>
          <w:color w:val="0070C0"/>
          <w:sz w:val="28"/>
          <w:szCs w:val="28"/>
        </w:rPr>
        <w:t>(</w:t>
      </w:r>
      <w:r w:rsidR="00B849BC">
        <w:rPr>
          <w:rFonts w:cstheme="minorHAnsi"/>
          <w:b/>
          <w:color w:val="0070C0"/>
          <w:sz w:val="28"/>
          <w:szCs w:val="28"/>
        </w:rPr>
        <w:t>.</w:t>
      </w:r>
      <w:r w:rsidR="00B849BC">
        <w:rPr>
          <w:rFonts w:cstheme="minorHAnsi"/>
          <w:b/>
          <w:color w:val="0070C0"/>
          <w:sz w:val="28"/>
          <w:szCs w:val="28"/>
          <w:lang w:val="en-US"/>
        </w:rPr>
        <w:t>NET</w:t>
      </w:r>
      <w:r w:rsidR="00B849BC" w:rsidRPr="002C39BC">
        <w:rPr>
          <w:rFonts w:cstheme="minorHAnsi"/>
          <w:b/>
          <w:color w:val="0070C0"/>
          <w:sz w:val="28"/>
          <w:szCs w:val="28"/>
        </w:rPr>
        <w:t>)</w:t>
      </w:r>
    </w:p>
    <w:p w:rsidR="00B849BC" w:rsidRDefault="00B849BC" w:rsidP="002C39BC">
      <w:pPr>
        <w:spacing w:after="0"/>
        <w:jc w:val="both"/>
        <w:rPr>
          <w:rFonts w:cstheme="minorHAnsi"/>
          <w:b/>
          <w:color w:val="0070C0"/>
          <w:sz w:val="16"/>
          <w:szCs w:val="16"/>
        </w:rPr>
      </w:pPr>
    </w:p>
    <w:p w:rsidR="00B849BC" w:rsidRDefault="00B849BC" w:rsidP="002C39BC">
      <w:pPr>
        <w:jc w:val="both"/>
        <w:rPr>
          <w:rFonts w:cstheme="minorHAnsi"/>
          <w:b/>
          <w:color w:val="0070C0"/>
          <w:sz w:val="28"/>
          <w:szCs w:val="28"/>
        </w:rPr>
      </w:pPr>
      <w:r>
        <w:rPr>
          <w:rFonts w:cstheme="minorHAnsi"/>
          <w:b/>
          <w:color w:val="0070C0"/>
          <w:sz w:val="28"/>
          <w:szCs w:val="28"/>
        </w:rPr>
        <w:t>Общее описание</w:t>
      </w:r>
    </w:p>
    <w:p w:rsidR="00B849BC" w:rsidRPr="00B849BC" w:rsidRDefault="00B849BC" w:rsidP="002C39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49BC">
        <w:rPr>
          <w:rFonts w:ascii="Arial" w:hAnsi="Arial" w:cs="Arial"/>
          <w:sz w:val="24"/>
          <w:szCs w:val="24"/>
        </w:rPr>
        <w:t>Пусть все данные располагаются в памяти (начальный набор можно забить константами), никакого чтения/записи.</w:t>
      </w:r>
    </w:p>
    <w:p w:rsidR="00B849BC" w:rsidRPr="00B849BC" w:rsidRDefault="00B849BC" w:rsidP="002C39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49BC">
        <w:rPr>
          <w:rFonts w:ascii="Arial" w:hAnsi="Arial" w:cs="Arial"/>
          <w:sz w:val="24"/>
          <w:szCs w:val="24"/>
        </w:rPr>
        <w:t xml:space="preserve">Задание изначально тестовое и упрощённое, поэтому нас интересует насколько вы сами самостоятельно способны понять и спроектировать/классифицировать системную область и построить интерфейс для неё. Мы хотим увидеть демонстрацию ваших способностей, код и </w:t>
      </w:r>
      <w:proofErr w:type="gramStart"/>
      <w:r w:rsidRPr="00B849BC">
        <w:rPr>
          <w:rFonts w:ascii="Arial" w:hAnsi="Arial" w:cs="Arial"/>
          <w:sz w:val="24"/>
          <w:szCs w:val="24"/>
        </w:rPr>
        <w:t>интерфейс</w:t>
      </w:r>
      <w:proofErr w:type="gramEnd"/>
      <w:r w:rsidRPr="00B849BC">
        <w:rPr>
          <w:rFonts w:ascii="Arial" w:hAnsi="Arial" w:cs="Arial"/>
          <w:sz w:val="24"/>
          <w:szCs w:val="24"/>
        </w:rPr>
        <w:t xml:space="preserve"> который получается у вас на выходе.</w:t>
      </w:r>
    </w:p>
    <w:p w:rsidR="00B849BC" w:rsidRPr="00B849BC" w:rsidRDefault="000D673B" w:rsidP="002C39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</w:t>
      </w:r>
      <w:r w:rsidR="00B849BC" w:rsidRPr="00B849BC">
        <w:rPr>
          <w:rFonts w:ascii="Arial" w:hAnsi="Arial" w:cs="Arial"/>
          <w:sz w:val="24"/>
          <w:szCs w:val="24"/>
        </w:rPr>
        <w:t>зык программирования - C#/</w:t>
      </w:r>
      <w:r w:rsidR="002C39BC">
        <w:rPr>
          <w:rFonts w:ascii="Arial" w:hAnsi="Arial" w:cs="Arial"/>
          <w:sz w:val="24"/>
          <w:szCs w:val="24"/>
        </w:rPr>
        <w:t xml:space="preserve"> </w:t>
      </w:r>
      <w:r w:rsidR="00B849BC" w:rsidRPr="00B849BC">
        <w:rPr>
          <w:rFonts w:ascii="Arial" w:hAnsi="Arial" w:cs="Arial"/>
          <w:sz w:val="24"/>
          <w:szCs w:val="24"/>
        </w:rPr>
        <w:t>VB</w:t>
      </w:r>
      <w:r w:rsidR="002C39BC">
        <w:rPr>
          <w:rFonts w:ascii="Arial" w:hAnsi="Arial" w:cs="Arial"/>
          <w:sz w:val="24"/>
          <w:szCs w:val="24"/>
        </w:rPr>
        <w:t xml:space="preserve"> </w:t>
      </w:r>
      <w:r w:rsidR="00B849BC" w:rsidRPr="00B849BC">
        <w:rPr>
          <w:rFonts w:ascii="Arial" w:hAnsi="Arial" w:cs="Arial"/>
          <w:sz w:val="24"/>
          <w:szCs w:val="24"/>
        </w:rPr>
        <w:t>.NET, в качестве результата принимаются компилируемые исходники.</w:t>
      </w:r>
    </w:p>
    <w:p w:rsidR="00B849BC" w:rsidRPr="00B849BC" w:rsidRDefault="00B849BC" w:rsidP="002C39BC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426"/>
        </w:tabs>
        <w:spacing w:before="100" w:beforeAutospacing="1" w:after="24" w:line="286" w:lineRule="atLeast"/>
        <w:ind w:left="0" w:firstLine="0"/>
        <w:jc w:val="both"/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Предметная постановка задачи:</w:t>
      </w:r>
    </w:p>
    <w:p w:rsidR="00B849BC" w:rsidRPr="00B849BC" w:rsidRDefault="00B849BC" w:rsidP="002C39BC">
      <w:pPr>
        <w:numPr>
          <w:ilvl w:val="1"/>
          <w:numId w:val="2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left="0"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реализовать </w:t>
      </w:r>
      <w:r w:rsidR="002C3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редактор "активов" предприятия.</w:t>
      </w:r>
    </w:p>
    <w:p w:rsidR="00B849BC" w:rsidRPr="00B849BC" w:rsidRDefault="00B849BC" w:rsidP="002C39BC">
      <w:pPr>
        <w:numPr>
          <w:ilvl w:val="1"/>
          <w:numId w:val="2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left="0"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"активы" - условно говоря "набор" объектов типа "актив"</w:t>
      </w:r>
    </w:p>
    <w:p w:rsidR="00B849BC" w:rsidRPr="00B849BC" w:rsidRDefault="00B849BC" w:rsidP="002C39BC">
      <w:pPr>
        <w:numPr>
          <w:ilvl w:val="1"/>
          <w:numId w:val="2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left="0"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 элемент "набора" имеет имя (чтобы по меньшей мере различать их)</w:t>
      </w:r>
    </w:p>
    <w:p w:rsidR="00B849BC" w:rsidRPr="00B849BC" w:rsidRDefault="00B849BC" w:rsidP="002C39BC">
      <w:pPr>
        <w:numPr>
          <w:ilvl w:val="1"/>
          <w:numId w:val="2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left="0"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активов типа "деньги" точно известна общая сумма.</w:t>
      </w:r>
    </w:p>
    <w:p w:rsidR="00B849BC" w:rsidRPr="00B849BC" w:rsidRDefault="00B849BC" w:rsidP="002C39BC">
      <w:pPr>
        <w:numPr>
          <w:ilvl w:val="1"/>
          <w:numId w:val="2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left="0"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деньги могут лежать в банке, а значит</w:t>
      </w:r>
      <w:r w:rsidR="002C3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такого типа актива должны быть известны имя банка и счёт в нём</w:t>
      </w:r>
      <w:r w:rsidR="002C3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</w:t>
      </w: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роме того</w:t>
      </w:r>
      <w:r w:rsidR="002C3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такой актив может быть без банка (т.е. "деньги в кассе") и вообще номинироваться в разной валюте, л</w:t>
      </w:r>
      <w:r w:rsidR="002C3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ибо же просто быть в виде каких-</w:t>
      </w: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нибудь "талонов на бензин", но с твёрдым номиналом.</w:t>
      </w:r>
    </w:p>
    <w:p w:rsidR="00B849BC" w:rsidRPr="00B849BC" w:rsidRDefault="00B849BC" w:rsidP="002C39BC">
      <w:pPr>
        <w:numPr>
          <w:ilvl w:val="1"/>
          <w:numId w:val="2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left="0"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кроме того, могут быть и </w:t>
      </w:r>
      <w:proofErr w:type="spellStart"/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неденежные</w:t>
      </w:r>
      <w:proofErr w:type="spellEnd"/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активы, стоимость которых не может быть точно выражена о</w:t>
      </w:r>
      <w:r w:rsidR="008F50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ним числом.</w:t>
      </w:r>
    </w:p>
    <w:p w:rsidR="00B849BC" w:rsidRPr="00B849BC" w:rsidRDefault="00B849BC" w:rsidP="002C39BC">
      <w:pPr>
        <w:numPr>
          <w:ilvl w:val="1"/>
          <w:numId w:val="2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left="0"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они обычно имеют начальную балансовую стоимость, остаточную балансовую стоимость и оценочную стоимость.</w:t>
      </w:r>
    </w:p>
    <w:p w:rsidR="00B849BC" w:rsidRDefault="00B849BC" w:rsidP="002C39BC">
      <w:pPr>
        <w:numPr>
          <w:ilvl w:val="1"/>
          <w:numId w:val="2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left="0"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кроме того, некоторые виды </w:t>
      </w:r>
      <w:proofErr w:type="spellStart"/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неде</w:t>
      </w:r>
      <w:r w:rsidR="008F50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нежных</w:t>
      </w:r>
      <w:proofErr w:type="spellEnd"/>
      <w:r w:rsidR="008F50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активов могут тоже в чём-</w:t>
      </w: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измерятьс</w:t>
      </w:r>
      <w:r w:rsidR="008F50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я, иметь инвентарные номера, еди</w:t>
      </w: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ницы измерения, даты производства и т.п.</w:t>
      </w:r>
    </w:p>
    <w:p w:rsidR="000D673B" w:rsidRDefault="000D673B" w:rsidP="002C39BC">
      <w:pPr>
        <w:shd w:val="clear" w:color="auto" w:fill="FFFFFF"/>
        <w:tabs>
          <w:tab w:val="left" w:pos="284"/>
          <w:tab w:val="left" w:pos="567"/>
        </w:tabs>
        <w:spacing w:before="100" w:beforeAutospacing="1" w:after="24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2C39BC" w:rsidRPr="00B849BC" w:rsidRDefault="002C39BC" w:rsidP="002C39BC">
      <w:pPr>
        <w:shd w:val="clear" w:color="auto" w:fill="FFFFFF"/>
        <w:tabs>
          <w:tab w:val="left" w:pos="284"/>
          <w:tab w:val="left" w:pos="567"/>
        </w:tabs>
        <w:spacing w:before="100" w:beforeAutospacing="1" w:after="24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849BC" w:rsidRPr="00B849BC" w:rsidRDefault="00B849BC" w:rsidP="002C39BC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426"/>
        </w:tabs>
        <w:spacing w:before="100" w:beforeAutospacing="1" w:after="24" w:line="286" w:lineRule="atLeast"/>
        <w:ind w:left="0" w:hanging="59"/>
        <w:jc w:val="both"/>
        <w:rPr>
          <w:rFonts w:ascii="Arial" w:eastAsia="Times New Roman" w:hAnsi="Arial" w:cs="Arial"/>
          <w:color w:val="548DD4" w:themeColor="text2" w:themeTint="99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70C0"/>
          <w:sz w:val="24"/>
          <w:szCs w:val="24"/>
          <w:lang w:eastAsia="ru-RU"/>
        </w:rPr>
        <w:lastRenderedPageBreak/>
        <w:t>Пример набора активов:</w:t>
      </w:r>
    </w:p>
    <w:p w:rsidR="00B849BC" w:rsidRPr="00B849BC" w:rsidRDefault="00B849BC" w:rsidP="002C39BC">
      <w:pPr>
        <w:numPr>
          <w:ilvl w:val="1"/>
          <w:numId w:val="3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счету № 5 в </w:t>
      </w:r>
      <w:proofErr w:type="spellStart"/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ЕвроВорБанке</w:t>
      </w:r>
      <w:proofErr w:type="spellEnd"/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1000 руб</w:t>
      </w:r>
      <w:r w:rsidR="008F50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лей.</w:t>
      </w:r>
    </w:p>
    <w:p w:rsidR="00B849BC" w:rsidRPr="00B849BC" w:rsidRDefault="00B849BC" w:rsidP="002C39BC">
      <w:pPr>
        <w:numPr>
          <w:ilvl w:val="1"/>
          <w:numId w:val="3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счету № 3 во </w:t>
      </w:r>
      <w:proofErr w:type="spellStart"/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Внешторгабке</w:t>
      </w:r>
      <w:proofErr w:type="spellEnd"/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5 долларов</w:t>
      </w:r>
      <w:r w:rsidR="008F50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849BC" w:rsidRPr="00B849BC" w:rsidRDefault="008F507D" w:rsidP="002C39BC">
      <w:pPr>
        <w:numPr>
          <w:ilvl w:val="1"/>
          <w:numId w:val="3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="00B849BC"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кассе 100 рублей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849BC" w:rsidRPr="00B849BC" w:rsidRDefault="008F507D" w:rsidP="002C39BC">
      <w:pPr>
        <w:numPr>
          <w:ilvl w:val="1"/>
          <w:numId w:val="3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="00B849BC"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кассе талонов на бензин от </w:t>
      </w:r>
      <w:proofErr w:type="spellStart"/>
      <w:r w:rsidR="00B849BC"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Аспека</w:t>
      </w:r>
      <w:proofErr w:type="spellEnd"/>
      <w:r w:rsidR="00B849BC"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3000 рублей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849BC" w:rsidRPr="00B849BC" w:rsidRDefault="008F507D" w:rsidP="002C39BC">
      <w:pPr>
        <w:numPr>
          <w:ilvl w:val="1"/>
          <w:numId w:val="3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</w:t>
      </w:r>
      <w:r w:rsidR="00B849BC"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орговое здание по адресу Бассейная-6, год постройки 1970, начальная стоимость 30000 р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ублей</w:t>
      </w:r>
      <w:r w:rsidR="00B849BC"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остаточная стоимость 5000р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ублей</w:t>
      </w:r>
      <w:r w:rsidR="00B849BC"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оценочная стоимость 1000000р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ублей</w:t>
      </w:r>
      <w:r w:rsidR="00B849BC"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инвентарный номер 7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D673B" w:rsidRPr="007255C1" w:rsidRDefault="00B849BC" w:rsidP="007255C1">
      <w:pPr>
        <w:numPr>
          <w:ilvl w:val="1"/>
          <w:numId w:val="3"/>
        </w:numPr>
        <w:shd w:val="clear" w:color="auto" w:fill="FFFFFF"/>
        <w:tabs>
          <w:tab w:val="num" w:pos="0"/>
          <w:tab w:val="left" w:pos="284"/>
          <w:tab w:val="left" w:pos="567"/>
        </w:tabs>
        <w:spacing w:before="100" w:beforeAutospacing="1" w:after="24" w:line="360" w:lineRule="atLeast"/>
        <w:ind w:hanging="5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100 килограммов гвоздей 2000 года изготовления, начальная стоимость </w:t>
      </w:r>
      <w:r w:rsidRPr="007255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1000р</w:t>
      </w:r>
      <w:r w:rsidR="008F507D" w:rsidRPr="007255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ублей</w:t>
      </w:r>
      <w:r w:rsidRPr="007255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остаточная стоимость 100р</w:t>
      </w:r>
      <w:r w:rsidR="008F507D" w:rsidRPr="007255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ублей</w:t>
      </w:r>
      <w:r w:rsidRPr="007255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рыночная стоимость 2000р</w:t>
      </w:r>
      <w:r w:rsidR="008F507D" w:rsidRPr="007255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ублей</w:t>
      </w:r>
      <w:r w:rsidR="000D673B" w:rsidRPr="007255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C39BC" w:rsidRPr="00B849BC" w:rsidRDefault="002C39BC" w:rsidP="002C39BC">
      <w:pPr>
        <w:shd w:val="clear" w:color="auto" w:fill="FFFFFF"/>
        <w:tabs>
          <w:tab w:val="left" w:pos="284"/>
          <w:tab w:val="left" w:pos="567"/>
        </w:tabs>
        <w:spacing w:after="24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849BC" w:rsidRPr="00B849BC" w:rsidRDefault="00B849BC" w:rsidP="002C39BC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  <w:tab w:val="left" w:pos="426"/>
        </w:tabs>
        <w:spacing w:after="24" w:line="286" w:lineRule="atLeast"/>
        <w:ind w:left="0" w:firstLine="0"/>
        <w:jc w:val="both"/>
        <w:rPr>
          <w:rFonts w:ascii="Arial" w:eastAsia="Times New Roman" w:hAnsi="Arial" w:cs="Arial"/>
          <w:color w:val="0070C0"/>
          <w:sz w:val="24"/>
          <w:szCs w:val="24"/>
          <w:lang w:eastAsia="ru-RU"/>
        </w:rPr>
      </w:pPr>
      <w:r w:rsidRPr="00B849BC">
        <w:rPr>
          <w:rFonts w:ascii="Arial" w:eastAsia="Times New Roman" w:hAnsi="Arial" w:cs="Arial"/>
          <w:color w:val="0070C0"/>
          <w:sz w:val="24"/>
          <w:szCs w:val="24"/>
          <w:lang w:eastAsia="ru-RU"/>
        </w:rPr>
        <w:t>Как примерно видится интерфейс:</w:t>
      </w:r>
    </w:p>
    <w:p w:rsidR="00B849BC" w:rsidRPr="002C39BC" w:rsidRDefault="00B849BC" w:rsidP="002C39BC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24" w:line="360" w:lineRule="atLeast"/>
        <w:ind w:left="284" w:hanging="284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3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главная форма со списком активов, кнопки "добавить", "удалить", "редактировать"</w:t>
      </w:r>
      <w:r w:rsidR="008F50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849BC" w:rsidRPr="002C39BC" w:rsidRDefault="00B849BC" w:rsidP="002C39BC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24" w:line="360" w:lineRule="atLeast"/>
        <w:ind w:left="284" w:hanging="284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C39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редактировании актива вызывается вторая форма, позволяющая редактировать его поля</w:t>
      </w:r>
      <w:r w:rsidR="008F50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849BC" w:rsidRPr="000D673B" w:rsidRDefault="00B849BC" w:rsidP="002C39BC">
      <w:pPr>
        <w:jc w:val="both"/>
        <w:rPr>
          <w:rFonts w:ascii="Arial" w:hAnsi="Arial" w:cs="Arial"/>
          <w:sz w:val="24"/>
          <w:szCs w:val="24"/>
        </w:rPr>
      </w:pPr>
    </w:p>
    <w:p w:rsidR="00B849BC" w:rsidRPr="000D673B" w:rsidRDefault="001F6970" w:rsidP="002C39BC">
      <w:pPr>
        <w:jc w:val="both"/>
        <w:rPr>
          <w:rFonts w:ascii="Arial" w:hAnsi="Arial" w:cs="Arial"/>
          <w:sz w:val="24"/>
          <w:szCs w:val="24"/>
        </w:rPr>
      </w:pPr>
      <w:r w:rsidRPr="00391F82">
        <w:rPr>
          <w:rFonts w:ascii="Arial Rounded MT Bold" w:hAnsi="Arial Rounded MT Bold" w:cs="Arial"/>
          <w:color w:val="FF0000"/>
          <w:sz w:val="24"/>
          <w:szCs w:val="24"/>
        </w:rPr>
        <w:t>!</w:t>
      </w:r>
      <w:r w:rsidRPr="00391F82">
        <w:rPr>
          <w:rFonts w:ascii="Arial" w:hAnsi="Arial" w:cs="Arial"/>
          <w:sz w:val="24"/>
          <w:szCs w:val="24"/>
        </w:rPr>
        <w:t xml:space="preserve"> </w:t>
      </w:r>
      <w:r w:rsidR="000D673B" w:rsidRPr="000D673B">
        <w:rPr>
          <w:rFonts w:ascii="Arial" w:hAnsi="Arial" w:cs="Arial"/>
          <w:sz w:val="24"/>
          <w:szCs w:val="24"/>
        </w:rPr>
        <w:t>Выполнив тестовое задание, укажите</w:t>
      </w:r>
      <w:r w:rsidR="00EA40B4">
        <w:rPr>
          <w:rFonts w:ascii="Arial" w:hAnsi="Arial" w:cs="Arial"/>
          <w:sz w:val="24"/>
          <w:szCs w:val="24"/>
        </w:rPr>
        <w:t>,</w:t>
      </w:r>
      <w:r w:rsidR="000D673B" w:rsidRPr="000D673B">
        <w:rPr>
          <w:rFonts w:ascii="Arial" w:hAnsi="Arial" w:cs="Arial"/>
          <w:sz w:val="24"/>
          <w:szCs w:val="24"/>
        </w:rPr>
        <w:t xml:space="preserve"> сколько часов было затрачено на выполнение задания.</w:t>
      </w:r>
    </w:p>
    <w:p w:rsidR="00097F17" w:rsidRDefault="00097F17"/>
    <w:sectPr w:rsidR="00097F17" w:rsidSect="008F507D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E6F"/>
    <w:multiLevelType w:val="hybridMultilevel"/>
    <w:tmpl w:val="C3144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4470"/>
    <w:multiLevelType w:val="multilevel"/>
    <w:tmpl w:val="9B78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53FEF"/>
    <w:multiLevelType w:val="hybridMultilevel"/>
    <w:tmpl w:val="B1964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4C"/>
    <w:rsid w:val="00097F17"/>
    <w:rsid w:val="000D673B"/>
    <w:rsid w:val="001F6970"/>
    <w:rsid w:val="002C39BC"/>
    <w:rsid w:val="00391F82"/>
    <w:rsid w:val="007255C1"/>
    <w:rsid w:val="008F507D"/>
    <w:rsid w:val="00B849BC"/>
    <w:rsid w:val="00D2284C"/>
    <w:rsid w:val="00DD7C7D"/>
    <w:rsid w:val="00EA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1AF994-C7D2-7840-9413-AF70ED13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4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Анна Рябчикова</cp:lastModifiedBy>
  <cp:revision>2</cp:revision>
  <dcterms:created xsi:type="dcterms:W3CDTF">2020-02-10T07:39:00Z</dcterms:created>
  <dcterms:modified xsi:type="dcterms:W3CDTF">2020-02-10T07:39:00Z</dcterms:modified>
</cp:coreProperties>
</file>