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DA3E" w14:textId="77777777" w:rsidR="00FF6F6F" w:rsidRDefault="00FF6F6F" w:rsidP="001C4AA5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</w:p>
    <w:p w14:paraId="7B12F8A3" w14:textId="77777777" w:rsidR="00EE7D24" w:rsidRDefault="00EE7D24" w:rsidP="001C4AA5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</w:p>
    <w:p w14:paraId="5924434D" w14:textId="77777777" w:rsidR="00EE7D24" w:rsidRDefault="00EE7D24" w:rsidP="001C4AA5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</w:p>
    <w:p w14:paraId="055BE890" w14:textId="63CD618D" w:rsidR="008A0D63" w:rsidRDefault="00FF6F6F" w:rsidP="001C4AA5">
      <w:pPr>
        <w:pStyle w:val="Title"/>
        <w:spacing w:line="40" w:lineRule="atLeast"/>
        <w:jc w:val="center"/>
        <w:rPr>
          <w:rFonts w:asciiTheme="minorHAnsi" w:hAnsiTheme="minorHAnsi" w:cstheme="minorHAnsi"/>
          <w:b/>
          <w:bCs/>
          <w:sz w:val="96"/>
          <w:szCs w:val="96"/>
          <w:lang w:val="en-US"/>
        </w:rPr>
      </w:pPr>
      <w:r w:rsidRPr="00FF6F6F">
        <w:rPr>
          <w:rFonts w:asciiTheme="minorHAnsi" w:hAnsiTheme="minorHAnsi" w:cstheme="minorHAnsi"/>
          <w:b/>
          <w:bCs/>
          <w:sz w:val="96"/>
          <w:szCs w:val="96"/>
          <w:lang w:val="en-US"/>
        </w:rPr>
        <w:t>PROIECT TEHNICI CAD</w:t>
      </w:r>
    </w:p>
    <w:p w14:paraId="4A8C6D73" w14:textId="77777777" w:rsidR="00FF6F6F" w:rsidRDefault="00FF6F6F" w:rsidP="001C4AA5">
      <w:pPr>
        <w:spacing w:line="40" w:lineRule="atLeast"/>
        <w:rPr>
          <w:lang w:val="en-US"/>
        </w:rPr>
      </w:pPr>
    </w:p>
    <w:p w14:paraId="41FB124D" w14:textId="77777777" w:rsidR="00FF6F6F" w:rsidRDefault="00FF6F6F" w:rsidP="001C4AA5">
      <w:pPr>
        <w:spacing w:line="40" w:lineRule="atLeast"/>
        <w:rPr>
          <w:lang w:val="en-US"/>
        </w:rPr>
      </w:pPr>
    </w:p>
    <w:p w14:paraId="761B3BD9" w14:textId="77777777" w:rsidR="00FF6F6F" w:rsidRPr="00FF6F6F" w:rsidRDefault="00FF6F6F" w:rsidP="001C4AA5">
      <w:pPr>
        <w:spacing w:line="40" w:lineRule="atLeast"/>
        <w:rPr>
          <w:lang w:val="en-US"/>
        </w:rPr>
      </w:pPr>
    </w:p>
    <w:p w14:paraId="2A3CCCAD" w14:textId="77777777" w:rsidR="00FF6F6F" w:rsidRDefault="00FF6F6F" w:rsidP="00BD2ED6">
      <w:pPr>
        <w:spacing w:line="40" w:lineRule="atLeast"/>
        <w:jc w:val="both"/>
        <w:rPr>
          <w:lang w:val="en-US"/>
        </w:rPr>
      </w:pPr>
    </w:p>
    <w:p w14:paraId="3F3F0D50" w14:textId="0CB1422D" w:rsidR="00BD2ED6" w:rsidRPr="00BD2ED6" w:rsidRDefault="00FF6F6F" w:rsidP="00BD2ED6">
      <w:pPr>
        <w:pStyle w:val="Subtitle"/>
        <w:spacing w:line="40" w:lineRule="atLeast"/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BD2ED6">
        <w:rPr>
          <w:b/>
          <w:bCs/>
          <w:color w:val="000000" w:themeColor="text1"/>
          <w:sz w:val="56"/>
          <w:szCs w:val="56"/>
          <w:lang w:val="en-US"/>
        </w:rPr>
        <w:t>Circuit pentru controlul temperaturii</w:t>
      </w:r>
    </w:p>
    <w:p w14:paraId="0512DDF7" w14:textId="027D4DCD" w:rsidR="00FF6F6F" w:rsidRPr="00BD2ED6" w:rsidRDefault="00BD2ED6" w:rsidP="00BD2ED6">
      <w:pPr>
        <w:pStyle w:val="Subtitle"/>
        <w:spacing w:line="40" w:lineRule="atLeast"/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BD2ED6">
        <w:rPr>
          <w:b/>
          <w:bCs/>
          <w:color w:val="000000" w:themeColor="text1"/>
          <w:sz w:val="56"/>
          <w:szCs w:val="56"/>
          <w:lang w:val="en-US"/>
        </w:rPr>
        <w:t>într-o incintă</w:t>
      </w:r>
    </w:p>
    <w:p w14:paraId="02FB95F8" w14:textId="77777777" w:rsidR="00FF6F6F" w:rsidRDefault="00FF6F6F" w:rsidP="001C4AA5">
      <w:pPr>
        <w:spacing w:line="40" w:lineRule="atLeast"/>
        <w:rPr>
          <w:lang w:val="en-US"/>
        </w:rPr>
      </w:pPr>
    </w:p>
    <w:p w14:paraId="21F5FFF5" w14:textId="77777777" w:rsidR="00FF6F6F" w:rsidRDefault="00FF6F6F" w:rsidP="001C4AA5">
      <w:pPr>
        <w:spacing w:line="40" w:lineRule="atLeast"/>
        <w:rPr>
          <w:lang w:val="en-US"/>
        </w:rPr>
      </w:pPr>
    </w:p>
    <w:p w14:paraId="5033E743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7C9068F2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76980788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7F37AEB1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275C694D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068EAA9D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0341B4F6" w14:textId="77777777" w:rsidR="001C4AA5" w:rsidRDefault="001C4AA5" w:rsidP="001C4AA5">
      <w:pPr>
        <w:spacing w:line="40" w:lineRule="atLeast"/>
        <w:jc w:val="right"/>
        <w:rPr>
          <w:lang w:val="en-US"/>
        </w:rPr>
      </w:pPr>
    </w:p>
    <w:p w14:paraId="279BDD11" w14:textId="77777777" w:rsidR="00FF6F6F" w:rsidRDefault="00FF6F6F" w:rsidP="001C4AA5">
      <w:pPr>
        <w:spacing w:line="40" w:lineRule="atLeast"/>
        <w:jc w:val="right"/>
        <w:rPr>
          <w:lang w:val="en-US"/>
        </w:rPr>
      </w:pPr>
    </w:p>
    <w:p w14:paraId="4FC15FB1" w14:textId="44A92750" w:rsidR="00FF6F6F" w:rsidRPr="00EE7D24" w:rsidRDefault="00FF6F6F" w:rsidP="001C4AA5">
      <w:pPr>
        <w:spacing w:line="40" w:lineRule="atLeast"/>
        <w:jc w:val="right"/>
        <w:rPr>
          <w:sz w:val="28"/>
          <w:szCs w:val="28"/>
          <w:lang w:val="en-US"/>
        </w:rPr>
      </w:pPr>
      <w:r w:rsidRPr="00EE7D24">
        <w:rPr>
          <w:sz w:val="28"/>
          <w:szCs w:val="28"/>
          <w:lang w:val="en-US"/>
        </w:rPr>
        <w:t xml:space="preserve">Cebanu Vitalie </w:t>
      </w:r>
    </w:p>
    <w:p w14:paraId="476280E3" w14:textId="20C827AA" w:rsidR="00332751" w:rsidRDefault="00FF6F6F" w:rsidP="001C4AA5">
      <w:pPr>
        <w:spacing w:line="40" w:lineRule="atLeast"/>
        <w:jc w:val="right"/>
        <w:rPr>
          <w:sz w:val="28"/>
          <w:szCs w:val="28"/>
          <w:lang w:val="en-US"/>
        </w:rPr>
      </w:pPr>
      <w:r w:rsidRPr="00EE7D24">
        <w:rPr>
          <w:sz w:val="28"/>
          <w:szCs w:val="28"/>
          <w:lang w:val="en-US"/>
        </w:rPr>
        <w:tab/>
        <w:t>2123</w:t>
      </w:r>
    </w:p>
    <w:p w14:paraId="39A66473" w14:textId="0377A1D7" w:rsidR="00332751" w:rsidRDefault="00332751" w:rsidP="003B7A94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ro-RO"/>
          <w14:ligatures w14:val="standardContextual"/>
        </w:rPr>
        <w:id w:val="114000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5FB4A" w14:textId="69B36903" w:rsidR="00E30B61" w:rsidRPr="003B7A94" w:rsidRDefault="003B7A94" w:rsidP="003B7A94">
          <w:pPr>
            <w:pStyle w:val="TOCHeading"/>
            <w:jc w:val="center"/>
            <w:rPr>
              <w:rFonts w:asciiTheme="minorHAnsi" w:hAnsiTheme="minorHAnsi" w:cstheme="minorHAnsi"/>
              <w:color w:val="000000" w:themeColor="text1"/>
              <w:sz w:val="44"/>
              <w:szCs w:val="44"/>
            </w:rPr>
          </w:pPr>
          <w:r w:rsidRPr="003B7A94">
            <w:rPr>
              <w:rFonts w:asciiTheme="minorHAnsi" w:hAnsiTheme="minorHAnsi" w:cstheme="minorHAnsi"/>
              <w:color w:val="000000" w:themeColor="text1"/>
              <w:sz w:val="44"/>
              <w:szCs w:val="44"/>
            </w:rPr>
            <w:t>Cuprins</w:t>
          </w:r>
        </w:p>
        <w:p w14:paraId="335BEC81" w14:textId="05DC41E9" w:rsidR="00ED7ACB" w:rsidRDefault="00E30B61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11358" w:history="1">
            <w:r w:rsidR="00ED7ACB" w:rsidRPr="00A25326">
              <w:rPr>
                <w:rStyle w:val="Hyperlink"/>
                <w:rFonts w:cstheme="minorHAnsi"/>
                <w:b/>
                <w:bCs/>
              </w:rPr>
              <w:t>Date de proiectare</w:t>
            </w:r>
            <w:r w:rsidR="00ED7ACB">
              <w:rPr>
                <w:webHidden/>
              </w:rPr>
              <w:tab/>
            </w:r>
            <w:r w:rsidR="00ED7ACB">
              <w:rPr>
                <w:webHidden/>
              </w:rPr>
              <w:fldChar w:fldCharType="begin"/>
            </w:r>
            <w:r w:rsidR="00ED7ACB">
              <w:rPr>
                <w:webHidden/>
              </w:rPr>
              <w:instrText xml:space="preserve"> PAGEREF _Toc135611358 \h </w:instrText>
            </w:r>
            <w:r w:rsidR="00ED7ACB">
              <w:rPr>
                <w:webHidden/>
              </w:rPr>
            </w:r>
            <w:r w:rsidR="00ED7ACB">
              <w:rPr>
                <w:webHidden/>
              </w:rPr>
              <w:fldChar w:fldCharType="separate"/>
            </w:r>
            <w:r w:rsidR="00ED7ACB">
              <w:rPr>
                <w:webHidden/>
              </w:rPr>
              <w:t>3</w:t>
            </w:r>
            <w:r w:rsidR="00ED7ACB">
              <w:rPr>
                <w:webHidden/>
              </w:rPr>
              <w:fldChar w:fldCharType="end"/>
            </w:r>
          </w:hyperlink>
        </w:p>
        <w:p w14:paraId="688CD2B9" w14:textId="01808D49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59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Schema electrica a circuitului: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7CF671" w14:textId="695AA43F" w:rsidR="00ED7ACB" w:rsidRDefault="00ED7ACB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0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Dimensionarea componentelor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075B31" w14:textId="7A6B0F19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1" w:history="1">
            <w:r w:rsidRPr="00A25326">
              <w:rPr>
                <w:rStyle w:val="Hyperlink"/>
              </w:rPr>
              <w:t xml:space="preserve"> </w:t>
            </w:r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Oglindă de curent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42304E" w14:textId="76C820F1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2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Repetor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440171" w14:textId="7F67CC13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3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Amplificatorul diferențial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F83579" w14:textId="380F35EE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4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Comparatorul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2852AC" w14:textId="34B192DC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5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Releu și semnalizare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F88A05" w14:textId="46DE7677" w:rsidR="00ED7ACB" w:rsidRDefault="00ED7ACB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6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Simulări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D3AD1F" w14:textId="7BB79D76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7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Oglindă de curent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A546CB" w14:textId="04DB3CE2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8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Repetor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99ACFD" w14:textId="6DB06D09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69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Amplificator difertential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8E5E8B" w14:textId="23452469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70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Comparator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CDE545" w14:textId="0956ABB3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71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Semnalizare LED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4E15BC4" w14:textId="6AEE3AF5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72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Releu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8A1D8F" w14:textId="2F581D4C" w:rsidR="00ED7ACB" w:rsidRDefault="00ED7ACB">
          <w:pPr>
            <w:pStyle w:val="TOC2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73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Monte-Carlo/Worst-Case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19CC8FE" w14:textId="78B42399" w:rsidR="00ED7ACB" w:rsidRDefault="00ED7ACB">
          <w:pPr>
            <w:pStyle w:val="TOC1"/>
            <w:tabs>
              <w:tab w:val="right" w:leader="dot" w:pos="9016"/>
            </w:tabs>
            <w:rPr>
              <w:rFonts w:eastAsiaTheme="minorEastAsia"/>
              <w:lang w:val="en-IE" w:eastAsia="en-IE"/>
            </w:rPr>
          </w:pPr>
          <w:hyperlink w:anchor="_Toc135611374" w:history="1">
            <w:r w:rsidRPr="00A25326">
              <w:rPr>
                <w:rStyle w:val="Hyperlink"/>
                <w:rFonts w:cstheme="minorHAnsi"/>
                <w:b/>
                <w:bCs/>
                <w:lang w:val="en-US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563DC5" w14:textId="56D7B481" w:rsidR="00E30B61" w:rsidRDefault="00E30B61">
          <w:r>
            <w:rPr>
              <w:b/>
              <w:bCs/>
            </w:rPr>
            <w:fldChar w:fldCharType="end"/>
          </w:r>
        </w:p>
      </w:sdtContent>
    </w:sdt>
    <w:p w14:paraId="17822C3A" w14:textId="12C52883" w:rsidR="004716F3" w:rsidRDefault="004716F3">
      <w:r>
        <w:br w:type="page"/>
      </w:r>
    </w:p>
    <w:p w14:paraId="30AFDF9D" w14:textId="77777777" w:rsidR="00FF6F6F" w:rsidRPr="00E30B61" w:rsidRDefault="00FF6F6F" w:rsidP="001C4AA5">
      <w:pPr>
        <w:spacing w:line="40" w:lineRule="atLeast"/>
      </w:pPr>
    </w:p>
    <w:p w14:paraId="518A4346" w14:textId="6FBBF51A" w:rsidR="001C4AA5" w:rsidRPr="0084721E" w:rsidRDefault="001C4AA5" w:rsidP="00E30B61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bookmarkStart w:id="0" w:name="_Toc135611358"/>
      <w:r w:rsidRPr="0084721E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Date de proiectare</w:t>
      </w:r>
      <w:bookmarkEnd w:id="0"/>
    </w:p>
    <w:p w14:paraId="3851675E" w14:textId="3546BE2E" w:rsidR="001C4AA5" w:rsidRDefault="00D458EB" w:rsidP="00D458EB">
      <w:pPr>
        <w:spacing w:line="40" w:lineRule="atLeast"/>
        <w:rPr>
          <w:sz w:val="28"/>
          <w:szCs w:val="28"/>
          <w:lang w:val="en-US"/>
        </w:rPr>
      </w:pPr>
      <w:r w:rsidRPr="00D458EB">
        <w:rPr>
          <w:sz w:val="28"/>
          <w:szCs w:val="28"/>
          <w:lang w:val="en-US"/>
        </w:rPr>
        <w:t>Să se proiecteze un sistem de control al temperaturii într-o incint</w:t>
      </w:r>
      <w:r w:rsidR="00BD2ED6" w:rsidRPr="00D458EB">
        <w:rPr>
          <w:sz w:val="28"/>
          <w:szCs w:val="28"/>
          <w:lang w:val="en-US"/>
        </w:rPr>
        <w:t>ă</w:t>
      </w:r>
      <w:r w:rsidRPr="00D458EB">
        <w:rPr>
          <w:sz w:val="28"/>
          <w:szCs w:val="28"/>
          <w:lang w:val="en-US"/>
        </w:rPr>
        <w:t xml:space="preserve"> . Știind că senzorul de temperatura folosit poate să măsoare temperatura</w:t>
      </w:r>
      <w:r>
        <w:rPr>
          <w:sz w:val="28"/>
          <w:szCs w:val="28"/>
          <w:lang w:val="en-US"/>
        </w:rPr>
        <w:t xml:space="preserve"> </w:t>
      </w:r>
      <w:r w:rsidRPr="00D458EB">
        <w:rPr>
          <w:sz w:val="28"/>
          <w:szCs w:val="28"/>
          <w:lang w:val="en-US"/>
        </w:rPr>
        <w:t>liniar în domeniul specificat în tabel coloana E, sistemul se va proiecta astfel incât temperatura din incinta să se menț în ă în intervalul specificat în coloana F. Senzorul de temperatura se va polariza în curent. Variația liniară a rezistenței electrice a senzorului cu temperatura este specificată în coloana G și trebuie convertită într -o variație de tensiune în domeniul [0÷(Vcc-2V)]. În incinta, temperatura este menținută în domeniul specificat cu ajutorul unei</w:t>
      </w:r>
      <w:r>
        <w:rPr>
          <w:sz w:val="28"/>
          <w:szCs w:val="28"/>
          <w:lang w:val="en-US"/>
        </w:rPr>
        <w:t xml:space="preserve"> </w:t>
      </w:r>
      <w:r w:rsidRPr="00D458EB">
        <w:rPr>
          <w:sz w:val="28"/>
          <w:szCs w:val="28"/>
          <w:lang w:val="en-US"/>
        </w:rPr>
        <w:t>centrale termice comandată de un comparator și un releu electromagnetic.</w:t>
      </w:r>
      <w:r>
        <w:rPr>
          <w:sz w:val="28"/>
          <w:szCs w:val="28"/>
          <w:lang w:val="en-US"/>
        </w:rPr>
        <w:t xml:space="preserve"> </w:t>
      </w:r>
      <w:r w:rsidRPr="00D458EB">
        <w:rPr>
          <w:sz w:val="28"/>
          <w:szCs w:val="28"/>
          <w:lang w:val="en-US"/>
        </w:rPr>
        <w:t>Ansamblul centrală termică -releu se va modela cu ajutorul unui rezistor. Starea</w:t>
      </w:r>
      <w:r>
        <w:rPr>
          <w:sz w:val="28"/>
          <w:szCs w:val="28"/>
          <w:lang w:val="en-US"/>
        </w:rPr>
        <w:t xml:space="preserve"> </w:t>
      </w:r>
      <w:r w:rsidRPr="00D458EB">
        <w:rPr>
          <w:sz w:val="28"/>
          <w:szCs w:val="28"/>
          <w:lang w:val="en-US"/>
        </w:rPr>
        <w:t>centralei ( pornită / oprită ) este semnalizată de un LED, având culoarea specificată in tabel</w:t>
      </w:r>
      <w:r w:rsidR="001C4AA5" w:rsidRPr="001C4AA5">
        <w:rPr>
          <w:sz w:val="28"/>
          <w:szCs w:val="28"/>
          <w:lang w:val="en-US"/>
        </w:rPr>
        <w:t>.</w:t>
      </w:r>
    </w:p>
    <w:p w14:paraId="4A9E5C72" w14:textId="6372392C" w:rsidR="003C5A9E" w:rsidRDefault="003C5A9E" w:rsidP="00AC0B04">
      <w:pPr>
        <w:pStyle w:val="ListParagraph"/>
        <w:numPr>
          <w:ilvl w:val="0"/>
          <w:numId w:val="1"/>
        </w:numPr>
        <w:spacing w:line="40" w:lineRule="atLeast"/>
        <w:rPr>
          <w:sz w:val="28"/>
          <w:szCs w:val="28"/>
          <w:lang w:val="en-US"/>
        </w:rPr>
      </w:pPr>
      <w:r w:rsidRPr="00AC0B04">
        <w:rPr>
          <w:sz w:val="28"/>
          <w:szCs w:val="28"/>
          <w:lang w:val="en-US"/>
        </w:rPr>
        <w:t>Domeniul de temperatur</w:t>
      </w:r>
      <w:r w:rsidR="00D458EB" w:rsidRPr="00D458EB">
        <w:rPr>
          <w:sz w:val="28"/>
          <w:szCs w:val="28"/>
          <w:lang w:val="en-US"/>
        </w:rPr>
        <w:t>ă</w:t>
      </w:r>
      <w:r w:rsidRPr="00AC0B04">
        <w:rPr>
          <w:sz w:val="28"/>
          <w:szCs w:val="28"/>
          <w:lang w:val="en-US"/>
        </w:rPr>
        <w:t xml:space="preserve"> m</w:t>
      </w:r>
      <w:r w:rsidR="00D458EB" w:rsidRPr="00D458EB">
        <w:rPr>
          <w:sz w:val="28"/>
          <w:szCs w:val="28"/>
          <w:lang w:val="en-US"/>
        </w:rPr>
        <w:t>ă</w:t>
      </w:r>
      <w:r w:rsidRPr="00AC0B04">
        <w:rPr>
          <w:sz w:val="28"/>
          <w:szCs w:val="28"/>
          <w:lang w:val="en-US"/>
        </w:rPr>
        <w:t>surabil: -30</w:t>
      </w:r>
      <w:r w:rsidR="00AC0B04" w:rsidRPr="00AC0B04">
        <w:rPr>
          <w:sz w:val="28"/>
          <w:szCs w:val="28"/>
          <w:lang w:val="en-US"/>
        </w:rPr>
        <w:t xml:space="preserve">°C </w:t>
      </w:r>
      <w:r w:rsidR="00AC0B04">
        <w:rPr>
          <w:sz w:val="28"/>
          <w:szCs w:val="28"/>
          <w:lang w:val="en-US"/>
        </w:rPr>
        <w:t>…</w:t>
      </w:r>
      <w:r w:rsidR="00AC0B04" w:rsidRPr="00AC0B04">
        <w:rPr>
          <w:sz w:val="28"/>
          <w:szCs w:val="28"/>
          <w:lang w:val="en-US"/>
        </w:rPr>
        <w:t xml:space="preserve"> </w:t>
      </w:r>
      <w:r w:rsidRPr="00AC0B04">
        <w:rPr>
          <w:sz w:val="28"/>
          <w:szCs w:val="28"/>
          <w:lang w:val="en-US"/>
        </w:rPr>
        <w:t xml:space="preserve">+40 </w:t>
      </w:r>
      <w:r w:rsidR="00AC0B04" w:rsidRPr="00AC0B04">
        <w:rPr>
          <w:sz w:val="28"/>
          <w:szCs w:val="28"/>
          <w:lang w:val="en-US"/>
        </w:rPr>
        <w:t>°C</w:t>
      </w:r>
    </w:p>
    <w:p w14:paraId="002087C3" w14:textId="4480585A" w:rsidR="00AC0B04" w:rsidRDefault="00AC0B04" w:rsidP="00AC0B04">
      <w:pPr>
        <w:pStyle w:val="ListParagraph"/>
        <w:numPr>
          <w:ilvl w:val="0"/>
          <w:numId w:val="1"/>
        </w:numPr>
        <w:spacing w:line="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Temperatura in </w:t>
      </w:r>
      <w:r w:rsidR="00D458EB" w:rsidRPr="00D458EB">
        <w:rPr>
          <w:sz w:val="28"/>
          <w:szCs w:val="28"/>
          <w:lang w:val="en-US"/>
        </w:rPr>
        <w:t>î</w:t>
      </w:r>
      <w:r>
        <w:rPr>
          <w:sz w:val="28"/>
          <w:szCs w:val="28"/>
          <w:lang w:val="en-US"/>
        </w:rPr>
        <w:t>ncinta: -10</w:t>
      </w:r>
      <w:r w:rsidRPr="00AC0B04">
        <w:rPr>
          <w:sz w:val="28"/>
          <w:szCs w:val="28"/>
          <w:lang w:val="en-US"/>
        </w:rPr>
        <w:t>°</w:t>
      </w:r>
      <w:r>
        <w:rPr>
          <w:sz w:val="28"/>
          <w:szCs w:val="28"/>
          <w:lang w:val="en-US"/>
        </w:rPr>
        <w:t>C ... 20</w:t>
      </w:r>
      <w:r w:rsidRPr="00AC0B04">
        <w:rPr>
          <w:sz w:val="28"/>
          <w:szCs w:val="28"/>
          <w:lang w:val="en-US"/>
        </w:rPr>
        <w:t>°</w:t>
      </w:r>
      <w:r>
        <w:rPr>
          <w:sz w:val="28"/>
          <w:szCs w:val="28"/>
          <w:lang w:val="en-US"/>
        </w:rPr>
        <w:t>C</w:t>
      </w:r>
    </w:p>
    <w:p w14:paraId="2C11115F" w14:textId="1958FA84" w:rsidR="006E6D97" w:rsidRPr="006E6D97" w:rsidRDefault="006E6D97" w:rsidP="00AC0B04">
      <w:pPr>
        <w:pStyle w:val="ListParagraph"/>
        <w:numPr>
          <w:ilvl w:val="0"/>
          <w:numId w:val="1"/>
        </w:numPr>
        <w:spacing w:line="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Rezisten</w:t>
      </w:r>
      <w:r w:rsidR="00D458EB" w:rsidRPr="00D458EB">
        <w:rPr>
          <w:sz w:val="28"/>
          <w:szCs w:val="28"/>
          <w:lang w:val="en-US"/>
        </w:rPr>
        <w:t>ț</w:t>
      </w:r>
      <w:r>
        <w:rPr>
          <w:sz w:val="28"/>
          <w:szCs w:val="28"/>
          <w:lang w:val="en-US"/>
        </w:rPr>
        <w:t>a senzorului: 13k</w:t>
      </w:r>
      <w:r>
        <w:rPr>
          <w:rFonts w:cstheme="minorHAnsi"/>
          <w:sz w:val="28"/>
          <w:szCs w:val="28"/>
          <w:lang w:val="en-US"/>
        </w:rPr>
        <w:t>Ω</w:t>
      </w:r>
      <w:r>
        <w:rPr>
          <w:sz w:val="28"/>
          <w:szCs w:val="28"/>
          <w:lang w:val="en-US"/>
        </w:rPr>
        <w:t xml:space="preserve"> … 23k</w:t>
      </w:r>
      <w:r>
        <w:rPr>
          <w:rFonts w:cstheme="minorHAnsi"/>
          <w:sz w:val="28"/>
          <w:szCs w:val="28"/>
          <w:lang w:val="en-US"/>
        </w:rPr>
        <w:t>Ω</w:t>
      </w:r>
    </w:p>
    <w:p w14:paraId="1FC7CD36" w14:textId="379F4D14" w:rsidR="006E6D97" w:rsidRPr="006E6D97" w:rsidRDefault="006E6D97" w:rsidP="00AC0B04">
      <w:pPr>
        <w:pStyle w:val="ListParagraph"/>
        <w:numPr>
          <w:ilvl w:val="0"/>
          <w:numId w:val="1"/>
        </w:numPr>
        <w:spacing w:line="40" w:lineRule="atLeast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Tensiunea de alimentare al circuitului: 13VDC</w:t>
      </w:r>
    </w:p>
    <w:p w14:paraId="06599773" w14:textId="203E07DB" w:rsidR="006E6D97" w:rsidRPr="00E25E0D" w:rsidRDefault="006E6D97" w:rsidP="00AC0B04">
      <w:pPr>
        <w:pStyle w:val="ListParagraph"/>
        <w:numPr>
          <w:ilvl w:val="0"/>
          <w:numId w:val="1"/>
        </w:numPr>
        <w:spacing w:line="40" w:lineRule="atLeast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Culoare LED: mov</w:t>
      </w:r>
    </w:p>
    <w:p w14:paraId="0098AD5D" w14:textId="28AC2D79" w:rsidR="004102F7" w:rsidRDefault="00E25E0D" w:rsidP="00E30B61">
      <w:pPr>
        <w:spacing w:line="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Schema bloc:</w:t>
      </w:r>
      <w:r w:rsidR="00E30B61">
        <w:rPr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065E2F" wp14:editId="4D5FA7F7">
                <wp:simplePos x="0" y="0"/>
                <wp:positionH relativeFrom="margin">
                  <wp:align>left</wp:align>
                </wp:positionH>
                <wp:positionV relativeFrom="paragraph">
                  <wp:posOffset>473710</wp:posOffset>
                </wp:positionV>
                <wp:extent cx="5700141" cy="3263113"/>
                <wp:effectExtent l="0" t="0" r="15240" b="13970"/>
                <wp:wrapThrough wrapText="bothSides">
                  <wp:wrapPolygon edited="0">
                    <wp:start x="144" y="0"/>
                    <wp:lineTo x="0" y="252"/>
                    <wp:lineTo x="0" y="5297"/>
                    <wp:lineTo x="17615" y="6054"/>
                    <wp:lineTo x="5703" y="7315"/>
                    <wp:lineTo x="3537" y="7693"/>
                    <wp:lineTo x="3465" y="12990"/>
                    <wp:lineTo x="8663" y="14125"/>
                    <wp:lineTo x="12273" y="14125"/>
                    <wp:lineTo x="11479" y="16143"/>
                    <wp:lineTo x="4259" y="16269"/>
                    <wp:lineTo x="3465" y="16395"/>
                    <wp:lineTo x="3465" y="20557"/>
                    <wp:lineTo x="3682" y="21566"/>
                    <wp:lineTo x="3754" y="21566"/>
                    <wp:lineTo x="9096" y="21566"/>
                    <wp:lineTo x="9168" y="21566"/>
                    <wp:lineTo x="9313" y="20179"/>
                    <wp:lineTo x="9674" y="20179"/>
                    <wp:lineTo x="11045" y="18540"/>
                    <wp:lineTo x="14439" y="18161"/>
                    <wp:lineTo x="18193" y="17152"/>
                    <wp:lineTo x="18048" y="12107"/>
                    <wp:lineTo x="16676" y="10090"/>
                    <wp:lineTo x="17832" y="8072"/>
                    <wp:lineTo x="18626" y="6306"/>
                    <wp:lineTo x="18626" y="6054"/>
                    <wp:lineTo x="21586" y="5297"/>
                    <wp:lineTo x="21586" y="252"/>
                    <wp:lineTo x="21441" y="0"/>
                    <wp:lineTo x="144" y="0"/>
                  </wp:wrapPolygon>
                </wp:wrapThrough>
                <wp:docPr id="16162624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141" cy="3263113"/>
                          <a:chOff x="0" y="0"/>
                          <a:chExt cx="5700141" cy="3263113"/>
                        </a:xfrm>
                      </wpg:grpSpPr>
                      <wps:wsp>
                        <wps:cNvPr id="874235484" name="Rectangle: Rounded Corners 1"/>
                        <wps:cNvSpPr/>
                        <wps:spPr>
                          <a:xfrm>
                            <a:off x="0" y="0"/>
                            <a:ext cx="1457325" cy="7905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D6A82" w14:textId="2AB05D21" w:rsidR="00E25E0D" w:rsidRPr="003F64A0" w:rsidRDefault="00E25E0D" w:rsidP="00E25E0D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F64A0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Oglinda de curent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803822" name="Rectangle: Rounded Corners 1"/>
                        <wps:cNvSpPr/>
                        <wps:spPr>
                          <a:xfrm>
                            <a:off x="2121408" y="7316"/>
                            <a:ext cx="1457325" cy="7905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B404F" w14:textId="1DA00814" w:rsidR="003F64A0" w:rsidRPr="007836AC" w:rsidRDefault="00F3657B" w:rsidP="003F64A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Adaptare impedanta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272458" name="Rectangle: Rounded Corners 1"/>
                        <wps:cNvSpPr/>
                        <wps:spPr>
                          <a:xfrm>
                            <a:off x="4242816" y="7316"/>
                            <a:ext cx="1457325" cy="7905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670F2" w14:textId="3A375EB2" w:rsidR="007836AC" w:rsidRPr="003F64A0" w:rsidRDefault="007836AC" w:rsidP="007836AC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Extindere domeniu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129808" name="Rectangle: Rounded Corners 1"/>
                        <wps:cNvSpPr/>
                        <wps:spPr>
                          <a:xfrm>
                            <a:off x="3277210" y="1799540"/>
                            <a:ext cx="1457325" cy="7905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99D5F" w14:textId="27DC559A" w:rsidR="007836AC" w:rsidRPr="007836AC" w:rsidRDefault="007836AC" w:rsidP="007836AC">
                              <w:pPr>
                                <w:jc w:val="center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 w:rsidRPr="007836AC"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>Comparator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71528" name="Rectangle: Rounded Corners 1"/>
                        <wps:cNvSpPr/>
                        <wps:spPr>
                          <a:xfrm>
                            <a:off x="958291" y="2472538"/>
                            <a:ext cx="1457325" cy="7905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BA2EF" w14:textId="775F323A" w:rsidR="007836AC" w:rsidRPr="007836AC" w:rsidRDefault="007836AC" w:rsidP="007836AC">
                              <w:pPr>
                                <w:jc w:val="center"/>
                                <w:rPr>
                                  <w:sz w:val="38"/>
                                  <w:szCs w:val="38"/>
                                  <w:lang w:val="en-US"/>
                                </w:rPr>
                              </w:pPr>
                              <w:r>
                                <w:rPr>
                                  <w:sz w:val="38"/>
                                  <w:szCs w:val="38"/>
                                  <w:lang w:val="en-US"/>
                                </w:rPr>
                                <w:t>Semnalizare 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67795" name="Rectangle: Rounded Corners 1"/>
                        <wps:cNvSpPr/>
                        <wps:spPr>
                          <a:xfrm>
                            <a:off x="950976" y="1170432"/>
                            <a:ext cx="1457325" cy="7905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61188" w14:textId="4A62B581" w:rsidR="007836AC" w:rsidRPr="007836AC" w:rsidRDefault="007836AC" w:rsidP="007836AC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Releu centrala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928900" name="Arrow: Right 3"/>
                        <wps:cNvSpPr/>
                        <wps:spPr>
                          <a:xfrm>
                            <a:off x="1550822" y="260452"/>
                            <a:ext cx="526415" cy="29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967453" name="Arrow: Right 3"/>
                        <wps:cNvSpPr/>
                        <wps:spPr>
                          <a:xfrm>
                            <a:off x="3664915" y="260452"/>
                            <a:ext cx="526415" cy="29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498197" name="Arrow: Right 3"/>
                        <wps:cNvSpPr/>
                        <wps:spPr>
                          <a:xfrm rot="8074075">
                            <a:off x="3870376" y="1156284"/>
                            <a:ext cx="1144270" cy="29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023493" name="Arrow: Right 3"/>
                        <wps:cNvSpPr/>
                        <wps:spPr>
                          <a:xfrm rot="9043936">
                            <a:off x="2465222" y="2518106"/>
                            <a:ext cx="791845" cy="29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319848" name="Arrow: Right 3"/>
                        <wps:cNvSpPr/>
                        <wps:spPr>
                          <a:xfrm rot="12329029">
                            <a:off x="2465222" y="1613916"/>
                            <a:ext cx="791845" cy="29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65E2F" id="Group 4" o:spid="_x0000_s1026" style="position:absolute;margin-left:0;margin-top:37.3pt;width:448.85pt;height:256.95pt;z-index:251678720;mso-position-horizontal:left;mso-position-horizontal-relative:margin" coordsize="57001,3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">
                <v:roundrect id="Rectangle: Rounded Corners 1" o:spid="_x0000_s1027" style="position:absolute;width:14573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B2D6A82" w14:textId="2AB05D21" w:rsidR="00E25E0D" w:rsidRPr="003F64A0" w:rsidRDefault="00E25E0D" w:rsidP="00E25E0D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3F64A0">
                          <w:rPr>
                            <w:sz w:val="40"/>
                            <w:szCs w:val="40"/>
                            <w:lang w:val="en-US"/>
                          </w:rPr>
                          <w:t>Oglinda de curent</w:t>
                        </w:r>
                      </w:p>
                    </w:txbxContent>
                  </v:textbox>
                </v:roundrect>
                <v:roundrect id="Rectangle: Rounded Corners 1" o:spid="_x0000_s1028" style="position:absolute;left:21214;top:73;width:14573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60B404F" w14:textId="1DA00814" w:rsidR="003F64A0" w:rsidRPr="007836AC" w:rsidRDefault="00F3657B" w:rsidP="003F64A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Adaptare impedanta</w:t>
                        </w:r>
                      </w:p>
                    </w:txbxContent>
                  </v:textbox>
                </v:roundrect>
                <v:roundrect id="Rectangle: Rounded Corners 1" o:spid="_x0000_s1029" style="position:absolute;left:42428;top:73;width:14573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F3670F2" w14:textId="3A375EB2" w:rsidR="007836AC" w:rsidRPr="003F64A0" w:rsidRDefault="007836AC" w:rsidP="007836AC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Extindere domeniu</w:t>
                        </w:r>
                      </w:p>
                    </w:txbxContent>
                  </v:textbox>
                </v:roundrect>
                <v:roundrect id="Rectangle: Rounded Corners 1" o:spid="_x0000_s1030" style="position:absolute;left:32772;top:17995;width:14573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4199D5F" w14:textId="27DC559A" w:rsidR="007836AC" w:rsidRPr="007836AC" w:rsidRDefault="007836AC" w:rsidP="007836AC">
                        <w:pPr>
                          <w:jc w:val="center"/>
                          <w:rPr>
                            <w:sz w:val="38"/>
                            <w:szCs w:val="38"/>
                            <w:lang w:val="en-US"/>
                          </w:rPr>
                        </w:pPr>
                        <w:r w:rsidRPr="007836AC">
                          <w:rPr>
                            <w:sz w:val="38"/>
                            <w:szCs w:val="38"/>
                            <w:lang w:val="en-US"/>
                          </w:rPr>
                          <w:t>Comparator</w:t>
                        </w:r>
                      </w:p>
                    </w:txbxContent>
                  </v:textbox>
                </v:roundrect>
                <v:roundrect id="Rectangle: Rounded Corners 1" o:spid="_x0000_s1031" style="position:absolute;left:9582;top:24725;width:14574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ABBA2EF" w14:textId="775F323A" w:rsidR="007836AC" w:rsidRPr="007836AC" w:rsidRDefault="007836AC" w:rsidP="007836AC">
                        <w:pPr>
                          <w:jc w:val="center"/>
                          <w:rPr>
                            <w:sz w:val="38"/>
                            <w:szCs w:val="38"/>
                            <w:lang w:val="en-US"/>
                          </w:rPr>
                        </w:pPr>
                        <w:r>
                          <w:rPr>
                            <w:sz w:val="38"/>
                            <w:szCs w:val="38"/>
                            <w:lang w:val="en-US"/>
                          </w:rPr>
                          <w:t>Semnalizare LED</w:t>
                        </w:r>
                      </w:p>
                    </w:txbxContent>
                  </v:textbox>
                </v:roundrect>
                <v:roundrect id="Rectangle: Rounded Corners 1" o:spid="_x0000_s1032" style="position:absolute;left:9509;top:11704;width:14574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F961188" w14:textId="4A62B581" w:rsidR="007836AC" w:rsidRPr="007836AC" w:rsidRDefault="007836AC" w:rsidP="007836AC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Releu centrala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33" type="#_x0000_t13" style="position:absolute;left:15508;top:2604;width:526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" adj="15542" fillcolor="black [3200]" strokecolor="black [1600]" strokeweight="1pt"/>
                <v:shape id="Arrow: Right 3" o:spid="_x0000_s1034" type="#_x0000_t13" style="position:absolute;left:36649;top:2604;width:526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" adj="15542" fillcolor="black [3200]" strokecolor="black [1600]" strokeweight="1pt"/>
                <v:shape id="Arrow: Right 3" o:spid="_x0000_s1035" type="#_x0000_t13" style="position:absolute;left:38703;top:11562;width:11443;height:2953;rotation:88190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" adj="18813" fillcolor="black [3200]" strokecolor="black [1600]" strokeweight="1pt"/>
                <v:shape id="Arrow: Right 3" o:spid="_x0000_s1036" type="#_x0000_t13" style="position:absolute;left:24652;top:25181;width:7918;height:2952;rotation:98783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" adj="17573" fillcolor="black [3200]" strokecolor="black [1600]" strokeweight="1pt"/>
                <v:shape id="Arrow: Right 3" o:spid="_x0000_s1037" type="#_x0000_t13" style="position:absolute;left:24652;top:16139;width:7918;height:2952;rotation:-101263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" adj="17573" fillcolor="black [3200]" strokecolor="black [1600]" strokeweight="1pt"/>
                <w10:wrap type="through" anchorx="margin"/>
              </v:group>
            </w:pict>
          </mc:Fallback>
        </mc:AlternateContent>
      </w:r>
      <w:r w:rsidR="004102F7">
        <w:rPr>
          <w:sz w:val="28"/>
          <w:szCs w:val="28"/>
          <w:lang w:val="en-US"/>
        </w:rPr>
        <w:br w:type="page"/>
      </w:r>
    </w:p>
    <w:p w14:paraId="19079AD5" w14:textId="2924AE3C" w:rsidR="00C06249" w:rsidRPr="00EB39C3" w:rsidRDefault="00A13B3D" w:rsidP="00EB39C3">
      <w:pPr>
        <w:pStyle w:val="Heading2"/>
        <w:rPr>
          <w:rFonts w:asciiTheme="minorHAnsi" w:hAnsiTheme="minorHAnsi" w:cstheme="minorHAnsi"/>
          <w:b/>
          <w:bCs/>
          <w:lang w:val="en-US"/>
        </w:rPr>
      </w:pPr>
      <w:bookmarkStart w:id="1" w:name="_Toc135611359"/>
      <w:r w:rsidRPr="00A13B3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96128" behindDoc="0" locked="0" layoutInCell="1" allowOverlap="1" wp14:anchorId="1B90506B" wp14:editId="601EF360">
            <wp:simplePos x="0" y="0"/>
            <wp:positionH relativeFrom="margin">
              <wp:posOffset>-283210</wp:posOffset>
            </wp:positionH>
            <wp:positionV relativeFrom="paragraph">
              <wp:posOffset>321945</wp:posOffset>
            </wp:positionV>
            <wp:extent cx="6290945" cy="3305175"/>
            <wp:effectExtent l="0" t="0" r="0" b="9525"/>
            <wp:wrapThrough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hrough>
            <wp:docPr id="1484413698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3698" name="Picture 1" descr="A picture containing text, diagram, line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2F7" w:rsidRPr="00EB39C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Schema electrica a circuitului:</w:t>
      </w:r>
      <w:bookmarkEnd w:id="1"/>
    </w:p>
    <w:p w14:paraId="0F2539AF" w14:textId="0908940F" w:rsidR="000764C3" w:rsidRDefault="000764C3" w:rsidP="004102F7">
      <w:pPr>
        <w:rPr>
          <w:sz w:val="28"/>
          <w:szCs w:val="28"/>
          <w:lang w:val="en-US"/>
        </w:rPr>
      </w:pPr>
    </w:p>
    <w:p w14:paraId="4161AC61" w14:textId="43D00C2B" w:rsidR="00555CF4" w:rsidRDefault="00652F2B" w:rsidP="00652F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Releu</w:t>
      </w:r>
      <w:r w:rsidR="00D23A64">
        <w:rPr>
          <w:sz w:val="28"/>
          <w:szCs w:val="28"/>
          <w:lang w:val="en-US"/>
        </w:rPr>
        <w:t xml:space="preserve"> </w:t>
      </w:r>
      <w:hyperlink r:id="rId9" w:history="1">
        <w:r w:rsidR="00555CF4" w:rsidRPr="00555CF4">
          <w:rPr>
            <w:rStyle w:val="Hyperlink"/>
            <w:sz w:val="28"/>
            <w:szCs w:val="28"/>
            <w:lang w:val="en-US"/>
          </w:rPr>
          <w:t>FINDER 30.22.7.012.0010</w:t>
        </w:r>
      </w:hyperlink>
      <w:r w:rsidR="00555CF4">
        <w:rPr>
          <w:sz w:val="28"/>
          <w:szCs w:val="28"/>
          <w:lang w:val="en-US"/>
        </w:rPr>
        <w:t>:</w:t>
      </w:r>
    </w:p>
    <w:p w14:paraId="5445C50D" w14:textId="67A8E45F" w:rsidR="00652F2B" w:rsidRDefault="00BD2ED6" w:rsidP="00652F2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Rezisten</w:t>
      </w:r>
      <w:r w:rsidRPr="00D458EB">
        <w:rPr>
          <w:sz w:val="28"/>
          <w:szCs w:val="28"/>
          <w:lang w:val="en-US"/>
        </w:rPr>
        <w:t>ț</w:t>
      </w:r>
      <w:r>
        <w:rPr>
          <w:sz w:val="28"/>
          <w:szCs w:val="28"/>
          <w:lang w:val="en-US"/>
        </w:rPr>
        <w:t>a</w:t>
      </w:r>
      <w:r w:rsidRPr="00652F2B">
        <w:rPr>
          <w:sz w:val="28"/>
          <w:szCs w:val="28"/>
          <w:lang w:val="en-US"/>
        </w:rPr>
        <w:t xml:space="preserve"> </w:t>
      </w:r>
      <w:r w:rsidR="00652F2B" w:rsidRPr="00652F2B">
        <w:rPr>
          <w:sz w:val="28"/>
          <w:szCs w:val="28"/>
          <w:lang w:val="en-US"/>
        </w:rPr>
        <w:t>bobin</w:t>
      </w:r>
      <w:r>
        <w:rPr>
          <w:sz w:val="28"/>
          <w:szCs w:val="28"/>
          <w:lang w:val="en-US"/>
        </w:rPr>
        <w:t>ei</w:t>
      </w:r>
      <w:r w:rsidR="007320E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2F2B">
        <w:rPr>
          <w:sz w:val="28"/>
          <w:szCs w:val="28"/>
          <w:lang w:val="en-US"/>
        </w:rPr>
        <w:t xml:space="preserve"> </w:t>
      </w:r>
      <w:r w:rsidR="00652F2B" w:rsidRPr="00652F2B">
        <w:rPr>
          <w:sz w:val="28"/>
          <w:szCs w:val="28"/>
          <w:lang w:val="en-US"/>
        </w:rPr>
        <w:t>720Ω</w:t>
      </w:r>
    </w:p>
    <w:p w14:paraId="16A98A7B" w14:textId="2DD84FAF" w:rsidR="00652F2B" w:rsidRDefault="00652F2B" w:rsidP="00652F2B">
      <w:pPr>
        <w:ind w:firstLine="720"/>
        <w:rPr>
          <w:sz w:val="28"/>
          <w:szCs w:val="28"/>
          <w:lang w:val="en-US"/>
        </w:rPr>
      </w:pPr>
      <w:r w:rsidRPr="00652F2B">
        <w:rPr>
          <w:sz w:val="28"/>
          <w:szCs w:val="28"/>
          <w:lang w:val="en-US"/>
        </w:rPr>
        <w:t>Temperatura de lucr</w:t>
      </w:r>
      <w:r>
        <w:rPr>
          <w:sz w:val="28"/>
          <w:szCs w:val="28"/>
          <w:lang w:val="en-US"/>
        </w:rPr>
        <w:t xml:space="preserve">u </w:t>
      </w:r>
      <w:r w:rsidRPr="00652F2B">
        <w:rPr>
          <w:sz w:val="28"/>
          <w:szCs w:val="28"/>
          <w:lang w:val="en-US"/>
        </w:rPr>
        <w:t>-40...85°C</w:t>
      </w:r>
    </w:p>
    <w:p w14:paraId="6549F933" w14:textId="24003DDE" w:rsidR="00652F2B" w:rsidRPr="00652F2B" w:rsidRDefault="00652F2B" w:rsidP="00652F2B">
      <w:pPr>
        <w:ind w:firstLine="720"/>
        <w:rPr>
          <w:sz w:val="28"/>
          <w:szCs w:val="28"/>
          <w:lang w:val="en-US"/>
        </w:rPr>
      </w:pPr>
      <w:r w:rsidRPr="00652F2B">
        <w:rPr>
          <w:sz w:val="28"/>
          <w:szCs w:val="28"/>
          <w:lang w:val="en-US"/>
        </w:rPr>
        <w:t>Curent bobi</w:t>
      </w:r>
      <w:r w:rsidR="00BD2ED6">
        <w:rPr>
          <w:sz w:val="28"/>
          <w:szCs w:val="28"/>
          <w:lang w:val="en-US"/>
        </w:rPr>
        <w:t>n</w:t>
      </w:r>
      <w:r w:rsidR="00BD2ED6" w:rsidRPr="00D458EB">
        <w:rPr>
          <w:sz w:val="28"/>
          <w:szCs w:val="28"/>
          <w:lang w:val="en-US"/>
        </w:rPr>
        <w:t>ă</w:t>
      </w:r>
      <w:r>
        <w:rPr>
          <w:sz w:val="28"/>
          <w:szCs w:val="28"/>
          <w:lang w:val="en-US"/>
        </w:rPr>
        <w:t xml:space="preserve"> </w:t>
      </w:r>
      <w:r w:rsidRPr="00652F2B">
        <w:rPr>
          <w:sz w:val="28"/>
          <w:szCs w:val="28"/>
          <w:lang w:val="en-US"/>
        </w:rPr>
        <w:t>16mA</w:t>
      </w:r>
    </w:p>
    <w:p w14:paraId="6AEA2EC7" w14:textId="6859FC9D" w:rsidR="00652F2B" w:rsidRDefault="004509BA" w:rsidP="004102F7">
      <w:pPr>
        <w:rPr>
          <w:rFonts w:eastAsiaTheme="minorEastAsia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Tranzistor BC107A</w:t>
      </w:r>
      <w:r w:rsidR="00652F2B">
        <w:rPr>
          <w:rFonts w:cstheme="minorHAnsi"/>
          <w:sz w:val="28"/>
          <w:szCs w:val="28"/>
          <w:lang w:val="en-US"/>
        </w:rPr>
        <w:t xml:space="preserve">: </w:t>
      </w:r>
    </w:p>
    <w:p w14:paraId="26A356C3" w14:textId="682B946E" w:rsidR="00652F2B" w:rsidRDefault="00000000" w:rsidP="00652F2B">
      <w:pPr>
        <w:ind w:firstLine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fe</m:t>
            </m:r>
          </m:sub>
        </m:sSub>
      </m:oMath>
      <w:r w:rsidR="00652F2B">
        <w:rPr>
          <w:rFonts w:eastAsiaTheme="minorEastAsia" w:cstheme="minorHAnsi"/>
          <w:sz w:val="28"/>
          <w:szCs w:val="28"/>
          <w:lang w:val="en-US"/>
        </w:rPr>
        <w:t>=50</w:t>
      </w:r>
    </w:p>
    <w:p w14:paraId="6D04DBFB" w14:textId="0ADFBCBE" w:rsidR="004102F7" w:rsidRPr="0084721E" w:rsidRDefault="00457413" w:rsidP="00E30B61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bookmarkStart w:id="2" w:name="_Toc135611360"/>
      <w:r w:rsidRPr="0084721E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  <w:lastRenderedPageBreak/>
        <w:t>Dimensionarea componentelor</w:t>
      </w:r>
      <w:bookmarkEnd w:id="2"/>
    </w:p>
    <w:p w14:paraId="54FED8A8" w14:textId="00C762C1" w:rsidR="00457413" w:rsidRPr="00E30B61" w:rsidRDefault="005D4B66" w:rsidP="00E30B61">
      <w:pPr>
        <w:pStyle w:val="Heading2"/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  <w:bookmarkStart w:id="3" w:name="_Toc135611361"/>
      <w:r w:rsidRPr="00E30B6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47E72E11" wp14:editId="09B1E725">
            <wp:simplePos x="0" y="0"/>
            <wp:positionH relativeFrom="margin">
              <wp:align>right</wp:align>
            </wp:positionH>
            <wp:positionV relativeFrom="paragraph">
              <wp:posOffset>4733</wp:posOffset>
            </wp:positionV>
            <wp:extent cx="1706558" cy="2835409"/>
            <wp:effectExtent l="0" t="0" r="8255" b="3175"/>
            <wp:wrapThrough wrapText="bothSides">
              <wp:wrapPolygon edited="0">
                <wp:start x="0" y="0"/>
                <wp:lineTo x="0" y="21479"/>
                <wp:lineTo x="21463" y="21479"/>
                <wp:lineTo x="21463" y="0"/>
                <wp:lineTo x="0" y="0"/>
              </wp:wrapPolygon>
            </wp:wrapThrough>
            <wp:docPr id="1425211260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11260" name="Picture 1" descr="A picture containing text, diagram, screenshot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558" cy="283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F42" w:rsidRPr="00023F42">
        <w:t xml:space="preserve"> </w:t>
      </w:r>
      <w:r w:rsidR="00023F42" w:rsidRPr="00023F42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Oglindă</w:t>
      </w:r>
      <w:r w:rsidR="009A3619" w:rsidRPr="00E30B6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de curent</w:t>
      </w:r>
      <w:bookmarkEnd w:id="3"/>
    </w:p>
    <w:p w14:paraId="723FE39B" w14:textId="1B13FCE5" w:rsidR="005D1844" w:rsidRDefault="005D1844" w:rsidP="005D1844">
      <w:pPr>
        <w:rPr>
          <w:sz w:val="28"/>
          <w:szCs w:val="28"/>
          <w:lang w:val="en-US"/>
        </w:rPr>
      </w:pPr>
      <w:r w:rsidRPr="005D1844">
        <w:rPr>
          <w:sz w:val="28"/>
          <w:szCs w:val="28"/>
          <w:lang w:val="en-US"/>
        </w:rPr>
        <w:t>Pentru funcționarea corectă a oglinzii de curent, a</w:t>
      </w:r>
      <w:r>
        <w:rPr>
          <w:sz w:val="28"/>
          <w:szCs w:val="28"/>
          <w:lang w:val="en-US"/>
        </w:rPr>
        <w:t xml:space="preserve"> </w:t>
      </w:r>
      <w:r w:rsidRPr="005D1844">
        <w:rPr>
          <w:sz w:val="28"/>
          <w:szCs w:val="28"/>
          <w:lang w:val="en-US"/>
        </w:rPr>
        <w:t>fost ales curentul de 0.5mA astfel încât căderea de</w:t>
      </w:r>
      <w:r>
        <w:rPr>
          <w:sz w:val="28"/>
          <w:szCs w:val="28"/>
          <w:lang w:val="en-US"/>
        </w:rPr>
        <w:t xml:space="preserve"> </w:t>
      </w:r>
      <w:r w:rsidRPr="005D1844">
        <w:rPr>
          <w:sz w:val="28"/>
          <w:szCs w:val="28"/>
          <w:lang w:val="en-US"/>
        </w:rPr>
        <w:t>tensiunea pe rezistență senzorului să nu depășească tensiunea de alimentare.</w:t>
      </w:r>
    </w:p>
    <w:p w14:paraId="4D30E195" w14:textId="37B33D35" w:rsidR="005D4B66" w:rsidRPr="005D4B66" w:rsidRDefault="00000000" w:rsidP="005D1844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Smax</m:t>
              </m:r>
            </m:sub>
          </m:sSub>
        </m:oMath>
      </m:oMathPara>
    </w:p>
    <w:p w14:paraId="6C465FCD" w14:textId="4CCE8570" w:rsidR="005D4B66" w:rsidRDefault="005D1844" w:rsidP="005D1844">
      <w:pPr>
        <w:rPr>
          <w:sz w:val="28"/>
          <w:szCs w:val="28"/>
          <w:lang w:val="en-US"/>
        </w:rPr>
      </w:pPr>
      <w:r w:rsidRPr="005D1844">
        <w:rPr>
          <w:sz w:val="28"/>
          <w:szCs w:val="28"/>
          <w:lang w:val="en-US"/>
        </w:rPr>
        <w:t>Din cauza joncțiunii p-n , tensiunea bază -emitor a</w:t>
      </w:r>
      <w:r>
        <w:rPr>
          <w:sz w:val="28"/>
          <w:szCs w:val="28"/>
          <w:lang w:val="en-US"/>
        </w:rPr>
        <w:t xml:space="preserve"> </w:t>
      </w:r>
      <w:r w:rsidRPr="005D1844">
        <w:rPr>
          <w:sz w:val="28"/>
          <w:szCs w:val="28"/>
          <w:lang w:val="en-US"/>
        </w:rPr>
        <w:t>tranzistorului poate fi înlocuită cu o sursă de tensiune de</w:t>
      </w:r>
      <m:oMath>
        <m:r>
          <w:rPr>
            <w:rFonts w:ascii="Cambria Math" w:hAnsi="Cambria Math"/>
            <w:sz w:val="28"/>
            <w:szCs w:val="28"/>
            <w:lang w:val="en-US"/>
          </w:rPr>
          <m:t>≅0.7V</m:t>
        </m:r>
      </m:oMath>
      <w:r w:rsidR="005D4B66">
        <w:rPr>
          <w:rFonts w:eastAsiaTheme="minorEastAsia"/>
          <w:sz w:val="28"/>
          <w:szCs w:val="28"/>
          <w:lang w:val="en-US"/>
        </w:rPr>
        <w:t xml:space="preserve">, care are sens opus alimentarii. Din cauza asta, avem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următoarea relație folosind </w:t>
      </w:r>
      <w:r w:rsidR="005D4B66">
        <w:rPr>
          <w:rFonts w:eastAsiaTheme="minorEastAsia"/>
          <w:sz w:val="28"/>
          <w:szCs w:val="28"/>
          <w:lang w:val="en-US"/>
        </w:rPr>
        <w:t>legea lui Ohm:</w:t>
      </w:r>
    </w:p>
    <w:p w14:paraId="4D3F4D8D" w14:textId="46350CE4" w:rsidR="009A3619" w:rsidRPr="009A3619" w:rsidRDefault="00000000" w:rsidP="00457413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lim</m:t>
              </m:r>
            </m:sub>
          </m:sSub>
        </m:oMath>
      </m:oMathPara>
    </w:p>
    <w:p w14:paraId="13DAC22D" w14:textId="179FD628" w:rsidR="00A062A1" w:rsidRDefault="005D1844" w:rsidP="00A062A1">
      <w:pPr>
        <w:rPr>
          <w:rFonts w:eastAsiaTheme="minorEastAsia"/>
          <w:sz w:val="28"/>
          <w:szCs w:val="28"/>
          <w:lang w:val="en-US"/>
        </w:rPr>
      </w:pPr>
      <w:r w:rsidRPr="005D1844">
        <w:rPr>
          <w:rFonts w:eastAsiaTheme="minorEastAsia"/>
          <w:sz w:val="28"/>
          <w:szCs w:val="28"/>
          <w:lang w:val="en-US"/>
        </w:rPr>
        <w:t>Rezistența de limitare calculată este una standardizată, care face parte din E192. Tranzistoarele au fost alese BC107A din numeroase motive</w:t>
      </w:r>
      <w:r w:rsidR="00A062A1">
        <w:rPr>
          <w:rFonts w:eastAsiaTheme="minorEastAsia"/>
          <w:sz w:val="28"/>
          <w:szCs w:val="28"/>
          <w:lang w:val="en-US"/>
        </w:rPr>
        <w:t>:</w:t>
      </w:r>
    </w:p>
    <w:p w14:paraId="3B36BB85" w14:textId="4110F0C6" w:rsidR="00A062A1" w:rsidRPr="00A062A1" w:rsidRDefault="00A062A1" w:rsidP="00A062A1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w:r w:rsidRPr="00A062A1">
        <w:rPr>
          <w:rFonts w:eastAsiaTheme="minorEastAsia"/>
          <w:sz w:val="28"/>
          <w:szCs w:val="28"/>
          <w:lang w:val="en-US"/>
        </w:rPr>
        <w:t xml:space="preserve">Dimensiuni compacte: BC107A are un pachet de mici dimensiuni, ceea ce </w:t>
      </w:r>
      <w:r w:rsidR="005D184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îl</w:t>
      </w:r>
      <w:r w:rsidRPr="00A062A1">
        <w:rPr>
          <w:rFonts w:eastAsiaTheme="minorEastAsia"/>
          <w:sz w:val="28"/>
          <w:szCs w:val="28"/>
          <w:lang w:val="en-US"/>
        </w:rPr>
        <w:t xml:space="preserve"> face potrivit pentru </w:t>
      </w:r>
      <w:r w:rsidR="005D184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aplicații cu restricții de spațiu</w:t>
      </w:r>
      <w:r>
        <w:rPr>
          <w:rFonts w:eastAsiaTheme="minorEastAsia"/>
          <w:sz w:val="28"/>
          <w:szCs w:val="28"/>
          <w:lang w:val="en-US"/>
        </w:rPr>
        <w:t xml:space="preserve">. </w:t>
      </w:r>
    </w:p>
    <w:p w14:paraId="3DC4BAC1" w14:textId="5A442B7C" w:rsidR="00A062A1" w:rsidRPr="00A062A1" w:rsidRDefault="00A062A1" w:rsidP="00A062A1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w:r w:rsidRPr="00A062A1">
        <w:rPr>
          <w:rFonts w:eastAsiaTheme="minorEastAsia"/>
          <w:sz w:val="28"/>
          <w:szCs w:val="28"/>
          <w:lang w:val="en-US"/>
        </w:rPr>
        <w:t xml:space="preserve">Cost redus: </w:t>
      </w:r>
      <w:r w:rsidR="00023F4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Este un tranzistor disponibil la un preț accesibil, ceea ce îl face atractiv pentru aplicații economice</w:t>
      </w:r>
      <w:r w:rsidRPr="00A062A1">
        <w:rPr>
          <w:rFonts w:eastAsiaTheme="minorEastAsia"/>
          <w:sz w:val="28"/>
          <w:szCs w:val="28"/>
          <w:lang w:val="en-US"/>
        </w:rPr>
        <w:t>.</w:t>
      </w:r>
    </w:p>
    <w:p w14:paraId="35241CF9" w14:textId="7ECB3417" w:rsidR="009A3619" w:rsidRPr="00A062A1" w:rsidRDefault="00A062A1" w:rsidP="00A062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062A1">
        <w:rPr>
          <w:rFonts w:eastAsiaTheme="minorEastAsia"/>
          <w:sz w:val="28"/>
          <w:szCs w:val="28"/>
          <w:lang w:val="en-US"/>
        </w:rPr>
        <w:t xml:space="preserve">Fiabilitate: </w:t>
      </w:r>
      <w:r w:rsidR="00023F42">
        <w:rPr>
          <w:rFonts w:ascii="Calibri" w:hAnsi="Calibri" w:cs="Calibri"/>
          <w:color w:val="000000"/>
          <w:sz w:val="28"/>
          <w:szCs w:val="28"/>
          <w:lang w:val="en-US"/>
        </w:rPr>
        <w:t>BC107A este un tranzistor robust </w:t>
      </w:r>
      <w:r w:rsidR="00023F42">
        <w:rPr>
          <w:rFonts w:ascii="Calibri" w:hAnsi="Calibri" w:cs="Calibri"/>
          <w:color w:val="000000"/>
          <w:sz w:val="28"/>
          <w:szCs w:val="28"/>
        </w:rPr>
        <w:t>și</w:t>
      </w:r>
      <w:r w:rsidR="00023F42">
        <w:rPr>
          <w:rFonts w:ascii="Calibri" w:hAnsi="Calibri" w:cs="Calibri"/>
          <w:color w:val="000000"/>
          <w:sz w:val="28"/>
          <w:szCs w:val="28"/>
          <w:lang w:val="en-US"/>
        </w:rPr>
        <w:t> fiabil, care poate funcționa în condiții variate de temperatura și tensiune</w:t>
      </w:r>
      <w:r w:rsidRPr="00A062A1">
        <w:rPr>
          <w:rFonts w:eastAsiaTheme="minorEastAsia"/>
          <w:sz w:val="28"/>
          <w:szCs w:val="28"/>
          <w:lang w:val="en-US"/>
        </w:rPr>
        <w:t>.</w:t>
      </w:r>
    </w:p>
    <w:p w14:paraId="51DAA840" w14:textId="39671697" w:rsidR="00A062A1" w:rsidRPr="00E30B61" w:rsidRDefault="00A062A1" w:rsidP="00E30B6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4" w:name="_Toc135611362"/>
      <w:r w:rsidRPr="00E30B6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Repetor</w:t>
      </w:r>
      <w:bookmarkEnd w:id="4"/>
    </w:p>
    <w:p w14:paraId="31D7DA75" w14:textId="50044A24" w:rsidR="00A062A1" w:rsidRDefault="00885D01" w:rsidP="00A062A1">
      <w:pPr>
        <w:rPr>
          <w:sz w:val="28"/>
          <w:szCs w:val="28"/>
          <w:lang w:val="en-US"/>
        </w:rPr>
      </w:pPr>
      <w:r w:rsidRPr="00885D01">
        <w:rPr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41BC90BE" wp14:editId="3FADAD82">
            <wp:simplePos x="0" y="0"/>
            <wp:positionH relativeFrom="margin">
              <wp:posOffset>3797935</wp:posOffset>
            </wp:positionH>
            <wp:positionV relativeFrom="paragraph">
              <wp:posOffset>466090</wp:posOffset>
            </wp:positionV>
            <wp:extent cx="211455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05" y="21423"/>
                <wp:lineTo x="21405" y="0"/>
                <wp:lineTo x="0" y="0"/>
              </wp:wrapPolygon>
            </wp:wrapThrough>
            <wp:docPr id="875165222" name="Picture 1" descr="A picture containing text, fon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5222" name="Picture 1" descr="A picture containing text, font, line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F42" w:rsidRPr="00023F42">
        <w:t xml:space="preserve"> </w:t>
      </w:r>
      <w:r w:rsidR="00023F42" w:rsidRPr="00023F42">
        <w:rPr>
          <w:sz w:val="28"/>
          <w:szCs w:val="28"/>
          <w:lang w:val="en-US"/>
        </w:rPr>
        <w:t xml:space="preserve">Prin utilizarea unui repetor(buffer cu amplificator operațional), impedanța de intrare a circuitului de ieșire este decuplată de impedanța circuitului de intrare, permițând transferul semnalului între cele două fără a afecta semnalul de intrare. Cu alte cuvinte, amplificatorul operațional asigură o izolare electrică între circuitele de intrare și de ieșire. Ca și amplificator operațional, am folosit LM741 pentru că poate funcționa atât cu o alimentare simetrică </w:t>
      </w:r>
      <w:r w:rsidRPr="00885D01">
        <w:rPr>
          <w:sz w:val="28"/>
          <w:szCs w:val="28"/>
          <w:lang w:val="en-US"/>
        </w:rPr>
        <w:t>(±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</m:oMath>
      <w:r w:rsidRPr="00885D01">
        <w:rPr>
          <w:sz w:val="28"/>
          <w:szCs w:val="28"/>
          <w:lang w:val="en-US"/>
        </w:rPr>
        <w:t>)</w:t>
      </w:r>
      <w:r w:rsidR="00F41EF0">
        <w:rPr>
          <w:sz w:val="28"/>
          <w:szCs w:val="28"/>
          <w:lang w:val="en-US"/>
        </w:rPr>
        <w:t xml:space="preserve">, </w:t>
      </w:r>
      <w:r w:rsidR="00023F42" w:rsidRPr="00023F42">
        <w:rPr>
          <w:sz w:val="28"/>
          <w:szCs w:val="28"/>
          <w:lang w:val="en-US"/>
        </w:rPr>
        <w:t>cât și cu alimentare simplă</w:t>
      </w:r>
      <w:r w:rsidRPr="00885D01">
        <w:rPr>
          <w:sz w:val="28"/>
          <w:szCs w:val="28"/>
          <w:lang w:val="en-US"/>
        </w:rPr>
        <w:t xml:space="preserve"> (+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</m:oMath>
      <w:r w:rsidRPr="00885D01">
        <w:rPr>
          <w:sz w:val="28"/>
          <w:szCs w:val="28"/>
          <w:lang w:val="en-US"/>
        </w:rPr>
        <w:t xml:space="preserve"> și masă</w:t>
      </w:r>
      <w:r w:rsidR="00F41EF0">
        <w:rPr>
          <w:sz w:val="28"/>
          <w:szCs w:val="28"/>
          <w:lang w:val="en-US"/>
        </w:rPr>
        <w:t xml:space="preserve">). </w:t>
      </w:r>
      <w:r w:rsidR="004B2250">
        <w:rPr>
          <w:sz w:val="28"/>
          <w:szCs w:val="28"/>
          <w:lang w:val="en-US"/>
        </w:rPr>
        <w:t xml:space="preserve">De asemenea, </w:t>
      </w:r>
      <w:r w:rsidR="004B2250" w:rsidRPr="00EC5BE8">
        <w:rPr>
          <w:sz w:val="28"/>
          <w:szCs w:val="28"/>
          <w:lang w:val="en-US"/>
        </w:rPr>
        <w:t>LM741</w:t>
      </w:r>
      <w:r w:rsidR="004B2250" w:rsidRPr="004B2250">
        <w:rPr>
          <w:sz w:val="28"/>
          <w:szCs w:val="28"/>
          <w:lang w:val="en-US"/>
        </w:rPr>
        <w:t xml:space="preserve"> este capabil să funcționeze într-</w:t>
      </w:r>
      <w:r w:rsidR="004B2250" w:rsidRPr="004B2250">
        <w:rPr>
          <w:sz w:val="28"/>
          <w:szCs w:val="28"/>
          <w:lang w:val="en-US"/>
        </w:rPr>
        <w:lastRenderedPageBreak/>
        <w:t xml:space="preserve">un interval larg de temperaturi, ceea ce </w:t>
      </w:r>
      <w:r w:rsidR="00F41EF0">
        <w:rPr>
          <w:sz w:val="28"/>
          <w:szCs w:val="28"/>
          <w:lang w:val="en-US"/>
        </w:rPr>
        <w:t xml:space="preserve">este </w:t>
      </w:r>
      <w:r w:rsidR="00023F42" w:rsidRPr="00023F42">
        <w:rPr>
          <w:sz w:val="28"/>
          <w:szCs w:val="28"/>
          <w:lang w:val="en-US"/>
        </w:rPr>
        <w:t xml:space="preserve">esențial în condiții extreme </w:t>
      </w:r>
      <w:r w:rsidR="004B2250" w:rsidRPr="004B2250">
        <w:rPr>
          <w:sz w:val="28"/>
          <w:szCs w:val="28"/>
          <w:lang w:val="en-US"/>
        </w:rPr>
        <w:t>de temperatură.</w:t>
      </w:r>
    </w:p>
    <w:p w14:paraId="21527742" w14:textId="77777777" w:rsidR="002765F7" w:rsidRDefault="002765F7" w:rsidP="00A062A1">
      <w:pPr>
        <w:rPr>
          <w:sz w:val="28"/>
          <w:szCs w:val="28"/>
          <w:lang w:val="en-US"/>
        </w:rPr>
      </w:pPr>
    </w:p>
    <w:p w14:paraId="283E19BF" w14:textId="0AB83827" w:rsidR="006E74C7" w:rsidRPr="00E30B61" w:rsidRDefault="006E74C7" w:rsidP="00E30B6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5" w:name="_Toc135611363"/>
      <w:r w:rsidRPr="00E30B6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Amplificatorul </w:t>
      </w:r>
      <w:r w:rsidR="00023F42" w:rsidRPr="00023F42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diferențial</w:t>
      </w:r>
      <w:bookmarkEnd w:id="5"/>
    </w:p>
    <w:p w14:paraId="653F3E88" w14:textId="21E52611" w:rsidR="006E74C7" w:rsidRDefault="00F3657B" w:rsidP="00A062A1">
      <w:pPr>
        <w:rPr>
          <w:rFonts w:eastAsiaTheme="minorEastAsia"/>
          <w:sz w:val="28"/>
          <w:szCs w:val="28"/>
          <w:lang w:val="en-US"/>
        </w:rPr>
      </w:pPr>
      <w:r>
        <w:drawing>
          <wp:anchor distT="0" distB="0" distL="114300" distR="114300" simplePos="0" relativeHeight="251681792" behindDoc="0" locked="0" layoutInCell="1" allowOverlap="1" wp14:anchorId="0EBCF445" wp14:editId="6310515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94940" cy="3122930"/>
            <wp:effectExtent l="0" t="0" r="0" b="1270"/>
            <wp:wrapThrough wrapText="bothSides">
              <wp:wrapPolygon edited="0">
                <wp:start x="0" y="0"/>
                <wp:lineTo x="0" y="21477"/>
                <wp:lineTo x="21376" y="21477"/>
                <wp:lineTo x="21376" y="0"/>
                <wp:lineTo x="0" y="0"/>
              </wp:wrapPolygon>
            </wp:wrapThrough>
            <wp:docPr id="1329763671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63671" name="Picture 1" descr="A diagram of a circui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F42" w:rsidRPr="00023F42">
        <w:rPr>
          <w:sz w:val="28"/>
          <w:szCs w:val="28"/>
          <w:lang w:val="en-US"/>
        </w:rPr>
        <w:t>Pentru a extinde domeniul de variație conform cerinței, este folosit un amplifcator diferențial. Acesta permite să compare și să amplifice diferența de tensiune între două intrări. A fost ales cazul în care</w:t>
      </w:r>
      <w:r w:rsidR="005E2BF1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EC5BE8">
        <w:rPr>
          <w:sz w:val="28"/>
          <w:szCs w:val="28"/>
          <w:lang w:val="en-US"/>
        </w:rPr>
        <w:t xml:space="preserve"> </w:t>
      </w:r>
      <w:r w:rsidR="005E2BF1">
        <w:rPr>
          <w:sz w:val="28"/>
          <w:szCs w:val="28"/>
          <w:lang w:val="en-US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5E2BF1">
        <w:rPr>
          <w:rFonts w:eastAsiaTheme="minorEastAsia"/>
          <w:sz w:val="28"/>
          <w:szCs w:val="28"/>
          <w:lang w:val="en-US"/>
        </w:rPr>
        <w:t xml:space="preserve"> </w:t>
      </w:r>
      <w:r w:rsidR="00023F42" w:rsidRPr="00023F42">
        <w:rPr>
          <w:rFonts w:eastAsiaTheme="minorEastAsia"/>
          <w:sz w:val="28"/>
          <w:szCs w:val="28"/>
          <w:lang w:val="en-US"/>
        </w:rPr>
        <w:t>pentru a determina mai ușor amplificarea necesară, astfel raportul rezistențelor</w:t>
      </w:r>
      <w:r w:rsidR="005E2BF1">
        <w:rPr>
          <w:rFonts w:eastAsiaTheme="minorEastAsia"/>
          <w:sz w:val="28"/>
          <w:szCs w:val="28"/>
          <w:lang w:val="en-US"/>
        </w:rPr>
        <w:t>.</w:t>
      </w:r>
    </w:p>
    <w:p w14:paraId="35A675A1" w14:textId="6612AA0E" w:rsidR="005E2BF1" w:rsidRPr="007851BB" w:rsidRDefault="00000000" w:rsidP="00A062A1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1B2B3670" w14:textId="6877A464" w:rsidR="007851BB" w:rsidRDefault="00023F42" w:rsidP="00A062A1">
      <w:pPr>
        <w:rPr>
          <w:rFonts w:eastAsiaTheme="minorEastAsia"/>
          <w:sz w:val="28"/>
          <w:szCs w:val="28"/>
          <w:lang w:val="en-US"/>
        </w:rPr>
      </w:pPr>
      <w:r w:rsidRPr="00023F42">
        <w:rPr>
          <w:rFonts w:eastAsiaTheme="minorEastAsia"/>
          <w:sz w:val="28"/>
          <w:szCs w:val="28"/>
          <w:lang w:val="en-US"/>
        </w:rPr>
        <w:t>Din cauza că rezistență este direct proporțională cu temperatura, avem următoarele relații</w:t>
      </w:r>
      <w:r w:rsidR="00107E7B">
        <w:rPr>
          <w:rFonts w:eastAsiaTheme="minorEastAsia"/>
          <w:sz w:val="28"/>
          <w:szCs w:val="28"/>
          <w:lang w:val="en-US"/>
        </w:rPr>
        <w:t>:</w:t>
      </w:r>
    </w:p>
    <w:p w14:paraId="4F1E6D04" w14:textId="637A8981" w:rsidR="007851BB" w:rsidRPr="00107E7B" w:rsidRDefault="00000000" w:rsidP="00107E7B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Smax</m:t>
            </m:r>
          </m:sub>
        </m:sSub>
      </m:oMath>
      <w:r w:rsidR="007851BB" w:rsidRPr="00107E7B">
        <w:rPr>
          <w:rFonts w:eastAsiaTheme="minorEastAsia"/>
          <w:sz w:val="28"/>
          <w:szCs w:val="28"/>
          <w:lang w:val="en-US"/>
        </w:rPr>
        <w:t xml:space="preserve"> </w:t>
      </w:r>
      <w:r w:rsidR="00107E7B">
        <w:rPr>
          <w:rFonts w:eastAsiaTheme="minorEastAsia"/>
          <w:sz w:val="28"/>
          <w:szCs w:val="28"/>
          <w:lang w:val="en-US"/>
        </w:rPr>
        <w:tab/>
        <w:t>(1.5V)</w:t>
      </w:r>
    </w:p>
    <w:p w14:paraId="491FECE1" w14:textId="06C4C988" w:rsidR="00107E7B" w:rsidRPr="00107E7B" w:rsidRDefault="00000000" w:rsidP="00107E7B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lim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Smin</m:t>
            </m:r>
          </m:sub>
        </m:sSub>
      </m:oMath>
      <w:r w:rsidR="00107E7B" w:rsidRPr="00107E7B">
        <w:rPr>
          <w:rFonts w:eastAsiaTheme="minorEastAsia"/>
          <w:sz w:val="28"/>
          <w:szCs w:val="28"/>
          <w:lang w:val="en-US"/>
        </w:rPr>
        <w:t xml:space="preserve"> </w:t>
      </w:r>
      <w:r w:rsidR="00107E7B">
        <w:rPr>
          <w:rFonts w:eastAsiaTheme="minorEastAsia"/>
          <w:sz w:val="28"/>
          <w:szCs w:val="28"/>
          <w:lang w:val="en-US"/>
        </w:rPr>
        <w:tab/>
        <w:t>(6.5V)</w:t>
      </w:r>
    </w:p>
    <w:p w14:paraId="3D74E91E" w14:textId="77777777" w:rsidR="00107E7B" w:rsidRPr="005E2BF1" w:rsidRDefault="00107E7B" w:rsidP="00A062A1">
      <w:pPr>
        <w:rPr>
          <w:rFonts w:eastAsiaTheme="minorEastAsia"/>
          <w:sz w:val="28"/>
          <w:szCs w:val="28"/>
          <w:lang w:val="en-US"/>
        </w:rPr>
      </w:pPr>
    </w:p>
    <w:p w14:paraId="6AD04CF7" w14:textId="4079F53F" w:rsidR="005E2BF1" w:rsidRDefault="00023F42" w:rsidP="00A062A1">
      <w:pPr>
        <w:rPr>
          <w:rFonts w:eastAsiaTheme="minorEastAsia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Tensiunea de referință la amplificatorul diferențial a fost aleasă în jurul tensiunii minime pentru că variația tensiunii să înceapă cât mai aproape de zero. După asta, ea trebuia aplificata că maximul să ajungă la</w:t>
      </w:r>
      <w:r w:rsidR="007851BB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-2.</m:t>
        </m:r>
      </m:oMath>
      <w:r w:rsidR="00F3657B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Tensiunea de referință a fost aleasă de 1.4V, având în vedere neidealitatile componentelor și posibilă abatere de la valorile calculate.</w:t>
      </w:r>
      <w:r w:rsidR="00107E7B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ref</m:t>
            </m:r>
          </m:sub>
        </m:sSub>
      </m:oMath>
      <w:r w:rsidR="00107E7B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va avea o variație de la 0.1V la 5.1V, de unde rezultă amplificarea de 2.2. Rezistentele utilizate fac parte din seria de valori standardizate E192</w:t>
      </w:r>
      <w:r w:rsidR="00107E7B">
        <w:rPr>
          <w:rFonts w:eastAsiaTheme="minorEastAsia"/>
          <w:sz w:val="28"/>
          <w:szCs w:val="28"/>
          <w:lang w:val="en-US"/>
        </w:rPr>
        <w:t xml:space="preserve">. </w:t>
      </w:r>
    </w:p>
    <w:p w14:paraId="1A7118E8" w14:textId="2DB81E06" w:rsidR="00F3657B" w:rsidRPr="00E30B61" w:rsidRDefault="00F3657B" w:rsidP="00E30B61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6" w:name="_Toc135611364"/>
      <w:r w:rsidRPr="00E30B61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lastRenderedPageBreak/>
        <w:t>Comparatorul</w:t>
      </w:r>
      <w:bookmarkEnd w:id="6"/>
    </w:p>
    <w:p w14:paraId="10F4837A" w14:textId="54E140F0" w:rsidR="00DA44F0" w:rsidRDefault="00DA44F0" w:rsidP="007D4345">
      <w:pPr>
        <w:rPr>
          <w:sz w:val="28"/>
          <w:szCs w:val="28"/>
          <w:lang w:val="en-US"/>
        </w:rPr>
      </w:pPr>
      <w:r w:rsidRPr="00F3657B">
        <w:rPr>
          <w:rFonts w:eastAsiaTheme="minorEastAsia"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4B1711CD" wp14:editId="2AF21127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2838450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455" y="21526"/>
                <wp:lineTo x="21455" y="0"/>
                <wp:lineTo x="0" y="0"/>
              </wp:wrapPolygon>
            </wp:wrapThrough>
            <wp:docPr id="1850973435" name="Picture 1" descr="A picture containing text, fon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3435" name="Picture 1" descr="A picture containing text, font, line,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F42" w:rsidRPr="00023F42">
        <w:rPr>
          <w:sz w:val="28"/>
          <w:szCs w:val="28"/>
          <w:lang w:val="en-US"/>
        </w:rPr>
        <w:t>Folosind proprietatea variației liniare de rezistență a senzorului putem depista rezistentele de limita pentru domeniul de menținere specificat. Astfel, pentru temperatura de -10°C avem rezistenț</w:t>
      </w:r>
      <w:r w:rsidR="00023F42">
        <w:rPr>
          <w:sz w:val="28"/>
          <w:szCs w:val="28"/>
          <w:lang w:val="en-US"/>
        </w:rPr>
        <w:t>a</w:t>
      </w:r>
      <w:r w:rsidR="00023F42" w:rsidRPr="00023F42">
        <w:rPr>
          <w:sz w:val="28"/>
          <w:szCs w:val="28"/>
          <w:lang w:val="en-US"/>
        </w:rPr>
        <w:t xml:space="preserve"> senzorului egală cu 15.857k</w:t>
      </w:r>
      <w:r>
        <w:rPr>
          <w:rFonts w:cstheme="minorHAnsi"/>
          <w:sz w:val="28"/>
          <w:szCs w:val="28"/>
          <w:lang w:val="en-US"/>
        </w:rPr>
        <w:t>Ω si pentru 20</w:t>
      </w:r>
      <w:r w:rsidRPr="00AC0B04">
        <w:rPr>
          <w:sz w:val="28"/>
          <w:szCs w:val="28"/>
          <w:lang w:val="en-US"/>
        </w:rPr>
        <w:t>°</w:t>
      </w:r>
      <w:r>
        <w:rPr>
          <w:sz w:val="28"/>
          <w:szCs w:val="28"/>
          <w:lang w:val="en-US"/>
        </w:rPr>
        <w:t>C avem 20.143k</w:t>
      </w:r>
      <w:r>
        <w:rPr>
          <w:rFonts w:cstheme="minorHAnsi"/>
          <w:sz w:val="28"/>
          <w:szCs w:val="28"/>
          <w:lang w:val="en-US"/>
        </w:rPr>
        <w:t>Ω.</w:t>
      </w:r>
    </w:p>
    <w:p w14:paraId="500A7C69" w14:textId="7E2FF5C5" w:rsidR="007D4345" w:rsidRDefault="00000000" w:rsidP="007D4345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((V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lim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</m:oMath>
      </m:oMathPara>
    </w:p>
    <w:p w14:paraId="4E0441DF" w14:textId="25BB21E3" w:rsidR="00DA44F0" w:rsidRDefault="007D4345" w:rsidP="007D4345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23F42" w:rsidRPr="00023F42">
        <w:rPr>
          <w:rFonts w:cstheme="minorHAnsi"/>
          <w:sz w:val="28"/>
          <w:szCs w:val="28"/>
          <w:lang w:val="en-US"/>
        </w:rPr>
        <w:t>Repetând pașii anteriori, avem următoarele praguri</w:t>
      </w:r>
      <w:r w:rsidR="00DA44F0">
        <w:rPr>
          <w:rFonts w:cstheme="minorHAnsi"/>
          <w:sz w:val="28"/>
          <w:szCs w:val="28"/>
          <w:lang w:val="en-US"/>
        </w:rPr>
        <w:t>:</w:t>
      </w:r>
    </w:p>
    <w:p w14:paraId="2CA821AA" w14:textId="77777777" w:rsidR="00DA44F0" w:rsidRPr="00DA44F0" w:rsidRDefault="00000000" w:rsidP="007D4345">
      <w:pPr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15.857kΩ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=7.85V </m:t>
          </m:r>
        </m:oMath>
      </m:oMathPara>
    </w:p>
    <w:p w14:paraId="12A03E78" w14:textId="28F58EE4" w:rsidR="007D4345" w:rsidRDefault="00000000" w:rsidP="00DA44F0">
      <w:pPr>
        <w:jc w:val="center"/>
        <w:rPr>
          <w:rFonts w:eastAsiaTheme="minorEastAsia"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20.143kΩ</m:t>
            </m:r>
          </m:sub>
        </m:sSub>
      </m:oMath>
      <w:r w:rsidR="00DA44F0">
        <w:rPr>
          <w:rFonts w:eastAsiaTheme="minorEastAsia" w:cstheme="minorHAnsi"/>
          <w:sz w:val="28"/>
          <w:szCs w:val="28"/>
          <w:lang w:val="en-US"/>
        </w:rPr>
        <w:t xml:space="preserve"> = 3.14V</w:t>
      </w:r>
    </w:p>
    <w:p w14:paraId="75178DE7" w14:textId="32398FE0" w:rsidR="00DA44F0" w:rsidRDefault="00023F42" w:rsidP="007D4345">
      <w:pPr>
        <w:rPr>
          <w:rFonts w:cstheme="minorHAnsi"/>
          <w:sz w:val="28"/>
          <w:szCs w:val="28"/>
          <w:lang w:val="en-US"/>
        </w:rPr>
      </w:pPr>
      <w:r w:rsidRPr="00023F42">
        <w:rPr>
          <w:rFonts w:cstheme="minorHAnsi"/>
          <w:sz w:val="28"/>
          <w:szCs w:val="28"/>
          <w:lang w:val="en-US"/>
        </w:rPr>
        <w:t>Folosind relațiile pentru calcularea pragurilor la care se face comutația, determinăm raportul rezistențelor și tensiunea de referință necesară</w:t>
      </w:r>
      <w:r w:rsidR="00DA44F0">
        <w:rPr>
          <w:rFonts w:cstheme="minorHAnsi"/>
          <w:sz w:val="28"/>
          <w:szCs w:val="28"/>
          <w:lang w:val="en-US"/>
        </w:rPr>
        <w:t xml:space="preserve">. </w:t>
      </w:r>
    </w:p>
    <w:p w14:paraId="6AA21913" w14:textId="5EB5F7DE" w:rsidR="00DA44F0" w:rsidRPr="00DA44F0" w:rsidRDefault="00000000" w:rsidP="007D4345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27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ref</m:t>
              </m:r>
            </m:sub>
          </m:sSub>
        </m:oMath>
      </m:oMathPara>
    </w:p>
    <w:p w14:paraId="7B8E8233" w14:textId="501F2547" w:rsidR="00DA44F0" w:rsidRPr="00DA44F0" w:rsidRDefault="00000000" w:rsidP="00DA44F0">
      <w:pPr>
        <w:rPr>
          <w:rFonts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27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ref</m:t>
              </m:r>
            </m:sub>
          </m:sSub>
        </m:oMath>
      </m:oMathPara>
    </w:p>
    <w:p w14:paraId="35904AB3" w14:textId="69DA36B6" w:rsidR="00DA44F0" w:rsidRDefault="00023F42" w:rsidP="007D4345">
      <w:pPr>
        <w:rPr>
          <w:rFonts w:eastAsiaTheme="minorEastAsia" w:cstheme="minorHAnsi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În urma calculelor, rezultă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ref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=5.762V</m:t>
        </m:r>
      </m:oMath>
      <w:r w:rsidR="008E7036">
        <w:rPr>
          <w:rFonts w:eastAsiaTheme="minorEastAsia" w:cstheme="minorHAnsi"/>
          <w:sz w:val="28"/>
          <w:szCs w:val="28"/>
          <w:lang w:val="en-US"/>
        </w:rPr>
        <w:t xml:space="preserve"> si raportul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28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=2.759</m:t>
        </m:r>
      </m:oMath>
    </w:p>
    <w:p w14:paraId="70699EEF" w14:textId="01DB57F6" w:rsidR="002765F7" w:rsidRDefault="00023F42" w:rsidP="007D4345">
      <w:pPr>
        <w:rPr>
          <w:rFonts w:eastAsiaTheme="minorEastAsia" w:cstheme="minorHAnsi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Pentru a avea raportul menționat, au fost folosite rezistențe standardizate din E192 cu valorile</w:t>
      </w:r>
      <w:r w:rsidR="008E7036">
        <w:rPr>
          <w:rFonts w:eastAsiaTheme="minorEastAsia" w:cstheme="minorHAnsi"/>
          <w:sz w:val="28"/>
          <w:szCs w:val="28"/>
          <w:lang w:val="en-US"/>
        </w:rPr>
        <w:t xml:space="preserve"> 2.87kΩ</w:t>
      </w:r>
      <w:r>
        <w:rPr>
          <w:rFonts w:eastAsiaTheme="minorEastAsia" w:cstheme="minorHAnsi"/>
          <w:sz w:val="28"/>
          <w:szCs w:val="28"/>
          <w:lang w:val="en-US"/>
        </w:rPr>
        <w:t xml:space="preserve">, </w:t>
      </w:r>
      <w:r w:rsidR="008E7036">
        <w:rPr>
          <w:rFonts w:eastAsiaTheme="minorEastAsia" w:cstheme="minorHAnsi"/>
          <w:sz w:val="28"/>
          <w:szCs w:val="28"/>
          <w:lang w:val="en-US"/>
        </w:rPr>
        <w:t>1.04kΩ</w:t>
      </w:r>
      <w:r w:rsidR="000764C3">
        <w:rPr>
          <w:rFonts w:eastAsiaTheme="minorEastAsia" w:cstheme="minorHAns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și toleranțe </w:t>
      </w:r>
      <w:r w:rsidR="000764C3">
        <w:rPr>
          <w:rFonts w:eastAsiaTheme="minorEastAsia" w:cstheme="minorHAnsi"/>
          <w:sz w:val="28"/>
          <w:szCs w:val="28"/>
          <w:lang w:val="en-US"/>
        </w:rPr>
        <w:t>mici</w:t>
      </w:r>
      <w:r w:rsidR="008E7036">
        <w:rPr>
          <w:rFonts w:eastAsiaTheme="minorEastAsia" w:cstheme="minorHAnsi"/>
          <w:sz w:val="28"/>
          <w:szCs w:val="28"/>
          <w:lang w:val="en-US"/>
        </w:rPr>
        <w:t>.</w:t>
      </w:r>
    </w:p>
    <w:p w14:paraId="686DF90E" w14:textId="77777777" w:rsidR="002765F7" w:rsidRDefault="002765F7">
      <w:p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br w:type="page"/>
      </w:r>
    </w:p>
    <w:p w14:paraId="52059196" w14:textId="77777777" w:rsidR="008E7036" w:rsidRPr="00DA44F0" w:rsidRDefault="008E7036" w:rsidP="007D4345">
      <w:pPr>
        <w:rPr>
          <w:rFonts w:cstheme="minorHAnsi"/>
          <w:sz w:val="28"/>
          <w:szCs w:val="28"/>
          <w:lang w:val="en-US"/>
        </w:rPr>
      </w:pPr>
    </w:p>
    <w:p w14:paraId="3ED7A626" w14:textId="5A1FC5E0" w:rsidR="00F3657B" w:rsidRPr="00E30B61" w:rsidRDefault="002765F7" w:rsidP="00E30B61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7" w:name="_Toc135611365"/>
      <w:r w:rsidRPr="00E30B6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Releu </w:t>
      </w:r>
      <w:r w:rsidR="009763E5" w:rsidRPr="009763E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și </w:t>
      </w:r>
      <w:r w:rsidRPr="00E30B6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semnalizare</w:t>
      </w:r>
      <w:bookmarkEnd w:id="7"/>
    </w:p>
    <w:p w14:paraId="3BE1ADA8" w14:textId="17DCE84D" w:rsidR="002765F7" w:rsidRDefault="000764C3" w:rsidP="00A062A1">
      <w:pPr>
        <w:rPr>
          <w:rFonts w:eastAsiaTheme="minorEastAsia"/>
          <w:sz w:val="28"/>
          <w:szCs w:val="28"/>
          <w:lang w:val="en-US"/>
        </w:rPr>
      </w:pPr>
      <w:r w:rsidRPr="000764C3">
        <w:rPr>
          <w:b/>
          <w:bCs/>
          <w:sz w:val="30"/>
          <w:szCs w:val="30"/>
          <w:lang w:val="en-US"/>
        </w:rPr>
        <w:drawing>
          <wp:anchor distT="0" distB="0" distL="114300" distR="114300" simplePos="0" relativeHeight="251683840" behindDoc="0" locked="0" layoutInCell="1" allowOverlap="1" wp14:anchorId="3D76C4EF" wp14:editId="044A0D02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57952" cy="3448531"/>
            <wp:effectExtent l="0" t="0" r="9525" b="0"/>
            <wp:wrapThrough wrapText="bothSides">
              <wp:wrapPolygon edited="0">
                <wp:start x="0" y="0"/>
                <wp:lineTo x="0" y="21481"/>
                <wp:lineTo x="21533" y="21481"/>
                <wp:lineTo x="21533" y="0"/>
                <wp:lineTo x="0" y="0"/>
              </wp:wrapPolygon>
            </wp:wrapThrough>
            <wp:docPr id="6517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1807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6F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Din cauza alimentării simple al comparatorului, la ieșirea comparatorului putem avea doar zero sau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</m:oMath>
      <w:r w:rsidR="002765F7">
        <w:rPr>
          <w:rFonts w:eastAsiaTheme="minorEastAsia"/>
          <w:sz w:val="28"/>
          <w:szCs w:val="28"/>
          <w:lang w:val="en-US"/>
        </w:rPr>
        <w:t xml:space="preserve">. </w:t>
      </w:r>
      <w:r w:rsidR="00E316FF" w:rsidRPr="00E316FF">
        <w:rPr>
          <w:rFonts w:eastAsiaTheme="minorEastAsia"/>
          <w:sz w:val="28"/>
          <w:szCs w:val="28"/>
          <w:lang w:val="en-US"/>
        </w:rPr>
        <w:t>Cele două ramuri sunt conectate în paralel pentru ca semnalizarea LED să fie simultană cu pornirea centralei. În cazul în care avem ieșirea maximă, avem nevoie de o rezistență care să limiteze curentul prin diodă</w:t>
      </w:r>
      <w:r w:rsidR="002765F7">
        <w:rPr>
          <w:rFonts w:eastAsiaTheme="minorEastAsia"/>
          <w:sz w:val="28"/>
          <w:szCs w:val="28"/>
          <w:lang w:val="en-US"/>
        </w:rPr>
        <w:t xml:space="preserve">. </w:t>
      </w:r>
    </w:p>
    <w:p w14:paraId="24AFB19C" w14:textId="0C844307" w:rsidR="000764C3" w:rsidRDefault="00000000" w:rsidP="00A062A1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=R</m:t>
          </m:r>
        </m:oMath>
      </m:oMathPara>
    </w:p>
    <w:p w14:paraId="54B76489" w14:textId="79E2D6CC" w:rsidR="0084721E" w:rsidRDefault="00E316FF" w:rsidP="00A062A1">
      <w:pPr>
        <w:rPr>
          <w:rFonts w:eastAsiaTheme="minorEastAsia"/>
          <w:sz w:val="28"/>
          <w:szCs w:val="28"/>
          <w:lang w:val="en-US"/>
        </w:rPr>
      </w:pPr>
      <w:r w:rsidRPr="00E316FF">
        <w:rPr>
          <w:sz w:val="28"/>
          <w:szCs w:val="28"/>
          <w:lang w:val="en-US"/>
        </w:rPr>
        <w:t>Rezistența diodei face parte din E24 a fost aleasă de 300 care cu toleranță de 5% pe care o are și pentru a preveni arderea acesteia. Tranzistorul este folosit pe post de comutator. Când ieșirea este zero, tranzistorul este blocat, iar când ieșirea este</w:t>
      </w:r>
      <w:r w:rsidR="00697355">
        <w:rPr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</m:oMath>
      <w:r w:rsidR="00697355">
        <w:rPr>
          <w:rFonts w:eastAsiaTheme="minorEastAsia"/>
          <w:sz w:val="28"/>
          <w:szCs w:val="28"/>
          <w:lang w:val="en-US"/>
        </w:rPr>
        <w:t xml:space="preserve">, </w:t>
      </w:r>
      <w:r w:rsidRPr="00E316FF">
        <w:rPr>
          <w:rFonts w:eastAsiaTheme="minorEastAsia"/>
          <w:sz w:val="28"/>
          <w:szCs w:val="28"/>
          <w:lang w:val="en-US"/>
        </w:rPr>
        <w:t xml:space="preserve">tranzistorul trebuie să fie în saturație și permite trecerea curentului prin rezistență releului. Valoarea rezistenței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17</m:t>
            </m:r>
          </m:sub>
        </m:sSub>
      </m:oMath>
      <w:r w:rsidR="00697355">
        <w:rPr>
          <w:rFonts w:eastAsiaTheme="minorEastAsia"/>
          <w:sz w:val="28"/>
          <w:szCs w:val="28"/>
          <w:lang w:val="en-US"/>
        </w:rPr>
        <w:t xml:space="preserve"> </w:t>
      </w:r>
      <w:r w:rsidRPr="00E316FF">
        <w:rPr>
          <w:rFonts w:eastAsiaTheme="minorEastAsia"/>
          <w:sz w:val="28"/>
          <w:szCs w:val="28"/>
          <w:lang w:val="en-US"/>
        </w:rPr>
        <w:t>a fost aleasă astfel încât curentul prin ea, amplificat, să asigure saturarea.</w:t>
      </w:r>
    </w:p>
    <w:p w14:paraId="640ADE9B" w14:textId="1EF9A03C" w:rsidR="00222DB3" w:rsidRDefault="00E316FF" w:rsidP="00A062A1">
      <w:pPr>
        <w:rPr>
          <w:rFonts w:eastAsiaTheme="minorEastAsia"/>
          <w:b/>
          <w:bCs/>
          <w:sz w:val="28"/>
          <w:szCs w:val="28"/>
          <w:lang w:val="en-US"/>
        </w:rPr>
      </w:pPr>
      <w:r w:rsidRPr="00E316FF">
        <w:rPr>
          <w:rFonts w:eastAsiaTheme="minorEastAsia"/>
          <w:b/>
          <w:bCs/>
          <w:sz w:val="28"/>
          <w:szCs w:val="28"/>
          <w:lang w:val="en-US"/>
        </w:rPr>
        <w:t xml:space="preserve">Rezistențe </w:t>
      </w:r>
      <w:r w:rsidR="00222DB3" w:rsidRPr="00222DB3">
        <w:rPr>
          <w:rFonts w:eastAsiaTheme="minorEastAsia"/>
          <w:b/>
          <w:bCs/>
          <w:sz w:val="28"/>
          <w:szCs w:val="28"/>
          <w:lang w:val="en-US"/>
        </w:rPr>
        <w:t>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2DB3" w14:paraId="17E1A26C" w14:textId="77777777" w:rsidTr="00222DB3">
        <w:tc>
          <w:tcPr>
            <w:tcW w:w="4508" w:type="dxa"/>
          </w:tcPr>
          <w:p w14:paraId="4AC4CEE1" w14:textId="5EC92F2A" w:rsidR="00222DB3" w:rsidRDefault="00000000" w:rsidP="00A062A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lim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7B416C38" w14:textId="36409F24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24.6k E192 0.5%</w:t>
            </w:r>
          </w:p>
        </w:tc>
      </w:tr>
      <w:tr w:rsidR="00222DB3" w14:paraId="48DA9367" w14:textId="77777777" w:rsidTr="00222DB3">
        <w:tc>
          <w:tcPr>
            <w:tcW w:w="4508" w:type="dxa"/>
          </w:tcPr>
          <w:p w14:paraId="4620C94C" w14:textId="70AD4557" w:rsidR="00222DB3" w:rsidRDefault="00000000" w:rsidP="00A062A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72D74E0F" w14:textId="10310B01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49.9k E192 0.5%</w:t>
            </w:r>
          </w:p>
        </w:tc>
      </w:tr>
      <w:tr w:rsidR="00222DB3" w14:paraId="3F56A3AB" w14:textId="77777777" w:rsidTr="00222DB3">
        <w:tc>
          <w:tcPr>
            <w:tcW w:w="4508" w:type="dxa"/>
          </w:tcPr>
          <w:p w14:paraId="0455BD4C" w14:textId="7DB87FA8" w:rsidR="00222DB3" w:rsidRDefault="00000000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684BCF25" w14:textId="648E6BBC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110k E192 0.5%</w:t>
            </w:r>
          </w:p>
        </w:tc>
      </w:tr>
      <w:tr w:rsidR="00222DB3" w14:paraId="127E13E8" w14:textId="77777777" w:rsidTr="00222DB3">
        <w:tc>
          <w:tcPr>
            <w:tcW w:w="4508" w:type="dxa"/>
          </w:tcPr>
          <w:p w14:paraId="79D1C02B" w14:textId="5D627123" w:rsidR="00222DB3" w:rsidRDefault="00000000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7EC624C8" w14:textId="7D2F0BCF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1.04k E192 0.5%</w:t>
            </w:r>
          </w:p>
        </w:tc>
      </w:tr>
      <w:tr w:rsidR="00222DB3" w14:paraId="3A4F38D9" w14:textId="77777777" w:rsidTr="00222DB3">
        <w:tc>
          <w:tcPr>
            <w:tcW w:w="4508" w:type="dxa"/>
          </w:tcPr>
          <w:p w14:paraId="09CE5984" w14:textId="619F2B39" w:rsidR="00222DB3" w:rsidRDefault="00000000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4C4CD333" w14:textId="3CB1F29D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2.87k E192 0.5%</w:t>
            </w:r>
          </w:p>
        </w:tc>
      </w:tr>
      <w:tr w:rsidR="00222DB3" w14:paraId="5CE5DB27" w14:textId="77777777" w:rsidTr="00222DB3">
        <w:tc>
          <w:tcPr>
            <w:tcW w:w="4508" w:type="dxa"/>
          </w:tcPr>
          <w:p w14:paraId="0C44B733" w14:textId="713BE40B" w:rsidR="00222DB3" w:rsidRDefault="00000000" w:rsidP="00A062A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4334D540" w14:textId="5E1224C8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300 E24 5%</w:t>
            </w:r>
          </w:p>
        </w:tc>
      </w:tr>
      <w:tr w:rsidR="00222DB3" w14:paraId="7ED336BB" w14:textId="77777777" w:rsidTr="00222DB3">
        <w:tc>
          <w:tcPr>
            <w:tcW w:w="4508" w:type="dxa"/>
          </w:tcPr>
          <w:p w14:paraId="79155E60" w14:textId="05F65CEC" w:rsidR="00222DB3" w:rsidRDefault="00000000" w:rsidP="00A062A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43D288B4" w14:textId="48DF0032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13k E192 0.5%</w:t>
            </w:r>
          </w:p>
        </w:tc>
      </w:tr>
      <w:tr w:rsidR="00222DB3" w14:paraId="26576F54" w14:textId="77777777" w:rsidTr="00222DB3">
        <w:tc>
          <w:tcPr>
            <w:tcW w:w="4508" w:type="dxa"/>
          </w:tcPr>
          <w:p w14:paraId="07E79FDE" w14:textId="12BA0C4E" w:rsidR="00222DB3" w:rsidRDefault="00000000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29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5BECCBE8" w14:textId="54D43686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7.23k E192 0.5%</w:t>
            </w:r>
          </w:p>
        </w:tc>
      </w:tr>
      <w:tr w:rsidR="00222DB3" w14:paraId="2C9F667B" w14:textId="77777777" w:rsidTr="00222DB3">
        <w:tc>
          <w:tcPr>
            <w:tcW w:w="4508" w:type="dxa"/>
          </w:tcPr>
          <w:p w14:paraId="0356C083" w14:textId="1A7D1A88" w:rsidR="00222DB3" w:rsidRDefault="00000000" w:rsidP="00A062A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322410A5" w14:textId="17B9F248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4.37k E192 0.5%</w:t>
            </w:r>
          </w:p>
        </w:tc>
      </w:tr>
      <w:tr w:rsidR="00222DB3" w14:paraId="4FD1B5E1" w14:textId="77777777" w:rsidTr="00222DB3">
        <w:tc>
          <w:tcPr>
            <w:tcW w:w="4508" w:type="dxa"/>
          </w:tcPr>
          <w:p w14:paraId="7A2B3CAB" w14:textId="4BAD71F6" w:rsidR="00222DB3" w:rsidRDefault="00000000" w:rsidP="00A062A1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67C370F8" w14:textId="7E0B41F8" w:rsidR="00222DB3" w:rsidRDefault="0084721E" w:rsidP="008472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1.4k E192 0.5%</w:t>
            </w:r>
          </w:p>
        </w:tc>
      </w:tr>
    </w:tbl>
    <w:p w14:paraId="6902BFBB" w14:textId="4FC84810" w:rsidR="00222DB3" w:rsidRDefault="00222DB3" w:rsidP="00A062A1">
      <w:pPr>
        <w:rPr>
          <w:rFonts w:eastAsiaTheme="minorEastAsia"/>
          <w:sz w:val="28"/>
          <w:szCs w:val="28"/>
          <w:lang w:val="en-US"/>
        </w:rPr>
      </w:pPr>
    </w:p>
    <w:p w14:paraId="7344C94D" w14:textId="777D2016" w:rsidR="00ED5D19" w:rsidRPr="003B7A94" w:rsidRDefault="00E316FF" w:rsidP="003B7A94">
      <w:pPr>
        <w:pStyle w:val="Heading1"/>
        <w:jc w:val="center"/>
        <w:rPr>
          <w:rFonts w:asciiTheme="minorHAnsi" w:eastAsiaTheme="minorEastAsia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bookmarkStart w:id="8" w:name="_Toc135611366"/>
      <w:r w:rsidRPr="00E316FF">
        <w:rPr>
          <w:rFonts w:asciiTheme="minorHAnsi" w:eastAsiaTheme="minorEastAsia" w:hAnsiTheme="minorHAnsi" w:cstheme="minorHAnsi"/>
          <w:b/>
          <w:bCs/>
          <w:color w:val="000000" w:themeColor="text1"/>
          <w:sz w:val="48"/>
          <w:szCs w:val="48"/>
          <w:lang w:val="en-US"/>
        </w:rPr>
        <w:lastRenderedPageBreak/>
        <w:t>Simulări</w:t>
      </w:r>
      <w:bookmarkEnd w:id="8"/>
    </w:p>
    <w:p w14:paraId="4870EB4E" w14:textId="033FDB4A" w:rsidR="003B7A94" w:rsidRDefault="00E316FF" w:rsidP="003B7A94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9" w:name="_Toc135611367"/>
      <w:r w:rsidRPr="00E316FF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Oglindă de curent</w:t>
      </w:r>
      <w:bookmarkEnd w:id="9"/>
    </w:p>
    <w:p w14:paraId="1CE1CDC4" w14:textId="1F906BE5" w:rsidR="003B7A94" w:rsidRPr="00B40E7B" w:rsidRDefault="00B40E7B" w:rsidP="003B7A94">
      <w:pPr>
        <w:rPr>
          <w:sz w:val="28"/>
          <w:szCs w:val="28"/>
          <w:lang w:val="en-US"/>
        </w:rPr>
      </w:pPr>
      <w:r w:rsidRPr="00B40E7B">
        <w:rPr>
          <w:rFonts w:eastAsiaTheme="minorEastAsia"/>
          <w:b/>
          <w:bCs/>
          <w:sz w:val="56"/>
          <w:szCs w:val="56"/>
          <w:lang w:val="en-US"/>
        </w:rPr>
        <w:drawing>
          <wp:anchor distT="0" distB="0" distL="114300" distR="114300" simplePos="0" relativeHeight="251684864" behindDoc="0" locked="0" layoutInCell="1" allowOverlap="1" wp14:anchorId="08E77FFC" wp14:editId="64174542">
            <wp:simplePos x="0" y="0"/>
            <wp:positionH relativeFrom="margin">
              <wp:align>center</wp:align>
            </wp:positionH>
            <wp:positionV relativeFrom="margin">
              <wp:posOffset>1150620</wp:posOffset>
            </wp:positionV>
            <wp:extent cx="6490335" cy="2486025"/>
            <wp:effectExtent l="0" t="0" r="5715" b="952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76144480" name="Picture 1" descr="A picture containing screenshot, line,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4480" name="Picture 1" descr="A picture containing screenshot, line, sp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FF" w:rsidRPr="00E316FF">
        <w:t xml:space="preserve"> </w:t>
      </w:r>
      <w:r w:rsidR="00E316F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Din cauza neidealit</w:t>
      </w:r>
      <w:r w:rsidR="00463AC3" w:rsidRPr="00E316FF">
        <w:rPr>
          <w:rFonts w:eastAsiaTheme="minorEastAsia"/>
          <w:sz w:val="28"/>
          <w:szCs w:val="28"/>
          <w:lang w:val="en-US"/>
        </w:rPr>
        <w:t>ăț</w:t>
      </w:r>
      <w:r w:rsidR="00E316F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ilor tranzistoarelor, curentul prin ramura de senzor nu este constant.</w:t>
      </w:r>
    </w:p>
    <w:p w14:paraId="7F1E1E53" w14:textId="77777777" w:rsidR="00B40E7B" w:rsidRDefault="00B40E7B" w:rsidP="003B7A94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p w14:paraId="268358B8" w14:textId="77777777" w:rsidR="00B40E7B" w:rsidRDefault="00B40E7B" w:rsidP="003B7A94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p w14:paraId="155C73DC" w14:textId="2B52E762" w:rsidR="003B7A94" w:rsidRPr="003B7A94" w:rsidRDefault="003B7A94" w:rsidP="003B7A94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0" w:name="_Toc135611368"/>
      <w:r w:rsidRPr="003B7A94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Repetor</w:t>
      </w:r>
      <w:bookmarkEnd w:id="10"/>
    </w:p>
    <w:p w14:paraId="009C3567" w14:textId="5BFC0AF6" w:rsidR="003B7A94" w:rsidRPr="00B40E7B" w:rsidRDefault="00B40E7B" w:rsidP="00B40E7B">
      <w:pPr>
        <w:rPr>
          <w:rFonts w:eastAsiaTheme="minorEastAsia"/>
          <w:sz w:val="28"/>
          <w:szCs w:val="28"/>
          <w:lang w:val="en-US"/>
        </w:rPr>
      </w:pPr>
      <w:r w:rsidRPr="00B40E7B">
        <w:rPr>
          <w:rFonts w:eastAsiaTheme="minorEastAsia"/>
          <w:b/>
          <w:bCs/>
          <w:sz w:val="48"/>
          <w:szCs w:val="48"/>
          <w:lang w:val="en-US"/>
        </w:rPr>
        <w:drawing>
          <wp:anchor distT="0" distB="0" distL="114300" distR="114300" simplePos="0" relativeHeight="251685888" behindDoc="0" locked="0" layoutInCell="1" allowOverlap="1" wp14:anchorId="32AA6017" wp14:editId="26153371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651764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528" y="21434"/>
                <wp:lineTo x="21528" y="0"/>
                <wp:lineTo x="0" y="0"/>
              </wp:wrapPolygon>
            </wp:wrapThrough>
            <wp:docPr id="804119525" name="Picture 1" descr="A picture containing screenshot, line, spac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9525" name="Picture 1" descr="A picture containing screenshot, line, space, plo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C3" w:rsidRPr="00463AC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463AC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Tensiunea de ieșire la repetor trebuie să fie egală cu cea de intrare.</w:t>
      </w:r>
    </w:p>
    <w:p w14:paraId="3C7963A6" w14:textId="17EF5493" w:rsidR="00B40E7B" w:rsidRDefault="00B40E7B">
      <w:pPr>
        <w:rPr>
          <w:rFonts w:eastAsiaTheme="minorEastAsia"/>
          <w:b/>
          <w:bCs/>
          <w:sz w:val="48"/>
          <w:szCs w:val="48"/>
          <w:lang w:val="en-US"/>
        </w:rPr>
      </w:pPr>
      <w:r>
        <w:rPr>
          <w:rFonts w:eastAsiaTheme="minorEastAsia"/>
          <w:b/>
          <w:bCs/>
          <w:sz w:val="48"/>
          <w:szCs w:val="48"/>
          <w:lang w:val="en-US"/>
        </w:rPr>
        <w:br w:type="page"/>
      </w:r>
    </w:p>
    <w:p w14:paraId="596281F1" w14:textId="77777777" w:rsidR="00613FB3" w:rsidRDefault="00613FB3" w:rsidP="00B40E7B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p w14:paraId="538C5B0D" w14:textId="3DFE21C6" w:rsidR="003B7A94" w:rsidRDefault="00B40E7B" w:rsidP="00B40E7B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1" w:name="_Toc135611369"/>
      <w:r w:rsidRPr="00B40E7B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Amplificator difertential</w:t>
      </w:r>
      <w:bookmarkEnd w:id="11"/>
    </w:p>
    <w:p w14:paraId="535208D9" w14:textId="724E3484" w:rsidR="00B40E7B" w:rsidRPr="00B40E7B" w:rsidRDefault="00B40E7B" w:rsidP="00B40E7B">
      <w:pPr>
        <w:spacing w:before="240"/>
        <w:rPr>
          <w:sz w:val="28"/>
          <w:szCs w:val="28"/>
          <w:lang w:val="en-US"/>
        </w:rPr>
      </w:pPr>
      <w:r w:rsidRPr="00B40E7B">
        <w:rPr>
          <w:rFonts w:eastAsiaTheme="minorEastAsia"/>
          <w:b/>
          <w:bCs/>
          <w:sz w:val="48"/>
          <w:szCs w:val="48"/>
          <w:lang w:val="en-US"/>
        </w:rPr>
        <w:drawing>
          <wp:anchor distT="0" distB="0" distL="114300" distR="114300" simplePos="0" relativeHeight="251686912" behindDoc="0" locked="0" layoutInCell="1" allowOverlap="1" wp14:anchorId="67A84071" wp14:editId="249AF98A">
            <wp:simplePos x="0" y="0"/>
            <wp:positionH relativeFrom="margin">
              <wp:posOffset>-295275</wp:posOffset>
            </wp:positionH>
            <wp:positionV relativeFrom="paragraph">
              <wp:posOffset>469900</wp:posOffset>
            </wp:positionV>
            <wp:extent cx="6417310" cy="2447925"/>
            <wp:effectExtent l="0" t="0" r="2540" b="9525"/>
            <wp:wrapThrough wrapText="bothSides">
              <wp:wrapPolygon edited="0">
                <wp:start x="0" y="0"/>
                <wp:lineTo x="0" y="21516"/>
                <wp:lineTo x="21544" y="21516"/>
                <wp:lineTo x="21544" y="0"/>
                <wp:lineTo x="0" y="0"/>
              </wp:wrapPolygon>
            </wp:wrapThrough>
            <wp:docPr id="1619128195" name="Picture 1" descr="A graph with a red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28195" name="Picture 1" descr="A graph with a red lin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C3" w:rsidRPr="00463AC3">
        <w:t xml:space="preserve"> </w:t>
      </w:r>
      <w:r w:rsidR="00463AC3" w:rsidRPr="00463AC3">
        <w:rPr>
          <w:sz w:val="28"/>
          <w:szCs w:val="28"/>
          <w:lang w:val="en-US"/>
        </w:rPr>
        <w:t xml:space="preserve">Variația inițială de tensiune este extinsă de la zero </w:t>
      </w:r>
      <w:r>
        <w:rPr>
          <w:sz w:val="28"/>
          <w:szCs w:val="28"/>
          <w:lang w:val="en-US"/>
        </w:rPr>
        <w:t xml:space="preserve">la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-2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55AEFCFD" w14:textId="4F3CCEB3" w:rsidR="003B7A94" w:rsidRDefault="003B7A94" w:rsidP="00ED5D19">
      <w:pPr>
        <w:jc w:val="center"/>
        <w:rPr>
          <w:rFonts w:eastAsiaTheme="minorEastAsia"/>
          <w:b/>
          <w:bCs/>
          <w:sz w:val="48"/>
          <w:szCs w:val="48"/>
          <w:lang w:val="en-US"/>
        </w:rPr>
      </w:pPr>
    </w:p>
    <w:p w14:paraId="6FDEEF40" w14:textId="71B73BF6" w:rsidR="003B7A94" w:rsidRDefault="00B40E7B" w:rsidP="00B40E7B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2" w:name="_Toc135611370"/>
      <w:r w:rsidRPr="00B40E7B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Comparator</w:t>
      </w:r>
      <w:bookmarkEnd w:id="12"/>
    </w:p>
    <w:p w14:paraId="2B467BF8" w14:textId="3AB363BA" w:rsidR="00B40E7B" w:rsidRDefault="00737EDD" w:rsidP="00B40E7B">
      <w:pPr>
        <w:rPr>
          <w:sz w:val="28"/>
          <w:szCs w:val="28"/>
          <w:lang w:val="en-US"/>
        </w:rPr>
      </w:pPr>
      <w:r w:rsidRPr="00737EDD">
        <w:rPr>
          <w:sz w:val="28"/>
          <w:szCs w:val="28"/>
          <w:lang w:val="en-US"/>
        </w:rPr>
        <w:drawing>
          <wp:anchor distT="0" distB="0" distL="114300" distR="114300" simplePos="0" relativeHeight="251687936" behindDoc="0" locked="0" layoutInCell="1" allowOverlap="1" wp14:anchorId="78B06EDD" wp14:editId="530AB5F7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6338570" cy="2419350"/>
            <wp:effectExtent l="0" t="0" r="5080" b="0"/>
            <wp:wrapThrough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hrough>
            <wp:docPr id="665820539" name="Picture 1" descr="A picture containing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0539" name="Picture 1" descr="A picture containing screenshot, li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C3" w:rsidRPr="00463AC3">
        <w:t xml:space="preserve"> </w:t>
      </w:r>
      <w:r w:rsidR="00463AC3" w:rsidRPr="00463AC3">
        <w:rPr>
          <w:sz w:val="28"/>
          <w:szCs w:val="28"/>
          <w:lang w:val="en-US"/>
        </w:rPr>
        <w:t>Comutatia trebuie să se efectueze în prejma rezistențelor calculate anterior din cauza neidealitatilor și extinderii de domeniu</w:t>
      </w:r>
      <w:r w:rsidR="00B40E7B">
        <w:rPr>
          <w:sz w:val="28"/>
          <w:szCs w:val="28"/>
          <w:lang w:val="en-US"/>
        </w:rPr>
        <w:t>.</w:t>
      </w:r>
    </w:p>
    <w:p w14:paraId="125F89A8" w14:textId="778A9469" w:rsidR="00737EDD" w:rsidRPr="00B40E7B" w:rsidRDefault="00737EDD" w:rsidP="00B40E7B">
      <w:pPr>
        <w:rPr>
          <w:sz w:val="28"/>
          <w:szCs w:val="28"/>
          <w:lang w:val="en-US"/>
        </w:rPr>
      </w:pPr>
    </w:p>
    <w:p w14:paraId="5EB32DFF" w14:textId="39722C08" w:rsidR="00652F2B" w:rsidRDefault="00652F2B">
      <w:pPr>
        <w:rPr>
          <w:rFonts w:eastAsiaTheme="minorEastAsia"/>
          <w:b/>
          <w:bCs/>
          <w:sz w:val="48"/>
          <w:szCs w:val="48"/>
          <w:lang w:val="en-US"/>
        </w:rPr>
      </w:pPr>
      <w:r>
        <w:rPr>
          <w:rFonts w:eastAsiaTheme="minorEastAsia"/>
          <w:b/>
          <w:bCs/>
          <w:sz w:val="48"/>
          <w:szCs w:val="48"/>
          <w:lang w:val="en-US"/>
        </w:rPr>
        <w:br w:type="page"/>
      </w:r>
    </w:p>
    <w:p w14:paraId="68206636" w14:textId="77777777" w:rsidR="00613FB3" w:rsidRDefault="00613FB3" w:rsidP="00613FB3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p w14:paraId="6C0FF2F0" w14:textId="3246FB38" w:rsidR="003B7A94" w:rsidRPr="00613FB3" w:rsidRDefault="00652F2B" w:rsidP="00613FB3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3" w:name="_Toc135611371"/>
      <w:r w:rsidRPr="00613FB3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Semnalizare LED</w:t>
      </w:r>
      <w:bookmarkEnd w:id="13"/>
    </w:p>
    <w:p w14:paraId="3F42F3DB" w14:textId="7FEBC706" w:rsidR="00652F2B" w:rsidRPr="00652F2B" w:rsidRDefault="00652F2B" w:rsidP="00652F2B">
      <w:pPr>
        <w:rPr>
          <w:rFonts w:eastAsiaTheme="minorEastAsia"/>
          <w:sz w:val="28"/>
          <w:szCs w:val="28"/>
          <w:lang w:val="en-US"/>
        </w:rPr>
      </w:pPr>
      <w:r w:rsidRPr="00652F2B">
        <w:rPr>
          <w:rFonts w:eastAsiaTheme="minorEastAsia"/>
          <w:sz w:val="28"/>
          <w:szCs w:val="28"/>
          <w:lang w:val="en-US"/>
        </w:rPr>
        <w:drawing>
          <wp:anchor distT="0" distB="0" distL="114300" distR="114300" simplePos="0" relativeHeight="251688960" behindDoc="0" locked="0" layoutInCell="1" allowOverlap="1" wp14:anchorId="7A2F7EFB" wp14:editId="639BEF1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38175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hrough>
            <wp:docPr id="1203622128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22128" name="Picture 1" descr="A screen shot of a graph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C3" w:rsidRPr="00463AC3">
        <w:t xml:space="preserve"> </w:t>
      </w:r>
      <w:r w:rsidR="00463AC3" w:rsidRPr="00463AC3">
        <w:rPr>
          <w:rFonts w:eastAsiaTheme="minorEastAsia"/>
          <w:sz w:val="28"/>
          <w:szCs w:val="28"/>
          <w:lang w:val="en-US"/>
        </w:rPr>
        <w:t>După deschiderea diodei, tensiunea este constantă</w:t>
      </w:r>
      <w:r>
        <w:rPr>
          <w:rFonts w:eastAsiaTheme="minorEastAsia"/>
          <w:sz w:val="28"/>
          <w:szCs w:val="28"/>
          <w:lang w:val="en-US"/>
        </w:rPr>
        <w:t>.</w:t>
      </w:r>
    </w:p>
    <w:p w14:paraId="263DB8DB" w14:textId="77777777" w:rsidR="00613FB3" w:rsidRDefault="00613FB3" w:rsidP="00652F2B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21CF9D8A" w14:textId="77777777" w:rsidR="00613FB3" w:rsidRDefault="00613FB3" w:rsidP="00652F2B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552BDC4" w14:textId="77777777" w:rsidR="00613FB3" w:rsidRDefault="00613FB3" w:rsidP="00652F2B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5EEB4789" w14:textId="371CC3DB" w:rsidR="003B7A94" w:rsidRPr="00613FB3" w:rsidRDefault="00652F2B" w:rsidP="00613FB3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4" w:name="_Toc135611372"/>
      <w:r w:rsidRPr="00613FB3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Releu</w:t>
      </w:r>
      <w:bookmarkEnd w:id="14"/>
    </w:p>
    <w:p w14:paraId="03D315BA" w14:textId="27704B3D" w:rsidR="003B7A94" w:rsidRPr="007320E3" w:rsidRDefault="00613FB3" w:rsidP="007320E3">
      <w:pPr>
        <w:rPr>
          <w:rFonts w:eastAsiaTheme="minorEastAsia"/>
          <w:sz w:val="28"/>
          <w:szCs w:val="28"/>
          <w:lang w:val="en-US"/>
        </w:rPr>
      </w:pPr>
      <w:r w:rsidRPr="007320E3">
        <w:rPr>
          <w:rFonts w:eastAsiaTheme="minorEastAsia"/>
          <w:b/>
          <w:bCs/>
          <w:sz w:val="48"/>
          <w:szCs w:val="48"/>
          <w:lang w:val="en-US"/>
        </w:rPr>
        <w:drawing>
          <wp:anchor distT="0" distB="0" distL="114300" distR="114300" simplePos="0" relativeHeight="251691008" behindDoc="0" locked="0" layoutInCell="1" allowOverlap="1" wp14:anchorId="27465C38" wp14:editId="3B02DCC2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63904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508" y="21431"/>
                <wp:lineTo x="21508" y="0"/>
                <wp:lineTo x="0" y="0"/>
              </wp:wrapPolygon>
            </wp:wrapThrough>
            <wp:docPr id="1169310219" name="Picture 1" descr="A picture containing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10219" name="Picture 1" descr="A picture containing screenshot, li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0E3">
        <w:rPr>
          <w:rFonts w:eastAsiaTheme="minorEastAsia"/>
          <w:sz w:val="28"/>
          <w:szCs w:val="28"/>
          <w:lang w:val="en-US"/>
        </w:rPr>
        <w:t xml:space="preserve">Curentul </w:t>
      </w:r>
      <w:r w:rsidR="00463AC3" w:rsidRPr="00463AC3">
        <w:rPr>
          <w:rFonts w:eastAsiaTheme="minorEastAsia"/>
          <w:sz w:val="28"/>
          <w:szCs w:val="28"/>
          <w:lang w:val="en-US"/>
        </w:rPr>
        <w:t xml:space="preserve">în </w:t>
      </w:r>
      <w:r w:rsidR="007320E3">
        <w:rPr>
          <w:rFonts w:eastAsiaTheme="minorEastAsia"/>
          <w:sz w:val="28"/>
          <w:szCs w:val="28"/>
          <w:lang w:val="en-US"/>
        </w:rPr>
        <w:t>baza tranzistorului este de 1mA. Acesta este amplificat</w:t>
      </w:r>
      <w:r>
        <w:rPr>
          <w:rFonts w:eastAsiaTheme="minorEastAsia"/>
          <w:sz w:val="28"/>
          <w:szCs w:val="28"/>
          <w:lang w:val="en-US"/>
        </w:rPr>
        <w:t xml:space="preserve">, tranzistorul </w:t>
      </w:r>
      <w:r w:rsidR="00463AC3" w:rsidRPr="00463AC3">
        <w:rPr>
          <w:rFonts w:eastAsiaTheme="minorEastAsia"/>
          <w:sz w:val="28"/>
          <w:szCs w:val="28"/>
          <w:lang w:val="en-US"/>
        </w:rPr>
        <w:t>este în saturație și duce la activarea releului</w:t>
      </w:r>
      <w:r w:rsidR="007320E3">
        <w:rPr>
          <w:rFonts w:eastAsiaTheme="minorEastAsia"/>
          <w:sz w:val="28"/>
          <w:szCs w:val="28"/>
          <w:lang w:val="en-US"/>
        </w:rPr>
        <w:t>.</w:t>
      </w:r>
    </w:p>
    <w:p w14:paraId="00F8BB1A" w14:textId="47984818" w:rsidR="009A38F0" w:rsidRDefault="00613FB3">
      <w:pPr>
        <w:rPr>
          <w:rFonts w:eastAsiaTheme="minorEastAsia"/>
          <w:b/>
          <w:bCs/>
          <w:sz w:val="48"/>
          <w:szCs w:val="48"/>
          <w:lang w:val="en-US"/>
        </w:rPr>
      </w:pPr>
      <w:r>
        <w:rPr>
          <w:rFonts w:eastAsiaTheme="minorEastAsia"/>
          <w:b/>
          <w:bCs/>
          <w:sz w:val="48"/>
          <w:szCs w:val="48"/>
          <w:lang w:val="en-US"/>
        </w:rPr>
        <w:br w:type="page"/>
      </w:r>
    </w:p>
    <w:p w14:paraId="38B9F150" w14:textId="24CB25EE" w:rsidR="003B7A94" w:rsidRDefault="0040261D" w:rsidP="008A1CB1">
      <w:pPr>
        <w:pStyle w:val="Heading2"/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bookmarkStart w:id="15" w:name="_Toc135611373"/>
      <w:r w:rsidRPr="008A1CB1">
        <w:rPr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41E4E4A9" wp14:editId="6642C9DA">
            <wp:simplePos x="0" y="0"/>
            <wp:positionH relativeFrom="margin">
              <wp:posOffset>-281305</wp:posOffset>
            </wp:positionH>
            <wp:positionV relativeFrom="paragraph">
              <wp:posOffset>312420</wp:posOffset>
            </wp:positionV>
            <wp:extent cx="6294120" cy="2828925"/>
            <wp:effectExtent l="0" t="0" r="0" b="9525"/>
            <wp:wrapThrough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hrough>
            <wp:docPr id="123207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7873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CB1">
        <w:rPr>
          <w:lang w:val="en-US"/>
        </w:rPr>
        <w:drawing>
          <wp:anchor distT="0" distB="0" distL="114300" distR="114300" simplePos="0" relativeHeight="251695104" behindDoc="0" locked="0" layoutInCell="1" allowOverlap="1" wp14:anchorId="66077B5D" wp14:editId="0CF313A4">
            <wp:simplePos x="0" y="0"/>
            <wp:positionH relativeFrom="column">
              <wp:posOffset>2790825</wp:posOffset>
            </wp:positionH>
            <wp:positionV relativeFrom="paragraph">
              <wp:posOffset>5501005</wp:posOffset>
            </wp:positionV>
            <wp:extent cx="3219450" cy="2785745"/>
            <wp:effectExtent l="0" t="0" r="0" b="0"/>
            <wp:wrapThrough wrapText="bothSides">
              <wp:wrapPolygon edited="0">
                <wp:start x="0" y="0"/>
                <wp:lineTo x="0" y="21418"/>
                <wp:lineTo x="21472" y="21418"/>
                <wp:lineTo x="21472" y="0"/>
                <wp:lineTo x="0" y="0"/>
              </wp:wrapPolygon>
            </wp:wrapThrough>
            <wp:docPr id="6722160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16035" name="Picture 1" descr="A screenshot of a computer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CB1">
        <w:rPr>
          <w:lang w:val="en-US"/>
        </w:rPr>
        <w:drawing>
          <wp:anchor distT="0" distB="0" distL="114300" distR="114300" simplePos="0" relativeHeight="251694080" behindDoc="0" locked="0" layoutInCell="1" allowOverlap="1" wp14:anchorId="6BD3DED7" wp14:editId="07F884E9">
            <wp:simplePos x="0" y="0"/>
            <wp:positionH relativeFrom="column">
              <wp:posOffset>-276860</wp:posOffset>
            </wp:positionH>
            <wp:positionV relativeFrom="paragraph">
              <wp:posOffset>5532755</wp:posOffset>
            </wp:positionV>
            <wp:extent cx="3114675" cy="2756535"/>
            <wp:effectExtent l="0" t="0" r="9525" b="5715"/>
            <wp:wrapThrough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hrough>
            <wp:docPr id="15502156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5628" name="Picture 1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B1" w:rsidRPr="008A1CB1">
        <w:rPr>
          <w:lang w:val="en-US"/>
        </w:rPr>
        <w:drawing>
          <wp:anchor distT="0" distB="0" distL="114300" distR="114300" simplePos="0" relativeHeight="251693056" behindDoc="0" locked="0" layoutInCell="1" allowOverlap="1" wp14:anchorId="3E7B0337" wp14:editId="207AE5DE">
            <wp:simplePos x="0" y="0"/>
            <wp:positionH relativeFrom="margin">
              <wp:posOffset>-276225</wp:posOffset>
            </wp:positionH>
            <wp:positionV relativeFrom="paragraph">
              <wp:posOffset>3143885</wp:posOffset>
            </wp:positionV>
            <wp:extent cx="6286500" cy="2388235"/>
            <wp:effectExtent l="0" t="0" r="0" b="0"/>
            <wp:wrapThrough wrapText="bothSides">
              <wp:wrapPolygon edited="0">
                <wp:start x="0" y="0"/>
                <wp:lineTo x="0" y="21365"/>
                <wp:lineTo x="21535" y="21365"/>
                <wp:lineTo x="21535" y="0"/>
                <wp:lineTo x="0" y="0"/>
              </wp:wrapPolygon>
            </wp:wrapThrough>
            <wp:docPr id="116592463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2463" name="Picture 1" descr="A screen shot of a graph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B1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  <w:lang w:val="en-US"/>
        </w:rPr>
        <w:t>Monte-Carlo/Worst-Case</w:t>
      </w:r>
      <w:bookmarkEnd w:id="15"/>
    </w:p>
    <w:p w14:paraId="13EFB3C2" w14:textId="3BA88C14" w:rsidR="008A1CB1" w:rsidRPr="008A1CB1" w:rsidRDefault="008A1CB1" w:rsidP="008A1CB1">
      <w:pPr>
        <w:rPr>
          <w:lang w:val="en-US"/>
        </w:rPr>
      </w:pPr>
    </w:p>
    <w:p w14:paraId="023597D4" w14:textId="3C0E1E70" w:rsidR="008A1CB1" w:rsidRPr="008A1CB1" w:rsidRDefault="008A1CB1" w:rsidP="008A1CB1">
      <w:pPr>
        <w:rPr>
          <w:lang w:val="en-US"/>
        </w:rPr>
      </w:pPr>
    </w:p>
    <w:p w14:paraId="31C11EEF" w14:textId="7EDAE8A5" w:rsidR="00287C2A" w:rsidRPr="0084721E" w:rsidRDefault="00E30B61" w:rsidP="00E30B61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</w:pPr>
      <w:bookmarkStart w:id="16" w:name="_Toc135611374"/>
      <w:r w:rsidRPr="0084721E">
        <w:rPr>
          <w:rFonts w:asciiTheme="minorHAnsi" w:hAnsiTheme="minorHAnsi" w:cstheme="minorHAnsi"/>
          <w:b/>
          <w:bCs/>
          <w:color w:val="000000" w:themeColor="text1"/>
          <w:sz w:val="48"/>
          <w:szCs w:val="48"/>
          <w:lang w:val="en-US"/>
        </w:rPr>
        <w:t>Bibliografie</w:t>
      </w:r>
      <w:bookmarkEnd w:id="16"/>
    </w:p>
    <w:p w14:paraId="05B13AD9" w14:textId="74CC4E15" w:rsidR="00E30B61" w:rsidRPr="00E30B61" w:rsidRDefault="00E30B61" w:rsidP="00E30B61">
      <w:pPr>
        <w:rPr>
          <w:sz w:val="28"/>
          <w:szCs w:val="28"/>
          <w:lang w:val="en-US"/>
        </w:rPr>
      </w:pPr>
      <w:r w:rsidRPr="00E30B61">
        <w:rPr>
          <w:sz w:val="28"/>
          <w:szCs w:val="28"/>
          <w:lang w:val="en-US"/>
        </w:rPr>
        <w:t>1.</w:t>
      </w:r>
      <w:r w:rsidR="00613FB3">
        <w:rPr>
          <w:sz w:val="28"/>
          <w:szCs w:val="28"/>
          <w:lang w:val="en-US"/>
        </w:rPr>
        <w:t xml:space="preserve"> Cursuri Tehnici CAD</w:t>
      </w:r>
    </w:p>
    <w:p w14:paraId="5F170D72" w14:textId="483C1CD4" w:rsidR="00E30B61" w:rsidRPr="00E30B61" w:rsidRDefault="00E30B61" w:rsidP="00E30B61">
      <w:pPr>
        <w:rPr>
          <w:sz w:val="28"/>
          <w:szCs w:val="28"/>
          <w:lang w:val="en-US"/>
        </w:rPr>
      </w:pPr>
      <w:r w:rsidRPr="00E30B61">
        <w:rPr>
          <w:sz w:val="28"/>
          <w:szCs w:val="28"/>
          <w:lang w:val="en-US"/>
        </w:rPr>
        <w:t>2.</w:t>
      </w:r>
      <w:r w:rsidR="00613FB3">
        <w:rPr>
          <w:sz w:val="28"/>
          <w:szCs w:val="28"/>
          <w:lang w:val="en-US"/>
        </w:rPr>
        <w:t xml:space="preserve"> Cursuri Dispozitive electronice</w:t>
      </w:r>
    </w:p>
    <w:p w14:paraId="4BC4708E" w14:textId="46B83F96" w:rsidR="00E30B61" w:rsidRPr="00E30B61" w:rsidRDefault="00E30B61" w:rsidP="00E30B61">
      <w:pPr>
        <w:rPr>
          <w:sz w:val="28"/>
          <w:szCs w:val="28"/>
          <w:lang w:val="en-US"/>
        </w:rPr>
      </w:pPr>
      <w:r w:rsidRPr="00E30B61">
        <w:rPr>
          <w:sz w:val="28"/>
          <w:szCs w:val="28"/>
          <w:lang w:val="en-US"/>
        </w:rPr>
        <w:t>3.</w:t>
      </w:r>
      <w:r w:rsidR="00613FB3">
        <w:rPr>
          <w:sz w:val="28"/>
          <w:szCs w:val="28"/>
          <w:lang w:val="en-US"/>
        </w:rPr>
        <w:t xml:space="preserve"> </w:t>
      </w:r>
      <w:hyperlink r:id="rId25" w:history="1">
        <w:r w:rsidR="00613FB3" w:rsidRPr="00FF5BAC">
          <w:rPr>
            <w:rStyle w:val="Hyperlink"/>
            <w:sz w:val="28"/>
            <w:szCs w:val="28"/>
            <w:lang w:val="en-US"/>
          </w:rPr>
          <w:t>http://www.bel.utcluj.ro/dce/didactic/de/DE_Curs6.pdf</w:t>
        </w:r>
      </w:hyperlink>
    </w:p>
    <w:p w14:paraId="39F7EC34" w14:textId="13E3DA59" w:rsidR="00E30B61" w:rsidRPr="00E30B61" w:rsidRDefault="00E30B61" w:rsidP="00E30B61">
      <w:pPr>
        <w:rPr>
          <w:sz w:val="28"/>
          <w:szCs w:val="28"/>
          <w:lang w:val="en-US"/>
        </w:rPr>
      </w:pPr>
      <w:r w:rsidRPr="00E30B61">
        <w:rPr>
          <w:sz w:val="28"/>
          <w:szCs w:val="28"/>
          <w:lang w:val="en-US"/>
        </w:rPr>
        <w:t>4.</w:t>
      </w:r>
      <w:r w:rsidR="00613FB3">
        <w:rPr>
          <w:sz w:val="28"/>
          <w:szCs w:val="28"/>
          <w:lang w:val="en-US"/>
        </w:rPr>
        <w:t xml:space="preserve"> </w:t>
      </w:r>
      <w:hyperlink r:id="rId26" w:history="1">
        <w:r w:rsidR="00613FB3" w:rsidRPr="00613FB3">
          <w:rPr>
            <w:rStyle w:val="Hyperlink"/>
            <w:sz w:val="28"/>
            <w:szCs w:val="28"/>
            <w:lang w:val="en-US"/>
          </w:rPr>
          <w:t>https://cdn.sparkfun.com/datasheets/E-Textiles/Lilypad/Purple%20LEDs%20HT15-2102UPC.pdf</w:t>
        </w:r>
      </w:hyperlink>
    </w:p>
    <w:p w14:paraId="740E7D2D" w14:textId="08357B13" w:rsidR="00E30B61" w:rsidRPr="00E30B61" w:rsidRDefault="00E30B61" w:rsidP="00E30B61">
      <w:pPr>
        <w:rPr>
          <w:sz w:val="28"/>
          <w:szCs w:val="28"/>
          <w:lang w:val="en-US"/>
        </w:rPr>
      </w:pPr>
      <w:r w:rsidRPr="00E30B61">
        <w:rPr>
          <w:sz w:val="28"/>
          <w:szCs w:val="28"/>
          <w:lang w:val="en-US"/>
        </w:rPr>
        <w:t>5.</w:t>
      </w:r>
      <w:r w:rsidR="00613FB3">
        <w:rPr>
          <w:sz w:val="28"/>
          <w:szCs w:val="28"/>
          <w:lang w:val="en-US"/>
        </w:rPr>
        <w:t xml:space="preserve"> </w:t>
      </w:r>
      <w:hyperlink r:id="rId27" w:history="1">
        <w:r w:rsidR="00613FB3" w:rsidRPr="00613FB3">
          <w:rPr>
            <w:rStyle w:val="Hyperlink"/>
            <w:sz w:val="28"/>
            <w:szCs w:val="28"/>
            <w:lang w:val="en-US"/>
          </w:rPr>
          <w:t>https://www.tme.eu/ro/details/30.22.7.012.001/relee-electromagnetice-miniatura/finder/30-22-7-012-0010/</w:t>
        </w:r>
      </w:hyperlink>
    </w:p>
    <w:p w14:paraId="27119A3E" w14:textId="060DB6E0" w:rsidR="00E30B61" w:rsidRPr="00D458EB" w:rsidRDefault="00E30B61" w:rsidP="00E30B61">
      <w:pPr>
        <w:rPr>
          <w:sz w:val="28"/>
          <w:szCs w:val="28"/>
          <w:lang w:val="en-US"/>
        </w:rPr>
      </w:pPr>
      <w:r w:rsidRPr="00E30B61">
        <w:rPr>
          <w:sz w:val="28"/>
          <w:szCs w:val="28"/>
          <w:lang w:val="en-US"/>
        </w:rPr>
        <w:t>6.</w:t>
      </w:r>
      <w:r w:rsidR="00613FB3">
        <w:rPr>
          <w:sz w:val="28"/>
          <w:szCs w:val="28"/>
          <w:lang w:val="en-US"/>
        </w:rPr>
        <w:t xml:space="preserve"> </w:t>
      </w:r>
      <w:hyperlink r:id="rId28" w:history="1">
        <w:r w:rsidR="00613FB3" w:rsidRPr="00613FB3">
          <w:rPr>
            <w:rStyle w:val="Hyperlink"/>
            <w:sz w:val="28"/>
            <w:szCs w:val="28"/>
            <w:lang w:val="en-US"/>
          </w:rPr>
          <w:t>https://www.electronicsplanet.ch/en/resistor/e-series-of-standard-resistor-values.php</w:t>
        </w:r>
      </w:hyperlink>
    </w:p>
    <w:p w14:paraId="114A27DB" w14:textId="501B3F8C" w:rsidR="00E30B61" w:rsidRPr="006C447F" w:rsidRDefault="0040261D" w:rsidP="00E30B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8B1EAC">
        <w:rPr>
          <w:sz w:val="28"/>
          <w:szCs w:val="28"/>
          <w:lang w:val="en-US"/>
        </w:rPr>
        <w:t xml:space="preserve">. </w:t>
      </w:r>
      <w:hyperlink r:id="rId29" w:history="1">
        <w:r w:rsidR="008B1EAC" w:rsidRPr="008B1EAC">
          <w:rPr>
            <w:rStyle w:val="Hyperlink"/>
            <w:sz w:val="28"/>
            <w:szCs w:val="28"/>
            <w:lang w:val="en-US"/>
          </w:rPr>
          <w:t>https://www.youtube.com/@ElectroBOOM</w:t>
        </w:r>
      </w:hyperlink>
      <w:r w:rsidR="00613FB3">
        <w:rPr>
          <w:sz w:val="32"/>
          <w:szCs w:val="32"/>
          <w:lang w:val="en-US"/>
        </w:rPr>
        <w:t xml:space="preserve"> </w:t>
      </w:r>
    </w:p>
    <w:sectPr w:rsidR="00E30B61" w:rsidRPr="006C447F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6223" w14:textId="77777777" w:rsidR="003A018F" w:rsidRDefault="003A018F" w:rsidP="00BB4D39">
      <w:pPr>
        <w:spacing w:after="0" w:line="240" w:lineRule="auto"/>
      </w:pPr>
      <w:r>
        <w:separator/>
      </w:r>
    </w:p>
  </w:endnote>
  <w:endnote w:type="continuationSeparator" w:id="0">
    <w:p w14:paraId="7F124E01" w14:textId="77777777" w:rsidR="003A018F" w:rsidRDefault="003A018F" w:rsidP="00BB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539868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9E1F7" w14:textId="4F69968C" w:rsidR="004716F3" w:rsidRDefault="004716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02A6074" w14:textId="68FB4680" w:rsidR="00BB4D39" w:rsidRDefault="004716F3">
    <w:pPr>
      <w:pStyle w:val="Footer"/>
    </w:pPr>
    <w:r>
      <w:rPr>
        <w:rFonts w:ascii="Arial" w:hAnsi="Arial" w:cs="Arial"/>
        <w:color w:val="7F7F7F"/>
        <w:sz w:val="16"/>
      </w:rPr>
      <w:drawing>
        <wp:inline distT="0" distB="0" distL="0" distR="0" wp14:anchorId="0ACC7AFD" wp14:editId="6E3215C0">
          <wp:extent cx="5731510" cy="304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et-v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91"/>
                  <a:stretch/>
                </pic:blipFill>
                <pic:spPr bwMode="auto">
                  <a:xfrm>
                    <a:off x="0" y="0"/>
                    <a:ext cx="573151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AE75" w14:textId="77777777" w:rsidR="003A018F" w:rsidRDefault="003A018F" w:rsidP="00BB4D39">
      <w:pPr>
        <w:spacing w:after="0" w:line="240" w:lineRule="auto"/>
      </w:pPr>
      <w:r>
        <w:separator/>
      </w:r>
    </w:p>
  </w:footnote>
  <w:footnote w:type="continuationSeparator" w:id="0">
    <w:p w14:paraId="6A04D24C" w14:textId="77777777" w:rsidR="003A018F" w:rsidRDefault="003A018F" w:rsidP="00BB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8458" w14:textId="77777777" w:rsidR="00BB4D39" w:rsidRDefault="00BB4D39" w:rsidP="00BB4D39">
    <w:pPr>
      <w:pStyle w:val="Header"/>
      <w:ind w:left="-284"/>
      <w:jc w:val="center"/>
    </w:pPr>
    <w:r>
      <w:drawing>
        <wp:inline distT="0" distB="0" distL="0" distR="0" wp14:anchorId="5CA5DF76" wp14:editId="627A943F">
          <wp:extent cx="6501817" cy="566847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ET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9885" cy="568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C46A7" w14:textId="77777777" w:rsidR="00BB4D39" w:rsidRDefault="00BB4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383"/>
    <w:multiLevelType w:val="hybridMultilevel"/>
    <w:tmpl w:val="5F48B6A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2524"/>
    <w:multiLevelType w:val="hybridMultilevel"/>
    <w:tmpl w:val="3D2C393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14A9"/>
    <w:multiLevelType w:val="hybridMultilevel"/>
    <w:tmpl w:val="7DA00A9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16E73"/>
    <w:multiLevelType w:val="hybridMultilevel"/>
    <w:tmpl w:val="34F4CB3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8672">
    <w:abstractNumId w:val="1"/>
  </w:num>
  <w:num w:numId="2" w16cid:durableId="308242395">
    <w:abstractNumId w:val="0"/>
  </w:num>
  <w:num w:numId="3" w16cid:durableId="1969166455">
    <w:abstractNumId w:val="3"/>
  </w:num>
  <w:num w:numId="4" w16cid:durableId="514072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3"/>
    <w:rsid w:val="00023F42"/>
    <w:rsid w:val="000764C3"/>
    <w:rsid w:val="00107E7B"/>
    <w:rsid w:val="00110CDD"/>
    <w:rsid w:val="001C4AA5"/>
    <w:rsid w:val="00222DB3"/>
    <w:rsid w:val="002765F7"/>
    <w:rsid w:val="00287C2A"/>
    <w:rsid w:val="002941C7"/>
    <w:rsid w:val="00332751"/>
    <w:rsid w:val="003A018F"/>
    <w:rsid w:val="003B7A94"/>
    <w:rsid w:val="003C398E"/>
    <w:rsid w:val="003C5A9E"/>
    <w:rsid w:val="003F64A0"/>
    <w:rsid w:val="0040261D"/>
    <w:rsid w:val="00405DA7"/>
    <w:rsid w:val="004102F7"/>
    <w:rsid w:val="00432AB8"/>
    <w:rsid w:val="004509BA"/>
    <w:rsid w:val="00457413"/>
    <w:rsid w:val="00463AC3"/>
    <w:rsid w:val="004716F3"/>
    <w:rsid w:val="004A16AC"/>
    <w:rsid w:val="004B2250"/>
    <w:rsid w:val="00555CF4"/>
    <w:rsid w:val="00575489"/>
    <w:rsid w:val="005D1844"/>
    <w:rsid w:val="005D4B66"/>
    <w:rsid w:val="005E2BF1"/>
    <w:rsid w:val="00613FB3"/>
    <w:rsid w:val="00652F2B"/>
    <w:rsid w:val="00697355"/>
    <w:rsid w:val="006C447F"/>
    <w:rsid w:val="006E6D97"/>
    <w:rsid w:val="006E74C7"/>
    <w:rsid w:val="007320E3"/>
    <w:rsid w:val="00737EDD"/>
    <w:rsid w:val="007677B3"/>
    <w:rsid w:val="007836AC"/>
    <w:rsid w:val="007851BB"/>
    <w:rsid w:val="007D4345"/>
    <w:rsid w:val="0084721E"/>
    <w:rsid w:val="008553DF"/>
    <w:rsid w:val="00885D01"/>
    <w:rsid w:val="008A0D63"/>
    <w:rsid w:val="008A1CB1"/>
    <w:rsid w:val="008B1EAC"/>
    <w:rsid w:val="008B58AA"/>
    <w:rsid w:val="008E7036"/>
    <w:rsid w:val="009763E5"/>
    <w:rsid w:val="009A3619"/>
    <w:rsid w:val="009A38F0"/>
    <w:rsid w:val="009B5D7D"/>
    <w:rsid w:val="009C7B69"/>
    <w:rsid w:val="00A062A1"/>
    <w:rsid w:val="00A13B3D"/>
    <w:rsid w:val="00AC0B04"/>
    <w:rsid w:val="00B40E7B"/>
    <w:rsid w:val="00BB4D39"/>
    <w:rsid w:val="00BD2ED6"/>
    <w:rsid w:val="00C06249"/>
    <w:rsid w:val="00C101DA"/>
    <w:rsid w:val="00C25293"/>
    <w:rsid w:val="00C27742"/>
    <w:rsid w:val="00D23A64"/>
    <w:rsid w:val="00D458EB"/>
    <w:rsid w:val="00D8161C"/>
    <w:rsid w:val="00DA44F0"/>
    <w:rsid w:val="00DF1120"/>
    <w:rsid w:val="00E25E0D"/>
    <w:rsid w:val="00E30B61"/>
    <w:rsid w:val="00E316FF"/>
    <w:rsid w:val="00EB39C3"/>
    <w:rsid w:val="00EC5BE8"/>
    <w:rsid w:val="00ED20B8"/>
    <w:rsid w:val="00ED5D19"/>
    <w:rsid w:val="00ED7ACB"/>
    <w:rsid w:val="00EE7D24"/>
    <w:rsid w:val="00EF2D33"/>
    <w:rsid w:val="00EF4B82"/>
    <w:rsid w:val="00F3657B"/>
    <w:rsid w:val="00F41EF0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1B0E9"/>
  <w15:chartTrackingRefBased/>
  <w15:docId w15:val="{077F6E34-7D22-4BC5-8B98-F75D45E7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A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BB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3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B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39"/>
    <w:rPr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F6F"/>
    <w:rPr>
      <w:rFonts w:eastAsiaTheme="minorEastAsia"/>
      <w:color w:val="5A5A5A" w:themeColor="text1" w:themeTint="A5"/>
      <w:spacing w:val="15"/>
      <w:lang w:val="ro-RO"/>
    </w:rPr>
  </w:style>
  <w:style w:type="paragraph" w:styleId="ListParagraph">
    <w:name w:val="List Paragraph"/>
    <w:basedOn w:val="Normal"/>
    <w:uiPriority w:val="34"/>
    <w:qFormat/>
    <w:rsid w:val="00AC0B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61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0B6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30B61"/>
    <w:pPr>
      <w:outlineLvl w:val="9"/>
    </w:pPr>
    <w:rPr>
      <w:noProof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0B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0B6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4716F3"/>
    <w:pPr>
      <w:spacing w:after="100"/>
      <w:ind w:left="220"/>
    </w:pPr>
  </w:style>
  <w:style w:type="table" w:styleId="TableGrid">
    <w:name w:val="Table Grid"/>
    <w:basedOn w:val="TableNormal"/>
    <w:uiPriority w:val="39"/>
    <w:rsid w:val="0022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3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dn.sparkfun.com/datasheets/E-Textiles/Lilypad/Purple%20LEDs%20HT15-2102UPC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bel.utcluj.ro/dce/didactic/de/DE_Curs6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@ElectroBO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electronicsplanet.ch/en/resistor/e-series-of-standard-resistor-values.ph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me.eu/ro/details/30.22.7.012.001/relee-electromagnetice-miniatura/finder/30-22-7-012-0010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tme.eu/ro/details/30.22.7.012.001/relee-electromagnetice-miniatura/finder/30-22-7-012-0010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alie\Documents\Custom%20Office%20Templates\ET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9F6A0-02B6-445A-B4B7-242222F5463B}">
  <we:reference id="4b785c87-866c-4bad-85d8-5d1ae467ac9a" version="3.9.1.0" store="EXCatalog" storeType="EXCatalog"/>
  <we:alternateReferences>
    <we:reference id="WA104381909" version="3.9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927E-4344-418B-A185-39BC24AB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ETTI.dotx</Template>
  <TotalTime>577</TotalTime>
  <Pages>13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Cebanu</dc:creator>
  <cp:keywords/>
  <dc:description/>
  <cp:lastModifiedBy>Vitalie Cebanu</cp:lastModifiedBy>
  <cp:revision>74</cp:revision>
  <dcterms:created xsi:type="dcterms:W3CDTF">2023-05-20T09:38:00Z</dcterms:created>
  <dcterms:modified xsi:type="dcterms:W3CDTF">2023-05-21T22:29:00Z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2023-05-20T09:35:32Z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95465376-e8c5-42fb-89f8-ab24dcab2b4d</vt:lpwstr>
  </property>
  <property fmtid="{D5CDD505-2E9C-101B-9397-08002B2CF9AE}" pid="8" name="MSIP_Label_5b58b62f-6f94-46bd-8089-18e64b0a9abb_ContentBits">
    <vt:lpwstr>0</vt:lpwstr>
  </property>
</Properties>
</file>