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016"/>
      </w:tblGrid>
      <w:tr w:rsidR="00B805E7" w:rsidRPr="00B40EFA" w:rsidTr="00B805E7">
        <w:tc>
          <w:tcPr>
            <w:tcW w:w="9016" w:type="dxa"/>
          </w:tcPr>
          <w:p w:rsidR="00B805E7" w:rsidRPr="004D6F9A" w:rsidRDefault="00B805E7" w:rsidP="008C0C02">
            <w:pPr>
              <w:jc w:val="center"/>
              <w:rPr>
                <w:rFonts w:ascii="Times New Roman" w:hAnsi="Times New Roman" w:cs="Times New Roman"/>
                <w:b/>
                <w:sz w:val="24"/>
                <w:szCs w:val="24"/>
              </w:rPr>
            </w:pPr>
            <w:r w:rsidRPr="004D6F9A">
              <w:rPr>
                <w:rFonts w:ascii="Times New Roman" w:hAnsi="Times New Roman" w:cs="Times New Roman"/>
                <w:b/>
                <w:sz w:val="24"/>
                <w:szCs w:val="24"/>
              </w:rPr>
              <w:t>Part A</w:t>
            </w:r>
          </w:p>
        </w:tc>
      </w:tr>
      <w:tr w:rsidR="00B805E7" w:rsidRPr="00B40EFA" w:rsidTr="00B805E7">
        <w:tc>
          <w:tcPr>
            <w:tcW w:w="9016" w:type="dxa"/>
          </w:tcPr>
          <w:p w:rsidR="00645B63" w:rsidRPr="004D6F9A" w:rsidRDefault="00B805E7" w:rsidP="00E1372B">
            <w:pPr>
              <w:rPr>
                <w:rFonts w:ascii="Times New Roman" w:hAnsi="Times New Roman" w:cs="Times New Roman"/>
                <w:b/>
                <w:sz w:val="24"/>
                <w:szCs w:val="24"/>
              </w:rPr>
            </w:pPr>
            <w:r w:rsidRPr="004D6F9A">
              <w:rPr>
                <w:rFonts w:ascii="Times New Roman" w:hAnsi="Times New Roman" w:cs="Times New Roman"/>
                <w:b/>
                <w:sz w:val="24"/>
                <w:szCs w:val="24"/>
              </w:rPr>
              <w:t>Aim:</w:t>
            </w:r>
            <w:r w:rsidR="00645B63" w:rsidRPr="004D6F9A">
              <w:rPr>
                <w:rFonts w:ascii="Times New Roman" w:hAnsi="Times New Roman" w:cs="Times New Roman"/>
                <w:b/>
                <w:sz w:val="24"/>
                <w:szCs w:val="24"/>
              </w:rPr>
              <w:t xml:space="preserve"> </w:t>
            </w:r>
          </w:p>
          <w:p w:rsidR="00D66BE3" w:rsidRPr="004D6F9A" w:rsidRDefault="00645B63" w:rsidP="00116351">
            <w:pPr>
              <w:jc w:val="both"/>
              <w:rPr>
                <w:rFonts w:ascii="Times New Roman" w:hAnsi="Times New Roman" w:cs="Times New Roman"/>
                <w:b/>
                <w:sz w:val="24"/>
                <w:szCs w:val="24"/>
              </w:rPr>
            </w:pPr>
            <w:r w:rsidRPr="004D6F9A">
              <w:rPr>
                <w:rFonts w:ascii="Times New Roman" w:hAnsi="Times New Roman" w:cs="Times New Roman"/>
                <w:b/>
                <w:sz w:val="24"/>
                <w:szCs w:val="24"/>
              </w:rPr>
              <w:t>(1)</w:t>
            </w:r>
            <w:r w:rsidR="00A7767B" w:rsidRPr="004D6F9A">
              <w:rPr>
                <w:rFonts w:ascii="Times New Roman" w:hAnsi="Times New Roman" w:cs="Times New Roman"/>
                <w:b/>
                <w:sz w:val="24"/>
                <w:szCs w:val="24"/>
              </w:rPr>
              <w:t xml:space="preserve"> Lo</w:t>
            </w:r>
            <w:r w:rsidR="00A7767B" w:rsidRPr="004D6F9A">
              <w:rPr>
                <w:rFonts w:ascii="Times New Roman" w:hAnsi="Times New Roman" w:cs="Times New Roman"/>
                <w:b/>
                <w:sz w:val="24"/>
                <w:szCs w:val="24"/>
              </w:rPr>
              <w:t>cal Correlation Integral (LOCI)</w:t>
            </w:r>
          </w:p>
          <w:p w:rsidR="00D66BE3" w:rsidRPr="004D6F9A" w:rsidRDefault="00645B63" w:rsidP="00D66BE3">
            <w:pPr>
              <w:jc w:val="both"/>
              <w:rPr>
                <w:rFonts w:ascii="Times New Roman" w:hAnsi="Times New Roman" w:cs="Times New Roman"/>
                <w:b/>
                <w:sz w:val="24"/>
                <w:szCs w:val="24"/>
              </w:rPr>
            </w:pPr>
            <w:r w:rsidRPr="004D6F9A">
              <w:rPr>
                <w:rFonts w:ascii="Times New Roman" w:hAnsi="Times New Roman" w:cs="Times New Roman"/>
                <w:b/>
                <w:sz w:val="24"/>
                <w:szCs w:val="24"/>
              </w:rPr>
              <w:t xml:space="preserve">(2) </w:t>
            </w:r>
            <w:r w:rsidR="00A7767B" w:rsidRPr="004D6F9A">
              <w:rPr>
                <w:rFonts w:ascii="Times New Roman" w:hAnsi="Times New Roman" w:cs="Times New Roman"/>
                <w:b/>
                <w:sz w:val="24"/>
                <w:szCs w:val="24"/>
              </w:rPr>
              <w:t xml:space="preserve">Influenced </w:t>
            </w:r>
            <w:proofErr w:type="spellStart"/>
            <w:r w:rsidR="00A7767B" w:rsidRPr="004D6F9A">
              <w:rPr>
                <w:rFonts w:ascii="Times New Roman" w:hAnsi="Times New Roman" w:cs="Times New Roman"/>
                <w:b/>
                <w:sz w:val="24"/>
                <w:szCs w:val="24"/>
              </w:rPr>
              <w:t>Outlierness</w:t>
            </w:r>
            <w:proofErr w:type="spellEnd"/>
            <w:r w:rsidR="00A7767B" w:rsidRPr="004D6F9A">
              <w:rPr>
                <w:rFonts w:ascii="Times New Roman" w:hAnsi="Times New Roman" w:cs="Times New Roman"/>
                <w:b/>
                <w:sz w:val="24"/>
                <w:szCs w:val="24"/>
              </w:rPr>
              <w:t xml:space="preserve"> (INFLO)</w:t>
            </w:r>
          </w:p>
          <w:p w:rsidR="00157049" w:rsidRPr="004D6F9A" w:rsidRDefault="00157049" w:rsidP="00D66BE3">
            <w:pPr>
              <w:jc w:val="both"/>
              <w:rPr>
                <w:rFonts w:ascii="Times New Roman" w:hAnsi="Times New Roman" w:cs="Times New Roman"/>
                <w:b/>
                <w:sz w:val="24"/>
                <w:szCs w:val="24"/>
              </w:rPr>
            </w:pPr>
            <w:r w:rsidRPr="004D6F9A">
              <w:rPr>
                <w:rFonts w:ascii="Times New Roman" w:hAnsi="Times New Roman" w:cs="Times New Roman"/>
                <w:b/>
                <w:sz w:val="24"/>
                <w:szCs w:val="24"/>
              </w:rPr>
              <w:t xml:space="preserve">(3) </w:t>
            </w:r>
            <w:r w:rsidR="00A7767B" w:rsidRPr="004D6F9A">
              <w:rPr>
                <w:rFonts w:ascii="Times New Roman" w:hAnsi="Times New Roman" w:cs="Times New Roman"/>
                <w:b/>
                <w:sz w:val="24"/>
                <w:szCs w:val="24"/>
              </w:rPr>
              <w:t>Local Outlier Probability (</w:t>
            </w:r>
            <w:proofErr w:type="spellStart"/>
            <w:r w:rsidR="00A7767B" w:rsidRPr="004D6F9A">
              <w:rPr>
                <w:rFonts w:ascii="Times New Roman" w:hAnsi="Times New Roman" w:cs="Times New Roman"/>
                <w:b/>
                <w:sz w:val="24"/>
                <w:szCs w:val="24"/>
              </w:rPr>
              <w:t>LoOP</w:t>
            </w:r>
            <w:proofErr w:type="spellEnd"/>
            <w:r w:rsidR="00A7767B" w:rsidRPr="004D6F9A">
              <w:rPr>
                <w:rFonts w:ascii="Times New Roman" w:hAnsi="Times New Roman" w:cs="Times New Roman"/>
                <w:b/>
                <w:sz w:val="24"/>
                <w:szCs w:val="24"/>
              </w:rPr>
              <w:t>)</w:t>
            </w:r>
          </w:p>
          <w:p w:rsidR="009C047B" w:rsidRPr="004D6F9A" w:rsidRDefault="009C047B" w:rsidP="00605AD8">
            <w:pPr>
              <w:rPr>
                <w:rFonts w:ascii="Times New Roman" w:hAnsi="Times New Roman" w:cs="Times New Roman"/>
                <w:sz w:val="24"/>
                <w:szCs w:val="24"/>
              </w:rPr>
            </w:pPr>
          </w:p>
        </w:tc>
      </w:tr>
      <w:tr w:rsidR="00B805E7" w:rsidRPr="00B40EFA" w:rsidTr="00B805E7">
        <w:tc>
          <w:tcPr>
            <w:tcW w:w="9016" w:type="dxa"/>
          </w:tcPr>
          <w:p w:rsidR="00B805E7" w:rsidRPr="004D6F9A" w:rsidRDefault="00B805E7" w:rsidP="00354747">
            <w:pPr>
              <w:rPr>
                <w:rFonts w:ascii="Times New Roman" w:hAnsi="Times New Roman" w:cs="Times New Roman"/>
                <w:sz w:val="24"/>
                <w:szCs w:val="24"/>
              </w:rPr>
            </w:pPr>
            <w:r w:rsidRPr="004D6F9A">
              <w:rPr>
                <w:rFonts w:ascii="Times New Roman" w:hAnsi="Times New Roman" w:cs="Times New Roman"/>
                <w:b/>
                <w:sz w:val="24"/>
                <w:szCs w:val="24"/>
              </w:rPr>
              <w:t>Prerequisite:</w:t>
            </w:r>
            <w:r w:rsidR="006927E5" w:rsidRPr="004D6F9A">
              <w:rPr>
                <w:rFonts w:ascii="Times New Roman" w:hAnsi="Times New Roman" w:cs="Times New Roman"/>
                <w:b/>
                <w:sz w:val="24"/>
                <w:szCs w:val="24"/>
              </w:rPr>
              <w:t xml:space="preserve"> </w:t>
            </w:r>
            <w:r w:rsidR="00605AD8" w:rsidRPr="004D6F9A">
              <w:rPr>
                <w:rFonts w:ascii="Times New Roman" w:hAnsi="Times New Roman" w:cs="Times New Roman"/>
                <w:sz w:val="24"/>
                <w:szCs w:val="24"/>
              </w:rPr>
              <w:t xml:space="preserve">Python, </w:t>
            </w:r>
            <w:proofErr w:type="spellStart"/>
            <w:r w:rsidR="00605AD8" w:rsidRPr="004D6F9A">
              <w:rPr>
                <w:rFonts w:ascii="Times New Roman" w:hAnsi="Times New Roman" w:cs="Times New Roman"/>
                <w:sz w:val="24"/>
                <w:szCs w:val="24"/>
              </w:rPr>
              <w:t>Jupyter</w:t>
            </w:r>
            <w:proofErr w:type="spellEnd"/>
            <w:r w:rsidR="00605AD8" w:rsidRPr="004D6F9A">
              <w:rPr>
                <w:rFonts w:ascii="Times New Roman" w:hAnsi="Times New Roman" w:cs="Times New Roman"/>
                <w:sz w:val="24"/>
                <w:szCs w:val="24"/>
              </w:rPr>
              <w:t xml:space="preserve"> IDE and Internet connection</w:t>
            </w:r>
          </w:p>
          <w:p w:rsidR="009C047B" w:rsidRPr="004D6F9A" w:rsidRDefault="009C047B" w:rsidP="00354747">
            <w:pPr>
              <w:rPr>
                <w:rFonts w:ascii="Times New Roman" w:hAnsi="Times New Roman" w:cs="Times New Roman"/>
                <w:sz w:val="24"/>
                <w:szCs w:val="24"/>
              </w:rPr>
            </w:pPr>
          </w:p>
        </w:tc>
      </w:tr>
      <w:tr w:rsidR="00B805E7" w:rsidRPr="00B40EFA" w:rsidTr="00B805E7">
        <w:tc>
          <w:tcPr>
            <w:tcW w:w="9016" w:type="dxa"/>
          </w:tcPr>
          <w:p w:rsidR="00314C11" w:rsidRPr="004D6F9A" w:rsidRDefault="00157049" w:rsidP="00A7767B">
            <w:pPr>
              <w:jc w:val="both"/>
              <w:rPr>
                <w:rFonts w:ascii="Times New Roman" w:hAnsi="Times New Roman" w:cs="Times New Roman"/>
                <w:b/>
                <w:sz w:val="24"/>
                <w:szCs w:val="24"/>
              </w:rPr>
            </w:pPr>
            <w:r w:rsidRPr="004D6F9A">
              <w:rPr>
                <w:rFonts w:ascii="Times New Roman" w:hAnsi="Times New Roman" w:cs="Times New Roman"/>
                <w:b/>
                <w:sz w:val="24"/>
                <w:szCs w:val="24"/>
              </w:rPr>
              <w:t>Local Outlier Factor(LOF)</w:t>
            </w:r>
            <w:r w:rsidR="00314C11" w:rsidRPr="004D6F9A">
              <w:rPr>
                <w:rFonts w:ascii="Times New Roman" w:hAnsi="Times New Roman" w:cs="Times New Roman"/>
                <w:b/>
                <w:sz w:val="24"/>
                <w:szCs w:val="24"/>
              </w:rPr>
              <w:t>:</w:t>
            </w:r>
          </w:p>
          <w:p w:rsidR="00314C11" w:rsidRPr="004D6F9A" w:rsidRDefault="00314C11" w:rsidP="00A7767B">
            <w:pPr>
              <w:jc w:val="both"/>
              <w:rPr>
                <w:rFonts w:ascii="Times New Roman" w:hAnsi="Times New Roman" w:cs="Times New Roman"/>
                <w:b/>
                <w:sz w:val="24"/>
                <w:szCs w:val="24"/>
              </w:rPr>
            </w:pPr>
            <w:r w:rsidRPr="004D6F9A">
              <w:rPr>
                <w:rFonts w:ascii="Times New Roman" w:hAnsi="Times New Roman" w:cs="Times New Roman"/>
                <w:b/>
                <w:sz w:val="24"/>
                <w:szCs w:val="24"/>
              </w:rPr>
              <w:t>Introduction:</w:t>
            </w:r>
          </w:p>
          <w:p w:rsidR="00031779" w:rsidRPr="004D6F9A" w:rsidRDefault="00A7767B" w:rsidP="00A7767B">
            <w:pPr>
              <w:shd w:val="clear" w:color="auto" w:fill="FFFFFF"/>
              <w:spacing w:after="100" w:afterAutospacing="1"/>
              <w:jc w:val="both"/>
              <w:rPr>
                <w:rFonts w:ascii="Times New Roman" w:eastAsia="Times New Roman" w:hAnsi="Times New Roman" w:cs="Times New Roman"/>
                <w:color w:val="212529"/>
                <w:sz w:val="24"/>
                <w:szCs w:val="24"/>
                <w:lang w:eastAsia="en-IN"/>
              </w:rPr>
            </w:pPr>
            <w:r w:rsidRPr="004D6F9A">
              <w:rPr>
                <w:rFonts w:ascii="Times New Roman" w:hAnsi="Times New Roman" w:cs="Times New Roman"/>
                <w:sz w:val="24"/>
                <w:szCs w:val="24"/>
              </w:rPr>
              <w:t>Local Correlation Integral (LOCI) is a density based approach for outlier analysis. It is local in nature, i.e., uses only nearby data points in terms of distance to compute density of a point.</w:t>
            </w:r>
            <w:r w:rsidRPr="004D6F9A">
              <w:rPr>
                <w:rFonts w:ascii="Times New Roman" w:hAnsi="Times New Roman" w:cs="Times New Roman"/>
                <w:sz w:val="24"/>
                <w:szCs w:val="24"/>
              </w:rPr>
              <w:t xml:space="preserve"> </w:t>
            </w:r>
            <w:r w:rsidR="00157049" w:rsidRPr="004D6F9A">
              <w:rPr>
                <w:rFonts w:ascii="Times New Roman" w:eastAsia="Times New Roman" w:hAnsi="Times New Roman" w:cs="Times New Roman"/>
                <w:color w:val="212529"/>
                <w:sz w:val="24"/>
                <w:szCs w:val="24"/>
                <w:lang w:eastAsia="en-IN"/>
              </w:rPr>
              <w:t xml:space="preserve">The number of </w:t>
            </w:r>
            <w:proofErr w:type="spellStart"/>
            <w:r w:rsidR="00157049" w:rsidRPr="004D6F9A">
              <w:rPr>
                <w:rFonts w:ascii="Times New Roman" w:eastAsia="Times New Roman" w:hAnsi="Times New Roman" w:cs="Times New Roman"/>
                <w:color w:val="212529"/>
                <w:sz w:val="24"/>
                <w:szCs w:val="24"/>
                <w:lang w:eastAsia="en-IN"/>
              </w:rPr>
              <w:t>neighbors</w:t>
            </w:r>
            <w:proofErr w:type="spellEnd"/>
            <w:r w:rsidR="00157049" w:rsidRPr="004D6F9A">
              <w:rPr>
                <w:rFonts w:ascii="Times New Roman" w:eastAsia="Times New Roman" w:hAnsi="Times New Roman" w:cs="Times New Roman"/>
                <w:color w:val="212529"/>
                <w:sz w:val="24"/>
                <w:szCs w:val="24"/>
                <w:lang w:eastAsia="en-IN"/>
              </w:rPr>
              <w:t xml:space="preserve"> considered (parameter </w:t>
            </w:r>
            <w:proofErr w:type="spellStart"/>
            <w:r w:rsidR="00157049" w:rsidRPr="004D6F9A">
              <w:rPr>
                <w:rFonts w:ascii="Times New Roman" w:eastAsia="Times New Roman" w:hAnsi="Times New Roman" w:cs="Times New Roman"/>
                <w:color w:val="212529"/>
                <w:sz w:val="24"/>
                <w:szCs w:val="24"/>
                <w:lang w:eastAsia="en-IN"/>
              </w:rPr>
              <w:t>n_neighbors</w:t>
            </w:r>
            <w:proofErr w:type="spellEnd"/>
            <w:r w:rsidR="00157049" w:rsidRPr="004D6F9A">
              <w:rPr>
                <w:rFonts w:ascii="Times New Roman" w:eastAsia="Times New Roman" w:hAnsi="Times New Roman" w:cs="Times New Roman"/>
                <w:color w:val="212529"/>
                <w:sz w:val="24"/>
                <w:szCs w:val="24"/>
                <w:lang w:eastAsia="en-IN"/>
              </w:rPr>
              <w:t xml:space="preserve">) is typically set </w:t>
            </w:r>
          </w:p>
          <w:p w:rsidR="00157049" w:rsidRPr="004D6F9A" w:rsidRDefault="00A7767B" w:rsidP="00A7767B">
            <w:pPr>
              <w:jc w:val="both"/>
              <w:rPr>
                <w:rFonts w:ascii="Times New Roman" w:hAnsi="Times New Roman" w:cs="Times New Roman"/>
                <w:sz w:val="24"/>
                <w:szCs w:val="24"/>
              </w:rPr>
            </w:pPr>
            <w:hyperlink r:id="rId5" w:history="1">
              <w:r w:rsidRPr="004D6F9A">
                <w:rPr>
                  <w:rStyle w:val="Hyperlink"/>
                  <w:rFonts w:ascii="Times New Roman" w:hAnsi="Times New Roman" w:cs="Times New Roman"/>
                  <w:sz w:val="24"/>
                  <w:szCs w:val="24"/>
                </w:rPr>
                <w:t xml:space="preserve">GitHub - Cloudy10/loci: Implementation of the LOCI outlier detection algorithm in Python, based on the paper Papadimitriou, S., Kitagawa, H., Gibbons, P.B. and </w:t>
              </w:r>
              <w:proofErr w:type="spellStart"/>
              <w:r w:rsidRPr="004D6F9A">
                <w:rPr>
                  <w:rStyle w:val="Hyperlink"/>
                  <w:rFonts w:ascii="Times New Roman" w:hAnsi="Times New Roman" w:cs="Times New Roman"/>
                  <w:sz w:val="24"/>
                  <w:szCs w:val="24"/>
                </w:rPr>
                <w:t>Faloutsos</w:t>
              </w:r>
              <w:proofErr w:type="spellEnd"/>
              <w:r w:rsidRPr="004D6F9A">
                <w:rPr>
                  <w:rStyle w:val="Hyperlink"/>
                  <w:rFonts w:ascii="Times New Roman" w:hAnsi="Times New Roman" w:cs="Times New Roman"/>
                  <w:sz w:val="24"/>
                  <w:szCs w:val="24"/>
                </w:rPr>
                <w:t>, C., 2003, March, Loci: Fast outlier detection using the local correlation integral.</w:t>
              </w:r>
            </w:hyperlink>
          </w:p>
          <w:p w:rsidR="00A7767B" w:rsidRPr="004D6F9A" w:rsidRDefault="00A7767B" w:rsidP="00A7767B">
            <w:pPr>
              <w:jc w:val="both"/>
              <w:rPr>
                <w:rFonts w:ascii="Times New Roman" w:hAnsi="Times New Roman" w:cs="Times New Roman"/>
                <w:b/>
                <w:sz w:val="24"/>
                <w:szCs w:val="24"/>
              </w:rPr>
            </w:pPr>
          </w:p>
          <w:p w:rsidR="00A7767B" w:rsidRPr="004D6F9A" w:rsidRDefault="00A7767B" w:rsidP="00A7767B">
            <w:pPr>
              <w:jc w:val="both"/>
              <w:rPr>
                <w:rFonts w:ascii="Times New Roman" w:hAnsi="Times New Roman" w:cs="Times New Roman"/>
                <w:b/>
                <w:sz w:val="24"/>
                <w:szCs w:val="24"/>
              </w:rPr>
            </w:pPr>
            <w:r w:rsidRPr="004D6F9A">
              <w:rPr>
                <w:rFonts w:ascii="Times New Roman" w:hAnsi="Times New Roman" w:cs="Times New Roman"/>
                <w:b/>
                <w:sz w:val="24"/>
                <w:szCs w:val="24"/>
              </w:rPr>
              <w:t xml:space="preserve">Influenced </w:t>
            </w:r>
            <w:proofErr w:type="spellStart"/>
            <w:r w:rsidRPr="004D6F9A">
              <w:rPr>
                <w:rFonts w:ascii="Times New Roman" w:hAnsi="Times New Roman" w:cs="Times New Roman"/>
                <w:b/>
                <w:sz w:val="24"/>
                <w:szCs w:val="24"/>
              </w:rPr>
              <w:t>Outlierness</w:t>
            </w:r>
            <w:proofErr w:type="spellEnd"/>
            <w:r w:rsidRPr="004D6F9A">
              <w:rPr>
                <w:rFonts w:ascii="Times New Roman" w:hAnsi="Times New Roman" w:cs="Times New Roman"/>
                <w:b/>
                <w:sz w:val="24"/>
                <w:szCs w:val="24"/>
              </w:rPr>
              <w:t xml:space="preserve"> (INFLO)</w:t>
            </w:r>
          </w:p>
          <w:p w:rsidR="00157049" w:rsidRPr="004D6F9A" w:rsidRDefault="00157049" w:rsidP="00A7767B">
            <w:pPr>
              <w:jc w:val="both"/>
              <w:rPr>
                <w:rFonts w:ascii="Times New Roman" w:hAnsi="Times New Roman" w:cs="Times New Roman"/>
                <w:b/>
                <w:sz w:val="24"/>
                <w:szCs w:val="24"/>
              </w:rPr>
            </w:pPr>
            <w:r w:rsidRPr="004D6F9A">
              <w:rPr>
                <w:rFonts w:ascii="Times New Roman" w:hAnsi="Times New Roman" w:cs="Times New Roman"/>
                <w:b/>
                <w:sz w:val="24"/>
                <w:szCs w:val="24"/>
              </w:rPr>
              <w:t>Introduction:</w:t>
            </w:r>
          </w:p>
          <w:p w:rsidR="00157049" w:rsidRPr="004D6F9A" w:rsidRDefault="00A7767B" w:rsidP="00A7767B">
            <w:pPr>
              <w:jc w:val="both"/>
              <w:rPr>
                <w:rFonts w:ascii="Times New Roman" w:hAnsi="Times New Roman" w:cs="Times New Roman"/>
                <w:sz w:val="24"/>
                <w:szCs w:val="24"/>
              </w:rPr>
            </w:pPr>
            <w:r w:rsidRPr="004D6F9A">
              <w:rPr>
                <w:rFonts w:ascii="Times New Roman" w:hAnsi="Times New Roman" w:cs="Times New Roman"/>
                <w:sz w:val="24"/>
                <w:szCs w:val="24"/>
              </w:rPr>
              <w:t xml:space="preserve">INFLO computes the influenced </w:t>
            </w:r>
            <w:proofErr w:type="spellStart"/>
            <w:r w:rsidRPr="004D6F9A">
              <w:rPr>
                <w:rFonts w:ascii="Times New Roman" w:hAnsi="Times New Roman" w:cs="Times New Roman"/>
                <w:sz w:val="24"/>
                <w:szCs w:val="24"/>
              </w:rPr>
              <w:t>outlierness</w:t>
            </w:r>
            <w:proofErr w:type="spellEnd"/>
            <w:r w:rsidRPr="004D6F9A">
              <w:rPr>
                <w:rFonts w:ascii="Times New Roman" w:hAnsi="Times New Roman" w:cs="Times New Roman"/>
                <w:sz w:val="24"/>
                <w:szCs w:val="24"/>
              </w:rPr>
              <w:t xml:space="preserve"> score for observations, being the comparison of density in </w:t>
            </w:r>
            <w:proofErr w:type="spellStart"/>
            <w:r w:rsidRPr="004D6F9A">
              <w:rPr>
                <w:rFonts w:ascii="Times New Roman" w:hAnsi="Times New Roman" w:cs="Times New Roman"/>
                <w:sz w:val="24"/>
                <w:szCs w:val="24"/>
              </w:rPr>
              <w:t>neighborhood</w:t>
            </w:r>
            <w:proofErr w:type="spellEnd"/>
            <w:r w:rsidRPr="004D6F9A">
              <w:rPr>
                <w:rFonts w:ascii="Times New Roman" w:hAnsi="Times New Roman" w:cs="Times New Roman"/>
                <w:sz w:val="24"/>
                <w:szCs w:val="24"/>
              </w:rPr>
              <w:t xml:space="preserve"> of observation subject to outlier scoring and density in the reverse </w:t>
            </w:r>
            <w:proofErr w:type="spellStart"/>
            <w:r w:rsidRPr="004D6F9A">
              <w:rPr>
                <w:rFonts w:ascii="Times New Roman" w:hAnsi="Times New Roman" w:cs="Times New Roman"/>
                <w:sz w:val="24"/>
                <w:szCs w:val="24"/>
              </w:rPr>
              <w:t>neighborhood</w:t>
            </w:r>
            <w:proofErr w:type="spellEnd"/>
            <w:r w:rsidRPr="004D6F9A">
              <w:rPr>
                <w:rFonts w:ascii="Times New Roman" w:hAnsi="Times New Roman" w:cs="Times New Roman"/>
                <w:sz w:val="24"/>
                <w:szCs w:val="24"/>
              </w:rPr>
              <w:t xml:space="preserve">. A </w:t>
            </w:r>
            <w:proofErr w:type="spellStart"/>
            <w:r w:rsidRPr="004D6F9A">
              <w:rPr>
                <w:rFonts w:ascii="Times New Roman" w:hAnsi="Times New Roman" w:cs="Times New Roman"/>
                <w:sz w:val="24"/>
                <w:szCs w:val="24"/>
              </w:rPr>
              <w:t>kd</w:t>
            </w:r>
            <w:proofErr w:type="spellEnd"/>
            <w:r w:rsidRPr="004D6F9A">
              <w:rPr>
                <w:rFonts w:ascii="Times New Roman" w:hAnsi="Times New Roman" w:cs="Times New Roman"/>
                <w:sz w:val="24"/>
                <w:szCs w:val="24"/>
              </w:rPr>
              <w:t xml:space="preserve">-tree is used for </w:t>
            </w:r>
            <w:proofErr w:type="spellStart"/>
            <w:r w:rsidRPr="004D6F9A">
              <w:rPr>
                <w:rFonts w:ascii="Times New Roman" w:hAnsi="Times New Roman" w:cs="Times New Roman"/>
                <w:sz w:val="24"/>
                <w:szCs w:val="24"/>
              </w:rPr>
              <w:t>kNN</w:t>
            </w:r>
            <w:proofErr w:type="spellEnd"/>
            <w:r w:rsidRPr="004D6F9A">
              <w:rPr>
                <w:rFonts w:ascii="Times New Roman" w:hAnsi="Times New Roman" w:cs="Times New Roman"/>
                <w:sz w:val="24"/>
                <w:szCs w:val="24"/>
              </w:rPr>
              <w:t xml:space="preserve"> computation, using the </w:t>
            </w:r>
            <w:proofErr w:type="spellStart"/>
            <w:proofErr w:type="gramStart"/>
            <w:r w:rsidRPr="004D6F9A">
              <w:rPr>
                <w:rFonts w:ascii="Times New Roman" w:hAnsi="Times New Roman" w:cs="Times New Roman"/>
                <w:sz w:val="24"/>
                <w:szCs w:val="24"/>
              </w:rPr>
              <w:t>kNN</w:t>
            </w:r>
            <w:proofErr w:type="spellEnd"/>
            <w:r w:rsidRPr="004D6F9A">
              <w:rPr>
                <w:rFonts w:ascii="Times New Roman" w:hAnsi="Times New Roman" w:cs="Times New Roman"/>
                <w:sz w:val="24"/>
                <w:szCs w:val="24"/>
              </w:rPr>
              <w:t>(</w:t>
            </w:r>
            <w:proofErr w:type="gramEnd"/>
            <w:r w:rsidRPr="004D6F9A">
              <w:rPr>
                <w:rFonts w:ascii="Times New Roman" w:hAnsi="Times New Roman" w:cs="Times New Roman"/>
                <w:sz w:val="24"/>
                <w:szCs w:val="24"/>
              </w:rPr>
              <w:t>) function from the '</w:t>
            </w:r>
            <w:proofErr w:type="spellStart"/>
            <w:r w:rsidRPr="004D6F9A">
              <w:rPr>
                <w:rFonts w:ascii="Times New Roman" w:hAnsi="Times New Roman" w:cs="Times New Roman"/>
                <w:sz w:val="24"/>
                <w:szCs w:val="24"/>
              </w:rPr>
              <w:t>dbscan</w:t>
            </w:r>
            <w:proofErr w:type="spellEnd"/>
            <w:r w:rsidRPr="004D6F9A">
              <w:rPr>
                <w:rFonts w:ascii="Times New Roman" w:hAnsi="Times New Roman" w:cs="Times New Roman"/>
                <w:sz w:val="24"/>
                <w:szCs w:val="24"/>
              </w:rPr>
              <w:t>' package. The INFLO function is useful for outlier detection in clustering and other multidimensional domains</w:t>
            </w:r>
            <w:r w:rsidRPr="004D6F9A">
              <w:rPr>
                <w:rFonts w:ascii="Times New Roman" w:hAnsi="Times New Roman" w:cs="Times New Roman"/>
                <w:sz w:val="24"/>
                <w:szCs w:val="24"/>
              </w:rPr>
              <w:t>.</w:t>
            </w:r>
          </w:p>
          <w:p w:rsidR="00A7767B" w:rsidRPr="004D6F9A" w:rsidRDefault="00A7767B" w:rsidP="00A7767B">
            <w:pPr>
              <w:jc w:val="both"/>
              <w:rPr>
                <w:rFonts w:ascii="Times New Roman" w:hAnsi="Times New Roman" w:cs="Times New Roman"/>
              </w:rPr>
            </w:pPr>
            <w:hyperlink r:id="rId6" w:history="1">
              <w:proofErr w:type="spellStart"/>
              <w:r w:rsidRPr="004D6F9A">
                <w:rPr>
                  <w:rStyle w:val="Hyperlink"/>
                  <w:rFonts w:ascii="Times New Roman" w:hAnsi="Times New Roman" w:cs="Times New Roman"/>
                </w:rPr>
                <w:t>pyod</w:t>
              </w:r>
              <w:proofErr w:type="spellEnd"/>
              <w:r w:rsidRPr="004D6F9A">
                <w:rPr>
                  <w:rStyle w:val="Hyperlink"/>
                  <w:rFonts w:ascii="Times New Roman" w:hAnsi="Times New Roman" w:cs="Times New Roman"/>
                </w:rPr>
                <w:t>/notebooks at master · yzhao062/</w:t>
              </w:r>
              <w:proofErr w:type="spellStart"/>
              <w:r w:rsidRPr="004D6F9A">
                <w:rPr>
                  <w:rStyle w:val="Hyperlink"/>
                  <w:rFonts w:ascii="Times New Roman" w:hAnsi="Times New Roman" w:cs="Times New Roman"/>
                </w:rPr>
                <w:t>pyod</w:t>
              </w:r>
              <w:proofErr w:type="spellEnd"/>
              <w:r w:rsidRPr="004D6F9A">
                <w:rPr>
                  <w:rStyle w:val="Hyperlink"/>
                  <w:rFonts w:ascii="Times New Roman" w:hAnsi="Times New Roman" w:cs="Times New Roman"/>
                </w:rPr>
                <w:t xml:space="preserve"> · </w:t>
              </w:r>
              <w:proofErr w:type="spellStart"/>
              <w:r w:rsidRPr="004D6F9A">
                <w:rPr>
                  <w:rStyle w:val="Hyperlink"/>
                  <w:rFonts w:ascii="Times New Roman" w:hAnsi="Times New Roman" w:cs="Times New Roman"/>
                </w:rPr>
                <w:t>GitHub</w:t>
              </w:r>
            </w:hyperlink>
            <w:proofErr w:type="spellEnd"/>
          </w:p>
          <w:p w:rsidR="00A7767B" w:rsidRPr="004D6F9A" w:rsidRDefault="00A7767B" w:rsidP="00A7767B">
            <w:pPr>
              <w:jc w:val="both"/>
              <w:rPr>
                <w:rFonts w:ascii="Times New Roman" w:hAnsi="Times New Roman" w:cs="Times New Roman"/>
              </w:rPr>
            </w:pPr>
          </w:p>
          <w:p w:rsidR="00A7767B" w:rsidRPr="004D6F9A" w:rsidRDefault="00A7767B" w:rsidP="00A7767B">
            <w:pPr>
              <w:jc w:val="both"/>
              <w:rPr>
                <w:rFonts w:ascii="Times New Roman" w:hAnsi="Times New Roman" w:cs="Times New Roman"/>
                <w:b/>
                <w:sz w:val="24"/>
                <w:szCs w:val="24"/>
              </w:rPr>
            </w:pPr>
            <w:r w:rsidRPr="004D6F9A">
              <w:rPr>
                <w:rFonts w:ascii="Times New Roman" w:hAnsi="Times New Roman" w:cs="Times New Roman"/>
                <w:b/>
                <w:sz w:val="24"/>
                <w:szCs w:val="24"/>
              </w:rPr>
              <w:t>Local Outlier Probability (</w:t>
            </w:r>
            <w:proofErr w:type="spellStart"/>
            <w:r w:rsidRPr="004D6F9A">
              <w:rPr>
                <w:rFonts w:ascii="Times New Roman" w:hAnsi="Times New Roman" w:cs="Times New Roman"/>
                <w:b/>
                <w:sz w:val="24"/>
                <w:szCs w:val="24"/>
              </w:rPr>
              <w:t>LoOP</w:t>
            </w:r>
            <w:proofErr w:type="spellEnd"/>
            <w:r w:rsidRPr="004D6F9A">
              <w:rPr>
                <w:rFonts w:ascii="Times New Roman" w:hAnsi="Times New Roman" w:cs="Times New Roman"/>
                <w:b/>
                <w:sz w:val="24"/>
                <w:szCs w:val="24"/>
              </w:rPr>
              <w:t>)</w:t>
            </w:r>
          </w:p>
          <w:p w:rsidR="00031779" w:rsidRPr="004D6F9A" w:rsidRDefault="00157049" w:rsidP="00A7767B">
            <w:pPr>
              <w:jc w:val="both"/>
              <w:rPr>
                <w:rFonts w:ascii="Times New Roman" w:hAnsi="Times New Roman" w:cs="Times New Roman"/>
                <w:b/>
                <w:sz w:val="24"/>
                <w:szCs w:val="24"/>
              </w:rPr>
            </w:pPr>
            <w:r w:rsidRPr="004D6F9A">
              <w:rPr>
                <w:rFonts w:ascii="Times New Roman" w:hAnsi="Times New Roman" w:cs="Times New Roman"/>
                <w:b/>
                <w:sz w:val="24"/>
                <w:szCs w:val="24"/>
              </w:rPr>
              <w:t xml:space="preserve">Introduction: </w:t>
            </w:r>
          </w:p>
          <w:p w:rsidR="00157049" w:rsidRPr="004D6F9A" w:rsidRDefault="00A7767B" w:rsidP="00A7767B">
            <w:pPr>
              <w:jc w:val="both"/>
              <w:rPr>
                <w:rFonts w:ascii="Times New Roman" w:hAnsi="Times New Roman" w:cs="Times New Roman"/>
                <w:sz w:val="24"/>
                <w:szCs w:val="24"/>
              </w:rPr>
            </w:pPr>
            <w:r w:rsidRPr="004D6F9A">
              <w:rPr>
                <w:rFonts w:ascii="Times New Roman" w:hAnsi="Times New Roman" w:cs="Times New Roman"/>
                <w:sz w:val="24"/>
                <w:szCs w:val="24"/>
              </w:rPr>
              <w:t>Most outlier methods do not just determine whether a single data object is outlier, but they also indicate an outliner or "outlier factor" which indicates "how much" the respective data object is outlier. Any consumer not familiar with the outlier detection method concerned has a big problem with how to view this "factor" to determine once again whether the data object is an outlier or not. Here we formulate an outlier detection method based on a local density that provides an outlier value within [0,1], which is interpreted explicitly as a probability for an outlier to the data set.</w:t>
            </w:r>
          </w:p>
          <w:p w:rsidR="00A7767B" w:rsidRPr="004D6F9A" w:rsidRDefault="00A7767B" w:rsidP="00A7767B">
            <w:pPr>
              <w:jc w:val="both"/>
              <w:rPr>
                <w:rFonts w:ascii="Times New Roman" w:hAnsi="Times New Roman" w:cs="Times New Roman"/>
                <w:sz w:val="24"/>
                <w:szCs w:val="24"/>
              </w:rPr>
            </w:pPr>
          </w:p>
          <w:p w:rsidR="00A7767B" w:rsidRPr="004D6F9A" w:rsidRDefault="00A7767B" w:rsidP="00A7767B">
            <w:pPr>
              <w:jc w:val="both"/>
              <w:rPr>
                <w:rFonts w:ascii="Times New Roman" w:hAnsi="Times New Roman" w:cs="Times New Roman"/>
                <w:sz w:val="24"/>
                <w:szCs w:val="24"/>
              </w:rPr>
            </w:pPr>
            <w:hyperlink r:id="rId7" w:history="1">
              <w:r w:rsidRPr="004D6F9A">
                <w:rPr>
                  <w:rStyle w:val="Hyperlink"/>
                  <w:rFonts w:ascii="Times New Roman" w:hAnsi="Times New Roman" w:cs="Times New Roman"/>
                </w:rPr>
                <w:t>GitHub - vc1492a/</w:t>
              </w:r>
              <w:proofErr w:type="spellStart"/>
              <w:r w:rsidRPr="004D6F9A">
                <w:rPr>
                  <w:rStyle w:val="Hyperlink"/>
                  <w:rFonts w:ascii="Times New Roman" w:hAnsi="Times New Roman" w:cs="Times New Roman"/>
                </w:rPr>
                <w:t>PyNomaly</w:t>
              </w:r>
              <w:proofErr w:type="spellEnd"/>
              <w:r w:rsidRPr="004D6F9A">
                <w:rPr>
                  <w:rStyle w:val="Hyperlink"/>
                  <w:rFonts w:ascii="Times New Roman" w:hAnsi="Times New Roman" w:cs="Times New Roman"/>
                </w:rPr>
                <w:t xml:space="preserve">: Anomaly detection using </w:t>
              </w:r>
              <w:proofErr w:type="spellStart"/>
              <w:r w:rsidRPr="004D6F9A">
                <w:rPr>
                  <w:rStyle w:val="Hyperlink"/>
                  <w:rFonts w:ascii="Times New Roman" w:hAnsi="Times New Roman" w:cs="Times New Roman"/>
                </w:rPr>
                <w:t>LoOP</w:t>
              </w:r>
              <w:proofErr w:type="spellEnd"/>
              <w:r w:rsidRPr="004D6F9A">
                <w:rPr>
                  <w:rStyle w:val="Hyperlink"/>
                  <w:rFonts w:ascii="Times New Roman" w:hAnsi="Times New Roman" w:cs="Times New Roman"/>
                </w:rPr>
                <w:t>: Local Outlier Probabilities, a local density based outlier detection method providing an outlier score in the range of [0,1].</w:t>
              </w:r>
            </w:hyperlink>
          </w:p>
          <w:p w:rsidR="00157049" w:rsidRPr="004D6F9A" w:rsidRDefault="00157049" w:rsidP="00157049">
            <w:pPr>
              <w:jc w:val="both"/>
              <w:rPr>
                <w:rFonts w:ascii="Times New Roman" w:hAnsi="Times New Roman" w:cs="Times New Roman"/>
                <w:sz w:val="24"/>
                <w:szCs w:val="24"/>
              </w:rPr>
            </w:pPr>
          </w:p>
        </w:tc>
        <w:bookmarkStart w:id="0" w:name="_GoBack"/>
        <w:bookmarkEnd w:id="0"/>
      </w:tr>
      <w:tr w:rsidR="00B805E7" w:rsidRPr="00B40EFA" w:rsidTr="00B805E7">
        <w:tc>
          <w:tcPr>
            <w:tcW w:w="9016" w:type="dxa"/>
          </w:tcPr>
          <w:p w:rsidR="00B805E7" w:rsidRPr="00B40EFA" w:rsidRDefault="00B805E7" w:rsidP="004B76AC">
            <w:pPr>
              <w:jc w:val="center"/>
              <w:rPr>
                <w:rFonts w:ascii="Times New Roman" w:hAnsi="Times New Roman" w:cs="Times New Roman"/>
                <w:b/>
                <w:sz w:val="24"/>
                <w:szCs w:val="24"/>
              </w:rPr>
            </w:pPr>
            <w:r w:rsidRPr="00B40EFA">
              <w:rPr>
                <w:rFonts w:ascii="Times New Roman" w:hAnsi="Times New Roman" w:cs="Times New Roman"/>
                <w:b/>
                <w:sz w:val="24"/>
                <w:szCs w:val="24"/>
              </w:rPr>
              <w:t>Part B</w:t>
            </w:r>
          </w:p>
        </w:tc>
      </w:tr>
      <w:tr w:rsidR="00B805E7" w:rsidRPr="00B40EFA" w:rsidTr="00B805E7">
        <w:tc>
          <w:tcPr>
            <w:tcW w:w="9016" w:type="dxa"/>
          </w:tcPr>
          <w:p w:rsidR="008304C6" w:rsidRPr="008304C6" w:rsidRDefault="00B805E7" w:rsidP="00CA1F60">
            <w:pPr>
              <w:rPr>
                <w:rFonts w:ascii="Consolas" w:hAnsi="Consolas" w:cs="Consolas"/>
                <w:sz w:val="19"/>
                <w:szCs w:val="19"/>
                <w:lang w:val="en-US"/>
              </w:rPr>
            </w:pPr>
            <w:r w:rsidRPr="00B40EFA">
              <w:rPr>
                <w:rFonts w:ascii="Times New Roman" w:hAnsi="Times New Roman" w:cs="Times New Roman"/>
                <w:b/>
                <w:sz w:val="24"/>
                <w:szCs w:val="24"/>
              </w:rPr>
              <w:t>Code</w:t>
            </w:r>
            <w:r w:rsidR="00FB7BD4">
              <w:rPr>
                <w:rFonts w:ascii="Times New Roman" w:hAnsi="Times New Roman" w:cs="Times New Roman"/>
                <w:b/>
                <w:sz w:val="24"/>
                <w:szCs w:val="24"/>
              </w:rPr>
              <w:t xml:space="preserve"> and Output</w:t>
            </w:r>
            <w:r w:rsidRPr="00B40EFA">
              <w:rPr>
                <w:rFonts w:ascii="Times New Roman" w:hAnsi="Times New Roman" w:cs="Times New Roman"/>
                <w:b/>
                <w:sz w:val="24"/>
                <w:szCs w:val="24"/>
              </w:rPr>
              <w:t>:</w:t>
            </w:r>
          </w:p>
          <w:p w:rsidR="008304C6" w:rsidRDefault="008304C6" w:rsidP="008304C6">
            <w:pPr>
              <w:autoSpaceDE w:val="0"/>
              <w:autoSpaceDN w:val="0"/>
              <w:adjustRightInd w:val="0"/>
              <w:rPr>
                <w:rFonts w:ascii="Consolas" w:hAnsi="Consolas" w:cs="Consolas"/>
                <w:sz w:val="19"/>
                <w:szCs w:val="19"/>
                <w:lang w:val="en-US"/>
              </w:rPr>
            </w:pPr>
          </w:p>
          <w:p w:rsidR="00CD1626" w:rsidRPr="00B40EFA" w:rsidRDefault="00CD1626">
            <w:pPr>
              <w:rPr>
                <w:rFonts w:ascii="Times New Roman" w:hAnsi="Times New Roman" w:cs="Times New Roman"/>
                <w:sz w:val="24"/>
                <w:szCs w:val="24"/>
              </w:rPr>
            </w:pPr>
          </w:p>
        </w:tc>
      </w:tr>
      <w:tr w:rsidR="00B805E7" w:rsidRPr="00B40EFA" w:rsidTr="00B805E7">
        <w:tc>
          <w:tcPr>
            <w:tcW w:w="9016" w:type="dxa"/>
          </w:tcPr>
          <w:p w:rsidR="00B567D1" w:rsidRDefault="00B567D1">
            <w:pPr>
              <w:rPr>
                <w:rFonts w:ascii="Times New Roman" w:hAnsi="Times New Roman" w:cs="Times New Roman"/>
                <w:b/>
                <w:sz w:val="24"/>
                <w:szCs w:val="24"/>
              </w:rPr>
            </w:pPr>
            <w:r w:rsidRPr="00B40EFA">
              <w:rPr>
                <w:rFonts w:ascii="Times New Roman" w:hAnsi="Times New Roman" w:cs="Times New Roman"/>
                <w:b/>
                <w:sz w:val="24"/>
                <w:szCs w:val="24"/>
              </w:rPr>
              <w:t>Observation &amp; Learning:</w:t>
            </w:r>
          </w:p>
          <w:p w:rsidR="001C6A29" w:rsidRPr="00B40EFA" w:rsidRDefault="001C6A29">
            <w:pPr>
              <w:rPr>
                <w:rFonts w:ascii="Times New Roman" w:hAnsi="Times New Roman" w:cs="Times New Roman"/>
                <w:b/>
                <w:sz w:val="24"/>
                <w:szCs w:val="24"/>
              </w:rPr>
            </w:pPr>
          </w:p>
          <w:p w:rsidR="0000098E" w:rsidRDefault="0000098E">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r w:rsidR="00B805E7" w:rsidRPr="00B40EFA" w:rsidTr="00B805E7">
        <w:tc>
          <w:tcPr>
            <w:tcW w:w="9016" w:type="dxa"/>
          </w:tcPr>
          <w:p w:rsidR="00B805E7" w:rsidRDefault="00B567D1">
            <w:pPr>
              <w:rPr>
                <w:rFonts w:ascii="Times New Roman" w:hAnsi="Times New Roman" w:cs="Times New Roman"/>
                <w:b/>
                <w:sz w:val="24"/>
                <w:szCs w:val="24"/>
              </w:rPr>
            </w:pPr>
            <w:r w:rsidRPr="00B40EFA">
              <w:rPr>
                <w:rFonts w:ascii="Times New Roman" w:hAnsi="Times New Roman" w:cs="Times New Roman"/>
                <w:b/>
                <w:sz w:val="24"/>
                <w:szCs w:val="24"/>
              </w:rPr>
              <w:t>Conclusion:</w:t>
            </w:r>
          </w:p>
          <w:p w:rsidR="001C6A29" w:rsidRDefault="001C6A29">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bl>
    <w:p w:rsidR="00694F32" w:rsidRPr="00B40EFA" w:rsidRDefault="00694F32">
      <w:pPr>
        <w:rPr>
          <w:rFonts w:ascii="Times New Roman" w:hAnsi="Times New Roman" w:cs="Times New Roman"/>
          <w:sz w:val="24"/>
          <w:szCs w:val="24"/>
        </w:rPr>
      </w:pPr>
    </w:p>
    <w:sectPr w:rsidR="00694F32" w:rsidRPr="00B40EFA" w:rsidSect="007A0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5342D"/>
    <w:multiLevelType w:val="hybridMultilevel"/>
    <w:tmpl w:val="9EE42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C6096"/>
    <w:multiLevelType w:val="multilevel"/>
    <w:tmpl w:val="5F2C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CE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09A11449"/>
    <w:multiLevelType w:val="hybridMultilevel"/>
    <w:tmpl w:val="D28E2B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F4B90"/>
    <w:multiLevelType w:val="hybridMultilevel"/>
    <w:tmpl w:val="24B827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D3298B"/>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19A17273"/>
    <w:multiLevelType w:val="hybridMultilevel"/>
    <w:tmpl w:val="B9C41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4A3342"/>
    <w:multiLevelType w:val="hybridMultilevel"/>
    <w:tmpl w:val="33F804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FE54748"/>
    <w:multiLevelType w:val="hybridMultilevel"/>
    <w:tmpl w:val="AA5058E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B73FCB"/>
    <w:multiLevelType w:val="multilevel"/>
    <w:tmpl w:val="3F4A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93632"/>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275C33B8"/>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28063168"/>
    <w:multiLevelType w:val="hybridMultilevel"/>
    <w:tmpl w:val="5D143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C0147"/>
    <w:multiLevelType w:val="hybridMultilevel"/>
    <w:tmpl w:val="5BC62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36621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489B30D6"/>
    <w:multiLevelType w:val="multilevel"/>
    <w:tmpl w:val="9C2C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6B51"/>
    <w:multiLevelType w:val="hybridMultilevel"/>
    <w:tmpl w:val="A81E2634"/>
    <w:lvl w:ilvl="0" w:tplc="04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5065F7"/>
    <w:multiLevelType w:val="multilevel"/>
    <w:tmpl w:val="FC7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80632"/>
    <w:multiLevelType w:val="multilevel"/>
    <w:tmpl w:val="BFA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C16DA"/>
    <w:multiLevelType w:val="multilevel"/>
    <w:tmpl w:val="ABB8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D7749"/>
    <w:multiLevelType w:val="hybridMultilevel"/>
    <w:tmpl w:val="F5AC6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293F4C"/>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77AF4249"/>
    <w:multiLevelType w:val="hybridMultilevel"/>
    <w:tmpl w:val="7068B1EC"/>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3" w15:restartNumberingAfterBreak="0">
    <w:nsid w:val="787033DE"/>
    <w:multiLevelType w:val="hybridMultilevel"/>
    <w:tmpl w:val="79F65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55AB0"/>
    <w:multiLevelType w:val="hybridMultilevel"/>
    <w:tmpl w:val="68F4F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A77318"/>
    <w:multiLevelType w:val="hybridMultilevel"/>
    <w:tmpl w:val="592C4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E8C0820"/>
    <w:multiLevelType w:val="hybridMultilevel"/>
    <w:tmpl w:val="E9D65E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7"/>
  </w:num>
  <w:num w:numId="3">
    <w:abstractNumId w:val="20"/>
  </w:num>
  <w:num w:numId="4">
    <w:abstractNumId w:val="24"/>
  </w:num>
  <w:num w:numId="5">
    <w:abstractNumId w:val="6"/>
  </w:num>
  <w:num w:numId="6">
    <w:abstractNumId w:val="23"/>
  </w:num>
  <w:num w:numId="7">
    <w:abstractNumId w:val="13"/>
  </w:num>
  <w:num w:numId="8">
    <w:abstractNumId w:val="2"/>
  </w:num>
  <w:num w:numId="9">
    <w:abstractNumId w:val="14"/>
  </w:num>
  <w:num w:numId="10">
    <w:abstractNumId w:val="5"/>
  </w:num>
  <w:num w:numId="11">
    <w:abstractNumId w:val="11"/>
  </w:num>
  <w:num w:numId="12">
    <w:abstractNumId w:val="10"/>
  </w:num>
  <w:num w:numId="13">
    <w:abstractNumId w:val="21"/>
  </w:num>
  <w:num w:numId="14">
    <w:abstractNumId w:val="25"/>
  </w:num>
  <w:num w:numId="15">
    <w:abstractNumId w:val="15"/>
  </w:num>
  <w:num w:numId="16">
    <w:abstractNumId w:val="1"/>
  </w:num>
  <w:num w:numId="17">
    <w:abstractNumId w:val="9"/>
  </w:num>
  <w:num w:numId="18">
    <w:abstractNumId w:val="12"/>
  </w:num>
  <w:num w:numId="19">
    <w:abstractNumId w:val="22"/>
  </w:num>
  <w:num w:numId="20">
    <w:abstractNumId w:val="8"/>
  </w:num>
  <w:num w:numId="21">
    <w:abstractNumId w:val="16"/>
  </w:num>
  <w:num w:numId="22">
    <w:abstractNumId w:val="7"/>
  </w:num>
  <w:num w:numId="23">
    <w:abstractNumId w:val="26"/>
  </w:num>
  <w:num w:numId="24">
    <w:abstractNumId w:val="4"/>
  </w:num>
  <w:num w:numId="25">
    <w:abstractNumId w:val="0"/>
  </w:num>
  <w:num w:numId="26">
    <w:abstractNumId w:val="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8A2"/>
    <w:rsid w:val="0000098E"/>
    <w:rsid w:val="00005E1C"/>
    <w:rsid w:val="00020A0B"/>
    <w:rsid w:val="000265C2"/>
    <w:rsid w:val="00031779"/>
    <w:rsid w:val="000520C6"/>
    <w:rsid w:val="00091143"/>
    <w:rsid w:val="000A2F1E"/>
    <w:rsid w:val="000A4347"/>
    <w:rsid w:val="000C74B4"/>
    <w:rsid w:val="000D0230"/>
    <w:rsid w:val="000D3331"/>
    <w:rsid w:val="000D42CF"/>
    <w:rsid w:val="000E4D86"/>
    <w:rsid w:val="001137E4"/>
    <w:rsid w:val="00116351"/>
    <w:rsid w:val="001219C0"/>
    <w:rsid w:val="0013095F"/>
    <w:rsid w:val="00135EF5"/>
    <w:rsid w:val="00153480"/>
    <w:rsid w:val="00157049"/>
    <w:rsid w:val="00167B3C"/>
    <w:rsid w:val="001A31E5"/>
    <w:rsid w:val="001A4BF6"/>
    <w:rsid w:val="001B3385"/>
    <w:rsid w:val="001C42EB"/>
    <w:rsid w:val="001C6A29"/>
    <w:rsid w:val="001C7850"/>
    <w:rsid w:val="001D09AA"/>
    <w:rsid w:val="001D6E43"/>
    <w:rsid w:val="001F4B08"/>
    <w:rsid w:val="00215E86"/>
    <w:rsid w:val="00217723"/>
    <w:rsid w:val="002177F8"/>
    <w:rsid w:val="00245100"/>
    <w:rsid w:val="002470DC"/>
    <w:rsid w:val="002542E5"/>
    <w:rsid w:val="00260722"/>
    <w:rsid w:val="00263443"/>
    <w:rsid w:val="00276A62"/>
    <w:rsid w:val="00280570"/>
    <w:rsid w:val="00280FA3"/>
    <w:rsid w:val="0029504D"/>
    <w:rsid w:val="002A2B93"/>
    <w:rsid w:val="002A7ABF"/>
    <w:rsid w:val="002E28DD"/>
    <w:rsid w:val="002E4233"/>
    <w:rsid w:val="002F2BE7"/>
    <w:rsid w:val="002F7981"/>
    <w:rsid w:val="00313EA2"/>
    <w:rsid w:val="00314C11"/>
    <w:rsid w:val="0034599E"/>
    <w:rsid w:val="00354747"/>
    <w:rsid w:val="0036227F"/>
    <w:rsid w:val="00394050"/>
    <w:rsid w:val="003A3A9C"/>
    <w:rsid w:val="003D52BB"/>
    <w:rsid w:val="003D7E3E"/>
    <w:rsid w:val="003E7711"/>
    <w:rsid w:val="003F04FD"/>
    <w:rsid w:val="00415A87"/>
    <w:rsid w:val="0043072E"/>
    <w:rsid w:val="00445DF6"/>
    <w:rsid w:val="00462226"/>
    <w:rsid w:val="00474640"/>
    <w:rsid w:val="004B76AC"/>
    <w:rsid w:val="004C3A93"/>
    <w:rsid w:val="004D6F9A"/>
    <w:rsid w:val="004F2983"/>
    <w:rsid w:val="0052063D"/>
    <w:rsid w:val="005554EC"/>
    <w:rsid w:val="00573EDE"/>
    <w:rsid w:val="00582E4E"/>
    <w:rsid w:val="005900C8"/>
    <w:rsid w:val="005D17F9"/>
    <w:rsid w:val="005F0909"/>
    <w:rsid w:val="005F72F7"/>
    <w:rsid w:val="00605AD8"/>
    <w:rsid w:val="0060644F"/>
    <w:rsid w:val="00624378"/>
    <w:rsid w:val="00645B63"/>
    <w:rsid w:val="006478E0"/>
    <w:rsid w:val="00651F07"/>
    <w:rsid w:val="00655769"/>
    <w:rsid w:val="00673328"/>
    <w:rsid w:val="0069102E"/>
    <w:rsid w:val="006927E5"/>
    <w:rsid w:val="00694F32"/>
    <w:rsid w:val="006D5B5D"/>
    <w:rsid w:val="006F7245"/>
    <w:rsid w:val="00701E04"/>
    <w:rsid w:val="00702EAD"/>
    <w:rsid w:val="00714345"/>
    <w:rsid w:val="00727E33"/>
    <w:rsid w:val="00731FE2"/>
    <w:rsid w:val="0074394D"/>
    <w:rsid w:val="00757AEF"/>
    <w:rsid w:val="00780C3F"/>
    <w:rsid w:val="007A0A4A"/>
    <w:rsid w:val="007D4056"/>
    <w:rsid w:val="007E215E"/>
    <w:rsid w:val="008230CC"/>
    <w:rsid w:val="0082656D"/>
    <w:rsid w:val="008304C6"/>
    <w:rsid w:val="00833318"/>
    <w:rsid w:val="008334C8"/>
    <w:rsid w:val="008411C8"/>
    <w:rsid w:val="008520A9"/>
    <w:rsid w:val="00877BF3"/>
    <w:rsid w:val="00883C4F"/>
    <w:rsid w:val="00896C08"/>
    <w:rsid w:val="008A0D4E"/>
    <w:rsid w:val="008C0C02"/>
    <w:rsid w:val="008C1BD9"/>
    <w:rsid w:val="008D3721"/>
    <w:rsid w:val="008F558B"/>
    <w:rsid w:val="00911878"/>
    <w:rsid w:val="009150AA"/>
    <w:rsid w:val="0095655F"/>
    <w:rsid w:val="00957A9F"/>
    <w:rsid w:val="00981FF6"/>
    <w:rsid w:val="009851F8"/>
    <w:rsid w:val="0099399A"/>
    <w:rsid w:val="009C047B"/>
    <w:rsid w:val="009D1056"/>
    <w:rsid w:val="009E0508"/>
    <w:rsid w:val="009E1694"/>
    <w:rsid w:val="009F52AA"/>
    <w:rsid w:val="00A0014B"/>
    <w:rsid w:val="00A1236D"/>
    <w:rsid w:val="00A13DD5"/>
    <w:rsid w:val="00A14AD8"/>
    <w:rsid w:val="00A161FF"/>
    <w:rsid w:val="00A473BE"/>
    <w:rsid w:val="00A555DF"/>
    <w:rsid w:val="00A57107"/>
    <w:rsid w:val="00A61CC0"/>
    <w:rsid w:val="00A64DB8"/>
    <w:rsid w:val="00A70092"/>
    <w:rsid w:val="00A708A2"/>
    <w:rsid w:val="00A7767B"/>
    <w:rsid w:val="00A778A6"/>
    <w:rsid w:val="00AA438C"/>
    <w:rsid w:val="00AE0E19"/>
    <w:rsid w:val="00AE54C1"/>
    <w:rsid w:val="00B03097"/>
    <w:rsid w:val="00B22514"/>
    <w:rsid w:val="00B26876"/>
    <w:rsid w:val="00B304CE"/>
    <w:rsid w:val="00B40EFA"/>
    <w:rsid w:val="00B567D1"/>
    <w:rsid w:val="00B724A6"/>
    <w:rsid w:val="00B74497"/>
    <w:rsid w:val="00B805E7"/>
    <w:rsid w:val="00B80DB9"/>
    <w:rsid w:val="00B861EA"/>
    <w:rsid w:val="00B9260B"/>
    <w:rsid w:val="00B95394"/>
    <w:rsid w:val="00B953B8"/>
    <w:rsid w:val="00C02767"/>
    <w:rsid w:val="00C14B6B"/>
    <w:rsid w:val="00C20A38"/>
    <w:rsid w:val="00C22908"/>
    <w:rsid w:val="00C25B57"/>
    <w:rsid w:val="00C26722"/>
    <w:rsid w:val="00C43313"/>
    <w:rsid w:val="00C55648"/>
    <w:rsid w:val="00C776F4"/>
    <w:rsid w:val="00C9710D"/>
    <w:rsid w:val="00CA1F60"/>
    <w:rsid w:val="00CA37DC"/>
    <w:rsid w:val="00CA3CC3"/>
    <w:rsid w:val="00CB6F86"/>
    <w:rsid w:val="00CC2DF8"/>
    <w:rsid w:val="00CC6052"/>
    <w:rsid w:val="00CD0486"/>
    <w:rsid w:val="00CD1626"/>
    <w:rsid w:val="00CE0B3C"/>
    <w:rsid w:val="00CF3DEA"/>
    <w:rsid w:val="00CF7EDB"/>
    <w:rsid w:val="00D063FD"/>
    <w:rsid w:val="00D368A0"/>
    <w:rsid w:val="00D53E15"/>
    <w:rsid w:val="00D57ED6"/>
    <w:rsid w:val="00D66BE3"/>
    <w:rsid w:val="00DC0852"/>
    <w:rsid w:val="00DC6916"/>
    <w:rsid w:val="00DD59EB"/>
    <w:rsid w:val="00DD736D"/>
    <w:rsid w:val="00DE6E34"/>
    <w:rsid w:val="00DF282C"/>
    <w:rsid w:val="00DF5016"/>
    <w:rsid w:val="00E12167"/>
    <w:rsid w:val="00E1372B"/>
    <w:rsid w:val="00E2109F"/>
    <w:rsid w:val="00E250BD"/>
    <w:rsid w:val="00E4334A"/>
    <w:rsid w:val="00E835DD"/>
    <w:rsid w:val="00EB53AC"/>
    <w:rsid w:val="00EC7BB9"/>
    <w:rsid w:val="00ED0441"/>
    <w:rsid w:val="00ED2A07"/>
    <w:rsid w:val="00EF7E0E"/>
    <w:rsid w:val="00F03F86"/>
    <w:rsid w:val="00F25DF4"/>
    <w:rsid w:val="00F30FB6"/>
    <w:rsid w:val="00F314B6"/>
    <w:rsid w:val="00F458BD"/>
    <w:rsid w:val="00F470B8"/>
    <w:rsid w:val="00F548D8"/>
    <w:rsid w:val="00F55F70"/>
    <w:rsid w:val="00F6707D"/>
    <w:rsid w:val="00F702A2"/>
    <w:rsid w:val="00F95AD4"/>
    <w:rsid w:val="00F967B0"/>
    <w:rsid w:val="00F968D6"/>
    <w:rsid w:val="00FB4258"/>
    <w:rsid w:val="00FB7BD4"/>
    <w:rsid w:val="00FC100D"/>
    <w:rsid w:val="00FE6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DDA4"/>
  <w15:docId w15:val="{F83A49C5-BC96-48A1-92BB-CAE8351B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A4A"/>
  </w:style>
  <w:style w:type="paragraph" w:styleId="Heading2">
    <w:name w:val="heading 2"/>
    <w:basedOn w:val="Normal"/>
    <w:next w:val="Normal"/>
    <w:link w:val="Heading2Char"/>
    <w:uiPriority w:val="9"/>
    <w:unhideWhenUsed/>
    <w:qFormat/>
    <w:rsid w:val="00215E8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7E21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862">
    <w:name w:val="line862"/>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C0C02"/>
    <w:rPr>
      <w:i/>
      <w:iCs/>
    </w:rPr>
  </w:style>
  <w:style w:type="paragraph" w:customStyle="1" w:styleId="line891">
    <w:name w:val="line891"/>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0C02"/>
    <w:rPr>
      <w:b/>
      <w:bCs/>
    </w:rPr>
  </w:style>
  <w:style w:type="character" w:styleId="Hyperlink">
    <w:name w:val="Hyperlink"/>
    <w:basedOn w:val="DefaultParagraphFont"/>
    <w:uiPriority w:val="99"/>
    <w:unhideWhenUsed/>
    <w:rsid w:val="008C0C02"/>
    <w:rPr>
      <w:color w:val="0000FF"/>
      <w:u w:val="single"/>
    </w:rPr>
  </w:style>
  <w:style w:type="paragraph" w:styleId="ListParagraph">
    <w:name w:val="List Paragraph"/>
    <w:basedOn w:val="Normal"/>
    <w:uiPriority w:val="34"/>
    <w:qFormat/>
    <w:rsid w:val="00702EAD"/>
    <w:pPr>
      <w:ind w:left="720"/>
      <w:contextualSpacing/>
    </w:pPr>
  </w:style>
  <w:style w:type="character" w:customStyle="1" w:styleId="Heading3Char">
    <w:name w:val="Heading 3 Char"/>
    <w:basedOn w:val="DefaultParagraphFont"/>
    <w:link w:val="Heading3"/>
    <w:uiPriority w:val="9"/>
    <w:rsid w:val="007E215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E21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215E86"/>
    <w:rPr>
      <w:rFonts w:asciiTheme="majorHAnsi" w:eastAsiaTheme="majorEastAsia" w:hAnsiTheme="majorHAnsi" w:cstheme="majorBidi"/>
      <w:b/>
      <w:bCs/>
      <w:color w:val="5B9BD5" w:themeColor="accent1"/>
      <w:sz w:val="26"/>
      <w:szCs w:val="26"/>
    </w:rPr>
  </w:style>
  <w:style w:type="character" w:customStyle="1" w:styleId="apple-converted-space">
    <w:name w:val="apple-converted-space"/>
    <w:basedOn w:val="DefaultParagraphFont"/>
    <w:rsid w:val="0099399A"/>
  </w:style>
  <w:style w:type="character" w:styleId="HTMLCode">
    <w:name w:val="HTML Code"/>
    <w:basedOn w:val="DefaultParagraphFont"/>
    <w:uiPriority w:val="99"/>
    <w:semiHidden/>
    <w:unhideWhenUsed/>
    <w:rsid w:val="0029504D"/>
    <w:rPr>
      <w:rFonts w:ascii="Courier New" w:eastAsia="Times New Roman" w:hAnsi="Courier New" w:cs="Courier New"/>
      <w:sz w:val="20"/>
      <w:szCs w:val="20"/>
    </w:rPr>
  </w:style>
  <w:style w:type="table" w:styleId="LightShading">
    <w:name w:val="Light Shading"/>
    <w:basedOn w:val="TableNormal"/>
    <w:uiPriority w:val="60"/>
    <w:rsid w:val="00CD162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D16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6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36841">
      <w:bodyDiv w:val="1"/>
      <w:marLeft w:val="0"/>
      <w:marRight w:val="0"/>
      <w:marTop w:val="0"/>
      <w:marBottom w:val="0"/>
      <w:divBdr>
        <w:top w:val="none" w:sz="0" w:space="0" w:color="auto"/>
        <w:left w:val="none" w:sz="0" w:space="0" w:color="auto"/>
        <w:bottom w:val="none" w:sz="0" w:space="0" w:color="auto"/>
        <w:right w:val="none" w:sz="0" w:space="0" w:color="auto"/>
      </w:divBdr>
      <w:divsChild>
        <w:div w:id="372585876">
          <w:marLeft w:val="0"/>
          <w:marRight w:val="0"/>
          <w:marTop w:val="0"/>
          <w:marBottom w:val="0"/>
          <w:divBdr>
            <w:top w:val="none" w:sz="0" w:space="0" w:color="auto"/>
            <w:left w:val="none" w:sz="0" w:space="0" w:color="auto"/>
            <w:bottom w:val="none" w:sz="0" w:space="0" w:color="auto"/>
            <w:right w:val="none" w:sz="0" w:space="0" w:color="auto"/>
          </w:divBdr>
          <w:divsChild>
            <w:div w:id="2776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5698">
      <w:bodyDiv w:val="1"/>
      <w:marLeft w:val="0"/>
      <w:marRight w:val="0"/>
      <w:marTop w:val="0"/>
      <w:marBottom w:val="0"/>
      <w:divBdr>
        <w:top w:val="none" w:sz="0" w:space="0" w:color="auto"/>
        <w:left w:val="none" w:sz="0" w:space="0" w:color="auto"/>
        <w:bottom w:val="none" w:sz="0" w:space="0" w:color="auto"/>
        <w:right w:val="none" w:sz="0" w:space="0" w:color="auto"/>
      </w:divBdr>
      <w:divsChild>
        <w:div w:id="1372147761">
          <w:marLeft w:val="0"/>
          <w:marRight w:val="0"/>
          <w:marTop w:val="0"/>
          <w:marBottom w:val="0"/>
          <w:divBdr>
            <w:top w:val="none" w:sz="0" w:space="0" w:color="auto"/>
            <w:left w:val="none" w:sz="0" w:space="0" w:color="auto"/>
            <w:bottom w:val="none" w:sz="0" w:space="0" w:color="auto"/>
            <w:right w:val="none" w:sz="0" w:space="0" w:color="auto"/>
          </w:divBdr>
          <w:divsChild>
            <w:div w:id="9236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9324">
      <w:bodyDiv w:val="1"/>
      <w:marLeft w:val="0"/>
      <w:marRight w:val="0"/>
      <w:marTop w:val="0"/>
      <w:marBottom w:val="0"/>
      <w:divBdr>
        <w:top w:val="none" w:sz="0" w:space="0" w:color="auto"/>
        <w:left w:val="none" w:sz="0" w:space="0" w:color="auto"/>
        <w:bottom w:val="none" w:sz="0" w:space="0" w:color="auto"/>
        <w:right w:val="none" w:sz="0" w:space="0" w:color="auto"/>
      </w:divBdr>
    </w:div>
    <w:div w:id="558787338">
      <w:bodyDiv w:val="1"/>
      <w:marLeft w:val="0"/>
      <w:marRight w:val="0"/>
      <w:marTop w:val="0"/>
      <w:marBottom w:val="0"/>
      <w:divBdr>
        <w:top w:val="none" w:sz="0" w:space="0" w:color="auto"/>
        <w:left w:val="none" w:sz="0" w:space="0" w:color="auto"/>
        <w:bottom w:val="none" w:sz="0" w:space="0" w:color="auto"/>
        <w:right w:val="none" w:sz="0" w:space="0" w:color="auto"/>
      </w:divBdr>
    </w:div>
    <w:div w:id="637881801">
      <w:bodyDiv w:val="1"/>
      <w:marLeft w:val="0"/>
      <w:marRight w:val="0"/>
      <w:marTop w:val="0"/>
      <w:marBottom w:val="0"/>
      <w:divBdr>
        <w:top w:val="none" w:sz="0" w:space="0" w:color="auto"/>
        <w:left w:val="none" w:sz="0" w:space="0" w:color="auto"/>
        <w:bottom w:val="none" w:sz="0" w:space="0" w:color="auto"/>
        <w:right w:val="none" w:sz="0" w:space="0" w:color="auto"/>
      </w:divBdr>
      <w:divsChild>
        <w:div w:id="1753352156">
          <w:marLeft w:val="0"/>
          <w:marRight w:val="0"/>
          <w:marTop w:val="0"/>
          <w:marBottom w:val="0"/>
          <w:divBdr>
            <w:top w:val="none" w:sz="0" w:space="0" w:color="auto"/>
            <w:left w:val="none" w:sz="0" w:space="0" w:color="auto"/>
            <w:bottom w:val="none" w:sz="0" w:space="0" w:color="auto"/>
            <w:right w:val="none" w:sz="0" w:space="0" w:color="auto"/>
          </w:divBdr>
          <w:divsChild>
            <w:div w:id="16276566">
              <w:marLeft w:val="0"/>
              <w:marRight w:val="0"/>
              <w:marTop w:val="0"/>
              <w:marBottom w:val="0"/>
              <w:divBdr>
                <w:top w:val="none" w:sz="0" w:space="0" w:color="auto"/>
                <w:left w:val="none" w:sz="0" w:space="0" w:color="auto"/>
                <w:bottom w:val="none" w:sz="0" w:space="0" w:color="auto"/>
                <w:right w:val="none" w:sz="0" w:space="0" w:color="auto"/>
              </w:divBdr>
            </w:div>
          </w:divsChild>
        </w:div>
        <w:div w:id="1493524387">
          <w:marLeft w:val="0"/>
          <w:marRight w:val="0"/>
          <w:marTop w:val="0"/>
          <w:marBottom w:val="0"/>
          <w:divBdr>
            <w:top w:val="none" w:sz="0" w:space="0" w:color="auto"/>
            <w:left w:val="none" w:sz="0" w:space="0" w:color="auto"/>
            <w:bottom w:val="none" w:sz="0" w:space="0" w:color="auto"/>
            <w:right w:val="none" w:sz="0" w:space="0" w:color="auto"/>
          </w:divBdr>
          <w:divsChild>
            <w:div w:id="631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3524">
      <w:bodyDiv w:val="1"/>
      <w:marLeft w:val="0"/>
      <w:marRight w:val="0"/>
      <w:marTop w:val="0"/>
      <w:marBottom w:val="0"/>
      <w:divBdr>
        <w:top w:val="none" w:sz="0" w:space="0" w:color="auto"/>
        <w:left w:val="none" w:sz="0" w:space="0" w:color="auto"/>
        <w:bottom w:val="none" w:sz="0" w:space="0" w:color="auto"/>
        <w:right w:val="none" w:sz="0" w:space="0" w:color="auto"/>
      </w:divBdr>
      <w:divsChild>
        <w:div w:id="1407531103">
          <w:marLeft w:val="0"/>
          <w:marRight w:val="0"/>
          <w:marTop w:val="0"/>
          <w:marBottom w:val="0"/>
          <w:divBdr>
            <w:top w:val="none" w:sz="0" w:space="0" w:color="auto"/>
            <w:left w:val="none" w:sz="0" w:space="0" w:color="auto"/>
            <w:bottom w:val="none" w:sz="0" w:space="0" w:color="auto"/>
            <w:right w:val="none" w:sz="0" w:space="0" w:color="auto"/>
          </w:divBdr>
          <w:divsChild>
            <w:div w:id="9662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8164">
      <w:bodyDiv w:val="1"/>
      <w:marLeft w:val="0"/>
      <w:marRight w:val="0"/>
      <w:marTop w:val="0"/>
      <w:marBottom w:val="0"/>
      <w:divBdr>
        <w:top w:val="none" w:sz="0" w:space="0" w:color="auto"/>
        <w:left w:val="none" w:sz="0" w:space="0" w:color="auto"/>
        <w:bottom w:val="none" w:sz="0" w:space="0" w:color="auto"/>
        <w:right w:val="none" w:sz="0" w:space="0" w:color="auto"/>
      </w:divBdr>
    </w:div>
    <w:div w:id="728304966">
      <w:bodyDiv w:val="1"/>
      <w:marLeft w:val="0"/>
      <w:marRight w:val="0"/>
      <w:marTop w:val="0"/>
      <w:marBottom w:val="0"/>
      <w:divBdr>
        <w:top w:val="none" w:sz="0" w:space="0" w:color="auto"/>
        <w:left w:val="none" w:sz="0" w:space="0" w:color="auto"/>
        <w:bottom w:val="none" w:sz="0" w:space="0" w:color="auto"/>
        <w:right w:val="none" w:sz="0" w:space="0" w:color="auto"/>
      </w:divBdr>
    </w:div>
    <w:div w:id="816191042">
      <w:bodyDiv w:val="1"/>
      <w:marLeft w:val="0"/>
      <w:marRight w:val="0"/>
      <w:marTop w:val="0"/>
      <w:marBottom w:val="0"/>
      <w:divBdr>
        <w:top w:val="none" w:sz="0" w:space="0" w:color="auto"/>
        <w:left w:val="none" w:sz="0" w:space="0" w:color="auto"/>
        <w:bottom w:val="none" w:sz="0" w:space="0" w:color="auto"/>
        <w:right w:val="none" w:sz="0" w:space="0" w:color="auto"/>
      </w:divBdr>
    </w:div>
    <w:div w:id="1153907778">
      <w:bodyDiv w:val="1"/>
      <w:marLeft w:val="0"/>
      <w:marRight w:val="0"/>
      <w:marTop w:val="0"/>
      <w:marBottom w:val="0"/>
      <w:divBdr>
        <w:top w:val="none" w:sz="0" w:space="0" w:color="auto"/>
        <w:left w:val="none" w:sz="0" w:space="0" w:color="auto"/>
        <w:bottom w:val="none" w:sz="0" w:space="0" w:color="auto"/>
        <w:right w:val="none" w:sz="0" w:space="0" w:color="auto"/>
      </w:divBdr>
    </w:div>
    <w:div w:id="1231692791">
      <w:bodyDiv w:val="1"/>
      <w:marLeft w:val="0"/>
      <w:marRight w:val="0"/>
      <w:marTop w:val="0"/>
      <w:marBottom w:val="0"/>
      <w:divBdr>
        <w:top w:val="none" w:sz="0" w:space="0" w:color="auto"/>
        <w:left w:val="none" w:sz="0" w:space="0" w:color="auto"/>
        <w:bottom w:val="none" w:sz="0" w:space="0" w:color="auto"/>
        <w:right w:val="none" w:sz="0" w:space="0" w:color="auto"/>
      </w:divBdr>
    </w:div>
    <w:div w:id="1598715379">
      <w:bodyDiv w:val="1"/>
      <w:marLeft w:val="0"/>
      <w:marRight w:val="0"/>
      <w:marTop w:val="0"/>
      <w:marBottom w:val="0"/>
      <w:divBdr>
        <w:top w:val="none" w:sz="0" w:space="0" w:color="auto"/>
        <w:left w:val="none" w:sz="0" w:space="0" w:color="auto"/>
        <w:bottom w:val="none" w:sz="0" w:space="0" w:color="auto"/>
        <w:right w:val="none" w:sz="0" w:space="0" w:color="auto"/>
      </w:divBdr>
      <w:divsChild>
        <w:div w:id="791901081">
          <w:marLeft w:val="0"/>
          <w:marRight w:val="0"/>
          <w:marTop w:val="0"/>
          <w:marBottom w:val="0"/>
          <w:divBdr>
            <w:top w:val="none" w:sz="0" w:space="0" w:color="auto"/>
            <w:left w:val="none" w:sz="0" w:space="0" w:color="auto"/>
            <w:bottom w:val="none" w:sz="0" w:space="0" w:color="auto"/>
            <w:right w:val="none" w:sz="0" w:space="0" w:color="auto"/>
          </w:divBdr>
          <w:divsChild>
            <w:div w:id="19122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2788">
      <w:bodyDiv w:val="1"/>
      <w:marLeft w:val="0"/>
      <w:marRight w:val="0"/>
      <w:marTop w:val="0"/>
      <w:marBottom w:val="0"/>
      <w:divBdr>
        <w:top w:val="none" w:sz="0" w:space="0" w:color="auto"/>
        <w:left w:val="none" w:sz="0" w:space="0" w:color="auto"/>
        <w:bottom w:val="none" w:sz="0" w:space="0" w:color="auto"/>
        <w:right w:val="none" w:sz="0" w:space="0" w:color="auto"/>
      </w:divBdr>
    </w:div>
    <w:div w:id="1857495844">
      <w:bodyDiv w:val="1"/>
      <w:marLeft w:val="0"/>
      <w:marRight w:val="0"/>
      <w:marTop w:val="0"/>
      <w:marBottom w:val="0"/>
      <w:divBdr>
        <w:top w:val="none" w:sz="0" w:space="0" w:color="auto"/>
        <w:left w:val="none" w:sz="0" w:space="0" w:color="auto"/>
        <w:bottom w:val="none" w:sz="0" w:space="0" w:color="auto"/>
        <w:right w:val="none" w:sz="0" w:space="0" w:color="auto"/>
      </w:divBdr>
      <w:divsChild>
        <w:div w:id="2089694395">
          <w:marLeft w:val="0"/>
          <w:marRight w:val="0"/>
          <w:marTop w:val="0"/>
          <w:marBottom w:val="0"/>
          <w:divBdr>
            <w:top w:val="none" w:sz="0" w:space="0" w:color="auto"/>
            <w:left w:val="none" w:sz="0" w:space="0" w:color="auto"/>
            <w:bottom w:val="none" w:sz="0" w:space="0" w:color="auto"/>
            <w:right w:val="none" w:sz="0" w:space="0" w:color="auto"/>
          </w:divBdr>
          <w:divsChild>
            <w:div w:id="16342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9290">
      <w:bodyDiv w:val="1"/>
      <w:marLeft w:val="0"/>
      <w:marRight w:val="0"/>
      <w:marTop w:val="0"/>
      <w:marBottom w:val="0"/>
      <w:divBdr>
        <w:top w:val="none" w:sz="0" w:space="0" w:color="auto"/>
        <w:left w:val="none" w:sz="0" w:space="0" w:color="auto"/>
        <w:bottom w:val="none" w:sz="0" w:space="0" w:color="auto"/>
        <w:right w:val="none" w:sz="0" w:space="0" w:color="auto"/>
      </w:divBdr>
      <w:divsChild>
        <w:div w:id="214364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63252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606199">
      <w:bodyDiv w:val="1"/>
      <w:marLeft w:val="0"/>
      <w:marRight w:val="0"/>
      <w:marTop w:val="0"/>
      <w:marBottom w:val="0"/>
      <w:divBdr>
        <w:top w:val="none" w:sz="0" w:space="0" w:color="auto"/>
        <w:left w:val="none" w:sz="0" w:space="0" w:color="auto"/>
        <w:bottom w:val="none" w:sz="0" w:space="0" w:color="auto"/>
        <w:right w:val="none" w:sz="0" w:space="0" w:color="auto"/>
      </w:divBdr>
      <w:divsChild>
        <w:div w:id="1003973404">
          <w:marLeft w:val="0"/>
          <w:marRight w:val="0"/>
          <w:marTop w:val="0"/>
          <w:marBottom w:val="0"/>
          <w:divBdr>
            <w:top w:val="none" w:sz="0" w:space="0" w:color="auto"/>
            <w:left w:val="none" w:sz="0" w:space="0" w:color="auto"/>
            <w:bottom w:val="none" w:sz="0" w:space="0" w:color="auto"/>
            <w:right w:val="none" w:sz="0" w:space="0" w:color="auto"/>
          </w:divBdr>
          <w:divsChild>
            <w:div w:id="446194173">
              <w:marLeft w:val="0"/>
              <w:marRight w:val="0"/>
              <w:marTop w:val="0"/>
              <w:marBottom w:val="0"/>
              <w:divBdr>
                <w:top w:val="none" w:sz="0" w:space="0" w:color="auto"/>
                <w:left w:val="none" w:sz="0" w:space="0" w:color="auto"/>
                <w:bottom w:val="none" w:sz="0" w:space="0" w:color="auto"/>
                <w:right w:val="none" w:sz="0" w:space="0" w:color="auto"/>
              </w:divBdr>
            </w:div>
          </w:divsChild>
        </w:div>
        <w:div w:id="1202211395">
          <w:marLeft w:val="0"/>
          <w:marRight w:val="0"/>
          <w:marTop w:val="0"/>
          <w:marBottom w:val="0"/>
          <w:divBdr>
            <w:top w:val="none" w:sz="0" w:space="0" w:color="auto"/>
            <w:left w:val="none" w:sz="0" w:space="0" w:color="auto"/>
            <w:bottom w:val="none" w:sz="0" w:space="0" w:color="auto"/>
            <w:right w:val="none" w:sz="0" w:space="0" w:color="auto"/>
          </w:divBdr>
          <w:divsChild>
            <w:div w:id="1002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20105">
      <w:bodyDiv w:val="1"/>
      <w:marLeft w:val="0"/>
      <w:marRight w:val="0"/>
      <w:marTop w:val="0"/>
      <w:marBottom w:val="0"/>
      <w:divBdr>
        <w:top w:val="none" w:sz="0" w:space="0" w:color="auto"/>
        <w:left w:val="none" w:sz="0" w:space="0" w:color="auto"/>
        <w:bottom w:val="none" w:sz="0" w:space="0" w:color="auto"/>
        <w:right w:val="none" w:sz="0" w:space="0" w:color="auto"/>
      </w:divBdr>
    </w:div>
    <w:div w:id="214330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c1492a/PyNoma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zhao062/pyod/tree/master/notebooks" TargetMode="External"/><Relationship Id="rId5" Type="http://schemas.openxmlformats.org/officeDocument/2006/relationships/hyperlink" Target="https://github.com/Cloudy10/loc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learn</cp:lastModifiedBy>
  <cp:revision>3</cp:revision>
  <dcterms:created xsi:type="dcterms:W3CDTF">2021-09-28T11:26:00Z</dcterms:created>
  <dcterms:modified xsi:type="dcterms:W3CDTF">2021-09-28T11:26:00Z</dcterms:modified>
</cp:coreProperties>
</file>