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EFC10" w14:textId="07042387" w:rsidR="00F05044" w:rsidRDefault="00973608" w:rsidP="00B20208">
      <w:pPr>
        <w:pStyle w:val="Ttulo1"/>
        <w:spacing w:line="276" w:lineRule="auto"/>
        <w:rPr>
          <w:rFonts w:cs="Times New Roman"/>
        </w:rPr>
      </w:pPr>
      <w:r>
        <w:rPr>
          <w:rFonts w:cs="Times New Roman"/>
        </w:rPr>
        <w:t>Jogo da Adivinhação</w:t>
      </w:r>
    </w:p>
    <w:p w14:paraId="4EDFB6D4" w14:textId="77B1AE88" w:rsidR="00B20208" w:rsidRPr="00B20208" w:rsidRDefault="00973608" w:rsidP="00B20208">
      <w:pPr>
        <w:pStyle w:val="Subttulo"/>
        <w:spacing w:after="0" w:line="240" w:lineRule="auto"/>
      </w:pPr>
      <w:r>
        <w:t>Isadora Vanço</w:t>
      </w:r>
      <w:r w:rsidR="00B20208" w:rsidRPr="00B20208">
        <w:t xml:space="preserve"> | </w:t>
      </w:r>
      <w:r>
        <w:t>isadora.vanco00@uel.br</w:t>
      </w:r>
    </w:p>
    <w:p w14:paraId="5FA110E1" w14:textId="2415F517" w:rsidR="00B20208" w:rsidRPr="00B20208" w:rsidRDefault="00B20208" w:rsidP="006428DF">
      <w:pPr>
        <w:spacing w:line="276" w:lineRule="auto"/>
        <w:jc w:val="center"/>
        <w:rPr>
          <w:rFonts w:eastAsiaTheme="minorEastAsia"/>
          <w:color w:val="5A5A5A" w:themeColor="text1" w:themeTint="A5"/>
          <w:spacing w:val="15"/>
        </w:rPr>
      </w:pPr>
      <w:r w:rsidRPr="00B20208">
        <w:rPr>
          <w:rFonts w:eastAsiaTheme="minorEastAsia"/>
          <w:color w:val="5A5A5A" w:themeColor="text1" w:themeTint="A5"/>
          <w:spacing w:val="15"/>
        </w:rPr>
        <w:t>Universidade Estadual de Londrina</w:t>
      </w:r>
    </w:p>
    <w:p w14:paraId="3E032A0D" w14:textId="5390664C" w:rsidR="007F1822" w:rsidRPr="003E73CB" w:rsidRDefault="007D4D99" w:rsidP="00B20208">
      <w:pPr>
        <w:pStyle w:val="Subttulo"/>
        <w:spacing w:line="360" w:lineRule="auto"/>
        <w:rPr>
          <w:sz w:val="24"/>
          <w:szCs w:val="24"/>
        </w:rPr>
      </w:pPr>
      <w:r w:rsidRPr="007D4D99">
        <w:rPr>
          <w:sz w:val="24"/>
          <w:szCs w:val="24"/>
        </w:rPr>
        <w:t xml:space="preserve">Tutorial de </w:t>
      </w:r>
      <w:r w:rsidR="00973608">
        <w:rPr>
          <w:sz w:val="24"/>
          <w:szCs w:val="24"/>
        </w:rPr>
        <w:t>Computer Society</w:t>
      </w:r>
    </w:p>
    <w:p w14:paraId="2DAA58A1" w14:textId="15F44F84" w:rsidR="006428DF" w:rsidRDefault="00973608" w:rsidP="007D4D99">
      <w:pPr>
        <w:spacing w:line="360" w:lineRule="auto"/>
      </w:pPr>
      <w:r>
        <w:tab/>
        <w:t xml:space="preserve">A Inteligência Artificial é um tema muito discutido atualmente por sua incrível capacidade de realizar tarefas e responder a questões, revolucionando a nossa forma de pensar e nosso modo de concluir atividades. O projeto </w:t>
      </w:r>
      <w:r w:rsidR="00C328FB">
        <w:t>é</w:t>
      </w:r>
      <w:r>
        <w:t xml:space="preserve"> uma proposta para um início (bem início) de uma </w:t>
      </w:r>
      <w:r w:rsidR="00813B01">
        <w:t>IA utilizando</w:t>
      </w:r>
      <w:r w:rsidR="006428DF">
        <w:t xml:space="preserve"> a linguagem C</w:t>
      </w:r>
      <w:r>
        <w:t>. O objetivo é construir um jogo que possua uma certa inteligênc</w:t>
      </w:r>
      <w:r w:rsidR="00C328FB">
        <w:t>ia para sortear números e dizer se o jogador está perto da resposta. Será bem simples: o jogador escolhe uma dificuldade para jogar, o que irá influenciar n</w:t>
      </w:r>
      <w:r w:rsidR="006428DF">
        <w:t>o número de chances</w:t>
      </w:r>
      <w:r w:rsidR="00C328FB">
        <w:t xml:space="preserve">, </w:t>
      </w:r>
      <w:r w:rsidR="006428DF">
        <w:t xml:space="preserve">depois </w:t>
      </w:r>
      <w:r w:rsidR="00C328FB">
        <w:t xml:space="preserve">o programa sorteia um número entre 0 e 100, e </w:t>
      </w:r>
      <w:r w:rsidR="006428DF">
        <w:t xml:space="preserve">então </w:t>
      </w:r>
      <w:r w:rsidR="00C328FB">
        <w:t xml:space="preserve">o jogador dá seus chutes até que acerte o número ou perca suas chances. </w:t>
      </w:r>
    </w:p>
    <w:p w14:paraId="0FBBA0E7" w14:textId="48C4525A" w:rsidR="00813B01" w:rsidRDefault="006428DF" w:rsidP="006428DF">
      <w:pPr>
        <w:spacing w:line="360" w:lineRule="auto"/>
        <w:ind w:firstLine="708"/>
      </w:pPr>
      <w:r>
        <w:t>O</w:t>
      </w:r>
      <w:r w:rsidRPr="006428DF">
        <w:t xml:space="preserve">s palpites do jogador </w:t>
      </w:r>
      <w:r>
        <w:t>serão monitorados pela IA e</w:t>
      </w:r>
      <w:r w:rsidRPr="006428DF">
        <w:t>, de maneira astuta, avalia a proximidade de cada chute em relação ao número secreto. Com base nessas avaliações, a IA é capaz de fornecer dicas perspicazes, indicando se o jogador está se aproximando ou se afastando do número correto. Essa interação dinâmica entre o jogador e a IA eleva a experiência do jogo, desafiando a intuição e incentivando estratégias calculadas.</w:t>
      </w:r>
      <w:r>
        <w:br/>
      </w:r>
      <w:r>
        <w:tab/>
      </w:r>
      <w:r>
        <w:t xml:space="preserve">Ao longo desse programa, serão aplicados conceitos fundamentais de programação em C, como </w:t>
      </w:r>
      <w:r w:rsidRPr="00813B01">
        <w:rPr>
          <w:b/>
          <w:bCs/>
        </w:rPr>
        <w:t>estruturas condicionais</w:t>
      </w:r>
      <w:r>
        <w:t xml:space="preserve">, </w:t>
      </w:r>
      <w:r w:rsidRPr="00813B01">
        <w:rPr>
          <w:b/>
          <w:bCs/>
        </w:rPr>
        <w:t>loops</w:t>
      </w:r>
      <w:r>
        <w:t xml:space="preserve"> e </w:t>
      </w:r>
      <w:r w:rsidRPr="00813B01">
        <w:rPr>
          <w:b/>
          <w:bCs/>
        </w:rPr>
        <w:t>manipulação de variáveis</w:t>
      </w:r>
      <w:r>
        <w:t xml:space="preserve">. </w:t>
      </w:r>
      <w:r w:rsidR="00813B01" w:rsidRPr="00813B01">
        <w:t>Este jogo de adivinhação de números representa um emocionante ponto de partida na exploração da Inteligência Artificial. Além de proporcionar entretenimento, ele permite uma compreensão prática das capacidades iniciais da IA em um contexto lúdico.</w:t>
      </w:r>
    </w:p>
    <w:p w14:paraId="664A9DE9" w14:textId="40750EFB" w:rsidR="007D4D99" w:rsidRDefault="006428DF" w:rsidP="00813B01">
      <w:pPr>
        <w:spacing w:line="360" w:lineRule="auto"/>
      </w:pPr>
      <w:r w:rsidRPr="00813B01">
        <w:rPr>
          <w:b/>
          <w:bCs/>
        </w:rPr>
        <w:t>Sugestões para implementação bônus</w:t>
      </w:r>
      <w:r>
        <w:t xml:space="preserve">: </w:t>
      </w:r>
      <w:r w:rsidR="002D6099">
        <w:t>para a escolha da dificuldade, alterar também a faixa de números possíveis para o sorteio.</w:t>
      </w:r>
    </w:p>
    <w:p w14:paraId="659A69C5" w14:textId="77777777" w:rsidR="00B20208" w:rsidRPr="007D4D99" w:rsidRDefault="00B20208" w:rsidP="007D4D99">
      <w:pPr>
        <w:spacing w:line="360" w:lineRule="auto"/>
      </w:pPr>
    </w:p>
    <w:sectPr w:rsidR="00B20208" w:rsidRPr="007D4D9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CFE7D" w14:textId="77777777" w:rsidR="002C4CAA" w:rsidRDefault="002C4CAA" w:rsidP="00E70948">
      <w:pPr>
        <w:spacing w:after="0" w:line="240" w:lineRule="auto"/>
      </w:pPr>
      <w:r>
        <w:separator/>
      </w:r>
    </w:p>
  </w:endnote>
  <w:endnote w:type="continuationSeparator" w:id="0">
    <w:p w14:paraId="1203E224" w14:textId="77777777" w:rsidR="002C4CAA" w:rsidRDefault="002C4CAA" w:rsidP="00E7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EE72" w14:textId="56D71E46" w:rsidR="00EE7379" w:rsidRPr="00EE7379" w:rsidRDefault="00EE7379" w:rsidP="00EE7379">
    <w:pPr>
      <w:pStyle w:val="Rodap"/>
      <w:pBdr>
        <w:top w:val="single" w:sz="18" w:space="1" w:color="auto"/>
      </w:pBdr>
      <w:jc w:val="center"/>
      <w:rPr>
        <w:rFonts w:cs="Times New Roman"/>
      </w:rPr>
    </w:pPr>
    <w:r w:rsidRPr="00EE7379">
      <w:rPr>
        <w:rFonts w:cs="Times New Roman"/>
      </w:rPr>
      <w:t>Contato do Ramo: sb.uel@ieee.org</w:t>
    </w:r>
  </w:p>
  <w:p w14:paraId="3FB5CA02" w14:textId="22BD24C5" w:rsidR="00EE7379" w:rsidRPr="00EE7379" w:rsidRDefault="00EE7379" w:rsidP="00EE7379">
    <w:pPr>
      <w:pStyle w:val="Rodap"/>
      <w:jc w:val="center"/>
      <w:rPr>
        <w:rFonts w:cs="Times New Roman"/>
        <w:lang w:val="en-US"/>
      </w:rPr>
    </w:pPr>
    <w:r w:rsidRPr="00EE7379">
      <w:rPr>
        <w:rFonts w:cs="Times New Roman"/>
        <w:lang w:val="en-US"/>
      </w:rPr>
      <w:t>Institute of Electrical and Electronics Engineers – IEEE</w:t>
    </w:r>
  </w:p>
  <w:p w14:paraId="2772C2AC" w14:textId="02EC6604" w:rsidR="00EE7379" w:rsidRPr="00EE7379" w:rsidRDefault="00EE7379" w:rsidP="00EE7379">
    <w:pPr>
      <w:pStyle w:val="Rodap"/>
      <w:jc w:val="center"/>
      <w:rPr>
        <w:rFonts w:cs="Times New Roman"/>
      </w:rPr>
    </w:pPr>
    <w:r w:rsidRPr="00EE7379">
      <w:rPr>
        <w:rFonts w:cs="Times New Roman"/>
      </w:rPr>
      <w:t>Universidade Estadual de Londrina - UEL • Paraná - Brasil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3F79" w14:textId="77777777" w:rsidR="002C4CAA" w:rsidRDefault="002C4CAA" w:rsidP="00E70948">
      <w:pPr>
        <w:spacing w:after="0" w:line="240" w:lineRule="auto"/>
      </w:pPr>
      <w:r>
        <w:separator/>
      </w:r>
    </w:p>
  </w:footnote>
  <w:footnote w:type="continuationSeparator" w:id="0">
    <w:p w14:paraId="616A6E4E" w14:textId="77777777" w:rsidR="002C4CAA" w:rsidRDefault="002C4CAA" w:rsidP="00E70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5128" w14:textId="1B9B05C9" w:rsidR="00EE7379" w:rsidRPr="00A52B20" w:rsidRDefault="00000000" w:rsidP="00A52B20">
    <w:pPr>
      <w:pStyle w:val="Cabealho"/>
      <w:pBdr>
        <w:bottom w:val="single" w:sz="18" w:space="1" w:color="auto"/>
      </w:pBdr>
      <w:jc w:val="center"/>
      <w:rPr>
        <w:color w:val="FFFFFF" w:themeColor="background1"/>
      </w:rPr>
    </w:pPr>
    <w:sdt>
      <w:sdtPr>
        <w:rPr>
          <w:rFonts w:cs="Times New Roman"/>
          <w:b/>
          <w:bCs/>
          <w:color w:val="FFFFFF" w:themeColor="background1"/>
          <w:sz w:val="40"/>
          <w:szCs w:val="40"/>
        </w:rPr>
        <w:id w:val="1249076544"/>
        <w:docPartObj>
          <w:docPartGallery w:val="Watermarks"/>
          <w:docPartUnique/>
        </w:docPartObj>
      </w:sdtPr>
      <w:sdtContent>
        <w:r>
          <w:rPr>
            <w:rFonts w:cs="Times New Roman"/>
            <w:b/>
            <w:bCs/>
            <w:noProof/>
            <w:color w:val="FFFFFF" w:themeColor="background1"/>
            <w:sz w:val="40"/>
            <w:szCs w:val="40"/>
          </w:rPr>
          <w:pict w14:anchorId="744C9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59" type="#_x0000_t75" style="position:absolute;left:0;text-align:left;margin-left:0;margin-top:0;width:600.45pt;height:848.65pt;z-index:-251658240;mso-position-horizontal:center;mso-position-horizontal-relative:margin;mso-position-vertical:center;mso-position-vertical-relative:margin" o:allowincell="f">
              <v:imagedata r:id="rId1" o:title="IEEE_Uel_back_black"/>
              <w10:wrap anchorx="margin" anchory="margin"/>
            </v:shape>
          </w:pict>
        </w:r>
      </w:sdtContent>
    </w:sdt>
    <w:r w:rsidR="00A52B20">
      <w:rPr>
        <w:noProof/>
      </w:rPr>
      <mc:AlternateContent>
        <mc:Choice Requires="wps">
          <w:drawing>
            <wp:anchor distT="0" distB="0" distL="114300" distR="114300" simplePos="0" relativeHeight="251657216" behindDoc="0" locked="0" layoutInCell="1" allowOverlap="1" wp14:anchorId="7431C72F" wp14:editId="3BF9EE36">
              <wp:simplePos x="0" y="0"/>
              <wp:positionH relativeFrom="margin">
                <wp:align>center</wp:align>
              </wp:positionH>
              <wp:positionV relativeFrom="paragraph">
                <wp:posOffset>190500</wp:posOffset>
              </wp:positionV>
              <wp:extent cx="4069080" cy="563880"/>
              <wp:effectExtent l="0" t="0" r="0" b="7620"/>
              <wp:wrapNone/>
              <wp:docPr id="18" name="Caixa de Texto 18"/>
              <wp:cNvGraphicFramePr/>
              <a:graphic xmlns:a="http://schemas.openxmlformats.org/drawingml/2006/main">
                <a:graphicData uri="http://schemas.microsoft.com/office/word/2010/wordprocessingShape">
                  <wps:wsp>
                    <wps:cNvSpPr txBox="1"/>
                    <wps:spPr>
                      <a:xfrm>
                        <a:off x="0" y="0"/>
                        <a:ext cx="4069080" cy="563880"/>
                      </a:xfrm>
                      <a:prstGeom prst="rect">
                        <a:avLst/>
                      </a:prstGeom>
                      <a:noFill/>
                      <a:ln w="6350">
                        <a:noFill/>
                      </a:ln>
                    </wps:spPr>
                    <wps:txbx>
                      <w:txbxContent>
                        <w:p w14:paraId="5E8EB8B6" w14:textId="4767E576" w:rsidR="00A52B20" w:rsidRDefault="00A52B20">
                          <w:r w:rsidRPr="00EE7379">
                            <w:rPr>
                              <w:rFonts w:cs="Times New Roman"/>
                              <w:b/>
                              <w:bCs/>
                              <w:sz w:val="40"/>
                              <w:szCs w:val="40"/>
                            </w:rPr>
                            <w:ptab w:relativeTo="margin" w:alignment="center" w:leader="none"/>
                          </w:r>
                          <w:r w:rsidRPr="00EE7379">
                            <w:rPr>
                              <w:rFonts w:cs="Times New Roman"/>
                              <w:b/>
                              <w:bCs/>
                              <w:sz w:val="40"/>
                              <w:szCs w:val="40"/>
                            </w:rPr>
                            <w:t>Ramo Estudantil IEEE - UEL</w:t>
                          </w:r>
                          <w:r w:rsidRPr="00EE7379">
                            <w:rPr>
                              <w:rFonts w:cs="Times New Roman"/>
                              <w:b/>
                              <w:bCs/>
                              <w:sz w:val="40"/>
                              <w:szCs w:val="40"/>
                            </w:rPr>
                            <w:ptab w:relativeTo="margin" w:alignment="righ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31C72F" id="_x0000_t202" coordsize="21600,21600" o:spt="202" path="m,l,21600r21600,l21600,xe">
              <v:stroke joinstyle="miter"/>
              <v:path gradientshapeok="t" o:connecttype="rect"/>
            </v:shapetype>
            <v:shape id="Caixa de Texto 18" o:spid="_x0000_s1026" type="#_x0000_t202" style="position:absolute;left:0;text-align:left;margin-left:0;margin-top:15pt;width:320.4pt;height:44.4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" filled="f" stroked="f" strokeweight=".5pt">
              <v:textbox>
                <w:txbxContent>
                  <w:p w14:paraId="5E8EB8B6" w14:textId="4767E576" w:rsidR="00A52B20" w:rsidRDefault="00A52B20">
                    <w:r w:rsidRPr="00EE7379">
                      <w:rPr>
                        <w:rFonts w:cs="Times New Roman"/>
                        <w:b/>
                        <w:bCs/>
                        <w:sz w:val="40"/>
                        <w:szCs w:val="40"/>
                      </w:rPr>
                      <w:ptab w:relativeTo="margin" w:alignment="center" w:leader="none"/>
                    </w:r>
                    <w:r w:rsidRPr="00EE7379">
                      <w:rPr>
                        <w:rFonts w:cs="Times New Roman"/>
                        <w:b/>
                        <w:bCs/>
                        <w:sz w:val="40"/>
                        <w:szCs w:val="40"/>
                      </w:rPr>
                      <w:t>Ramo Estudantil IEEE - UEL</w:t>
                    </w:r>
                    <w:r w:rsidRPr="00EE7379">
                      <w:rPr>
                        <w:rFonts w:cs="Times New Roman"/>
                        <w:b/>
                        <w:bCs/>
                        <w:sz w:val="40"/>
                        <w:szCs w:val="40"/>
                      </w:rPr>
                      <w:ptab w:relativeTo="margin" w:alignment="right" w:leader="none"/>
                    </w:r>
                  </w:p>
                </w:txbxContent>
              </v:textbox>
              <w10:wrap anchorx="margin"/>
            </v:shape>
          </w:pict>
        </mc:Fallback>
      </mc:AlternateContent>
    </w:r>
    <w:r w:rsidR="00E70948" w:rsidRPr="00A52B20">
      <w:rPr>
        <w:noProof/>
      </w:rPr>
      <w:drawing>
        <wp:inline distT="0" distB="0" distL="0" distR="0" wp14:anchorId="3FC77958" wp14:editId="08990878">
          <wp:extent cx="607083" cy="720000"/>
          <wp:effectExtent l="0" t="0" r="2540" b="444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eeelogo1pb.jpg"/>
                  <pic:cNvPicPr/>
                </pic:nvPicPr>
                <pic:blipFill>
                  <a:blip r:embed="rId2">
                    <a:extLst>
                      <a:ext uri="{28A0092B-C50C-407E-A947-70E740481C1C}">
                        <a14:useLocalDpi xmlns:a14="http://schemas.microsoft.com/office/drawing/2010/main" val="0"/>
                      </a:ext>
                    </a:extLst>
                  </a:blip>
                  <a:stretch>
                    <a:fillRect/>
                  </a:stretch>
                </pic:blipFill>
                <pic:spPr>
                  <a:xfrm>
                    <a:off x="0" y="0"/>
                    <a:ext cx="607083" cy="720000"/>
                  </a:xfrm>
                  <a:prstGeom prst="rect">
                    <a:avLst/>
                  </a:prstGeom>
                </pic:spPr>
              </pic:pic>
            </a:graphicData>
          </a:graphic>
        </wp:inline>
      </w:drawing>
    </w:r>
    <w:r w:rsidR="00E70948" w:rsidRPr="00A52B20">
      <w:rPr>
        <w:rFonts w:cs="Times New Roman"/>
        <w:b/>
        <w:bCs/>
        <w:color w:val="FFFFFF" w:themeColor="background1"/>
        <w:sz w:val="40"/>
        <w:szCs w:val="40"/>
      </w:rPr>
      <w:ptab w:relativeTo="margin" w:alignment="center" w:leader="none"/>
    </w:r>
    <w:r w:rsidR="00EE7379" w:rsidRPr="00A52B20">
      <w:rPr>
        <w:rFonts w:cs="Times New Roman"/>
        <w:b/>
        <w:bCs/>
        <w:color w:val="FFFFFF" w:themeColor="background1"/>
        <w:sz w:val="40"/>
        <w:szCs w:val="40"/>
      </w:rPr>
      <w:t>Ramo Estudantil IEEE - UEL</w:t>
    </w:r>
    <w:r w:rsidR="00E70948" w:rsidRPr="00A52B20">
      <w:rPr>
        <w:rFonts w:cs="Times New Roman"/>
        <w:b/>
        <w:bCs/>
        <w:color w:val="FFFFFF" w:themeColor="background1"/>
        <w:sz w:val="40"/>
        <w:szCs w:val="40"/>
      </w:rPr>
      <w:ptab w:relativeTo="margin" w:alignment="right" w:leader="none"/>
    </w:r>
    <w:r w:rsidR="00E70948" w:rsidRPr="00A52B20">
      <w:rPr>
        <w:noProof/>
        <w:color w:val="FFFFFF" w:themeColor="background1"/>
      </w:rPr>
      <w:drawing>
        <wp:inline distT="0" distB="0" distL="0" distR="0" wp14:anchorId="4FECD99B" wp14:editId="1CDF6D4C">
          <wp:extent cx="526608" cy="720000"/>
          <wp:effectExtent l="0" t="0" r="6985" b="444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el.jpg"/>
                  <pic:cNvPicPr/>
                </pic:nvPicPr>
                <pic:blipFill>
                  <a:blip r:embed="rId3">
                    <a:extLst>
                      <a:ext uri="{28A0092B-C50C-407E-A947-70E740481C1C}">
                        <a14:useLocalDpi xmlns:a14="http://schemas.microsoft.com/office/drawing/2010/main" val="0"/>
                      </a:ext>
                    </a:extLst>
                  </a:blip>
                  <a:stretch>
                    <a:fillRect/>
                  </a:stretch>
                </pic:blipFill>
                <pic:spPr>
                  <a:xfrm>
                    <a:off x="0" y="0"/>
                    <a:ext cx="526608" cy="720000"/>
                  </a:xfrm>
                  <a:prstGeom prst="rect">
                    <a:avLst/>
                  </a:prstGeom>
                </pic:spPr>
              </pic:pic>
            </a:graphicData>
          </a:graphic>
        </wp:inline>
      </w:drawing>
    </w:r>
  </w:p>
  <w:p w14:paraId="1B98AD35" w14:textId="54E49148" w:rsidR="00E70948" w:rsidRDefault="00E70948" w:rsidP="00EE7379">
    <w:pPr>
      <w:pStyle w:val="Cabealho"/>
      <w:pBdr>
        <w:bottom w:val="single" w:sz="18"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48"/>
    <w:rsid w:val="002C4CAA"/>
    <w:rsid w:val="002D6099"/>
    <w:rsid w:val="003E73CB"/>
    <w:rsid w:val="004F0F03"/>
    <w:rsid w:val="00595C37"/>
    <w:rsid w:val="006428DF"/>
    <w:rsid w:val="007D4D99"/>
    <w:rsid w:val="007F1822"/>
    <w:rsid w:val="00813B01"/>
    <w:rsid w:val="00843635"/>
    <w:rsid w:val="00973608"/>
    <w:rsid w:val="00973DFC"/>
    <w:rsid w:val="00A52B20"/>
    <w:rsid w:val="00B20208"/>
    <w:rsid w:val="00C328FB"/>
    <w:rsid w:val="00DC290D"/>
    <w:rsid w:val="00E70948"/>
    <w:rsid w:val="00EE7379"/>
    <w:rsid w:val="00F05044"/>
    <w:rsid w:val="00FC74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D9604"/>
  <w15:chartTrackingRefBased/>
  <w15:docId w15:val="{D725E5D5-5B04-4191-824E-73FCC351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D99"/>
    <w:rPr>
      <w:rFonts w:ascii="Times New Roman" w:hAnsi="Times New Roman"/>
      <w:color w:val="404040" w:themeColor="text1" w:themeTint="BF"/>
    </w:rPr>
  </w:style>
  <w:style w:type="paragraph" w:styleId="Ttulo1">
    <w:name w:val="heading 1"/>
    <w:basedOn w:val="Normal"/>
    <w:next w:val="Normal"/>
    <w:link w:val="Ttulo1Char"/>
    <w:uiPriority w:val="9"/>
    <w:qFormat/>
    <w:rsid w:val="007D4D99"/>
    <w:pPr>
      <w:keepNext/>
      <w:keepLines/>
      <w:spacing w:before="240" w:after="0"/>
      <w:jc w:val="center"/>
      <w:outlineLvl w:val="0"/>
    </w:pPr>
    <w:rPr>
      <w:rFonts w:eastAsiaTheme="majorEastAsia" w:cstheme="majorBidi"/>
      <w:sz w:val="36"/>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7094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70948"/>
  </w:style>
  <w:style w:type="paragraph" w:styleId="Rodap">
    <w:name w:val="footer"/>
    <w:basedOn w:val="Normal"/>
    <w:link w:val="RodapChar"/>
    <w:uiPriority w:val="99"/>
    <w:unhideWhenUsed/>
    <w:rsid w:val="00E70948"/>
    <w:pPr>
      <w:tabs>
        <w:tab w:val="center" w:pos="4252"/>
        <w:tab w:val="right" w:pos="8504"/>
      </w:tabs>
      <w:spacing w:after="0" w:line="240" w:lineRule="auto"/>
    </w:pPr>
  </w:style>
  <w:style w:type="character" w:customStyle="1" w:styleId="RodapChar">
    <w:name w:val="Rodapé Char"/>
    <w:basedOn w:val="Fontepargpadro"/>
    <w:link w:val="Rodap"/>
    <w:uiPriority w:val="99"/>
    <w:rsid w:val="00E70948"/>
  </w:style>
  <w:style w:type="character" w:styleId="Hyperlink">
    <w:name w:val="Hyperlink"/>
    <w:basedOn w:val="Fontepargpadro"/>
    <w:uiPriority w:val="99"/>
    <w:unhideWhenUsed/>
    <w:rsid w:val="00EE7379"/>
    <w:rPr>
      <w:color w:val="0563C1" w:themeColor="hyperlink"/>
      <w:u w:val="single"/>
    </w:rPr>
  </w:style>
  <w:style w:type="character" w:styleId="MenoPendente">
    <w:name w:val="Unresolved Mention"/>
    <w:basedOn w:val="Fontepargpadro"/>
    <w:uiPriority w:val="99"/>
    <w:semiHidden/>
    <w:unhideWhenUsed/>
    <w:rsid w:val="00EE7379"/>
    <w:rPr>
      <w:color w:val="605E5C"/>
      <w:shd w:val="clear" w:color="auto" w:fill="E1DFDD"/>
    </w:rPr>
  </w:style>
  <w:style w:type="character" w:customStyle="1" w:styleId="Ttulo1Char">
    <w:name w:val="Título 1 Char"/>
    <w:basedOn w:val="Fontepargpadro"/>
    <w:link w:val="Ttulo1"/>
    <w:uiPriority w:val="9"/>
    <w:rsid w:val="007D4D99"/>
    <w:rPr>
      <w:rFonts w:ascii="Times New Roman" w:eastAsiaTheme="majorEastAsia" w:hAnsi="Times New Roman" w:cstheme="majorBidi"/>
      <w:color w:val="404040" w:themeColor="text1" w:themeTint="BF"/>
      <w:sz w:val="36"/>
      <w:szCs w:val="32"/>
    </w:rPr>
  </w:style>
  <w:style w:type="paragraph" w:styleId="Subttulo">
    <w:name w:val="Subtitle"/>
    <w:basedOn w:val="Normal"/>
    <w:next w:val="Normal"/>
    <w:link w:val="SubttuloChar"/>
    <w:uiPriority w:val="11"/>
    <w:qFormat/>
    <w:rsid w:val="007D4D99"/>
    <w:pPr>
      <w:numPr>
        <w:ilvl w:val="1"/>
      </w:numPr>
      <w:jc w:val="cente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D4D99"/>
    <w:rPr>
      <w:rFonts w:ascii="Times New Roman" w:eastAsiaTheme="minorEastAsia" w:hAnsi="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9152-A075-4B51-AB5C-1ED403495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272</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netzel</dc:creator>
  <cp:keywords/>
  <dc:description/>
  <cp:lastModifiedBy>Isadora Vanco</cp:lastModifiedBy>
  <cp:revision>8</cp:revision>
  <cp:lastPrinted>2023-08-12T03:22:00Z</cp:lastPrinted>
  <dcterms:created xsi:type="dcterms:W3CDTF">2023-07-24T11:50:00Z</dcterms:created>
  <dcterms:modified xsi:type="dcterms:W3CDTF">2023-08-12T03:59:00Z</dcterms:modified>
</cp:coreProperties>
</file>