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59759" w14:textId="1C9902CC" w:rsidR="00AD4AFC" w:rsidRPr="006C524A" w:rsidRDefault="00AD4AFC" w:rsidP="006C524A">
      <w:pPr>
        <w:ind w:firstLine="643"/>
        <w:jc w:val="center"/>
        <w:rPr>
          <w:rFonts w:hint="eastAsia"/>
          <w:b/>
          <w:bCs/>
          <w:sz w:val="32"/>
          <w:szCs w:val="32"/>
        </w:rPr>
      </w:pPr>
      <w:r w:rsidRPr="006C524A">
        <w:rPr>
          <w:rFonts w:hint="eastAsia"/>
          <w:b/>
          <w:bCs/>
          <w:sz w:val="32"/>
          <w:szCs w:val="32"/>
        </w:rPr>
        <w:t>论文阅读报告</w:t>
      </w:r>
    </w:p>
    <w:p w14:paraId="07825F2E" w14:textId="45CAA957" w:rsidR="00AD4AFC" w:rsidRDefault="00AD4AFC" w:rsidP="004B1789">
      <w:pPr>
        <w:pStyle w:val="71e7dc79-1ff7-45e8-997d-0ebda3762b91"/>
        <w:ind w:firstLine="560"/>
        <w:rPr>
          <w:rFonts w:hint="eastAsia"/>
        </w:rPr>
      </w:pPr>
      <w:r>
        <w:rPr>
          <w:rFonts w:hint="eastAsia"/>
        </w:rPr>
        <w:t xml:space="preserve"> 文献综述</w:t>
      </w:r>
    </w:p>
    <w:p w14:paraId="2F8A15A5" w14:textId="6B85C618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文章标题：</w:t>
      </w:r>
      <w:proofErr w:type="spellStart"/>
      <w:r>
        <w:rPr>
          <w:rFonts w:hint="eastAsia"/>
        </w:rPr>
        <w:t>RadioDiff</w:t>
      </w:r>
      <w:proofErr w:type="spellEnd"/>
      <w:r>
        <w:rPr>
          <w:rFonts w:hint="eastAsia"/>
        </w:rPr>
        <w:t xml:space="preserve">: An Effective Generative Diffusion Model for </w:t>
      </w:r>
      <w:proofErr w:type="spellStart"/>
      <w:r>
        <w:rPr>
          <w:rFonts w:hint="eastAsia"/>
        </w:rPr>
        <w:t>SamplingFree</w:t>
      </w:r>
      <w:proofErr w:type="spellEnd"/>
      <w:r>
        <w:rPr>
          <w:rFonts w:hint="eastAsia"/>
        </w:rPr>
        <w:t xml:space="preserve"> Dynamic Radio Map Construction</w:t>
      </w:r>
    </w:p>
    <w:p w14:paraId="5F6D1BAE" w14:textId="060D6A3A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作者及单位：</w:t>
      </w:r>
      <w:proofErr w:type="spellStart"/>
      <w:r>
        <w:rPr>
          <w:rFonts w:hint="eastAsia"/>
        </w:rPr>
        <w:t>Xiucheng</w:t>
      </w:r>
      <w:proofErr w:type="spellEnd"/>
      <w:r>
        <w:rPr>
          <w:rFonts w:hint="eastAsia"/>
        </w:rPr>
        <w:t xml:space="preserve"> Wang, Keda Tao, Nan Cheng, Zhisheng Yin, Zan Li, Yuan Zhang, </w:t>
      </w:r>
      <w:proofErr w:type="spellStart"/>
      <w:r>
        <w:rPr>
          <w:rFonts w:hint="eastAsia"/>
        </w:rPr>
        <w:t>Xuemin</w:t>
      </w:r>
      <w:proofErr w:type="spellEnd"/>
      <w:r>
        <w:rPr>
          <w:rFonts w:hint="eastAsia"/>
        </w:rPr>
        <w:t xml:space="preserve"> (Sherman) Shen</w:t>
      </w:r>
    </w:p>
    <w:p w14:paraId="77CBB9A6" w14:textId="4BB0EEF0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发表期刊或会议：</w:t>
      </w:r>
      <w:proofErr w:type="spellStart"/>
      <w:r>
        <w:rPr>
          <w:rFonts w:hint="eastAsia"/>
        </w:rPr>
        <w:t>arXiv</w:t>
      </w:r>
      <w:proofErr w:type="spellEnd"/>
    </w:p>
    <w:p w14:paraId="5D9E1488" w14:textId="5DCB4C0C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发表年份及地点：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14868FBC" w14:textId="77777777" w:rsidR="00AD4AFC" w:rsidRDefault="00AD4AFC" w:rsidP="00AD4AFC">
      <w:pPr>
        <w:ind w:firstLine="420"/>
        <w:rPr>
          <w:rFonts w:hint="eastAsia"/>
        </w:rPr>
      </w:pPr>
    </w:p>
    <w:p w14:paraId="0944C91C" w14:textId="74F2F438" w:rsidR="00AD4AFC" w:rsidRDefault="00AD4AFC" w:rsidP="004B1789">
      <w:pPr>
        <w:pStyle w:val="71e7dc79-1ff7-45e8-997d-0ebda3762b91"/>
        <w:ind w:firstLine="560"/>
        <w:rPr>
          <w:rFonts w:hint="eastAsia"/>
        </w:rPr>
      </w:pPr>
      <w:r>
        <w:rPr>
          <w:rFonts w:hint="eastAsia"/>
        </w:rPr>
        <w:t xml:space="preserve"> 研究背景</w:t>
      </w:r>
    </w:p>
    <w:p w14:paraId="2EE3F849" w14:textId="77777777" w:rsidR="00AD4AFC" w:rsidRDefault="00AD4AFC" w:rsidP="00AD4AFC">
      <w:pPr>
        <w:ind w:firstLine="420"/>
        <w:rPr>
          <w:rFonts w:hint="eastAsia"/>
        </w:rPr>
      </w:pPr>
    </w:p>
    <w:p w14:paraId="7AB8DC70" w14:textId="77777777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>无线电地图（</w:t>
      </w:r>
      <w:r>
        <w:rPr>
          <w:rFonts w:hint="eastAsia"/>
        </w:rPr>
        <w:t>Radio Map, RM</w:t>
      </w:r>
      <w:r>
        <w:rPr>
          <w:rFonts w:hint="eastAsia"/>
        </w:rPr>
        <w:t>）是一种通过位置信息获取路径损耗的技术，对于</w:t>
      </w:r>
      <w:r>
        <w:rPr>
          <w:rFonts w:hint="eastAsia"/>
        </w:rPr>
        <w:t>6G</w:t>
      </w:r>
      <w:r>
        <w:rPr>
          <w:rFonts w:hint="eastAsia"/>
        </w:rPr>
        <w:t>网络应用中的路径损耗估计具有重要意义。传统的</w:t>
      </w:r>
      <w:r>
        <w:rPr>
          <w:rFonts w:hint="eastAsia"/>
        </w:rPr>
        <w:t>RM</w:t>
      </w:r>
      <w:r>
        <w:rPr>
          <w:rFonts w:hint="eastAsia"/>
        </w:rPr>
        <w:t>构建方法要么计算量大，要么依赖于昂贵的基于采样的路径损耗测量。尽管基于神经网络的方法可以高效地构建</w:t>
      </w:r>
      <w:r>
        <w:rPr>
          <w:rFonts w:hint="eastAsia"/>
        </w:rPr>
        <w:t>RM</w:t>
      </w:r>
      <w:r>
        <w:rPr>
          <w:rFonts w:hint="eastAsia"/>
        </w:rPr>
        <w:t>，但其性能仍然不尽如人意，主要原因在于</w:t>
      </w:r>
      <w:r>
        <w:rPr>
          <w:rFonts w:hint="eastAsia"/>
        </w:rPr>
        <w:t>RM</w:t>
      </w:r>
      <w:r>
        <w:rPr>
          <w:rFonts w:hint="eastAsia"/>
        </w:rPr>
        <w:t>构建问题的生成特性与现有基于判别模型的方法不匹配。</w:t>
      </w:r>
    </w:p>
    <w:p w14:paraId="20ED9F50" w14:textId="77777777" w:rsidR="00AD4AFC" w:rsidRDefault="00AD4AFC" w:rsidP="00AD4AFC">
      <w:pPr>
        <w:ind w:firstLine="420"/>
        <w:rPr>
          <w:rFonts w:hint="eastAsia"/>
        </w:rPr>
      </w:pPr>
    </w:p>
    <w:p w14:paraId="570585D2" w14:textId="6585E02B" w:rsidR="00AD4AFC" w:rsidRDefault="00AD4AFC" w:rsidP="004B1789">
      <w:pPr>
        <w:pStyle w:val="71e7dc79-1ff7-45e8-997d-0ebda3762b91"/>
        <w:ind w:firstLine="560"/>
        <w:rPr>
          <w:rFonts w:hint="eastAsia"/>
        </w:rPr>
      </w:pPr>
      <w:r>
        <w:rPr>
          <w:rFonts w:hint="eastAsia"/>
        </w:rPr>
        <w:t xml:space="preserve"> 主要观点及方法</w:t>
      </w:r>
    </w:p>
    <w:p w14:paraId="09EBA741" w14:textId="77777777" w:rsidR="00AD4AFC" w:rsidRDefault="00AD4AFC" w:rsidP="00AD4AFC">
      <w:pPr>
        <w:ind w:firstLine="420"/>
        <w:rPr>
          <w:rFonts w:hint="eastAsia"/>
        </w:rPr>
      </w:pPr>
    </w:p>
    <w:p w14:paraId="7065DE1C" w14:textId="70ACC1C9" w:rsidR="00AD4AFC" w:rsidRDefault="00AD4AFC" w:rsidP="006C524A">
      <w:pPr>
        <w:ind w:firstLine="420"/>
        <w:rPr>
          <w:rFonts w:hint="eastAsia"/>
        </w:rPr>
      </w:pPr>
      <w:r>
        <w:rPr>
          <w:rFonts w:hint="eastAsia"/>
        </w:rPr>
        <w:t>本文提出了一种名为</w:t>
      </w:r>
      <w:proofErr w:type="spellStart"/>
      <w:r>
        <w:rPr>
          <w:rFonts w:hint="eastAsia"/>
        </w:rPr>
        <w:t>RadioDiff</w:t>
      </w:r>
      <w:proofErr w:type="spellEnd"/>
      <w:proofErr w:type="gramStart"/>
      <w:r>
        <w:rPr>
          <w:rFonts w:hint="eastAsia"/>
        </w:rPr>
        <w:t>的去噪扩散</w:t>
      </w:r>
      <w:proofErr w:type="gramEnd"/>
      <w:r>
        <w:rPr>
          <w:rFonts w:hint="eastAsia"/>
        </w:rPr>
        <w:t>模型，用于高质量的</w:t>
      </w:r>
      <w:r>
        <w:rPr>
          <w:rFonts w:hint="eastAsia"/>
        </w:rPr>
        <w:t>RM</w:t>
      </w:r>
      <w:r>
        <w:rPr>
          <w:rFonts w:hint="eastAsia"/>
        </w:rPr>
        <w:t>构建。该方法将采样自由的</w:t>
      </w:r>
      <w:r>
        <w:rPr>
          <w:rFonts w:hint="eastAsia"/>
        </w:rPr>
        <w:t>RM</w:t>
      </w:r>
      <w:r>
        <w:rPr>
          <w:rFonts w:hint="eastAsia"/>
        </w:rPr>
        <w:t>构建建模为条件生成问题</w:t>
      </w:r>
      <w:r w:rsidR="006C524A">
        <w:rPr>
          <w:rFonts w:hint="eastAsia"/>
        </w:rPr>
        <w:t>。</w:t>
      </w:r>
    </w:p>
    <w:p w14:paraId="4CF1F33A" w14:textId="49D632E8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>与传统</w:t>
      </w:r>
      <w:r>
        <w:rPr>
          <w:rFonts w:hint="eastAsia"/>
        </w:rPr>
        <w:t>DDPM</w:t>
      </w:r>
      <w:r>
        <w:rPr>
          <w:rFonts w:hint="eastAsia"/>
        </w:rPr>
        <w:t>相比，引入了</w:t>
      </w:r>
      <w:r w:rsidRPr="00AD4AFC">
        <w:rPr>
          <w:rFonts w:hint="eastAsia"/>
        </w:rPr>
        <w:t>条件生成问题，其中基站（</w:t>
      </w:r>
      <w:r w:rsidRPr="00AD4AFC">
        <w:rPr>
          <w:rFonts w:hint="eastAsia"/>
        </w:rPr>
        <w:t>BS</w:t>
      </w:r>
      <w:r w:rsidRPr="00AD4AFC">
        <w:rPr>
          <w:rFonts w:hint="eastAsia"/>
        </w:rPr>
        <w:t>）的位置和环境特征被用作条件提示（</w:t>
      </w:r>
      <w:r w:rsidRPr="00AD4AFC">
        <w:rPr>
          <w:rFonts w:hint="eastAsia"/>
        </w:rPr>
        <w:t>prompts</w:t>
      </w:r>
      <w:r w:rsidRPr="00AD4AFC">
        <w:rPr>
          <w:rFonts w:hint="eastAsia"/>
        </w:rPr>
        <w:t>）。</w:t>
      </w:r>
      <w:r>
        <w:rPr>
          <w:rFonts w:hint="eastAsia"/>
        </w:rPr>
        <w:t>并且使用了</w:t>
      </w:r>
      <w:r w:rsidRPr="00AD4AFC">
        <w:rPr>
          <w:rFonts w:hint="eastAsia"/>
        </w:rPr>
        <w:t>解耦的扩散模型（</w:t>
      </w:r>
      <w:r w:rsidRPr="00AD4AFC">
        <w:rPr>
          <w:rFonts w:hint="eastAsia"/>
        </w:rPr>
        <w:t>Decoupled Diffusion Model</w:t>
      </w:r>
      <w:r w:rsidRPr="00AD4AFC">
        <w:rPr>
          <w:rFonts w:hint="eastAsia"/>
        </w:rPr>
        <w:t>）</w:t>
      </w:r>
      <w:r>
        <w:rPr>
          <w:rFonts w:hint="eastAsia"/>
        </w:rPr>
        <w:t>，提高了处理的性能。除此之外，</w:t>
      </w:r>
      <w:r w:rsidRPr="00AD4AFC">
        <w:rPr>
          <w:rFonts w:hint="eastAsia"/>
        </w:rPr>
        <w:t>注意力</w:t>
      </w:r>
      <w:r w:rsidRPr="00AD4AFC">
        <w:rPr>
          <w:rFonts w:hint="eastAsia"/>
        </w:rPr>
        <w:t>U-Net</w:t>
      </w:r>
      <w:r w:rsidRPr="00AD4AFC">
        <w:rPr>
          <w:rFonts w:hint="eastAsia"/>
        </w:rPr>
        <w:t>和自适应快速傅里叶变换（</w:t>
      </w:r>
      <w:r w:rsidRPr="00AD4AFC">
        <w:rPr>
          <w:rFonts w:hint="eastAsia"/>
        </w:rPr>
        <w:t>AFT</w:t>
      </w:r>
      <w:r w:rsidRPr="00AD4AFC">
        <w:rPr>
          <w:rFonts w:hint="eastAsia"/>
        </w:rPr>
        <w:t>）模块作为骨干网络，这有助于从动态环境中提取特征</w:t>
      </w:r>
      <w:r w:rsidR="006C524A">
        <w:rPr>
          <w:rFonts w:hint="eastAsia"/>
        </w:rPr>
        <w:t>，特别适合处理具有复杂纹理特征的数据</w:t>
      </w:r>
      <w:r w:rsidRPr="00AD4AFC">
        <w:rPr>
          <w:rFonts w:hint="eastAsia"/>
        </w:rPr>
        <w:t>。</w:t>
      </w:r>
      <w:r w:rsidR="006C524A">
        <w:rPr>
          <w:rFonts w:hint="eastAsia"/>
        </w:rPr>
        <w:t>在训练数据和</w:t>
      </w:r>
      <w:r w:rsidR="006C524A">
        <w:rPr>
          <w:rFonts w:hint="eastAsia"/>
        </w:rPr>
        <w:t>Prompts</w:t>
      </w:r>
      <w:r w:rsidR="006C524A">
        <w:rPr>
          <w:rFonts w:hint="eastAsia"/>
        </w:rPr>
        <w:t>上，论文的扩散模型</w:t>
      </w:r>
      <w:r w:rsidR="006C524A" w:rsidRPr="006C524A">
        <w:rPr>
          <w:rFonts w:hint="eastAsia"/>
        </w:rPr>
        <w:t>利用静态和动态环境特征作为提示，这有助于模型更好地理解和生成与环境相关的数据</w:t>
      </w:r>
      <w:r w:rsidR="006C524A">
        <w:rPr>
          <w:rFonts w:hint="eastAsia"/>
        </w:rPr>
        <w:t>，而传统的</w:t>
      </w:r>
      <w:r w:rsidR="006C524A">
        <w:rPr>
          <w:rFonts w:hint="eastAsia"/>
        </w:rPr>
        <w:t>DDPM</w:t>
      </w:r>
      <w:r w:rsidR="006C524A">
        <w:rPr>
          <w:rFonts w:hint="eastAsia"/>
        </w:rPr>
        <w:t>只是</w:t>
      </w:r>
      <w:r w:rsidR="006C524A" w:rsidRPr="006C524A">
        <w:rPr>
          <w:rFonts w:hint="eastAsia"/>
        </w:rPr>
        <w:t>基于噪声数据进行训练。</w:t>
      </w:r>
    </w:p>
    <w:p w14:paraId="2306BEC6" w14:textId="77777777" w:rsidR="00AD4AFC" w:rsidRDefault="00AD4AFC" w:rsidP="006C524A">
      <w:pPr>
        <w:ind w:firstLineChars="0" w:firstLine="0"/>
        <w:rPr>
          <w:rFonts w:hint="eastAsia"/>
        </w:rPr>
      </w:pPr>
    </w:p>
    <w:p w14:paraId="54D16E65" w14:textId="770A9476" w:rsidR="00AD4AFC" w:rsidRDefault="00AD4AFC" w:rsidP="004B1789">
      <w:pPr>
        <w:pStyle w:val="71e7dc79-1ff7-45e8-997d-0ebda3762b91"/>
        <w:ind w:firstLine="560"/>
        <w:rPr>
          <w:rFonts w:hint="eastAsia"/>
        </w:rPr>
      </w:pPr>
      <w:r>
        <w:rPr>
          <w:rFonts w:hint="eastAsia"/>
        </w:rPr>
        <w:t xml:space="preserve"> 实验设计或数据分析</w:t>
      </w:r>
    </w:p>
    <w:p w14:paraId="018508F0" w14:textId="77777777" w:rsidR="00AD4AFC" w:rsidRDefault="00AD4AFC" w:rsidP="00AD4AFC">
      <w:pPr>
        <w:ind w:firstLine="420"/>
        <w:rPr>
          <w:rFonts w:hint="eastAsia"/>
        </w:rPr>
      </w:pPr>
    </w:p>
    <w:p w14:paraId="67B49668" w14:textId="77777777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>实验部分使用了</w:t>
      </w:r>
      <w:proofErr w:type="spellStart"/>
      <w:r>
        <w:rPr>
          <w:rFonts w:hint="eastAsia"/>
        </w:rPr>
        <w:t>RadioMapSeer</w:t>
      </w:r>
      <w:proofErr w:type="spellEnd"/>
      <w:r>
        <w:rPr>
          <w:rFonts w:hint="eastAsia"/>
        </w:rPr>
        <w:t>数据集进行评估，该数据集包含</w:t>
      </w:r>
      <w:r>
        <w:rPr>
          <w:rFonts w:hint="eastAsia"/>
        </w:rPr>
        <w:t>700</w:t>
      </w:r>
      <w:r>
        <w:rPr>
          <w:rFonts w:hint="eastAsia"/>
        </w:rPr>
        <w:t>张地图，每张地图包含</w:t>
      </w:r>
      <w:r>
        <w:rPr>
          <w:rFonts w:hint="eastAsia"/>
        </w:rPr>
        <w:t>80</w:t>
      </w:r>
      <w:r>
        <w:rPr>
          <w:rFonts w:hint="eastAsia"/>
        </w:rPr>
        <w:t>个发射机位置及其对应的路径损耗真值。实验结果表明，</w:t>
      </w:r>
      <w:proofErr w:type="spellStart"/>
      <w:r>
        <w:rPr>
          <w:rFonts w:hint="eastAsia"/>
        </w:rPr>
        <w:t>RadioDiff</w:t>
      </w:r>
      <w:proofErr w:type="spellEnd"/>
      <w:r>
        <w:rPr>
          <w:rFonts w:hint="eastAsia"/>
        </w:rPr>
        <w:t>在准确性、结构相似性和峰值信噪比三个指标上均达到了最先进的性能。</w:t>
      </w:r>
    </w:p>
    <w:p w14:paraId="15FB0EF8" w14:textId="77777777" w:rsidR="00AD4AFC" w:rsidRDefault="00AD4AFC" w:rsidP="00AD4AFC">
      <w:pPr>
        <w:ind w:firstLine="420"/>
        <w:rPr>
          <w:rFonts w:hint="eastAsia"/>
        </w:rPr>
      </w:pPr>
    </w:p>
    <w:p w14:paraId="5B79F059" w14:textId="5BA91AC3" w:rsidR="00AD4AFC" w:rsidRDefault="00AD4AFC" w:rsidP="004B1789">
      <w:pPr>
        <w:pStyle w:val="71e7dc79-1ff7-45e8-997d-0ebda3762b91"/>
        <w:ind w:firstLine="560"/>
        <w:rPr>
          <w:rFonts w:hint="eastAsia"/>
        </w:rPr>
      </w:pPr>
      <w:r>
        <w:rPr>
          <w:rFonts w:hint="eastAsia"/>
        </w:rPr>
        <w:t xml:space="preserve"> 结果和结论</w:t>
      </w:r>
    </w:p>
    <w:p w14:paraId="70065F45" w14:textId="77777777" w:rsidR="00AD4AFC" w:rsidRDefault="00AD4AFC" w:rsidP="00AD4AFC">
      <w:pPr>
        <w:ind w:firstLine="420"/>
        <w:rPr>
          <w:rFonts w:hint="eastAsia"/>
        </w:rPr>
      </w:pPr>
    </w:p>
    <w:p w14:paraId="3F81CB35" w14:textId="77777777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>实验结果显示，</w:t>
      </w:r>
      <w:proofErr w:type="spellStart"/>
      <w:r>
        <w:rPr>
          <w:rFonts w:hint="eastAsia"/>
        </w:rPr>
        <w:t>RadioDiff</w:t>
      </w:r>
      <w:proofErr w:type="spellEnd"/>
      <w:r>
        <w:rPr>
          <w:rFonts w:hint="eastAsia"/>
        </w:rPr>
        <w:t>在所有三个指标上均优于现有方法，特别是在处理动态环境特征时表现出色。本文首次从数据特征和神经网络训练方法的角度，全面分析了</w:t>
      </w:r>
      <w:r>
        <w:rPr>
          <w:rFonts w:hint="eastAsia"/>
        </w:rPr>
        <w:t>RM</w:t>
      </w:r>
      <w:r>
        <w:rPr>
          <w:rFonts w:hint="eastAsia"/>
        </w:rPr>
        <w:t>构建为何是一个生成问题，并提出了一个基于扩散模型的高效解决方案。</w:t>
      </w:r>
    </w:p>
    <w:p w14:paraId="715D94E1" w14:textId="77777777" w:rsidR="00AD4AFC" w:rsidRDefault="00AD4AFC" w:rsidP="00AD4AFC">
      <w:pPr>
        <w:ind w:firstLine="420"/>
        <w:rPr>
          <w:rFonts w:hint="eastAsia"/>
        </w:rPr>
      </w:pPr>
    </w:p>
    <w:p w14:paraId="2E2579C5" w14:textId="45ADB4E8" w:rsidR="00AD4AFC" w:rsidRDefault="00AD4AFC" w:rsidP="004B1789">
      <w:pPr>
        <w:pStyle w:val="71e7dc79-1ff7-45e8-997d-0ebda3762b91"/>
        <w:ind w:firstLine="560"/>
        <w:rPr>
          <w:rFonts w:hint="eastAsia"/>
        </w:rPr>
      </w:pPr>
      <w:r>
        <w:rPr>
          <w:rFonts w:hint="eastAsia"/>
        </w:rPr>
        <w:t xml:space="preserve"> 进一步改进建议</w:t>
      </w:r>
    </w:p>
    <w:p w14:paraId="6EBD421F" w14:textId="77777777" w:rsidR="00AD4AFC" w:rsidRDefault="00AD4AFC" w:rsidP="00AD4AFC">
      <w:pPr>
        <w:ind w:firstLine="420"/>
        <w:rPr>
          <w:rFonts w:hint="eastAsia"/>
        </w:rPr>
      </w:pPr>
    </w:p>
    <w:p w14:paraId="6D9E8B02" w14:textId="52C5D8F8" w:rsidR="00AD4AFC" w:rsidRDefault="00AD4AFC" w:rsidP="004B1789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 xml:space="preserve"> 1. </w:t>
      </w:r>
      <w:r w:rsidRPr="006C524A">
        <w:rPr>
          <w:rFonts w:hint="eastAsia"/>
        </w:rPr>
        <w:t>网络结构改进</w:t>
      </w:r>
    </w:p>
    <w:p w14:paraId="7647AD5B" w14:textId="0B86330C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多尺度特征融合：引入多尺度特征融合机制，可以更好地捕捉不同尺度的环境特征，从而提高</w:t>
      </w:r>
      <w:r>
        <w:rPr>
          <w:rFonts w:hint="eastAsia"/>
        </w:rPr>
        <w:t>RM</w:t>
      </w:r>
      <w:r>
        <w:rPr>
          <w:rFonts w:hint="eastAsia"/>
        </w:rPr>
        <w:t>的细节构建能力。</w:t>
      </w:r>
    </w:p>
    <w:p w14:paraId="36D26FF9" w14:textId="36611453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深度可分离卷积：使用深度可分离卷积来替代传统的卷积层，可以减少模型的参数量并提高计算效率，同时保持特征提取的能力。</w:t>
      </w:r>
    </w:p>
    <w:p w14:paraId="421E7D4C" w14:textId="77777777" w:rsidR="00AD4AFC" w:rsidRDefault="00AD4AFC" w:rsidP="00AD4AFC">
      <w:pPr>
        <w:ind w:firstLine="420"/>
        <w:rPr>
          <w:rFonts w:hint="eastAsia"/>
        </w:rPr>
      </w:pPr>
    </w:p>
    <w:p w14:paraId="26B99E48" w14:textId="775714CC" w:rsidR="00AD4AFC" w:rsidRPr="006C524A" w:rsidRDefault="00AD4AFC" w:rsidP="004B1789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 xml:space="preserve"> 2. </w:t>
      </w:r>
      <w:r w:rsidRPr="006C524A">
        <w:rPr>
          <w:rFonts w:hint="eastAsia"/>
        </w:rPr>
        <w:t>提升Prompt的有效性</w:t>
      </w:r>
    </w:p>
    <w:p w14:paraId="39FA098C" w14:textId="45557A23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rPr>
          <w:rFonts w:hint="eastAsia"/>
        </w:rPr>
        <w:t>Prompt</w:t>
      </w:r>
      <w:r>
        <w:rPr>
          <w:rFonts w:hint="eastAsia"/>
        </w:rPr>
        <w:t>调整：根据环境的动态变化动态调整</w:t>
      </w:r>
      <w:r>
        <w:rPr>
          <w:rFonts w:hint="eastAsia"/>
        </w:rPr>
        <w:t>Prompt</w:t>
      </w:r>
      <w:r>
        <w:rPr>
          <w:rFonts w:hint="eastAsia"/>
        </w:rPr>
        <w:t>，使模型能够更灵活地适应不同的环境条件。</w:t>
      </w:r>
    </w:p>
    <w:p w14:paraId="484D0E16" w14:textId="7B3B5D37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多模态</w:t>
      </w:r>
      <w:r>
        <w:rPr>
          <w:rFonts w:hint="eastAsia"/>
        </w:rPr>
        <w:t>Prompt</w:t>
      </w:r>
      <w:r>
        <w:rPr>
          <w:rFonts w:hint="eastAsia"/>
        </w:rPr>
        <w:t>：结合多种类型的</w:t>
      </w:r>
      <w:r>
        <w:rPr>
          <w:rFonts w:hint="eastAsia"/>
        </w:rPr>
        <w:t>Prompt</w:t>
      </w:r>
      <w:r>
        <w:rPr>
          <w:rFonts w:hint="eastAsia"/>
        </w:rPr>
        <w:t>，如时间序列数据或多模态数据，以提供更丰富的上下文信息。</w:t>
      </w:r>
    </w:p>
    <w:p w14:paraId="4F222DBE" w14:textId="77777777" w:rsidR="00AD4AFC" w:rsidRDefault="00AD4AFC" w:rsidP="00AD4AFC">
      <w:pPr>
        <w:ind w:firstLine="420"/>
        <w:rPr>
          <w:rFonts w:hint="eastAsia"/>
        </w:rPr>
      </w:pPr>
    </w:p>
    <w:p w14:paraId="6D41C45D" w14:textId="2DDED69A" w:rsidR="00AD4AFC" w:rsidRDefault="00AD4AFC" w:rsidP="004B1789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 xml:space="preserve"> 3. </w:t>
      </w:r>
      <w:r w:rsidRPr="006C524A">
        <w:rPr>
          <w:rFonts w:hint="eastAsia"/>
        </w:rPr>
        <w:t>训练策略优化</w:t>
      </w:r>
    </w:p>
    <w:p w14:paraId="0F1704AC" w14:textId="2F73F247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自监督学习：除了使用生成对抗训练外，还可以引入自监督学习任务，例如预测部分遮蔽的</w:t>
      </w:r>
      <w:r>
        <w:rPr>
          <w:rFonts w:hint="eastAsia"/>
        </w:rPr>
        <w:t>RM</w:t>
      </w:r>
      <w:r>
        <w:rPr>
          <w:rFonts w:hint="eastAsia"/>
        </w:rPr>
        <w:t>数据，以增强模型的泛化能力。</w:t>
      </w:r>
    </w:p>
    <w:p w14:paraId="011AE8B8" w14:textId="0E226BD5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多任务学习：将</w:t>
      </w:r>
      <w:r>
        <w:rPr>
          <w:rFonts w:hint="eastAsia"/>
        </w:rPr>
        <w:t>RM</w:t>
      </w:r>
      <w:r>
        <w:rPr>
          <w:rFonts w:hint="eastAsia"/>
        </w:rPr>
        <w:t>构建任务与其他相关任务（如信号强度预测）结合起来，通过多任务学习提升模型的鲁棒性和准确性。</w:t>
      </w:r>
    </w:p>
    <w:p w14:paraId="588CD2BC" w14:textId="65E6490B" w:rsidR="00AD4AFC" w:rsidRDefault="00AD4AFC" w:rsidP="0041372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知识蒸馏：使用知识蒸馏技术，将一个大型、训练有素的模型的知识转移到一个更小、更高效的模型中，以提高推理速度。</w:t>
      </w:r>
    </w:p>
    <w:p w14:paraId="2D7D4F3D" w14:textId="77777777" w:rsidR="00AD4AFC" w:rsidRDefault="00AD4AFC" w:rsidP="00AD4AFC">
      <w:pPr>
        <w:ind w:firstLine="420"/>
        <w:rPr>
          <w:rFonts w:hint="eastAsia"/>
        </w:rPr>
      </w:pPr>
    </w:p>
    <w:p w14:paraId="3B55A1F0" w14:textId="43BE520C" w:rsidR="00AD4AFC" w:rsidRPr="006C524A" w:rsidRDefault="00AD4AFC" w:rsidP="004B1789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 xml:space="preserve"> </w:t>
      </w:r>
      <w:r w:rsidR="00413724">
        <w:rPr>
          <w:rFonts w:hint="eastAsia"/>
        </w:rPr>
        <w:t>4</w:t>
      </w:r>
      <w:r>
        <w:rPr>
          <w:rFonts w:hint="eastAsia"/>
        </w:rPr>
        <w:t xml:space="preserve">. </w:t>
      </w:r>
      <w:r w:rsidRPr="006C524A">
        <w:rPr>
          <w:rFonts w:hint="eastAsia"/>
        </w:rPr>
        <w:t>损失函数和优化策略</w:t>
      </w:r>
    </w:p>
    <w:p w14:paraId="5F3258AA" w14:textId="661714DA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413724">
        <w:rPr>
          <w:rFonts w:hint="eastAsia"/>
        </w:rPr>
        <w:t>1</w:t>
      </w:r>
      <w:r w:rsidR="00413724">
        <w:rPr>
          <w:rFonts w:hint="eastAsia"/>
        </w:rPr>
        <w:t>、</w:t>
      </w:r>
      <w:r>
        <w:rPr>
          <w:rFonts w:hint="eastAsia"/>
        </w:rPr>
        <w:t>尝试不同的损失函数，如</w:t>
      </w:r>
      <w:r>
        <w:rPr>
          <w:rFonts w:hint="eastAsia"/>
        </w:rPr>
        <w:t>Wasserstein</w:t>
      </w:r>
      <w:r>
        <w:rPr>
          <w:rFonts w:hint="eastAsia"/>
        </w:rPr>
        <w:t>损失或对比损失，以改善模型的训练动态。</w:t>
      </w:r>
    </w:p>
    <w:p w14:paraId="298061DA" w14:textId="5CF2B084" w:rsidR="00AD4AFC" w:rsidRDefault="00AD4AFC" w:rsidP="00AD4AF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413724">
        <w:rPr>
          <w:rFonts w:hint="eastAsia"/>
        </w:rPr>
        <w:t>2</w:t>
      </w:r>
      <w:r w:rsidR="00413724">
        <w:rPr>
          <w:rFonts w:hint="eastAsia"/>
        </w:rPr>
        <w:t>、</w:t>
      </w:r>
      <w:r>
        <w:rPr>
          <w:rFonts w:hint="eastAsia"/>
        </w:rPr>
        <w:t>使用不同的优化算法，以提高训练的稳定性和收敛速度。</w:t>
      </w:r>
    </w:p>
    <w:p w14:paraId="5DF4B6F4" w14:textId="2EED4398" w:rsidR="0002548B" w:rsidRPr="00413724" w:rsidRDefault="0002548B" w:rsidP="00413724">
      <w:pPr>
        <w:ind w:firstLineChars="0" w:firstLine="0"/>
        <w:rPr>
          <w:rFonts w:hint="eastAsia"/>
        </w:rPr>
      </w:pPr>
    </w:p>
    <w:sectPr w:rsidR="0002548B" w:rsidRPr="00413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13"/>
    <w:rsid w:val="0002548B"/>
    <w:rsid w:val="001B0C13"/>
    <w:rsid w:val="00413724"/>
    <w:rsid w:val="004B1789"/>
    <w:rsid w:val="005C42C4"/>
    <w:rsid w:val="006C524A"/>
    <w:rsid w:val="00AD4AFC"/>
    <w:rsid w:val="00B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80BF"/>
  <w15:chartTrackingRefBased/>
  <w15:docId w15:val="{4A7723C8-C82B-4094-AE2B-F234CE1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53"/>
    <w:pPr>
      <w:widowControl w:val="0"/>
      <w:adjustRightInd w:val="0"/>
      <w:ind w:firstLineChars="200" w:firstLine="20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7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7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553"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553"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4B1789"/>
    <w:pPr>
      <w:spacing w:before="0" w:after="0" w:line="288" w:lineRule="auto"/>
      <w:ind w:firstLine="0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4B1789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B17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4B1789"/>
    <w:pPr>
      <w:spacing w:after="0" w:line="288" w:lineRule="auto"/>
      <w:ind w:firstLine="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4B1789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4B178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4B1789"/>
    <w:rPr>
      <w:rFonts w:eastAsia="宋体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4B1789"/>
    <w:pPr>
      <w:spacing w:before="0" w:after="0" w:line="288" w:lineRule="auto"/>
      <w:ind w:firstLine="0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4B1789"/>
    <w:rPr>
      <w:rFonts w:ascii="微软雅黑" w:eastAsia="微软雅黑" w:hAnsi="微软雅黑"/>
      <w:b/>
      <w:bCs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B1789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2539598575@qq.com</dc:creator>
  <cp:keywords/>
  <dc:description/>
  <cp:lastModifiedBy>2539598575@qq.com</cp:lastModifiedBy>
  <cp:revision>4</cp:revision>
  <dcterms:created xsi:type="dcterms:W3CDTF">2024-10-19T11:35:00Z</dcterms:created>
  <dcterms:modified xsi:type="dcterms:W3CDTF">2024-10-19T11:54:00Z</dcterms:modified>
</cp:coreProperties>
</file>