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1EB0" w14:textId="1D33F3F9" w:rsidR="00506784" w:rsidRDefault="00130F28">
      <w:pPr>
        <w:rPr>
          <w:rFonts w:ascii="Times New Roman" w:hAnsi="Times New Roman" w:cs="Times New Roman"/>
          <w:sz w:val="24"/>
          <w:szCs w:val="24"/>
          <w:u w:val="single"/>
          <w:lang w:val="en-GB"/>
        </w:rPr>
      </w:pPr>
      <w:sdt>
        <w:sdtPr>
          <w:rPr>
            <w:rFonts w:ascii="Times New Roman" w:hAnsi="Times New Roman" w:cs="Times New Roman"/>
            <w:sz w:val="24"/>
            <w:szCs w:val="24"/>
            <w:u w:val="single"/>
            <w:lang w:val="en-GB"/>
          </w:rPr>
          <w:id w:val="-1289274577"/>
          <w:docPartObj>
            <w:docPartGallery w:val="Cover Pages"/>
            <w:docPartUnique/>
          </w:docPartObj>
        </w:sdtPr>
        <w:sdtEndPr/>
        <w:sdtContent>
          <w:r w:rsidR="00506784" w:rsidRPr="00506784">
            <w:rPr>
              <w:rFonts w:ascii="Times New Roman" w:hAnsi="Times New Roman" w:cs="Times New Roman"/>
              <w:noProof/>
              <w:sz w:val="24"/>
              <w:szCs w:val="24"/>
              <w:u w:val="single"/>
              <w:lang w:val="en-GB"/>
            </w:rPr>
            <mc:AlternateContent>
              <mc:Choice Requires="wps">
                <w:drawing>
                  <wp:anchor distT="0" distB="0" distL="114300" distR="114300" simplePos="0" relativeHeight="251659264" behindDoc="0" locked="0" layoutInCell="1" allowOverlap="1" wp14:anchorId="6A6A7713" wp14:editId="1166F19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0"/>
                                  <w:gridCol w:w="2233"/>
                                </w:tblGrid>
                                <w:tr w:rsidR="00506784" w14:paraId="5BF98477" w14:textId="77777777">
                                  <w:trPr>
                                    <w:jc w:val="center"/>
                                  </w:trPr>
                                  <w:tc>
                                    <w:tcPr>
                                      <w:tcW w:w="2568" w:type="pct"/>
                                      <w:vAlign w:val="center"/>
                                    </w:tcPr>
                                    <w:p w14:paraId="774B71D3" w14:textId="77777777" w:rsidR="00506784" w:rsidRDefault="00506784">
                                      <w:pPr>
                                        <w:jc w:val="right"/>
                                      </w:pPr>
                                      <w:r>
                                        <w:rPr>
                                          <w:noProof/>
                                        </w:rPr>
                                        <w:drawing>
                                          <wp:inline distT="0" distB="0" distL="0" distR="0" wp14:anchorId="3D9AF743" wp14:editId="56D155D8">
                                            <wp:extent cx="4021455" cy="2094560"/>
                                            <wp:effectExtent l="57150" t="57150" r="55245" b="3937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4063125" cy="2116263"/>
                                                    </a:xfrm>
                                                    <a:prstGeom prst="rect">
                                                      <a:avLst/>
                                                    </a:prstGeom>
                                                    <a:scene3d>
                                                      <a:camera prst="orthographicFront"/>
                                                      <a:lightRig rig="threePt" dir="t"/>
                                                    </a:scene3d>
                                                    <a:sp3d>
                                                      <a:bevelT prst="relaxedInset"/>
                                                    </a:sp3d>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5AAC4E" w14:textId="6F9A037D" w:rsidR="00506784" w:rsidRDefault="00D6438E" w:rsidP="00064006">
                                          <w:pPr>
                                            <w:pStyle w:val="NoSpacing"/>
                                            <w:spacing w:line="312" w:lineRule="auto"/>
                                            <w:rPr>
                                              <w:caps/>
                                              <w:color w:val="191919" w:themeColor="text1" w:themeTint="E6"/>
                                              <w:sz w:val="72"/>
                                              <w:szCs w:val="72"/>
                                            </w:rPr>
                                          </w:pPr>
                                          <w:r>
                                            <w:rPr>
                                              <w:caps/>
                                              <w:color w:val="191919" w:themeColor="text1" w:themeTint="E6"/>
                                              <w:sz w:val="72"/>
                                              <w:szCs w:val="72"/>
                                            </w:rPr>
                                            <w:t>Behind the Mandatory Implementation of Traceability in Board ná gCon.</w:t>
                                          </w:r>
                                        </w:p>
                                      </w:sdtContent>
                                    </w:sdt>
                                    <w:p w14:paraId="45910188" w14:textId="45EA8E2A" w:rsidR="00506784" w:rsidRDefault="00506784">
                                      <w:pPr>
                                        <w:jc w:val="right"/>
                                        <w:rPr>
                                          <w:sz w:val="24"/>
                                          <w:szCs w:val="24"/>
                                        </w:rPr>
                                      </w:pPr>
                                    </w:p>
                                  </w:tc>
                                  <w:tc>
                                    <w:tcPr>
                                      <w:tcW w:w="2432" w:type="pct"/>
                                      <w:vAlign w:val="center"/>
                                    </w:tcPr>
                                    <w:p w14:paraId="66F48609" w14:textId="77777777" w:rsidR="00506784" w:rsidRDefault="00506784" w:rsidP="0072154C">
                                      <w:pPr>
                                        <w:pStyle w:val="NoSpacing"/>
                                        <w:jc w:val="both"/>
                                        <w:rPr>
                                          <w:caps/>
                                          <w:color w:val="ED7D31" w:themeColor="accent2"/>
                                          <w:sz w:val="26"/>
                                          <w:szCs w:val="26"/>
                                        </w:rPr>
                                      </w:pPr>
                                      <w:r>
                                        <w:rPr>
                                          <w:caps/>
                                          <w:color w:val="ED7D31" w:themeColor="accent2"/>
                                          <w:sz w:val="26"/>
                                          <w:szCs w:val="26"/>
                                        </w:rPr>
                                        <w:t>Abstract</w:t>
                                      </w:r>
                                    </w:p>
                                    <w:bookmarkStart w:id="0" w:name="_Hlk140496599" w:displacedByCustomXml="next"/>
                                    <w:sdt>
                                      <w:sdtPr>
                                        <w:rPr>
                                          <w:rFonts w:ascii="Segoe UI" w:hAnsi="Segoe UI" w:cs="Segoe UI"/>
                                          <w:color w:val="374151"/>
                                          <w:kern w:val="0"/>
                                          <w:shd w:val="clear" w:color="auto" w:fill="F7F7F8"/>
                                          <w14:ligatures w14:val="none"/>
                                        </w:rPr>
                                        <w:alias w:val="Abstract"/>
                                        <w:tag w:val=""/>
                                        <w:id w:val="-2036181933"/>
                                        <w:dataBinding w:prefixMappings="xmlns:ns0='http://schemas.microsoft.com/office/2006/coverPageProps' " w:xpath="/ns0:CoverPageProperties[1]/ns0:Abstract[1]" w:storeItemID="{55AF091B-3C7A-41E3-B477-F2FDAA23CFDA}"/>
                                        <w:text/>
                                      </w:sdtPr>
                                      <w:sdtEndPr/>
                                      <w:sdtContent>
                                        <w:p w14:paraId="4DC6F9FC" w14:textId="2D6411A3" w:rsidR="00506784" w:rsidRDefault="00B50448" w:rsidP="0072154C">
                                          <w:pPr>
                                            <w:jc w:val="both"/>
                                            <w:rPr>
                                              <w:color w:val="000000" w:themeColor="text1"/>
                                            </w:rPr>
                                          </w:pPr>
                                          <w:r w:rsidRPr="00B50448">
                                            <w:rPr>
                                              <w:rFonts w:ascii="Segoe UI" w:hAnsi="Segoe UI" w:cs="Segoe UI"/>
                                              <w:color w:val="374151"/>
                                              <w:kern w:val="0"/>
                                              <w:shd w:val="clear" w:color="auto" w:fill="F7F7F8"/>
                                              <w14:ligatures w14:val="none"/>
                                            </w:rPr>
                                            <w:t>This research</w:t>
                                          </w:r>
                                          <w:r w:rsidR="00AD2A8C">
                                            <w:rPr>
                                              <w:rFonts w:ascii="Segoe UI" w:hAnsi="Segoe UI" w:cs="Segoe UI"/>
                                              <w:color w:val="374151"/>
                                              <w:kern w:val="0"/>
                                              <w:shd w:val="clear" w:color="auto" w:fill="F7F7F8"/>
                                              <w14:ligatures w14:val="none"/>
                                            </w:rPr>
                                            <w:t xml:space="preserve"> contained with this report</w:t>
                                          </w:r>
                                          <w:r w:rsidRPr="00B50448">
                                            <w:rPr>
                                              <w:rFonts w:ascii="Segoe UI" w:hAnsi="Segoe UI" w:cs="Segoe UI"/>
                                              <w:color w:val="374151"/>
                                              <w:kern w:val="0"/>
                                              <w:shd w:val="clear" w:color="auto" w:fill="F7F7F8"/>
                                              <w14:ligatures w14:val="none"/>
                                            </w:rPr>
                                            <w:t xml:space="preserve"> critically evaluates and investigates the concepts, background and application that has ma</w:t>
                                          </w:r>
                                          <w:r w:rsidR="0045221E">
                                            <w:rPr>
                                              <w:rFonts w:ascii="Segoe UI" w:hAnsi="Segoe UI" w:cs="Segoe UI"/>
                                              <w:color w:val="374151"/>
                                              <w:kern w:val="0"/>
                                              <w:shd w:val="clear" w:color="auto" w:fill="F7F7F8"/>
                                              <w14:ligatures w14:val="none"/>
                                            </w:rPr>
                                            <w:t>de</w:t>
                                          </w:r>
                                          <w:r w:rsidRPr="00B50448">
                                            <w:rPr>
                                              <w:rFonts w:ascii="Segoe UI" w:hAnsi="Segoe UI" w:cs="Segoe UI"/>
                                              <w:color w:val="374151"/>
                                              <w:kern w:val="0"/>
                                              <w:shd w:val="clear" w:color="auto" w:fill="F7F7F8"/>
                                              <w14:ligatures w14:val="none"/>
                                            </w:rPr>
                                            <w:t xml:space="preserve"> up traceability within the greyhound racing sport in Ireland. </w:t>
                                          </w:r>
                                          <w:r w:rsidR="0045221E">
                                            <w:rPr>
                                              <w:rFonts w:ascii="Segoe UI" w:hAnsi="Segoe UI" w:cs="Segoe UI"/>
                                              <w:color w:val="374151"/>
                                              <w:kern w:val="0"/>
                                              <w:shd w:val="clear" w:color="auto" w:fill="F7F7F8"/>
                                              <w14:ligatures w14:val="none"/>
                                            </w:rPr>
                                            <w:t>Traceability</w:t>
                                          </w:r>
                                          <w:r w:rsidR="00680AF1">
                                            <w:rPr>
                                              <w:rFonts w:ascii="Segoe UI" w:hAnsi="Segoe UI" w:cs="Segoe UI"/>
                                              <w:color w:val="374151"/>
                                              <w:kern w:val="0"/>
                                              <w:shd w:val="clear" w:color="auto" w:fill="F7F7F8"/>
                                              <w14:ligatures w14:val="none"/>
                                            </w:rPr>
                                            <w:t xml:space="preserve"> is</w:t>
                                          </w:r>
                                          <w:r w:rsidR="0045221E">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an</w:t>
                                          </w:r>
                                          <w:r w:rsidRPr="00B50448">
                                            <w:rPr>
                                              <w:rFonts w:ascii="Segoe UI" w:hAnsi="Segoe UI" w:cs="Segoe UI"/>
                                              <w:color w:val="374151"/>
                                              <w:kern w:val="0"/>
                                              <w:shd w:val="clear" w:color="auto" w:fill="F7F7F8"/>
                                              <w14:ligatures w14:val="none"/>
                                            </w:rPr>
                                            <w:t xml:space="preserve"> aspect that is integral to animal welfare, regulatory compliance, and sports transparency. Through </w:t>
                                          </w:r>
                                          <w:r w:rsidR="00D65130" w:rsidRPr="00B50448">
                                            <w:rPr>
                                              <w:rFonts w:ascii="Segoe UI" w:hAnsi="Segoe UI" w:cs="Segoe UI"/>
                                              <w:color w:val="374151"/>
                                              <w:kern w:val="0"/>
                                              <w:shd w:val="clear" w:color="auto" w:fill="F7F7F8"/>
                                              <w14:ligatures w14:val="none"/>
                                            </w:rPr>
                                            <w:t>the combination</w:t>
                                          </w:r>
                                          <w:r w:rsidRPr="00B50448">
                                            <w:rPr>
                                              <w:rFonts w:ascii="Segoe UI" w:hAnsi="Segoe UI" w:cs="Segoe UI"/>
                                              <w:color w:val="374151"/>
                                              <w:kern w:val="0"/>
                                              <w:shd w:val="clear" w:color="auto" w:fill="F7F7F8"/>
                                              <w14:ligatures w14:val="none"/>
                                            </w:rPr>
                                            <w:t xml:space="preserve"> of quantitative and qualitative methodologies</w:t>
                                          </w:r>
                                          <w:r>
                                            <w:rPr>
                                              <w:rFonts w:ascii="Segoe UI" w:hAnsi="Segoe UI" w:cs="Segoe UI"/>
                                              <w:color w:val="374151"/>
                                              <w:kern w:val="0"/>
                                              <w:shd w:val="clear" w:color="auto" w:fill="F7F7F8"/>
                                              <w14:ligatures w14:val="none"/>
                                            </w:rPr>
                                            <w:t>.</w:t>
                                          </w:r>
                                          <w:r w:rsidRPr="00B50448">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T</w:t>
                                          </w:r>
                                          <w:r w:rsidR="00CC5D32">
                                            <w:rPr>
                                              <w:rFonts w:ascii="Segoe UI" w:hAnsi="Segoe UI" w:cs="Segoe UI"/>
                                              <w:color w:val="374151"/>
                                              <w:kern w:val="0"/>
                                              <w:shd w:val="clear" w:color="auto" w:fill="F7F7F8"/>
                                              <w14:ligatures w14:val="none"/>
                                            </w:rPr>
                                            <w:t xml:space="preserve">he </w:t>
                                          </w:r>
                                          <w:r w:rsidR="00CF6ED3" w:rsidRPr="00B50448">
                                            <w:rPr>
                                              <w:rFonts w:ascii="Segoe UI" w:hAnsi="Segoe UI" w:cs="Segoe UI"/>
                                              <w:color w:val="374151"/>
                                              <w:kern w:val="0"/>
                                              <w:shd w:val="clear" w:color="auto" w:fill="F7F7F8"/>
                                              <w14:ligatures w14:val="none"/>
                                            </w:rPr>
                                            <w:t>research</w:t>
                                          </w:r>
                                          <w:r w:rsidR="00CC5D32">
                                            <w:rPr>
                                              <w:rFonts w:ascii="Segoe UI" w:hAnsi="Segoe UI" w:cs="Segoe UI"/>
                                              <w:color w:val="374151"/>
                                              <w:kern w:val="0"/>
                                              <w:shd w:val="clear" w:color="auto" w:fill="F7F7F8"/>
                                              <w14:ligatures w14:val="none"/>
                                            </w:rPr>
                                            <w:t xml:space="preserve"> contained within this report</w:t>
                                          </w:r>
                                          <w:r w:rsidR="00CF6ED3">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 xml:space="preserve">that </w:t>
                                          </w:r>
                                          <w:r w:rsidR="003E61B8">
                                            <w:rPr>
                                              <w:rFonts w:ascii="Segoe UI" w:hAnsi="Segoe UI" w:cs="Segoe UI"/>
                                              <w:color w:val="374151"/>
                                              <w:kern w:val="0"/>
                                              <w:shd w:val="clear" w:color="auto" w:fill="F7F7F8"/>
                                              <w14:ligatures w14:val="none"/>
                                            </w:rPr>
                                            <w:t xml:space="preserve">will </w:t>
                                          </w:r>
                                          <w:r w:rsidR="003E61B8" w:rsidRPr="00B50448">
                                            <w:rPr>
                                              <w:rFonts w:ascii="Segoe UI" w:hAnsi="Segoe UI" w:cs="Segoe UI"/>
                                              <w:color w:val="374151"/>
                                              <w:kern w:val="0"/>
                                              <w:shd w:val="clear" w:color="auto" w:fill="F7F7F8"/>
                                              <w14:ligatures w14:val="none"/>
                                            </w:rPr>
                                            <w:t>examine</w:t>
                                          </w:r>
                                          <w:r w:rsidRPr="00B50448">
                                            <w:rPr>
                                              <w:rFonts w:ascii="Segoe UI" w:hAnsi="Segoe UI" w:cs="Segoe UI"/>
                                              <w:color w:val="374151"/>
                                              <w:kern w:val="0"/>
                                              <w:shd w:val="clear" w:color="auto" w:fill="F7F7F8"/>
                                              <w14:ligatures w14:val="none"/>
                                            </w:rPr>
                                            <w:t xml:space="preserve"> current practices, </w:t>
                                          </w:r>
                                          <w:r w:rsidR="00C604F4" w:rsidRPr="00B50448">
                                            <w:rPr>
                                              <w:rFonts w:ascii="Segoe UI" w:hAnsi="Segoe UI" w:cs="Segoe UI"/>
                                              <w:color w:val="374151"/>
                                              <w:kern w:val="0"/>
                                              <w:shd w:val="clear" w:color="auto" w:fill="F7F7F8"/>
                                              <w14:ligatures w14:val="none"/>
                                            </w:rPr>
                                            <w:t>identify</w:t>
                                          </w:r>
                                          <w:r w:rsidRPr="00B50448">
                                            <w:rPr>
                                              <w:rFonts w:ascii="Segoe UI" w:hAnsi="Segoe UI" w:cs="Segoe UI"/>
                                              <w:color w:val="374151"/>
                                              <w:kern w:val="0"/>
                                              <w:shd w:val="clear" w:color="auto" w:fill="F7F7F8"/>
                                              <w14:ligatures w14:val="none"/>
                                            </w:rPr>
                                            <w:t xml:space="preserve"> gaps, contrasts Ireland's position</w:t>
                                          </w:r>
                                          <w:r w:rsidR="000616A7">
                                            <w:rPr>
                                              <w:rFonts w:ascii="Segoe UI" w:hAnsi="Segoe UI" w:cs="Segoe UI"/>
                                              <w:color w:val="374151"/>
                                              <w:kern w:val="0"/>
                                              <w:shd w:val="clear" w:color="auto" w:fill="F7F7F8"/>
                                              <w14:ligatures w14:val="none"/>
                                            </w:rPr>
                                            <w:t xml:space="preserve">, apply data analysis </w:t>
                                          </w:r>
                                          <w:r w:rsidR="00BB1A4A">
                                            <w:rPr>
                                              <w:rFonts w:ascii="Segoe UI" w:hAnsi="Segoe UI" w:cs="Segoe UI"/>
                                              <w:color w:val="374151"/>
                                              <w:kern w:val="0"/>
                                              <w:shd w:val="clear" w:color="auto" w:fill="F7F7F8"/>
                                              <w14:ligatures w14:val="none"/>
                                            </w:rPr>
                                            <w:t>methodology</w:t>
                                          </w:r>
                                          <w:r w:rsidR="00997DE2">
                                            <w:rPr>
                                              <w:rFonts w:ascii="Segoe UI" w:hAnsi="Segoe UI" w:cs="Segoe UI"/>
                                              <w:color w:val="374151"/>
                                              <w:kern w:val="0"/>
                                              <w:shd w:val="clear" w:color="auto" w:fill="F7F7F8"/>
                                              <w14:ligatures w14:val="none"/>
                                            </w:rPr>
                                            <w:t xml:space="preserve"> and shows the Ireland is the market leader </w:t>
                                          </w:r>
                                          <w:r w:rsidR="0045221E">
                                            <w:rPr>
                                              <w:rFonts w:ascii="Segoe UI" w:hAnsi="Segoe UI" w:cs="Segoe UI"/>
                                              <w:color w:val="374151"/>
                                              <w:kern w:val="0"/>
                                              <w:shd w:val="clear" w:color="auto" w:fill="F7F7F8"/>
                                              <w14:ligatures w14:val="none"/>
                                            </w:rPr>
                                            <w:t>delivering</w:t>
                                          </w:r>
                                          <w:r w:rsidRPr="00B50448">
                                            <w:rPr>
                                              <w:rFonts w:ascii="Segoe UI" w:hAnsi="Segoe UI" w:cs="Segoe UI"/>
                                              <w:color w:val="374151"/>
                                              <w:kern w:val="0"/>
                                              <w:shd w:val="clear" w:color="auto" w:fill="F7F7F8"/>
                                              <w14:ligatures w14:val="none"/>
                                            </w:rPr>
                                            <w:t xml:space="preserve"> international best practices</w:t>
                                          </w:r>
                                          <w:r w:rsidR="00CB7BAA">
                                            <w:rPr>
                                              <w:rFonts w:ascii="Segoe UI" w:hAnsi="Segoe UI" w:cs="Segoe UI"/>
                                              <w:color w:val="374151"/>
                                              <w:kern w:val="0"/>
                                              <w:shd w:val="clear" w:color="auto" w:fill="F7F7F8"/>
                                              <w14:ligatures w14:val="none"/>
                                            </w:rPr>
                                            <w:t xml:space="preserve"> in traceability of greyhounds</w:t>
                                          </w:r>
                                          <w:r w:rsidR="003E61B8">
                                            <w:rPr>
                                              <w:rFonts w:ascii="Segoe UI" w:hAnsi="Segoe UI" w:cs="Segoe UI"/>
                                              <w:color w:val="374151"/>
                                              <w:kern w:val="0"/>
                                              <w:shd w:val="clear" w:color="auto" w:fill="F7F7F8"/>
                                              <w14:ligatures w14:val="none"/>
                                            </w:rPr>
                                            <w:t>.</w:t>
                                          </w:r>
                                        </w:p>
                                      </w:sdtContent>
                                    </w:sdt>
                                    <w:bookmarkEnd w:id="0"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57115E8" w14:textId="4484BB84" w:rsidR="00506784" w:rsidRDefault="00506784" w:rsidP="0072154C">
                                          <w:pPr>
                                            <w:pStyle w:val="NoSpacing"/>
                                            <w:jc w:val="both"/>
                                            <w:rPr>
                                              <w:color w:val="ED7D31" w:themeColor="accent2"/>
                                              <w:sz w:val="26"/>
                                              <w:szCs w:val="26"/>
                                            </w:rPr>
                                          </w:pPr>
                                          <w:r>
                                            <w:rPr>
                                              <w:color w:val="ED7D31" w:themeColor="accent2"/>
                                              <w:sz w:val="26"/>
                                              <w:szCs w:val="26"/>
                                            </w:rPr>
                                            <w:t>D</w:t>
                                          </w:r>
                                          <w:r w:rsidR="006D4F22">
                                            <w:rPr>
                                              <w:color w:val="ED7D31" w:themeColor="accent2"/>
                                              <w:sz w:val="26"/>
                                              <w:szCs w:val="26"/>
                                            </w:rPr>
                                            <w:t>onal</w:t>
                                          </w:r>
                                          <w:r>
                                            <w:rPr>
                                              <w:color w:val="ED7D31" w:themeColor="accent2"/>
                                              <w:sz w:val="26"/>
                                              <w:szCs w:val="26"/>
                                            </w:rPr>
                                            <w:t xml:space="preserve"> Maher</w:t>
                                          </w:r>
                                        </w:p>
                                      </w:sdtContent>
                                    </w:sdt>
                                    <w:p w14:paraId="3E624B8F" w14:textId="0929BB94" w:rsidR="00506784" w:rsidRDefault="00130F28" w:rsidP="0072154C">
                                      <w:pPr>
                                        <w:pStyle w:val="NoSpacing"/>
                                        <w:jc w:val="both"/>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E5F00">
                                            <w:rPr>
                                              <w:color w:val="44546A" w:themeColor="text2"/>
                                            </w:rPr>
                                            <w:t xml:space="preserve">Sba22178.                                                   Total Word count </w:t>
                                          </w:r>
                                          <w:r w:rsidR="00C937BC">
                                            <w:rPr>
                                              <w:color w:val="44546A" w:themeColor="text2"/>
                                            </w:rPr>
                                            <w:t>17424</w:t>
                                          </w:r>
                                          <w:r w:rsidR="000E5F00">
                                            <w:rPr>
                                              <w:color w:val="44546A" w:themeColor="text2"/>
                                            </w:rPr>
                                            <w:t xml:space="preserve">.                Actual word count </w:t>
                                          </w:r>
                                          <w:r w:rsidR="007C47C6">
                                            <w:rPr>
                                              <w:color w:val="44546A" w:themeColor="text2"/>
                                            </w:rPr>
                                            <w:t>14221</w:t>
                                          </w:r>
                                          <w:r w:rsidR="000E5F00">
                                            <w:rPr>
                                              <w:color w:val="44546A" w:themeColor="text2"/>
                                            </w:rPr>
                                            <w:t>.      Literature review word count 4219</w:t>
                                          </w:r>
                                        </w:sdtContent>
                                      </w:sdt>
                                    </w:p>
                                  </w:tc>
                                </w:tr>
                              </w:tbl>
                              <w:p w14:paraId="0E5BA911" w14:textId="77777777" w:rsidR="00506784" w:rsidRDefault="0050678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6A7713"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0"/>
                            <w:gridCol w:w="2233"/>
                          </w:tblGrid>
                          <w:tr w:rsidR="00506784" w14:paraId="5BF98477" w14:textId="77777777">
                            <w:trPr>
                              <w:jc w:val="center"/>
                            </w:trPr>
                            <w:tc>
                              <w:tcPr>
                                <w:tcW w:w="2568" w:type="pct"/>
                                <w:vAlign w:val="center"/>
                              </w:tcPr>
                              <w:p w14:paraId="774B71D3" w14:textId="77777777" w:rsidR="00506784" w:rsidRDefault="00506784">
                                <w:pPr>
                                  <w:jc w:val="right"/>
                                </w:pPr>
                                <w:r>
                                  <w:rPr>
                                    <w:noProof/>
                                  </w:rPr>
                                  <w:drawing>
                                    <wp:inline distT="0" distB="0" distL="0" distR="0" wp14:anchorId="3D9AF743" wp14:editId="56D155D8">
                                      <wp:extent cx="4021455" cy="2094560"/>
                                      <wp:effectExtent l="57150" t="57150" r="55245" b="3937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4063125" cy="2116263"/>
                                              </a:xfrm>
                                              <a:prstGeom prst="rect">
                                                <a:avLst/>
                                              </a:prstGeom>
                                              <a:scene3d>
                                                <a:camera prst="orthographicFront"/>
                                                <a:lightRig rig="threePt" dir="t"/>
                                              </a:scene3d>
                                              <a:sp3d>
                                                <a:bevelT prst="relaxedInset"/>
                                              </a:sp3d>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5AAC4E" w14:textId="6F9A037D" w:rsidR="00506784" w:rsidRDefault="00D6438E" w:rsidP="00064006">
                                    <w:pPr>
                                      <w:pStyle w:val="NoSpacing"/>
                                      <w:spacing w:line="312" w:lineRule="auto"/>
                                      <w:rPr>
                                        <w:caps/>
                                        <w:color w:val="191919" w:themeColor="text1" w:themeTint="E6"/>
                                        <w:sz w:val="72"/>
                                        <w:szCs w:val="72"/>
                                      </w:rPr>
                                    </w:pPr>
                                    <w:r>
                                      <w:rPr>
                                        <w:caps/>
                                        <w:color w:val="191919" w:themeColor="text1" w:themeTint="E6"/>
                                        <w:sz w:val="72"/>
                                        <w:szCs w:val="72"/>
                                      </w:rPr>
                                      <w:t>Behind the Mandatory Implementation of Traceability in Board ná gCon.</w:t>
                                    </w:r>
                                  </w:p>
                                </w:sdtContent>
                              </w:sdt>
                              <w:p w14:paraId="45910188" w14:textId="45EA8E2A" w:rsidR="00506784" w:rsidRDefault="00506784">
                                <w:pPr>
                                  <w:jc w:val="right"/>
                                  <w:rPr>
                                    <w:sz w:val="24"/>
                                    <w:szCs w:val="24"/>
                                  </w:rPr>
                                </w:pPr>
                              </w:p>
                            </w:tc>
                            <w:tc>
                              <w:tcPr>
                                <w:tcW w:w="2432" w:type="pct"/>
                                <w:vAlign w:val="center"/>
                              </w:tcPr>
                              <w:p w14:paraId="66F48609" w14:textId="77777777" w:rsidR="00506784" w:rsidRDefault="00506784" w:rsidP="0072154C">
                                <w:pPr>
                                  <w:pStyle w:val="NoSpacing"/>
                                  <w:jc w:val="both"/>
                                  <w:rPr>
                                    <w:caps/>
                                    <w:color w:val="ED7D31" w:themeColor="accent2"/>
                                    <w:sz w:val="26"/>
                                    <w:szCs w:val="26"/>
                                  </w:rPr>
                                </w:pPr>
                                <w:r>
                                  <w:rPr>
                                    <w:caps/>
                                    <w:color w:val="ED7D31" w:themeColor="accent2"/>
                                    <w:sz w:val="26"/>
                                    <w:szCs w:val="26"/>
                                  </w:rPr>
                                  <w:t>Abstract</w:t>
                                </w:r>
                              </w:p>
                              <w:bookmarkStart w:id="1" w:name="_Hlk140496599" w:displacedByCustomXml="next"/>
                              <w:sdt>
                                <w:sdtPr>
                                  <w:rPr>
                                    <w:rFonts w:ascii="Segoe UI" w:hAnsi="Segoe UI" w:cs="Segoe UI"/>
                                    <w:color w:val="374151"/>
                                    <w:kern w:val="0"/>
                                    <w:shd w:val="clear" w:color="auto" w:fill="F7F7F8"/>
                                    <w14:ligatures w14:val="none"/>
                                  </w:rPr>
                                  <w:alias w:val="Abstract"/>
                                  <w:tag w:val=""/>
                                  <w:id w:val="-2036181933"/>
                                  <w:dataBinding w:prefixMappings="xmlns:ns0='http://schemas.microsoft.com/office/2006/coverPageProps' " w:xpath="/ns0:CoverPageProperties[1]/ns0:Abstract[1]" w:storeItemID="{55AF091B-3C7A-41E3-B477-F2FDAA23CFDA}"/>
                                  <w:text/>
                                </w:sdtPr>
                                <w:sdtEndPr/>
                                <w:sdtContent>
                                  <w:p w14:paraId="4DC6F9FC" w14:textId="2D6411A3" w:rsidR="00506784" w:rsidRDefault="00B50448" w:rsidP="0072154C">
                                    <w:pPr>
                                      <w:jc w:val="both"/>
                                      <w:rPr>
                                        <w:color w:val="000000" w:themeColor="text1"/>
                                      </w:rPr>
                                    </w:pPr>
                                    <w:r w:rsidRPr="00B50448">
                                      <w:rPr>
                                        <w:rFonts w:ascii="Segoe UI" w:hAnsi="Segoe UI" w:cs="Segoe UI"/>
                                        <w:color w:val="374151"/>
                                        <w:kern w:val="0"/>
                                        <w:shd w:val="clear" w:color="auto" w:fill="F7F7F8"/>
                                        <w14:ligatures w14:val="none"/>
                                      </w:rPr>
                                      <w:t>This research</w:t>
                                    </w:r>
                                    <w:r w:rsidR="00AD2A8C">
                                      <w:rPr>
                                        <w:rFonts w:ascii="Segoe UI" w:hAnsi="Segoe UI" w:cs="Segoe UI"/>
                                        <w:color w:val="374151"/>
                                        <w:kern w:val="0"/>
                                        <w:shd w:val="clear" w:color="auto" w:fill="F7F7F8"/>
                                        <w14:ligatures w14:val="none"/>
                                      </w:rPr>
                                      <w:t xml:space="preserve"> contained with this report</w:t>
                                    </w:r>
                                    <w:r w:rsidRPr="00B50448">
                                      <w:rPr>
                                        <w:rFonts w:ascii="Segoe UI" w:hAnsi="Segoe UI" w:cs="Segoe UI"/>
                                        <w:color w:val="374151"/>
                                        <w:kern w:val="0"/>
                                        <w:shd w:val="clear" w:color="auto" w:fill="F7F7F8"/>
                                        <w14:ligatures w14:val="none"/>
                                      </w:rPr>
                                      <w:t xml:space="preserve"> critically evaluates and investigates the concepts, background and application that has ma</w:t>
                                    </w:r>
                                    <w:r w:rsidR="0045221E">
                                      <w:rPr>
                                        <w:rFonts w:ascii="Segoe UI" w:hAnsi="Segoe UI" w:cs="Segoe UI"/>
                                        <w:color w:val="374151"/>
                                        <w:kern w:val="0"/>
                                        <w:shd w:val="clear" w:color="auto" w:fill="F7F7F8"/>
                                        <w14:ligatures w14:val="none"/>
                                      </w:rPr>
                                      <w:t>de</w:t>
                                    </w:r>
                                    <w:r w:rsidRPr="00B50448">
                                      <w:rPr>
                                        <w:rFonts w:ascii="Segoe UI" w:hAnsi="Segoe UI" w:cs="Segoe UI"/>
                                        <w:color w:val="374151"/>
                                        <w:kern w:val="0"/>
                                        <w:shd w:val="clear" w:color="auto" w:fill="F7F7F8"/>
                                        <w14:ligatures w14:val="none"/>
                                      </w:rPr>
                                      <w:t xml:space="preserve"> up traceability within the greyhound racing sport in Ireland. </w:t>
                                    </w:r>
                                    <w:r w:rsidR="0045221E">
                                      <w:rPr>
                                        <w:rFonts w:ascii="Segoe UI" w:hAnsi="Segoe UI" w:cs="Segoe UI"/>
                                        <w:color w:val="374151"/>
                                        <w:kern w:val="0"/>
                                        <w:shd w:val="clear" w:color="auto" w:fill="F7F7F8"/>
                                        <w14:ligatures w14:val="none"/>
                                      </w:rPr>
                                      <w:t>Traceability</w:t>
                                    </w:r>
                                    <w:r w:rsidR="00680AF1">
                                      <w:rPr>
                                        <w:rFonts w:ascii="Segoe UI" w:hAnsi="Segoe UI" w:cs="Segoe UI"/>
                                        <w:color w:val="374151"/>
                                        <w:kern w:val="0"/>
                                        <w:shd w:val="clear" w:color="auto" w:fill="F7F7F8"/>
                                        <w14:ligatures w14:val="none"/>
                                      </w:rPr>
                                      <w:t xml:space="preserve"> is</w:t>
                                    </w:r>
                                    <w:r w:rsidR="0045221E">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an</w:t>
                                    </w:r>
                                    <w:r w:rsidRPr="00B50448">
                                      <w:rPr>
                                        <w:rFonts w:ascii="Segoe UI" w:hAnsi="Segoe UI" w:cs="Segoe UI"/>
                                        <w:color w:val="374151"/>
                                        <w:kern w:val="0"/>
                                        <w:shd w:val="clear" w:color="auto" w:fill="F7F7F8"/>
                                        <w14:ligatures w14:val="none"/>
                                      </w:rPr>
                                      <w:t xml:space="preserve"> aspect that is integral to animal welfare, regulatory compliance, and sports transparency. Through </w:t>
                                    </w:r>
                                    <w:r w:rsidR="00D65130" w:rsidRPr="00B50448">
                                      <w:rPr>
                                        <w:rFonts w:ascii="Segoe UI" w:hAnsi="Segoe UI" w:cs="Segoe UI"/>
                                        <w:color w:val="374151"/>
                                        <w:kern w:val="0"/>
                                        <w:shd w:val="clear" w:color="auto" w:fill="F7F7F8"/>
                                        <w14:ligatures w14:val="none"/>
                                      </w:rPr>
                                      <w:t>the combination</w:t>
                                    </w:r>
                                    <w:r w:rsidRPr="00B50448">
                                      <w:rPr>
                                        <w:rFonts w:ascii="Segoe UI" w:hAnsi="Segoe UI" w:cs="Segoe UI"/>
                                        <w:color w:val="374151"/>
                                        <w:kern w:val="0"/>
                                        <w:shd w:val="clear" w:color="auto" w:fill="F7F7F8"/>
                                        <w14:ligatures w14:val="none"/>
                                      </w:rPr>
                                      <w:t xml:space="preserve"> of quantitative and qualitative methodologies</w:t>
                                    </w:r>
                                    <w:r>
                                      <w:rPr>
                                        <w:rFonts w:ascii="Segoe UI" w:hAnsi="Segoe UI" w:cs="Segoe UI"/>
                                        <w:color w:val="374151"/>
                                        <w:kern w:val="0"/>
                                        <w:shd w:val="clear" w:color="auto" w:fill="F7F7F8"/>
                                        <w14:ligatures w14:val="none"/>
                                      </w:rPr>
                                      <w:t>.</w:t>
                                    </w:r>
                                    <w:r w:rsidRPr="00B50448">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T</w:t>
                                    </w:r>
                                    <w:r w:rsidR="00CC5D32">
                                      <w:rPr>
                                        <w:rFonts w:ascii="Segoe UI" w:hAnsi="Segoe UI" w:cs="Segoe UI"/>
                                        <w:color w:val="374151"/>
                                        <w:kern w:val="0"/>
                                        <w:shd w:val="clear" w:color="auto" w:fill="F7F7F8"/>
                                        <w14:ligatures w14:val="none"/>
                                      </w:rPr>
                                      <w:t xml:space="preserve">he </w:t>
                                    </w:r>
                                    <w:r w:rsidR="00CF6ED3" w:rsidRPr="00B50448">
                                      <w:rPr>
                                        <w:rFonts w:ascii="Segoe UI" w:hAnsi="Segoe UI" w:cs="Segoe UI"/>
                                        <w:color w:val="374151"/>
                                        <w:kern w:val="0"/>
                                        <w:shd w:val="clear" w:color="auto" w:fill="F7F7F8"/>
                                        <w14:ligatures w14:val="none"/>
                                      </w:rPr>
                                      <w:t>research</w:t>
                                    </w:r>
                                    <w:r w:rsidR="00CC5D32">
                                      <w:rPr>
                                        <w:rFonts w:ascii="Segoe UI" w:hAnsi="Segoe UI" w:cs="Segoe UI"/>
                                        <w:color w:val="374151"/>
                                        <w:kern w:val="0"/>
                                        <w:shd w:val="clear" w:color="auto" w:fill="F7F7F8"/>
                                        <w14:ligatures w14:val="none"/>
                                      </w:rPr>
                                      <w:t xml:space="preserve"> contained within this report</w:t>
                                    </w:r>
                                    <w:r w:rsidR="00CF6ED3">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 xml:space="preserve">that </w:t>
                                    </w:r>
                                    <w:r w:rsidR="003E61B8">
                                      <w:rPr>
                                        <w:rFonts w:ascii="Segoe UI" w:hAnsi="Segoe UI" w:cs="Segoe UI"/>
                                        <w:color w:val="374151"/>
                                        <w:kern w:val="0"/>
                                        <w:shd w:val="clear" w:color="auto" w:fill="F7F7F8"/>
                                        <w14:ligatures w14:val="none"/>
                                      </w:rPr>
                                      <w:t xml:space="preserve">will </w:t>
                                    </w:r>
                                    <w:r w:rsidR="003E61B8" w:rsidRPr="00B50448">
                                      <w:rPr>
                                        <w:rFonts w:ascii="Segoe UI" w:hAnsi="Segoe UI" w:cs="Segoe UI"/>
                                        <w:color w:val="374151"/>
                                        <w:kern w:val="0"/>
                                        <w:shd w:val="clear" w:color="auto" w:fill="F7F7F8"/>
                                        <w14:ligatures w14:val="none"/>
                                      </w:rPr>
                                      <w:t>examine</w:t>
                                    </w:r>
                                    <w:r w:rsidRPr="00B50448">
                                      <w:rPr>
                                        <w:rFonts w:ascii="Segoe UI" w:hAnsi="Segoe UI" w:cs="Segoe UI"/>
                                        <w:color w:val="374151"/>
                                        <w:kern w:val="0"/>
                                        <w:shd w:val="clear" w:color="auto" w:fill="F7F7F8"/>
                                        <w14:ligatures w14:val="none"/>
                                      </w:rPr>
                                      <w:t xml:space="preserve"> current practices, </w:t>
                                    </w:r>
                                    <w:r w:rsidR="00C604F4" w:rsidRPr="00B50448">
                                      <w:rPr>
                                        <w:rFonts w:ascii="Segoe UI" w:hAnsi="Segoe UI" w:cs="Segoe UI"/>
                                        <w:color w:val="374151"/>
                                        <w:kern w:val="0"/>
                                        <w:shd w:val="clear" w:color="auto" w:fill="F7F7F8"/>
                                        <w14:ligatures w14:val="none"/>
                                      </w:rPr>
                                      <w:t>identify</w:t>
                                    </w:r>
                                    <w:r w:rsidRPr="00B50448">
                                      <w:rPr>
                                        <w:rFonts w:ascii="Segoe UI" w:hAnsi="Segoe UI" w:cs="Segoe UI"/>
                                        <w:color w:val="374151"/>
                                        <w:kern w:val="0"/>
                                        <w:shd w:val="clear" w:color="auto" w:fill="F7F7F8"/>
                                        <w14:ligatures w14:val="none"/>
                                      </w:rPr>
                                      <w:t xml:space="preserve"> gaps, contrasts Ireland's position</w:t>
                                    </w:r>
                                    <w:r w:rsidR="000616A7">
                                      <w:rPr>
                                        <w:rFonts w:ascii="Segoe UI" w:hAnsi="Segoe UI" w:cs="Segoe UI"/>
                                        <w:color w:val="374151"/>
                                        <w:kern w:val="0"/>
                                        <w:shd w:val="clear" w:color="auto" w:fill="F7F7F8"/>
                                        <w14:ligatures w14:val="none"/>
                                      </w:rPr>
                                      <w:t xml:space="preserve">, apply data analysis </w:t>
                                    </w:r>
                                    <w:r w:rsidR="00BB1A4A">
                                      <w:rPr>
                                        <w:rFonts w:ascii="Segoe UI" w:hAnsi="Segoe UI" w:cs="Segoe UI"/>
                                        <w:color w:val="374151"/>
                                        <w:kern w:val="0"/>
                                        <w:shd w:val="clear" w:color="auto" w:fill="F7F7F8"/>
                                        <w14:ligatures w14:val="none"/>
                                      </w:rPr>
                                      <w:t>methodology</w:t>
                                    </w:r>
                                    <w:r w:rsidR="00997DE2">
                                      <w:rPr>
                                        <w:rFonts w:ascii="Segoe UI" w:hAnsi="Segoe UI" w:cs="Segoe UI"/>
                                        <w:color w:val="374151"/>
                                        <w:kern w:val="0"/>
                                        <w:shd w:val="clear" w:color="auto" w:fill="F7F7F8"/>
                                        <w14:ligatures w14:val="none"/>
                                      </w:rPr>
                                      <w:t xml:space="preserve"> and shows the Ireland is the market leader </w:t>
                                    </w:r>
                                    <w:r w:rsidR="0045221E">
                                      <w:rPr>
                                        <w:rFonts w:ascii="Segoe UI" w:hAnsi="Segoe UI" w:cs="Segoe UI"/>
                                        <w:color w:val="374151"/>
                                        <w:kern w:val="0"/>
                                        <w:shd w:val="clear" w:color="auto" w:fill="F7F7F8"/>
                                        <w14:ligatures w14:val="none"/>
                                      </w:rPr>
                                      <w:t>delivering</w:t>
                                    </w:r>
                                    <w:r w:rsidRPr="00B50448">
                                      <w:rPr>
                                        <w:rFonts w:ascii="Segoe UI" w:hAnsi="Segoe UI" w:cs="Segoe UI"/>
                                        <w:color w:val="374151"/>
                                        <w:kern w:val="0"/>
                                        <w:shd w:val="clear" w:color="auto" w:fill="F7F7F8"/>
                                        <w14:ligatures w14:val="none"/>
                                      </w:rPr>
                                      <w:t xml:space="preserve"> international best practices</w:t>
                                    </w:r>
                                    <w:r w:rsidR="00CB7BAA">
                                      <w:rPr>
                                        <w:rFonts w:ascii="Segoe UI" w:hAnsi="Segoe UI" w:cs="Segoe UI"/>
                                        <w:color w:val="374151"/>
                                        <w:kern w:val="0"/>
                                        <w:shd w:val="clear" w:color="auto" w:fill="F7F7F8"/>
                                        <w14:ligatures w14:val="none"/>
                                      </w:rPr>
                                      <w:t xml:space="preserve"> in traceability of greyhounds</w:t>
                                    </w:r>
                                    <w:r w:rsidR="003E61B8">
                                      <w:rPr>
                                        <w:rFonts w:ascii="Segoe UI" w:hAnsi="Segoe UI" w:cs="Segoe UI"/>
                                        <w:color w:val="374151"/>
                                        <w:kern w:val="0"/>
                                        <w:shd w:val="clear" w:color="auto" w:fill="F7F7F8"/>
                                        <w14:ligatures w14:val="none"/>
                                      </w:rPr>
                                      <w:t>.</w:t>
                                    </w:r>
                                  </w:p>
                                </w:sdtContent>
                              </w:sdt>
                              <w:bookmarkEnd w:id="1"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57115E8" w14:textId="4484BB84" w:rsidR="00506784" w:rsidRDefault="00506784" w:rsidP="0072154C">
                                    <w:pPr>
                                      <w:pStyle w:val="NoSpacing"/>
                                      <w:jc w:val="both"/>
                                      <w:rPr>
                                        <w:color w:val="ED7D31" w:themeColor="accent2"/>
                                        <w:sz w:val="26"/>
                                        <w:szCs w:val="26"/>
                                      </w:rPr>
                                    </w:pPr>
                                    <w:r>
                                      <w:rPr>
                                        <w:color w:val="ED7D31" w:themeColor="accent2"/>
                                        <w:sz w:val="26"/>
                                        <w:szCs w:val="26"/>
                                      </w:rPr>
                                      <w:t>D</w:t>
                                    </w:r>
                                    <w:r w:rsidR="006D4F22">
                                      <w:rPr>
                                        <w:color w:val="ED7D31" w:themeColor="accent2"/>
                                        <w:sz w:val="26"/>
                                        <w:szCs w:val="26"/>
                                      </w:rPr>
                                      <w:t>onal</w:t>
                                    </w:r>
                                    <w:r>
                                      <w:rPr>
                                        <w:color w:val="ED7D31" w:themeColor="accent2"/>
                                        <w:sz w:val="26"/>
                                        <w:szCs w:val="26"/>
                                      </w:rPr>
                                      <w:t xml:space="preserve"> Maher</w:t>
                                    </w:r>
                                  </w:p>
                                </w:sdtContent>
                              </w:sdt>
                              <w:p w14:paraId="3E624B8F" w14:textId="0929BB94" w:rsidR="00506784" w:rsidRDefault="00130F28" w:rsidP="0072154C">
                                <w:pPr>
                                  <w:pStyle w:val="NoSpacing"/>
                                  <w:jc w:val="both"/>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E5F00">
                                      <w:rPr>
                                        <w:color w:val="44546A" w:themeColor="text2"/>
                                      </w:rPr>
                                      <w:t xml:space="preserve">Sba22178.                                                   Total Word count </w:t>
                                    </w:r>
                                    <w:r w:rsidR="00C937BC">
                                      <w:rPr>
                                        <w:color w:val="44546A" w:themeColor="text2"/>
                                      </w:rPr>
                                      <w:t>17424</w:t>
                                    </w:r>
                                    <w:r w:rsidR="000E5F00">
                                      <w:rPr>
                                        <w:color w:val="44546A" w:themeColor="text2"/>
                                      </w:rPr>
                                      <w:t xml:space="preserve">.                Actual word count </w:t>
                                    </w:r>
                                    <w:r w:rsidR="007C47C6">
                                      <w:rPr>
                                        <w:color w:val="44546A" w:themeColor="text2"/>
                                      </w:rPr>
                                      <w:t>14221</w:t>
                                    </w:r>
                                    <w:r w:rsidR="000E5F00">
                                      <w:rPr>
                                        <w:color w:val="44546A" w:themeColor="text2"/>
                                      </w:rPr>
                                      <w:t>.      Literature review word count 4219</w:t>
                                    </w:r>
                                  </w:sdtContent>
                                </w:sdt>
                              </w:p>
                            </w:tc>
                          </w:tr>
                        </w:tbl>
                        <w:p w14:paraId="0E5BA911" w14:textId="77777777" w:rsidR="00506784" w:rsidRDefault="00506784"/>
                      </w:txbxContent>
                    </v:textbox>
                    <w10:wrap anchorx="page" anchory="page"/>
                  </v:shape>
                </w:pict>
              </mc:Fallback>
            </mc:AlternateContent>
          </w:r>
          <w:r w:rsidR="00506784">
            <w:rPr>
              <w:rFonts w:ascii="Times New Roman" w:hAnsi="Times New Roman" w:cs="Times New Roman"/>
              <w:sz w:val="24"/>
              <w:szCs w:val="24"/>
              <w:u w:val="single"/>
              <w:lang w:val="en-GB"/>
            </w:rPr>
            <w:br w:type="page"/>
          </w:r>
        </w:sdtContent>
      </w:sdt>
    </w:p>
    <w:p w14:paraId="4F6AF31F" w14:textId="31E4C004" w:rsidR="00C25B63" w:rsidRPr="004C6703" w:rsidRDefault="00C25B63" w:rsidP="004C6703">
      <w:pPr>
        <w:pStyle w:val="Heading1"/>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lastRenderedPageBreak/>
        <w:t>Introduction</w:t>
      </w:r>
    </w:p>
    <w:p w14:paraId="25564C7D" w14:textId="5F00FC80" w:rsidR="00DA6F47" w:rsidRPr="004C6703" w:rsidRDefault="009C1B58" w:rsidP="004C6703">
      <w:pPr>
        <w:spacing w:line="240" w:lineRule="auto"/>
        <w:jc w:val="both"/>
        <w:rPr>
          <w:rFonts w:ascii="Times New Roman" w:hAnsi="Times New Roman" w:cs="Times New Roman"/>
          <w:sz w:val="24"/>
          <w:szCs w:val="24"/>
        </w:rPr>
      </w:pPr>
      <w:r w:rsidRPr="00CF2FB9">
        <w:rPr>
          <w:rFonts w:ascii="Times New Roman" w:hAnsi="Times New Roman" w:cs="Times New Roman"/>
        </w:rPr>
        <w:t>Deep rooted in</w:t>
      </w:r>
      <w:r w:rsidR="002C1F20" w:rsidRPr="00CF2FB9">
        <w:rPr>
          <w:rFonts w:ascii="Times New Roman" w:hAnsi="Times New Roman" w:cs="Times New Roman"/>
        </w:rPr>
        <w:t>to the culture and history of Ireland</w:t>
      </w:r>
      <w:r w:rsidR="00986BE2" w:rsidRPr="00CF2FB9">
        <w:rPr>
          <w:rFonts w:ascii="Times New Roman" w:hAnsi="Times New Roman" w:cs="Times New Roman"/>
        </w:rPr>
        <w:t xml:space="preserve"> </w:t>
      </w:r>
      <w:r w:rsidR="00211F98" w:rsidRPr="00CF2FB9">
        <w:rPr>
          <w:rFonts w:ascii="Times New Roman" w:hAnsi="Times New Roman" w:cs="Times New Roman"/>
        </w:rPr>
        <w:t>and over time has become a well-established and recognised sport</w:t>
      </w:r>
      <w:r w:rsidR="002C1F20" w:rsidRPr="00CF2FB9">
        <w:rPr>
          <w:rFonts w:ascii="Times New Roman" w:hAnsi="Times New Roman" w:cs="Times New Roman"/>
        </w:rPr>
        <w:t xml:space="preserve">. The Greyhound has been </w:t>
      </w:r>
      <w:r w:rsidR="00524A41" w:rsidRPr="00CF2FB9">
        <w:rPr>
          <w:rFonts w:ascii="Times New Roman" w:hAnsi="Times New Roman" w:cs="Times New Roman"/>
        </w:rPr>
        <w:t>bred</w:t>
      </w:r>
      <w:r w:rsidR="002C1F20" w:rsidRPr="00CF2FB9">
        <w:rPr>
          <w:rFonts w:ascii="Times New Roman" w:hAnsi="Times New Roman" w:cs="Times New Roman"/>
        </w:rPr>
        <w:t xml:space="preserve"> to </w:t>
      </w:r>
      <w:r w:rsidR="00524A41" w:rsidRPr="00CF2FB9">
        <w:rPr>
          <w:rFonts w:ascii="Times New Roman" w:hAnsi="Times New Roman" w:cs="Times New Roman"/>
        </w:rPr>
        <w:t>run</w:t>
      </w:r>
      <w:r w:rsidR="00010B35" w:rsidRPr="00CF2FB9">
        <w:rPr>
          <w:rFonts w:ascii="Times New Roman" w:hAnsi="Times New Roman" w:cs="Times New Roman"/>
        </w:rPr>
        <w:t>, l</w:t>
      </w:r>
      <w:r w:rsidR="00211F98" w:rsidRPr="00CF2FB9">
        <w:rPr>
          <w:rFonts w:ascii="Times New Roman" w:hAnsi="Times New Roman" w:cs="Times New Roman"/>
        </w:rPr>
        <w:t xml:space="preserve">eading to </w:t>
      </w:r>
      <w:r w:rsidR="00524A41" w:rsidRPr="00CF2FB9">
        <w:rPr>
          <w:rFonts w:ascii="Times New Roman" w:hAnsi="Times New Roman" w:cs="Times New Roman"/>
        </w:rPr>
        <w:t xml:space="preserve">Greyhound Racing and </w:t>
      </w:r>
      <w:r w:rsidR="00E011B3" w:rsidRPr="00CF2FB9">
        <w:rPr>
          <w:rFonts w:ascii="Times New Roman" w:hAnsi="Times New Roman" w:cs="Times New Roman"/>
        </w:rPr>
        <w:t xml:space="preserve">Greyhound </w:t>
      </w:r>
      <w:r w:rsidR="00E06AF3" w:rsidRPr="00CF2FB9">
        <w:rPr>
          <w:rFonts w:ascii="Times New Roman" w:hAnsi="Times New Roman" w:cs="Times New Roman"/>
        </w:rPr>
        <w:t>coursing. Breeding</w:t>
      </w:r>
      <w:r w:rsidR="00C8009A" w:rsidRPr="00CF2FB9">
        <w:rPr>
          <w:rFonts w:ascii="Times New Roman" w:hAnsi="Times New Roman" w:cs="Times New Roman"/>
        </w:rPr>
        <w:t xml:space="preserve"> greyhound</w:t>
      </w:r>
      <w:r w:rsidR="00010B35" w:rsidRPr="00CF2FB9">
        <w:rPr>
          <w:rFonts w:ascii="Times New Roman" w:hAnsi="Times New Roman" w:cs="Times New Roman"/>
        </w:rPr>
        <w:t>s</w:t>
      </w:r>
      <w:r w:rsidR="00C8009A" w:rsidRPr="00CF2FB9">
        <w:rPr>
          <w:rFonts w:ascii="Times New Roman" w:hAnsi="Times New Roman" w:cs="Times New Roman"/>
        </w:rPr>
        <w:t xml:space="preserve"> and training them to cha</w:t>
      </w:r>
      <w:r w:rsidR="00D4277B" w:rsidRPr="00CF2FB9">
        <w:rPr>
          <w:rFonts w:ascii="Times New Roman" w:hAnsi="Times New Roman" w:cs="Times New Roman"/>
        </w:rPr>
        <w:t xml:space="preserve">se/hunt a hare for the purposes of </w:t>
      </w:r>
      <w:r w:rsidR="00D85A85" w:rsidRPr="00CF2FB9">
        <w:rPr>
          <w:rFonts w:ascii="Times New Roman" w:hAnsi="Times New Roman" w:cs="Times New Roman"/>
        </w:rPr>
        <w:t>entertainment</w:t>
      </w:r>
      <w:r w:rsidR="0001713B" w:rsidRPr="00CF2FB9">
        <w:rPr>
          <w:rFonts w:ascii="Times New Roman" w:hAnsi="Times New Roman" w:cs="Times New Roman"/>
        </w:rPr>
        <w:t xml:space="preserve"> could now be considered cruel</w:t>
      </w:r>
      <w:r w:rsidR="00E06AF3" w:rsidRPr="00CF2FB9">
        <w:rPr>
          <w:rFonts w:ascii="Times New Roman" w:hAnsi="Times New Roman" w:cs="Times New Roman"/>
        </w:rPr>
        <w:t xml:space="preserve">. </w:t>
      </w:r>
      <w:r w:rsidR="008A6099" w:rsidRPr="00CF2FB9">
        <w:rPr>
          <w:rFonts w:ascii="Times New Roman" w:hAnsi="Times New Roman" w:cs="Times New Roman"/>
        </w:rPr>
        <w:t xml:space="preserve">Over this last number of </w:t>
      </w:r>
      <w:r w:rsidR="002C7751" w:rsidRPr="00CF2FB9">
        <w:rPr>
          <w:rFonts w:ascii="Times New Roman" w:hAnsi="Times New Roman" w:cs="Times New Roman"/>
        </w:rPr>
        <w:t>years,</w:t>
      </w:r>
      <w:r w:rsidR="00E06AF3" w:rsidRPr="00CF2FB9">
        <w:rPr>
          <w:rFonts w:ascii="Times New Roman" w:hAnsi="Times New Roman" w:cs="Times New Roman"/>
        </w:rPr>
        <w:t xml:space="preserve"> the sport </w:t>
      </w:r>
      <w:r w:rsidR="008A6099" w:rsidRPr="00CF2FB9">
        <w:rPr>
          <w:rFonts w:ascii="Times New Roman" w:hAnsi="Times New Roman" w:cs="Times New Roman"/>
        </w:rPr>
        <w:t>has been highlighted</w:t>
      </w:r>
      <w:r w:rsidR="00931370" w:rsidRPr="00CF2FB9">
        <w:rPr>
          <w:rFonts w:ascii="Times New Roman" w:hAnsi="Times New Roman" w:cs="Times New Roman"/>
        </w:rPr>
        <w:t xml:space="preserve"> and areas with</w:t>
      </w:r>
      <w:r w:rsidR="00D02CC9" w:rsidRPr="00CF2FB9">
        <w:rPr>
          <w:rFonts w:ascii="Times New Roman" w:hAnsi="Times New Roman" w:cs="Times New Roman"/>
        </w:rPr>
        <w:t>in</w:t>
      </w:r>
      <w:r w:rsidR="00931370" w:rsidRPr="00CF2FB9">
        <w:rPr>
          <w:rFonts w:ascii="Times New Roman" w:hAnsi="Times New Roman" w:cs="Times New Roman"/>
        </w:rPr>
        <w:t xml:space="preserve"> the sport have </w:t>
      </w:r>
      <w:r w:rsidR="0095384D" w:rsidRPr="00CF2FB9">
        <w:rPr>
          <w:rFonts w:ascii="Times New Roman" w:hAnsi="Times New Roman" w:cs="Times New Roman"/>
        </w:rPr>
        <w:t>come</w:t>
      </w:r>
      <w:r w:rsidR="00931370" w:rsidRPr="00CF2FB9">
        <w:rPr>
          <w:rFonts w:ascii="Times New Roman" w:hAnsi="Times New Roman" w:cs="Times New Roman"/>
        </w:rPr>
        <w:t xml:space="preserve"> under </w:t>
      </w:r>
      <w:r w:rsidR="00E06AF3" w:rsidRPr="00CF2FB9">
        <w:rPr>
          <w:rFonts w:ascii="Times New Roman" w:hAnsi="Times New Roman" w:cs="Times New Roman"/>
        </w:rPr>
        <w:t>controversy</w:t>
      </w:r>
      <w:r w:rsidR="00ED34F6" w:rsidRPr="00CF2FB9">
        <w:rPr>
          <w:rFonts w:ascii="Times New Roman" w:hAnsi="Times New Roman" w:cs="Times New Roman"/>
        </w:rPr>
        <w:t xml:space="preserve"> with </w:t>
      </w:r>
      <w:r w:rsidR="002C3AE4" w:rsidRPr="00CF2FB9">
        <w:rPr>
          <w:rFonts w:ascii="Times New Roman" w:hAnsi="Times New Roman" w:cs="Times New Roman"/>
        </w:rPr>
        <w:t>particular</w:t>
      </w:r>
      <w:r w:rsidR="00ED34F6" w:rsidRPr="00CF2FB9">
        <w:rPr>
          <w:rFonts w:ascii="Times New Roman" w:hAnsi="Times New Roman" w:cs="Times New Roman"/>
        </w:rPr>
        <w:t xml:space="preserve"> focus on the</w:t>
      </w:r>
      <w:r w:rsidR="00E06AF3" w:rsidRPr="00CF2FB9">
        <w:rPr>
          <w:rFonts w:ascii="Times New Roman" w:hAnsi="Times New Roman" w:cs="Times New Roman"/>
        </w:rPr>
        <w:t xml:space="preserve"> welfare </w:t>
      </w:r>
      <w:r w:rsidR="007B707E" w:rsidRPr="00CF2FB9">
        <w:rPr>
          <w:rFonts w:ascii="Times New Roman" w:hAnsi="Times New Roman" w:cs="Times New Roman"/>
        </w:rPr>
        <w:t>of greyhounds</w:t>
      </w:r>
      <w:r w:rsidR="002C3AE4" w:rsidRPr="00CF2FB9">
        <w:rPr>
          <w:rFonts w:ascii="Times New Roman" w:hAnsi="Times New Roman" w:cs="Times New Roman"/>
        </w:rPr>
        <w:t xml:space="preserve"> involved in racing. </w:t>
      </w:r>
      <w:r w:rsidR="003534D1" w:rsidRPr="00CF2FB9">
        <w:rPr>
          <w:rFonts w:ascii="Times New Roman" w:hAnsi="Times New Roman" w:cs="Times New Roman"/>
        </w:rPr>
        <w:t>Welfare</w:t>
      </w:r>
      <w:r w:rsidR="00794D80" w:rsidRPr="00CF2FB9">
        <w:rPr>
          <w:rFonts w:ascii="Times New Roman" w:hAnsi="Times New Roman" w:cs="Times New Roman"/>
        </w:rPr>
        <w:t xml:space="preserve"> is a very broad term and includes </w:t>
      </w:r>
      <w:r w:rsidR="000A0F8A" w:rsidRPr="00CF2FB9">
        <w:rPr>
          <w:rFonts w:ascii="Times New Roman" w:hAnsi="Times New Roman" w:cs="Times New Roman"/>
        </w:rPr>
        <w:t xml:space="preserve">the welfare and traceability of Greyhound. </w:t>
      </w:r>
      <w:r w:rsidR="00EC6407" w:rsidRPr="00CF2FB9">
        <w:rPr>
          <w:rFonts w:ascii="Times New Roman" w:hAnsi="Times New Roman" w:cs="Times New Roman"/>
        </w:rPr>
        <w:t>Traceability</w:t>
      </w:r>
      <w:r w:rsidR="00D41B94" w:rsidRPr="00CF2FB9">
        <w:rPr>
          <w:rFonts w:ascii="Times New Roman" w:hAnsi="Times New Roman" w:cs="Times New Roman"/>
        </w:rPr>
        <w:t>, the tr</w:t>
      </w:r>
      <w:r w:rsidR="0002351A" w:rsidRPr="00CF2FB9">
        <w:rPr>
          <w:rFonts w:ascii="Times New Roman" w:hAnsi="Times New Roman" w:cs="Times New Roman"/>
        </w:rPr>
        <w:t>acing</w:t>
      </w:r>
      <w:r w:rsidR="00D41B94" w:rsidRPr="00CF2FB9">
        <w:rPr>
          <w:rFonts w:ascii="Times New Roman" w:hAnsi="Times New Roman" w:cs="Times New Roman"/>
        </w:rPr>
        <w:t xml:space="preserve"> of the life cycle</w:t>
      </w:r>
      <w:r w:rsidR="00E25180" w:rsidRPr="00CF2FB9">
        <w:rPr>
          <w:rFonts w:ascii="Times New Roman" w:hAnsi="Times New Roman" w:cs="Times New Roman"/>
        </w:rPr>
        <w:t xml:space="preserve"> of </w:t>
      </w:r>
      <w:r w:rsidR="00C12608" w:rsidRPr="00CF2FB9">
        <w:rPr>
          <w:rFonts w:ascii="Times New Roman" w:hAnsi="Times New Roman" w:cs="Times New Roman"/>
        </w:rPr>
        <w:t xml:space="preserve">a </w:t>
      </w:r>
      <w:r w:rsidR="00E25180" w:rsidRPr="00CF2FB9">
        <w:rPr>
          <w:rFonts w:ascii="Times New Roman" w:hAnsi="Times New Roman" w:cs="Times New Roman"/>
        </w:rPr>
        <w:t xml:space="preserve">greyhound, </w:t>
      </w:r>
      <w:r w:rsidR="003F6B2A" w:rsidRPr="00CF2FB9">
        <w:rPr>
          <w:rFonts w:ascii="Times New Roman" w:hAnsi="Times New Roman" w:cs="Times New Roman"/>
        </w:rPr>
        <w:t>whelped</w:t>
      </w:r>
      <w:r w:rsidR="00E25180" w:rsidRPr="00CF2FB9">
        <w:rPr>
          <w:rFonts w:ascii="Times New Roman" w:hAnsi="Times New Roman" w:cs="Times New Roman"/>
        </w:rPr>
        <w:t xml:space="preserve"> </w:t>
      </w:r>
      <w:r w:rsidR="0002351A" w:rsidRPr="00CF2FB9">
        <w:rPr>
          <w:rFonts w:ascii="Times New Roman" w:hAnsi="Times New Roman" w:cs="Times New Roman"/>
        </w:rPr>
        <w:t>to death and</w:t>
      </w:r>
      <w:r w:rsidR="003F6B2A" w:rsidRPr="00CF2FB9">
        <w:rPr>
          <w:rFonts w:ascii="Times New Roman" w:hAnsi="Times New Roman" w:cs="Times New Roman"/>
        </w:rPr>
        <w:t xml:space="preserve"> medical treatments</w:t>
      </w:r>
      <w:r w:rsidR="005030C3" w:rsidRPr="00CF2FB9">
        <w:rPr>
          <w:rFonts w:ascii="Times New Roman" w:hAnsi="Times New Roman" w:cs="Times New Roman"/>
        </w:rPr>
        <w:t>/</w:t>
      </w:r>
      <w:r w:rsidR="005C61F0" w:rsidRPr="00CF2FB9">
        <w:rPr>
          <w:rFonts w:ascii="Times New Roman" w:hAnsi="Times New Roman" w:cs="Times New Roman"/>
        </w:rPr>
        <w:t>veterinary</w:t>
      </w:r>
      <w:r w:rsidR="005030C3" w:rsidRPr="00CF2FB9">
        <w:rPr>
          <w:rFonts w:ascii="Times New Roman" w:hAnsi="Times New Roman" w:cs="Times New Roman"/>
        </w:rPr>
        <w:t xml:space="preserve"> t</w:t>
      </w:r>
      <w:r w:rsidR="005C61F0" w:rsidRPr="00CF2FB9">
        <w:rPr>
          <w:rFonts w:ascii="Times New Roman" w:hAnsi="Times New Roman" w:cs="Times New Roman"/>
        </w:rPr>
        <w:t>reatments</w:t>
      </w:r>
      <w:r w:rsidR="003F6B2A" w:rsidRPr="00CF2FB9">
        <w:rPr>
          <w:rFonts w:ascii="Times New Roman" w:hAnsi="Times New Roman" w:cs="Times New Roman"/>
        </w:rPr>
        <w:t xml:space="preserve"> give</w:t>
      </w:r>
      <w:r w:rsidR="005E3E86" w:rsidRPr="00CF2FB9">
        <w:rPr>
          <w:rFonts w:ascii="Times New Roman" w:hAnsi="Times New Roman" w:cs="Times New Roman"/>
        </w:rPr>
        <w:t xml:space="preserve">, owners </w:t>
      </w:r>
      <w:r w:rsidR="002C7751" w:rsidRPr="00CF2FB9">
        <w:rPr>
          <w:rFonts w:ascii="Times New Roman" w:hAnsi="Times New Roman" w:cs="Times New Roman"/>
        </w:rPr>
        <w:t>of,</w:t>
      </w:r>
      <w:r w:rsidR="005E3E86" w:rsidRPr="00CF2FB9">
        <w:rPr>
          <w:rFonts w:ascii="Times New Roman" w:hAnsi="Times New Roman" w:cs="Times New Roman"/>
        </w:rPr>
        <w:t xml:space="preserve"> trainer of</w:t>
      </w:r>
      <w:r w:rsidR="004A52B6" w:rsidRPr="00CF2FB9">
        <w:rPr>
          <w:rFonts w:ascii="Times New Roman" w:hAnsi="Times New Roman" w:cs="Times New Roman"/>
        </w:rPr>
        <w:t xml:space="preserve">, when raced, when </w:t>
      </w:r>
      <w:r w:rsidR="00DA6F47" w:rsidRPr="00CF2FB9">
        <w:rPr>
          <w:rFonts w:ascii="Times New Roman" w:hAnsi="Times New Roman" w:cs="Times New Roman"/>
        </w:rPr>
        <w:t>trailed, sampling</w:t>
      </w:r>
      <w:r w:rsidR="005030C3" w:rsidRPr="00CF2FB9">
        <w:rPr>
          <w:rFonts w:ascii="Times New Roman" w:hAnsi="Times New Roman" w:cs="Times New Roman"/>
        </w:rPr>
        <w:t xml:space="preserve"> </w:t>
      </w:r>
      <w:r w:rsidR="005E3E86" w:rsidRPr="00CF2FB9">
        <w:rPr>
          <w:rFonts w:ascii="Times New Roman" w:hAnsi="Times New Roman" w:cs="Times New Roman"/>
        </w:rPr>
        <w:t xml:space="preserve">and the events that occurred when death </w:t>
      </w:r>
      <w:r w:rsidR="002C7751" w:rsidRPr="00CF2FB9">
        <w:rPr>
          <w:rFonts w:ascii="Times New Roman" w:hAnsi="Times New Roman" w:cs="Times New Roman"/>
        </w:rPr>
        <w:t xml:space="preserve">occurred. </w:t>
      </w:r>
      <w:r w:rsidR="0049720A" w:rsidRPr="00CF2FB9">
        <w:rPr>
          <w:rFonts w:ascii="Times New Roman" w:hAnsi="Times New Roman" w:cs="Times New Roman"/>
        </w:rPr>
        <w:t xml:space="preserve">Poor traceability </w:t>
      </w:r>
      <w:r w:rsidR="00500D21" w:rsidRPr="00CF2FB9">
        <w:rPr>
          <w:rFonts w:ascii="Times New Roman" w:hAnsi="Times New Roman" w:cs="Times New Roman"/>
        </w:rPr>
        <w:t>practices can give rise to animal cr</w:t>
      </w:r>
      <w:r w:rsidR="001B4532" w:rsidRPr="00CF2FB9">
        <w:rPr>
          <w:rFonts w:ascii="Times New Roman" w:hAnsi="Times New Roman" w:cs="Times New Roman"/>
        </w:rPr>
        <w:t xml:space="preserve">uelty, </w:t>
      </w:r>
      <w:r w:rsidR="00A6771E" w:rsidRPr="00CF2FB9">
        <w:rPr>
          <w:rFonts w:ascii="Times New Roman" w:hAnsi="Times New Roman" w:cs="Times New Roman"/>
        </w:rPr>
        <w:t>corruption,</w:t>
      </w:r>
      <w:r w:rsidR="001B4532" w:rsidRPr="00CF2FB9">
        <w:rPr>
          <w:rFonts w:ascii="Times New Roman" w:hAnsi="Times New Roman" w:cs="Times New Roman"/>
        </w:rPr>
        <w:t xml:space="preserve"> and </w:t>
      </w:r>
      <w:r w:rsidR="003D2714" w:rsidRPr="00CF2FB9">
        <w:rPr>
          <w:rFonts w:ascii="Times New Roman" w:hAnsi="Times New Roman" w:cs="Times New Roman"/>
        </w:rPr>
        <w:t xml:space="preserve">scandal. </w:t>
      </w:r>
      <w:r w:rsidR="002C7751" w:rsidRPr="00CF2FB9">
        <w:rPr>
          <w:rFonts w:ascii="Times New Roman" w:hAnsi="Times New Roman" w:cs="Times New Roman"/>
        </w:rPr>
        <w:t>This is</w:t>
      </w:r>
      <w:r w:rsidR="00EC6407" w:rsidRPr="00CF2FB9">
        <w:rPr>
          <w:rFonts w:ascii="Times New Roman" w:hAnsi="Times New Roman" w:cs="Times New Roman"/>
        </w:rPr>
        <w:t xml:space="preserve"> a very important </w:t>
      </w:r>
      <w:r w:rsidR="00D41B94" w:rsidRPr="00CF2FB9">
        <w:rPr>
          <w:rFonts w:ascii="Times New Roman" w:hAnsi="Times New Roman" w:cs="Times New Roman"/>
        </w:rPr>
        <w:t>area,</w:t>
      </w:r>
      <w:r w:rsidR="00306098" w:rsidRPr="00CF2FB9">
        <w:rPr>
          <w:rFonts w:ascii="Times New Roman" w:hAnsi="Times New Roman" w:cs="Times New Roman"/>
        </w:rPr>
        <w:t xml:space="preserve"> yet </w:t>
      </w:r>
      <w:r w:rsidR="00010B35" w:rsidRPr="00CF2FB9">
        <w:rPr>
          <w:rFonts w:ascii="Times New Roman" w:hAnsi="Times New Roman" w:cs="Times New Roman"/>
        </w:rPr>
        <w:t>it’s</w:t>
      </w:r>
      <w:r w:rsidR="00306098" w:rsidRPr="00CF2FB9">
        <w:rPr>
          <w:rFonts w:ascii="Times New Roman" w:hAnsi="Times New Roman" w:cs="Times New Roman"/>
        </w:rPr>
        <w:t xml:space="preserve"> </w:t>
      </w:r>
      <w:r w:rsidR="007C1BA4" w:rsidRPr="00CF2FB9">
        <w:rPr>
          <w:rFonts w:ascii="Times New Roman" w:hAnsi="Times New Roman" w:cs="Times New Roman"/>
        </w:rPr>
        <w:t xml:space="preserve">not </w:t>
      </w:r>
      <w:r w:rsidR="00306098" w:rsidRPr="00CF2FB9">
        <w:rPr>
          <w:rFonts w:ascii="Times New Roman" w:hAnsi="Times New Roman" w:cs="Times New Roman"/>
        </w:rPr>
        <w:t xml:space="preserve">been </w:t>
      </w:r>
      <w:r w:rsidR="007C1BA4" w:rsidRPr="00CF2FB9">
        <w:rPr>
          <w:rFonts w:ascii="Times New Roman" w:hAnsi="Times New Roman" w:cs="Times New Roman"/>
        </w:rPr>
        <w:t xml:space="preserve">fully researched </w:t>
      </w:r>
      <w:r w:rsidR="003534D1" w:rsidRPr="00CF2FB9">
        <w:rPr>
          <w:rFonts w:ascii="Times New Roman" w:hAnsi="Times New Roman" w:cs="Times New Roman"/>
        </w:rPr>
        <w:t xml:space="preserve">area. </w:t>
      </w:r>
      <w:r w:rsidR="002C6F44" w:rsidRPr="00CF2FB9">
        <w:rPr>
          <w:rFonts w:ascii="Times New Roman" w:hAnsi="Times New Roman" w:cs="Times New Roman"/>
        </w:rPr>
        <w:t xml:space="preserve">The thesis will start with an exploration of the historical context of </w:t>
      </w:r>
      <w:r w:rsidR="00092BF4" w:rsidRPr="00CF2FB9">
        <w:rPr>
          <w:rFonts w:ascii="Times New Roman" w:hAnsi="Times New Roman" w:cs="Times New Roman"/>
        </w:rPr>
        <w:t>Greyhound Racing Ireland (GRI)</w:t>
      </w:r>
      <w:r w:rsidR="00611A0C" w:rsidRPr="00CF2FB9">
        <w:rPr>
          <w:rFonts w:ascii="Times New Roman" w:hAnsi="Times New Roman" w:cs="Times New Roman"/>
        </w:rPr>
        <w:t xml:space="preserve">, then a literature </w:t>
      </w:r>
      <w:r w:rsidR="00CC75C3" w:rsidRPr="00CF2FB9">
        <w:rPr>
          <w:rFonts w:ascii="Times New Roman" w:hAnsi="Times New Roman" w:cs="Times New Roman"/>
        </w:rPr>
        <w:t>review of systems associated with traceability and traceability.</w:t>
      </w:r>
      <w:r w:rsidR="00CC75C3" w:rsidRPr="004C6703">
        <w:rPr>
          <w:rFonts w:ascii="Times New Roman" w:hAnsi="Times New Roman" w:cs="Times New Roman"/>
          <w:sz w:val="24"/>
          <w:szCs w:val="24"/>
        </w:rPr>
        <w:t xml:space="preserve"> </w:t>
      </w:r>
    </w:p>
    <w:p w14:paraId="3C689C70" w14:textId="35D1DF29" w:rsidR="00B35F57" w:rsidRPr="004C6703" w:rsidRDefault="00274360" w:rsidP="00ED129D">
      <w:pPr>
        <w:pStyle w:val="Heading1"/>
      </w:pPr>
      <w:r w:rsidRPr="00ED129D">
        <w:t>Aim</w:t>
      </w:r>
      <w:r w:rsidRPr="004C6703">
        <w:t>:</w:t>
      </w:r>
      <w:r w:rsidR="00AB5BD4" w:rsidRPr="004C6703">
        <w:t xml:space="preserve"> </w:t>
      </w:r>
    </w:p>
    <w:p w14:paraId="7BB79C96" w14:textId="77777777" w:rsidR="00ED129D" w:rsidRPr="00CF2FB9" w:rsidRDefault="003647FB" w:rsidP="00ED129D">
      <w:pPr>
        <w:spacing w:line="240" w:lineRule="auto"/>
        <w:jc w:val="both"/>
        <w:rPr>
          <w:rFonts w:ascii="Times New Roman" w:hAnsi="Times New Roman" w:cs="Times New Roman"/>
          <w:color w:val="FFFFFF" w:themeColor="background1"/>
          <w:lang w:val="en-GB"/>
        </w:rPr>
      </w:pPr>
      <w:r w:rsidRPr="00CF2FB9">
        <w:rPr>
          <w:rFonts w:ascii="Times New Roman" w:hAnsi="Times New Roman" w:cs="Times New Roman"/>
          <w:lang w:val="en-GB"/>
        </w:rPr>
        <w:t>The</w:t>
      </w:r>
      <w:r w:rsidR="007A1CE5" w:rsidRPr="00CF2FB9">
        <w:rPr>
          <w:rFonts w:ascii="Times New Roman" w:hAnsi="Times New Roman" w:cs="Times New Roman"/>
          <w:lang w:val="en-GB"/>
        </w:rPr>
        <w:t xml:space="preserve"> mandatory implementation of</w:t>
      </w:r>
      <w:r w:rsidR="007F27C3" w:rsidRPr="00CF2FB9">
        <w:rPr>
          <w:rFonts w:ascii="Times New Roman" w:hAnsi="Times New Roman" w:cs="Times New Roman"/>
          <w:lang w:val="en-GB"/>
        </w:rPr>
        <w:t xml:space="preserve"> Traceability has </w:t>
      </w:r>
      <w:r w:rsidR="00BA023A" w:rsidRPr="00CF2FB9">
        <w:rPr>
          <w:rFonts w:ascii="Times New Roman" w:hAnsi="Times New Roman" w:cs="Times New Roman"/>
          <w:lang w:val="en-GB"/>
        </w:rPr>
        <w:t xml:space="preserve">forever changed </w:t>
      </w:r>
      <w:r w:rsidR="00097C89" w:rsidRPr="00CF2FB9">
        <w:rPr>
          <w:rFonts w:ascii="Times New Roman" w:hAnsi="Times New Roman" w:cs="Times New Roman"/>
          <w:lang w:val="en-GB"/>
        </w:rPr>
        <w:t>the responsibility of</w:t>
      </w:r>
      <w:r w:rsidR="007538DE" w:rsidRPr="00CF2FB9">
        <w:rPr>
          <w:rFonts w:ascii="Times New Roman" w:hAnsi="Times New Roman" w:cs="Times New Roman"/>
          <w:lang w:val="en-GB"/>
        </w:rPr>
        <w:t xml:space="preserve"> owning/training and breeding </w:t>
      </w:r>
      <w:r w:rsidR="0004584C" w:rsidRPr="00CF2FB9">
        <w:rPr>
          <w:rFonts w:ascii="Times New Roman" w:hAnsi="Times New Roman" w:cs="Times New Roman"/>
          <w:lang w:val="en-GB"/>
        </w:rPr>
        <w:t xml:space="preserve">Greyhounds in </w:t>
      </w:r>
      <w:r w:rsidRPr="00CF2FB9">
        <w:rPr>
          <w:rFonts w:ascii="Times New Roman" w:hAnsi="Times New Roman" w:cs="Times New Roman"/>
          <w:lang w:val="en-GB"/>
        </w:rPr>
        <w:t xml:space="preserve">the </w:t>
      </w:r>
      <w:r w:rsidR="0004584C" w:rsidRPr="00CF2FB9">
        <w:rPr>
          <w:rFonts w:ascii="Times New Roman" w:hAnsi="Times New Roman" w:cs="Times New Roman"/>
          <w:lang w:val="en-GB"/>
        </w:rPr>
        <w:t>republic of Ireland</w:t>
      </w:r>
      <w:r w:rsidR="002418A6" w:rsidRPr="00CF2FB9">
        <w:rPr>
          <w:rFonts w:ascii="Times New Roman" w:hAnsi="Times New Roman" w:cs="Times New Roman"/>
          <w:lang w:val="en-GB"/>
        </w:rPr>
        <w:t xml:space="preserve">. </w:t>
      </w:r>
      <w:r w:rsidR="005F7ED8" w:rsidRPr="00CF2FB9">
        <w:rPr>
          <w:rFonts w:ascii="Times New Roman" w:hAnsi="Times New Roman" w:cs="Times New Roman"/>
          <w:lang w:val="en-GB"/>
        </w:rPr>
        <w:t xml:space="preserve">The aim of this </w:t>
      </w:r>
      <w:r w:rsidR="000F65E5" w:rsidRPr="00CF2FB9">
        <w:rPr>
          <w:rFonts w:ascii="Times New Roman" w:hAnsi="Times New Roman" w:cs="Times New Roman"/>
          <w:lang w:val="en-GB"/>
        </w:rPr>
        <w:t>paper lay the foundations</w:t>
      </w:r>
      <w:r w:rsidR="00133599" w:rsidRPr="00CF2FB9">
        <w:rPr>
          <w:rFonts w:ascii="Times New Roman" w:hAnsi="Times New Roman" w:cs="Times New Roman"/>
          <w:lang w:val="en-GB"/>
        </w:rPr>
        <w:t xml:space="preserve"> </w:t>
      </w:r>
      <w:r w:rsidR="00407CE9" w:rsidRPr="00CF2FB9">
        <w:rPr>
          <w:rFonts w:ascii="Times New Roman" w:hAnsi="Times New Roman" w:cs="Times New Roman"/>
          <w:lang w:val="en-GB"/>
        </w:rPr>
        <w:t>set the objectives for</w:t>
      </w:r>
      <w:r w:rsidR="005F7ED8" w:rsidRPr="00CF2FB9">
        <w:rPr>
          <w:rFonts w:ascii="Times New Roman" w:hAnsi="Times New Roman" w:cs="Times New Roman"/>
          <w:lang w:val="en-GB"/>
        </w:rPr>
        <w:t xml:space="preserve"> </w:t>
      </w:r>
      <w:r w:rsidR="00363AFF" w:rsidRPr="00CF2FB9">
        <w:rPr>
          <w:rFonts w:ascii="Times New Roman" w:hAnsi="Times New Roman" w:cs="Times New Roman"/>
          <w:lang w:val="en-GB"/>
        </w:rPr>
        <w:t>the deliverer of</w:t>
      </w:r>
      <w:r w:rsidR="005F7ED8" w:rsidRPr="00CF2FB9">
        <w:rPr>
          <w:rFonts w:ascii="Times New Roman" w:hAnsi="Times New Roman" w:cs="Times New Roman"/>
          <w:lang w:val="en-GB"/>
        </w:rPr>
        <w:t xml:space="preserve"> </w:t>
      </w:r>
      <w:r w:rsidR="006D18A9" w:rsidRPr="00CF2FB9">
        <w:rPr>
          <w:rFonts w:ascii="Times New Roman" w:hAnsi="Times New Roman" w:cs="Times New Roman"/>
          <w:lang w:val="en-GB"/>
        </w:rPr>
        <w:t>a</w:t>
      </w:r>
      <w:r w:rsidR="00BC3ABC" w:rsidRPr="00CF2FB9">
        <w:rPr>
          <w:rFonts w:ascii="Times New Roman" w:hAnsi="Times New Roman" w:cs="Times New Roman"/>
          <w:lang w:val="en-GB"/>
        </w:rPr>
        <w:t xml:space="preserve">n analysis </w:t>
      </w:r>
      <w:r w:rsidR="00553F8A" w:rsidRPr="00CF2FB9">
        <w:rPr>
          <w:rFonts w:ascii="Times New Roman" w:hAnsi="Times New Roman" w:cs="Times New Roman"/>
          <w:lang w:val="en-GB"/>
        </w:rPr>
        <w:t xml:space="preserve">of </w:t>
      </w:r>
      <w:r w:rsidR="00116DBE" w:rsidRPr="00CF2FB9">
        <w:rPr>
          <w:rFonts w:ascii="Times New Roman" w:hAnsi="Times New Roman" w:cs="Times New Roman"/>
          <w:lang w:val="en-GB"/>
        </w:rPr>
        <w:t>the</w:t>
      </w:r>
      <w:r w:rsidR="002C1715" w:rsidRPr="00CF2FB9">
        <w:rPr>
          <w:rFonts w:ascii="Times New Roman" w:hAnsi="Times New Roman" w:cs="Times New Roman"/>
          <w:lang w:val="en-GB"/>
        </w:rPr>
        <w:t xml:space="preserve"> Traceability </w:t>
      </w:r>
      <w:r w:rsidR="005C6FBB" w:rsidRPr="00CF2FB9">
        <w:rPr>
          <w:rFonts w:ascii="Times New Roman" w:hAnsi="Times New Roman" w:cs="Times New Roman"/>
          <w:lang w:val="en-GB"/>
        </w:rPr>
        <w:t xml:space="preserve">of </w:t>
      </w:r>
      <w:r w:rsidR="00DA6F47" w:rsidRPr="00CF2FB9">
        <w:rPr>
          <w:rFonts w:ascii="Times New Roman" w:hAnsi="Times New Roman" w:cs="Times New Roman"/>
          <w:lang w:val="en-GB"/>
        </w:rPr>
        <w:t>Greyhounds racing</w:t>
      </w:r>
      <w:r w:rsidR="00407CE9" w:rsidRPr="00CF2FB9">
        <w:rPr>
          <w:rFonts w:ascii="Times New Roman" w:hAnsi="Times New Roman" w:cs="Times New Roman"/>
          <w:lang w:val="en-GB"/>
        </w:rPr>
        <w:t xml:space="preserve"> </w:t>
      </w:r>
      <w:r w:rsidR="002C1715" w:rsidRPr="00CF2FB9">
        <w:rPr>
          <w:rFonts w:ascii="Times New Roman" w:hAnsi="Times New Roman" w:cs="Times New Roman"/>
          <w:lang w:val="en-GB"/>
        </w:rPr>
        <w:t xml:space="preserve">in </w:t>
      </w:r>
      <w:r w:rsidR="00407CE9" w:rsidRPr="00CF2FB9">
        <w:rPr>
          <w:rFonts w:ascii="Times New Roman" w:hAnsi="Times New Roman" w:cs="Times New Roman"/>
          <w:lang w:val="en-GB"/>
        </w:rPr>
        <w:t>Ireland</w:t>
      </w:r>
      <w:r w:rsidR="00DC0D01" w:rsidRPr="00CF2FB9">
        <w:rPr>
          <w:rFonts w:ascii="Times New Roman" w:hAnsi="Times New Roman" w:cs="Times New Roman"/>
          <w:lang w:val="en-GB"/>
        </w:rPr>
        <w:t xml:space="preserve"> and </w:t>
      </w:r>
      <w:r w:rsidR="008D0972" w:rsidRPr="00CF2FB9">
        <w:rPr>
          <w:rFonts w:ascii="Times New Roman" w:hAnsi="Times New Roman" w:cs="Times New Roman"/>
          <w:lang w:val="en-GB"/>
        </w:rPr>
        <w:t>deliver an in</w:t>
      </w:r>
      <w:r w:rsidR="00D83BC4" w:rsidRPr="00CF2FB9">
        <w:rPr>
          <w:rFonts w:ascii="Times New Roman" w:hAnsi="Times New Roman" w:cs="Times New Roman"/>
          <w:lang w:val="en-GB"/>
        </w:rPr>
        <w:t>-depth examination of traceability system</w:t>
      </w:r>
      <w:r w:rsidR="002C1715" w:rsidRPr="00CF2FB9">
        <w:rPr>
          <w:rFonts w:ascii="Times New Roman" w:hAnsi="Times New Roman" w:cs="Times New Roman"/>
          <w:lang w:val="en-GB"/>
        </w:rPr>
        <w:t>.</w:t>
      </w:r>
      <w:r w:rsidR="00042248" w:rsidRPr="00CF2FB9">
        <w:rPr>
          <w:rFonts w:ascii="Times New Roman" w:hAnsi="Times New Roman" w:cs="Times New Roman"/>
          <w:lang w:val="en-GB"/>
        </w:rPr>
        <w:t xml:space="preserve"> </w:t>
      </w:r>
      <w:r w:rsidR="00A6711D" w:rsidRPr="00CF2FB9">
        <w:rPr>
          <w:rFonts w:ascii="Times New Roman" w:hAnsi="Times New Roman" w:cs="Times New Roman"/>
          <w:lang w:val="en-GB"/>
        </w:rPr>
        <w:t>U</w:t>
      </w:r>
      <w:r w:rsidR="00042248" w:rsidRPr="00CF2FB9">
        <w:rPr>
          <w:rFonts w:ascii="Times New Roman" w:hAnsi="Times New Roman" w:cs="Times New Roman"/>
          <w:lang w:val="en-GB"/>
        </w:rPr>
        <w:t xml:space="preserve">sing </w:t>
      </w:r>
      <w:r w:rsidR="005C6FBB" w:rsidRPr="00CF2FB9">
        <w:rPr>
          <w:rFonts w:ascii="Times New Roman" w:hAnsi="Times New Roman" w:cs="Times New Roman"/>
          <w:lang w:val="en-GB"/>
        </w:rPr>
        <w:t xml:space="preserve">traceability </w:t>
      </w:r>
      <w:r w:rsidR="00DA6F47" w:rsidRPr="00CF2FB9">
        <w:rPr>
          <w:rFonts w:ascii="Times New Roman" w:hAnsi="Times New Roman" w:cs="Times New Roman"/>
          <w:lang w:val="en-GB"/>
        </w:rPr>
        <w:t xml:space="preserve">systems, </w:t>
      </w:r>
      <w:r w:rsidR="00664C66" w:rsidRPr="00CF2FB9">
        <w:rPr>
          <w:rFonts w:ascii="Times New Roman" w:hAnsi="Times New Roman" w:cs="Times New Roman"/>
          <w:lang w:val="en-GB"/>
        </w:rPr>
        <w:t>complaint,</w:t>
      </w:r>
      <w:r w:rsidR="00491396" w:rsidRPr="00CF2FB9">
        <w:rPr>
          <w:rFonts w:ascii="Times New Roman" w:hAnsi="Times New Roman" w:cs="Times New Roman"/>
          <w:lang w:val="en-GB"/>
        </w:rPr>
        <w:t xml:space="preserve"> and</w:t>
      </w:r>
      <w:r w:rsidR="002D4999" w:rsidRPr="00CF2FB9">
        <w:rPr>
          <w:rFonts w:ascii="Times New Roman" w:hAnsi="Times New Roman" w:cs="Times New Roman"/>
          <w:lang w:val="en-GB"/>
        </w:rPr>
        <w:t xml:space="preserve"> </w:t>
      </w:r>
      <w:r w:rsidR="004E03BE" w:rsidRPr="00CF2FB9">
        <w:rPr>
          <w:rFonts w:ascii="Times New Roman" w:hAnsi="Times New Roman" w:cs="Times New Roman"/>
          <w:lang w:val="en-GB"/>
        </w:rPr>
        <w:t>non-Complaint</w:t>
      </w:r>
      <w:r w:rsidR="002D4999" w:rsidRPr="00CF2FB9">
        <w:rPr>
          <w:rFonts w:ascii="Times New Roman" w:hAnsi="Times New Roman" w:cs="Times New Roman"/>
          <w:lang w:val="en-GB"/>
        </w:rPr>
        <w:t xml:space="preserve"> </w:t>
      </w:r>
      <w:r w:rsidR="00042248" w:rsidRPr="00CF2FB9">
        <w:rPr>
          <w:rFonts w:ascii="Times New Roman" w:hAnsi="Times New Roman" w:cs="Times New Roman"/>
          <w:lang w:val="en-GB"/>
        </w:rPr>
        <w:t>update</w:t>
      </w:r>
      <w:r w:rsidR="00E34030" w:rsidRPr="00CF2FB9">
        <w:rPr>
          <w:rFonts w:ascii="Times New Roman" w:hAnsi="Times New Roman" w:cs="Times New Roman"/>
          <w:lang w:val="en-GB"/>
        </w:rPr>
        <w:t>s</w:t>
      </w:r>
      <w:r w:rsidR="00CF0DBD" w:rsidRPr="00CF2FB9">
        <w:rPr>
          <w:rFonts w:ascii="Times New Roman" w:hAnsi="Times New Roman" w:cs="Times New Roman"/>
          <w:lang w:val="en-GB"/>
        </w:rPr>
        <w:t xml:space="preserve"> from RC</w:t>
      </w:r>
      <w:r w:rsidR="00DA6F47" w:rsidRPr="00CF2FB9">
        <w:rPr>
          <w:rFonts w:ascii="Times New Roman" w:hAnsi="Times New Roman" w:cs="Times New Roman"/>
          <w:lang w:val="en-GB"/>
        </w:rPr>
        <w:t>É</w:t>
      </w:r>
      <w:r w:rsidR="00CF0DBD" w:rsidRPr="00CF2FB9">
        <w:rPr>
          <w:rFonts w:ascii="Times New Roman" w:hAnsi="Times New Roman" w:cs="Times New Roman"/>
          <w:lang w:val="en-GB"/>
        </w:rPr>
        <w:t>TS</w:t>
      </w:r>
      <w:r w:rsidR="006E6C09" w:rsidRPr="00CF2FB9">
        <w:rPr>
          <w:rFonts w:ascii="Times New Roman" w:hAnsi="Times New Roman" w:cs="Times New Roman"/>
          <w:lang w:val="en-GB"/>
        </w:rPr>
        <w:t>,</w:t>
      </w:r>
      <w:r w:rsidR="005C6FBB" w:rsidRPr="00CF2FB9">
        <w:rPr>
          <w:rFonts w:ascii="Times New Roman" w:hAnsi="Times New Roman" w:cs="Times New Roman"/>
          <w:lang w:val="en-GB"/>
        </w:rPr>
        <w:t xml:space="preserve"> RMS</w:t>
      </w:r>
      <w:r w:rsidR="006E6C09" w:rsidRPr="00CF2FB9">
        <w:rPr>
          <w:rFonts w:ascii="Times New Roman" w:hAnsi="Times New Roman" w:cs="Times New Roman"/>
          <w:lang w:val="en-GB"/>
        </w:rPr>
        <w:t xml:space="preserve"> and updates made for the several categories of deaths</w:t>
      </w:r>
      <w:r w:rsidR="00042248" w:rsidRPr="00CF2FB9">
        <w:rPr>
          <w:rFonts w:ascii="Times New Roman" w:hAnsi="Times New Roman" w:cs="Times New Roman"/>
          <w:lang w:val="en-GB"/>
        </w:rPr>
        <w:t xml:space="preserve"> generated </w:t>
      </w:r>
      <w:r w:rsidR="00EE6850" w:rsidRPr="00CF2FB9">
        <w:rPr>
          <w:rFonts w:ascii="Times New Roman" w:hAnsi="Times New Roman" w:cs="Times New Roman"/>
          <w:lang w:val="en-GB"/>
        </w:rPr>
        <w:t>through the R</w:t>
      </w:r>
      <w:r w:rsidR="007A2AAD" w:rsidRPr="00CF2FB9">
        <w:rPr>
          <w:rFonts w:ascii="Times New Roman" w:hAnsi="Times New Roman" w:cs="Times New Roman"/>
          <w:lang w:val="en-GB"/>
        </w:rPr>
        <w:t>CÉ</w:t>
      </w:r>
      <w:r w:rsidR="00EE6850" w:rsidRPr="00CF2FB9">
        <w:rPr>
          <w:rFonts w:ascii="Times New Roman" w:hAnsi="Times New Roman" w:cs="Times New Roman"/>
          <w:lang w:val="en-GB"/>
        </w:rPr>
        <w:t>TS app</w:t>
      </w:r>
      <w:r w:rsidR="00AF7D48" w:rsidRPr="00CF2FB9">
        <w:rPr>
          <w:rFonts w:ascii="Times New Roman" w:hAnsi="Times New Roman" w:cs="Times New Roman"/>
          <w:lang w:val="en-GB"/>
        </w:rPr>
        <w:t xml:space="preserve"> </w:t>
      </w:r>
      <w:r w:rsidR="00116DBE" w:rsidRPr="00CF2FB9">
        <w:rPr>
          <w:rFonts w:ascii="Times New Roman" w:hAnsi="Times New Roman" w:cs="Times New Roman"/>
          <w:lang w:val="en-GB"/>
        </w:rPr>
        <w:t>from owners, trainers, and breeders as they update</w:t>
      </w:r>
      <w:r w:rsidR="00EE6850" w:rsidRPr="00CF2FB9">
        <w:rPr>
          <w:rFonts w:ascii="Times New Roman" w:hAnsi="Times New Roman" w:cs="Times New Roman"/>
          <w:lang w:val="en-GB"/>
        </w:rPr>
        <w:t xml:space="preserve"> </w:t>
      </w:r>
      <w:r w:rsidR="00C2113E" w:rsidRPr="00CF2FB9">
        <w:rPr>
          <w:rFonts w:ascii="Times New Roman" w:hAnsi="Times New Roman" w:cs="Times New Roman"/>
          <w:lang w:val="en-GB"/>
        </w:rPr>
        <w:t>their</w:t>
      </w:r>
      <w:r w:rsidR="00EE6850" w:rsidRPr="00CF2FB9">
        <w:rPr>
          <w:rFonts w:ascii="Times New Roman" w:hAnsi="Times New Roman" w:cs="Times New Roman"/>
          <w:lang w:val="en-GB"/>
        </w:rPr>
        <w:t xml:space="preserve"> Greyhounds. </w:t>
      </w:r>
      <w:r w:rsidR="006D5F37" w:rsidRPr="00CF2FB9">
        <w:rPr>
          <w:rFonts w:ascii="Times New Roman" w:hAnsi="Times New Roman" w:cs="Times New Roman"/>
          <w:lang w:val="en-GB"/>
        </w:rPr>
        <w:t>To prove that</w:t>
      </w:r>
      <w:r w:rsidR="00C2113E" w:rsidRPr="00CF2FB9">
        <w:rPr>
          <w:rFonts w:ascii="Times New Roman" w:hAnsi="Times New Roman" w:cs="Times New Roman"/>
          <w:lang w:val="en-GB"/>
        </w:rPr>
        <w:t xml:space="preserve"> implementing</w:t>
      </w:r>
      <w:r w:rsidR="006D5F37" w:rsidRPr="00CF2FB9">
        <w:rPr>
          <w:rFonts w:ascii="Times New Roman" w:hAnsi="Times New Roman" w:cs="Times New Roman"/>
          <w:lang w:val="en-GB"/>
        </w:rPr>
        <w:t xml:space="preserve"> traceability has</w:t>
      </w:r>
      <w:r w:rsidR="00C2113E" w:rsidRPr="00CF2FB9">
        <w:rPr>
          <w:rFonts w:ascii="Times New Roman" w:hAnsi="Times New Roman" w:cs="Times New Roman"/>
          <w:lang w:val="en-GB"/>
        </w:rPr>
        <w:t xml:space="preserve"> made an impact on </w:t>
      </w:r>
      <w:r w:rsidR="00097C89" w:rsidRPr="00CF2FB9">
        <w:rPr>
          <w:rFonts w:ascii="Times New Roman" w:hAnsi="Times New Roman" w:cs="Times New Roman"/>
          <w:lang w:val="en-GB"/>
        </w:rPr>
        <w:t xml:space="preserve">the </w:t>
      </w:r>
      <w:r w:rsidR="00C2113E" w:rsidRPr="00CF2FB9">
        <w:rPr>
          <w:rFonts w:ascii="Times New Roman" w:hAnsi="Times New Roman" w:cs="Times New Roman"/>
          <w:lang w:val="en-GB"/>
        </w:rPr>
        <w:t xml:space="preserve">Greyhound sector. </w:t>
      </w:r>
      <w:r w:rsidR="00E6296A" w:rsidRPr="00CF2FB9">
        <w:rPr>
          <w:rFonts w:ascii="Times New Roman" w:hAnsi="Times New Roman" w:cs="Times New Roman"/>
          <w:lang w:val="en-GB"/>
        </w:rPr>
        <w:t xml:space="preserve">The paper will </w:t>
      </w:r>
      <w:r w:rsidR="00DA033A" w:rsidRPr="00CF2FB9">
        <w:rPr>
          <w:rFonts w:ascii="Times New Roman" w:hAnsi="Times New Roman" w:cs="Times New Roman"/>
          <w:lang w:val="en-GB"/>
        </w:rPr>
        <w:t xml:space="preserve">present the reasoning behind the mandatory implementation of </w:t>
      </w:r>
      <w:r w:rsidR="00C40E10" w:rsidRPr="00CF2FB9">
        <w:rPr>
          <w:rFonts w:ascii="Times New Roman" w:hAnsi="Times New Roman" w:cs="Times New Roman"/>
          <w:lang w:val="en-GB"/>
        </w:rPr>
        <w:t xml:space="preserve">Traceability </w:t>
      </w:r>
      <w:r w:rsidR="002C7A2F" w:rsidRPr="00CF2FB9">
        <w:rPr>
          <w:rFonts w:ascii="Times New Roman" w:hAnsi="Times New Roman" w:cs="Times New Roman"/>
          <w:lang w:val="en-GB"/>
        </w:rPr>
        <w:t xml:space="preserve">by </w:t>
      </w:r>
      <w:r w:rsidR="00C40E10" w:rsidRPr="00CF2FB9">
        <w:rPr>
          <w:rFonts w:ascii="Times New Roman" w:hAnsi="Times New Roman" w:cs="Times New Roman"/>
          <w:lang w:val="en-GB"/>
        </w:rPr>
        <w:t xml:space="preserve">Reviewing three key reports and </w:t>
      </w:r>
      <w:r w:rsidR="00DB3B88" w:rsidRPr="00CF2FB9">
        <w:rPr>
          <w:rFonts w:ascii="Times New Roman" w:hAnsi="Times New Roman" w:cs="Times New Roman"/>
          <w:lang w:val="en-GB"/>
        </w:rPr>
        <w:t xml:space="preserve">four </w:t>
      </w:r>
      <w:r w:rsidR="00E766B8" w:rsidRPr="00CF2FB9">
        <w:rPr>
          <w:rFonts w:ascii="Times New Roman" w:hAnsi="Times New Roman" w:cs="Times New Roman"/>
          <w:lang w:val="en-GB"/>
        </w:rPr>
        <w:t xml:space="preserve">annual </w:t>
      </w:r>
      <w:r w:rsidR="00DB3B88" w:rsidRPr="00CF2FB9">
        <w:rPr>
          <w:rFonts w:ascii="Times New Roman" w:hAnsi="Times New Roman" w:cs="Times New Roman"/>
          <w:lang w:val="en-GB"/>
        </w:rPr>
        <w:t>reports to extr</w:t>
      </w:r>
      <w:r w:rsidR="00E766B8" w:rsidRPr="00CF2FB9">
        <w:rPr>
          <w:rFonts w:ascii="Times New Roman" w:hAnsi="Times New Roman" w:cs="Times New Roman"/>
          <w:lang w:val="en-GB"/>
        </w:rPr>
        <w:t xml:space="preserve">act metrics that will all </w:t>
      </w:r>
      <w:r w:rsidR="00F267B7" w:rsidRPr="00CF2FB9">
        <w:rPr>
          <w:rFonts w:ascii="Times New Roman" w:hAnsi="Times New Roman" w:cs="Times New Roman"/>
          <w:lang w:val="en-GB"/>
        </w:rPr>
        <w:t xml:space="preserve">the </w:t>
      </w:r>
      <w:r w:rsidR="002C7A2F" w:rsidRPr="00CF2FB9">
        <w:rPr>
          <w:rFonts w:ascii="Times New Roman" w:hAnsi="Times New Roman" w:cs="Times New Roman"/>
          <w:lang w:val="en-GB"/>
        </w:rPr>
        <w:t>conclusions</w:t>
      </w:r>
      <w:r w:rsidR="00E766B8" w:rsidRPr="00CF2FB9">
        <w:rPr>
          <w:rFonts w:ascii="Times New Roman" w:hAnsi="Times New Roman" w:cs="Times New Roman"/>
          <w:lang w:val="en-GB"/>
        </w:rPr>
        <w:t xml:space="preserve"> to be </w:t>
      </w:r>
      <w:r w:rsidR="008F2904" w:rsidRPr="00CF2FB9">
        <w:rPr>
          <w:rFonts w:ascii="Times New Roman" w:hAnsi="Times New Roman" w:cs="Times New Roman"/>
          <w:lang w:val="en-GB"/>
        </w:rPr>
        <w:t>drawn.</w:t>
      </w:r>
      <w:r w:rsidR="006D5F37" w:rsidRPr="00CF2FB9">
        <w:rPr>
          <w:rFonts w:ascii="Times New Roman" w:hAnsi="Times New Roman" w:cs="Times New Roman"/>
          <w:lang w:val="en-GB"/>
        </w:rPr>
        <w:t xml:space="preserve"> </w:t>
      </w:r>
      <w:r w:rsidR="0084728D" w:rsidRPr="00CF2FB9">
        <w:rPr>
          <w:rFonts w:ascii="Times New Roman" w:hAnsi="Times New Roman" w:cs="Times New Roman"/>
          <w:lang w:val="en-GB"/>
        </w:rPr>
        <w:t xml:space="preserve"> </w:t>
      </w:r>
      <w:r w:rsidR="0004584C" w:rsidRPr="00CF2FB9">
        <w:rPr>
          <w:rFonts w:ascii="Times New Roman" w:hAnsi="Times New Roman" w:cs="Times New Roman"/>
          <w:lang w:val="en-GB"/>
        </w:rPr>
        <w:t xml:space="preserve"> </w:t>
      </w:r>
      <w:r w:rsidR="00491396" w:rsidRPr="00CF2FB9">
        <w:rPr>
          <w:rFonts w:ascii="Times New Roman" w:hAnsi="Times New Roman" w:cs="Times New Roman"/>
          <w:lang w:val="en-GB"/>
        </w:rPr>
        <w:t>To explore and anal</w:t>
      </w:r>
      <w:r w:rsidR="001629A7" w:rsidRPr="00CF2FB9">
        <w:rPr>
          <w:rFonts w:ascii="Times New Roman" w:hAnsi="Times New Roman" w:cs="Times New Roman"/>
          <w:lang w:val="en-GB"/>
        </w:rPr>
        <w:t xml:space="preserve">yse the current state of the greyhound </w:t>
      </w:r>
      <w:r w:rsidR="00D64AC6" w:rsidRPr="00CF2FB9">
        <w:rPr>
          <w:rFonts w:ascii="Times New Roman" w:hAnsi="Times New Roman" w:cs="Times New Roman"/>
          <w:lang w:val="en-GB"/>
        </w:rPr>
        <w:t xml:space="preserve">industry focusing on racing greyhounds </w:t>
      </w:r>
      <w:r w:rsidR="0029497E" w:rsidRPr="00CF2FB9">
        <w:rPr>
          <w:rFonts w:ascii="Times New Roman" w:hAnsi="Times New Roman" w:cs="Times New Roman"/>
          <w:lang w:val="en-GB"/>
        </w:rPr>
        <w:t>and the challenges it faces, which may ide</w:t>
      </w:r>
      <w:r w:rsidR="003E15F1" w:rsidRPr="00CF2FB9">
        <w:rPr>
          <w:rFonts w:ascii="Times New Roman" w:hAnsi="Times New Roman" w:cs="Times New Roman"/>
          <w:lang w:val="en-GB"/>
        </w:rPr>
        <w:t>ntify potential opportunities with</w:t>
      </w:r>
      <w:r w:rsidR="00730BCB" w:rsidRPr="00CF2FB9">
        <w:rPr>
          <w:rFonts w:ascii="Times New Roman" w:hAnsi="Times New Roman" w:cs="Times New Roman"/>
          <w:lang w:val="en-GB"/>
        </w:rPr>
        <w:t>in</w:t>
      </w:r>
      <w:r w:rsidR="003E15F1" w:rsidRPr="00CF2FB9">
        <w:rPr>
          <w:rFonts w:ascii="Times New Roman" w:hAnsi="Times New Roman" w:cs="Times New Roman"/>
          <w:lang w:val="en-GB"/>
        </w:rPr>
        <w:t xml:space="preserve"> the sector.</w:t>
      </w:r>
      <w:r w:rsidR="005B526F" w:rsidRPr="00CF2FB9">
        <w:rPr>
          <w:rFonts w:ascii="Times New Roman" w:hAnsi="Times New Roman" w:cs="Times New Roman"/>
          <w:lang w:val="en-GB"/>
        </w:rPr>
        <w:t xml:space="preserve"> And </w:t>
      </w:r>
      <w:r w:rsidR="0095384D" w:rsidRPr="00CF2FB9">
        <w:rPr>
          <w:rFonts w:ascii="Times New Roman" w:hAnsi="Times New Roman" w:cs="Times New Roman"/>
          <w:lang w:val="en-GB"/>
        </w:rPr>
        <w:t xml:space="preserve">with the </w:t>
      </w:r>
      <w:r w:rsidR="005B526F" w:rsidRPr="00CF2FB9">
        <w:rPr>
          <w:rFonts w:ascii="Times New Roman" w:hAnsi="Times New Roman" w:cs="Times New Roman"/>
          <w:lang w:val="en-GB"/>
        </w:rPr>
        <w:t xml:space="preserve">hope to </w:t>
      </w:r>
      <w:r w:rsidR="00EE13E4" w:rsidRPr="00CF2FB9">
        <w:rPr>
          <w:rFonts w:ascii="Times New Roman" w:hAnsi="Times New Roman" w:cs="Times New Roman"/>
          <w:lang w:val="en-GB"/>
        </w:rPr>
        <w:t xml:space="preserve">shed some light on the present state of </w:t>
      </w:r>
      <w:r w:rsidR="00EE13E4" w:rsidRPr="00CF2FB9">
        <w:rPr>
          <w:rFonts w:ascii="Times New Roman" w:hAnsi="Times New Roman" w:cs="Times New Roman"/>
          <w:lang w:val="en-GB"/>
        </w:rPr>
        <w:t>traceability but a</w:t>
      </w:r>
      <w:r w:rsidR="00445EE7" w:rsidRPr="00CF2FB9">
        <w:rPr>
          <w:rFonts w:ascii="Times New Roman" w:hAnsi="Times New Roman" w:cs="Times New Roman"/>
          <w:lang w:val="en-GB"/>
        </w:rPr>
        <w:t xml:space="preserve">lso contribute to the formulation of improved </w:t>
      </w:r>
      <w:r w:rsidR="00664C66" w:rsidRPr="00CF2FB9">
        <w:rPr>
          <w:rFonts w:ascii="Times New Roman" w:hAnsi="Times New Roman" w:cs="Times New Roman"/>
          <w:lang w:val="en-GB"/>
        </w:rPr>
        <w:t>policies</w:t>
      </w:r>
      <w:r w:rsidR="00445EE7" w:rsidRPr="00CF2FB9">
        <w:rPr>
          <w:rFonts w:ascii="Times New Roman" w:hAnsi="Times New Roman" w:cs="Times New Roman"/>
          <w:lang w:val="en-GB"/>
        </w:rPr>
        <w:t xml:space="preserve"> and practices that ensure a sustainable and </w:t>
      </w:r>
      <w:r w:rsidR="00664C66" w:rsidRPr="00CF2FB9">
        <w:rPr>
          <w:rFonts w:ascii="Times New Roman" w:hAnsi="Times New Roman" w:cs="Times New Roman"/>
          <w:lang w:val="en-GB"/>
        </w:rPr>
        <w:t>humane future for the industry.</w:t>
      </w:r>
      <w:r w:rsidR="0095384D" w:rsidRPr="00CF2FB9">
        <w:rPr>
          <w:rFonts w:ascii="Times New Roman" w:hAnsi="Times New Roman" w:cs="Times New Roman"/>
          <w:lang w:val="en-GB"/>
        </w:rPr>
        <w:t xml:space="preserve"> And to make predictions using a machine learning model to detail the state of greyhounds that are subject to traceability in the areas of deaths, exports and rehoming. </w:t>
      </w:r>
      <w:r w:rsidR="00A4329D" w:rsidRPr="00CF2FB9">
        <w:rPr>
          <w:rFonts w:ascii="Times New Roman" w:hAnsi="Times New Roman" w:cs="Times New Roman"/>
          <w:color w:val="FFFFFF" w:themeColor="background1"/>
          <w:lang w:val="en-GB"/>
        </w:rPr>
        <w:t xml:space="preserve"> </w:t>
      </w:r>
    </w:p>
    <w:p w14:paraId="2A018135" w14:textId="03F57C8B" w:rsidR="00A6771E" w:rsidRPr="00CF2FB9" w:rsidRDefault="00274360" w:rsidP="00ED129D">
      <w:pPr>
        <w:pStyle w:val="Heading1"/>
        <w:rPr>
          <w:rFonts w:ascii="Times New Roman" w:hAnsi="Times New Roman" w:cs="Times New Roman"/>
          <w:sz w:val="22"/>
          <w:szCs w:val="22"/>
          <w:lang w:val="en-GB"/>
        </w:rPr>
      </w:pPr>
      <w:r w:rsidRPr="00CF2FB9">
        <w:rPr>
          <w:rFonts w:ascii="Times New Roman" w:hAnsi="Times New Roman" w:cs="Times New Roman"/>
          <w:sz w:val="22"/>
          <w:szCs w:val="22"/>
          <w:lang w:val="en-GB"/>
        </w:rPr>
        <w:t xml:space="preserve">Objectives: </w:t>
      </w:r>
    </w:p>
    <w:p w14:paraId="092AB051" w14:textId="7C49BC48" w:rsidR="00A404D0" w:rsidRPr="00CF2FB9" w:rsidRDefault="00EE53B0" w:rsidP="003E4525">
      <w:pPr>
        <w:pStyle w:val="Heading1"/>
        <w:numPr>
          <w:ilvl w:val="0"/>
          <w:numId w:val="23"/>
        </w:numPr>
        <w:spacing w:line="240" w:lineRule="auto"/>
        <w:jc w:val="both"/>
        <w:rPr>
          <w:rFonts w:ascii="Times New Roman" w:hAnsi="Times New Roman" w:cs="Times New Roman"/>
          <w:color w:val="auto"/>
          <w:sz w:val="22"/>
          <w:szCs w:val="22"/>
        </w:rPr>
      </w:pPr>
      <w:bookmarkStart w:id="2" w:name="_Hlk134736269"/>
      <w:r w:rsidRPr="00CF2FB9">
        <w:rPr>
          <w:rFonts w:ascii="Times New Roman" w:hAnsi="Times New Roman" w:cs="Times New Roman"/>
          <w:color w:val="auto"/>
          <w:sz w:val="22"/>
          <w:szCs w:val="22"/>
        </w:rPr>
        <w:t xml:space="preserve">To use machine learning to predict the optimal </w:t>
      </w:r>
      <w:r w:rsidR="00D676C9" w:rsidRPr="00CF2FB9">
        <w:rPr>
          <w:rFonts w:ascii="Times New Roman" w:hAnsi="Times New Roman" w:cs="Times New Roman"/>
          <w:color w:val="auto"/>
          <w:sz w:val="22"/>
          <w:szCs w:val="22"/>
        </w:rPr>
        <w:t>career</w:t>
      </w:r>
      <w:r w:rsidRPr="00CF2FB9">
        <w:rPr>
          <w:rFonts w:ascii="Times New Roman" w:hAnsi="Times New Roman" w:cs="Times New Roman"/>
          <w:color w:val="auto"/>
          <w:sz w:val="22"/>
          <w:szCs w:val="22"/>
        </w:rPr>
        <w:t xml:space="preserve"> </w:t>
      </w:r>
      <w:r w:rsidR="00D676C9" w:rsidRPr="00CF2FB9">
        <w:rPr>
          <w:rFonts w:ascii="Times New Roman" w:hAnsi="Times New Roman" w:cs="Times New Roman"/>
          <w:color w:val="auto"/>
          <w:sz w:val="22"/>
          <w:szCs w:val="22"/>
        </w:rPr>
        <w:t>length</w:t>
      </w:r>
      <w:r w:rsidRPr="00CF2FB9">
        <w:rPr>
          <w:rFonts w:ascii="Times New Roman" w:hAnsi="Times New Roman" w:cs="Times New Roman"/>
          <w:color w:val="auto"/>
          <w:sz w:val="22"/>
          <w:szCs w:val="22"/>
        </w:rPr>
        <w:t xml:space="preserve">, give the </w:t>
      </w:r>
      <w:r w:rsidR="006E4A6D" w:rsidRPr="00CF2FB9">
        <w:rPr>
          <w:rFonts w:ascii="Times New Roman" w:hAnsi="Times New Roman" w:cs="Times New Roman"/>
          <w:color w:val="auto"/>
          <w:sz w:val="22"/>
          <w:szCs w:val="22"/>
        </w:rPr>
        <w:t>number</w:t>
      </w:r>
      <w:r w:rsidRPr="00CF2FB9">
        <w:rPr>
          <w:rFonts w:ascii="Times New Roman" w:hAnsi="Times New Roman" w:cs="Times New Roman"/>
          <w:color w:val="auto"/>
          <w:sz w:val="22"/>
          <w:szCs w:val="22"/>
        </w:rPr>
        <w:t xml:space="preserve"> of </w:t>
      </w:r>
      <w:r w:rsidR="00201399" w:rsidRPr="00CF2FB9">
        <w:rPr>
          <w:rFonts w:ascii="Times New Roman" w:hAnsi="Times New Roman" w:cs="Times New Roman"/>
          <w:color w:val="auto"/>
          <w:sz w:val="22"/>
          <w:szCs w:val="22"/>
        </w:rPr>
        <w:t>updates (</w:t>
      </w:r>
      <w:r w:rsidR="00A404D0" w:rsidRPr="00CF2FB9">
        <w:rPr>
          <w:rFonts w:ascii="Times New Roman" w:hAnsi="Times New Roman" w:cs="Times New Roman"/>
          <w:color w:val="auto"/>
          <w:sz w:val="22"/>
          <w:szCs w:val="22"/>
        </w:rPr>
        <w:t>trails,</w:t>
      </w:r>
      <w:r w:rsidRPr="00CF2FB9">
        <w:rPr>
          <w:rFonts w:ascii="Times New Roman" w:hAnsi="Times New Roman" w:cs="Times New Roman"/>
          <w:color w:val="auto"/>
          <w:sz w:val="22"/>
          <w:szCs w:val="22"/>
        </w:rPr>
        <w:t xml:space="preserve"> racing</w:t>
      </w:r>
      <w:r w:rsidR="00D676C9" w:rsidRPr="00CF2FB9">
        <w:rPr>
          <w:rFonts w:ascii="Times New Roman" w:hAnsi="Times New Roman" w:cs="Times New Roman"/>
          <w:color w:val="auto"/>
          <w:sz w:val="22"/>
          <w:szCs w:val="22"/>
        </w:rPr>
        <w:t xml:space="preserve">, </w:t>
      </w:r>
      <w:r w:rsidR="005E627A" w:rsidRPr="00CF2FB9">
        <w:rPr>
          <w:rFonts w:ascii="Times New Roman" w:hAnsi="Times New Roman" w:cs="Times New Roman"/>
          <w:color w:val="auto"/>
          <w:sz w:val="22"/>
          <w:szCs w:val="22"/>
        </w:rPr>
        <w:t>application updates, ICC)</w:t>
      </w:r>
      <w:r w:rsidRPr="00CF2FB9">
        <w:rPr>
          <w:rFonts w:ascii="Times New Roman" w:hAnsi="Times New Roman" w:cs="Times New Roman"/>
          <w:color w:val="auto"/>
          <w:sz w:val="22"/>
          <w:szCs w:val="22"/>
        </w:rPr>
        <w:t xml:space="preserve"> including the of all complaint updates made by owners and trainer since 2021.</w:t>
      </w:r>
    </w:p>
    <w:p w14:paraId="0780F0BD" w14:textId="27D2FDC8" w:rsidR="00A404D0" w:rsidRPr="00CF2FB9" w:rsidRDefault="00EE53B0" w:rsidP="00033B95">
      <w:pPr>
        <w:pStyle w:val="Heading1"/>
        <w:numPr>
          <w:ilvl w:val="0"/>
          <w:numId w:val="23"/>
        </w:numPr>
        <w:spacing w:line="240" w:lineRule="auto"/>
        <w:jc w:val="both"/>
        <w:rPr>
          <w:rFonts w:ascii="Times New Roman" w:hAnsi="Times New Roman" w:cs="Times New Roman"/>
          <w:color w:val="auto"/>
          <w:sz w:val="22"/>
          <w:szCs w:val="22"/>
        </w:rPr>
      </w:pPr>
      <w:r w:rsidRPr="00CF2FB9">
        <w:rPr>
          <w:rFonts w:ascii="Times New Roman" w:hAnsi="Times New Roman" w:cs="Times New Roman"/>
          <w:color w:val="auto"/>
          <w:sz w:val="22"/>
          <w:szCs w:val="22"/>
        </w:rPr>
        <w:t>Implement an analysis and develop an accurate</w:t>
      </w:r>
      <w:r w:rsidR="00B74896" w:rsidRPr="00CF2FB9">
        <w:rPr>
          <w:rFonts w:ascii="Times New Roman" w:hAnsi="Times New Roman" w:cs="Times New Roman"/>
          <w:color w:val="auto"/>
          <w:sz w:val="22"/>
          <w:szCs w:val="22"/>
        </w:rPr>
        <w:t xml:space="preserve"> neural network</w:t>
      </w:r>
      <w:r w:rsidRPr="00CF2FB9">
        <w:rPr>
          <w:rFonts w:ascii="Times New Roman" w:hAnsi="Times New Roman" w:cs="Times New Roman"/>
          <w:color w:val="auto"/>
          <w:sz w:val="22"/>
          <w:szCs w:val="22"/>
        </w:rPr>
        <w:t xml:space="preserve"> model to determine overall effectiveness and potential use of significant features such as deaths</w:t>
      </w:r>
      <w:r w:rsidR="00A80F63" w:rsidRPr="00CF2FB9">
        <w:rPr>
          <w:rFonts w:ascii="Times New Roman" w:hAnsi="Times New Roman" w:cs="Times New Roman"/>
          <w:color w:val="auto"/>
          <w:sz w:val="22"/>
          <w:szCs w:val="22"/>
        </w:rPr>
        <w:t xml:space="preserve"> in the form of </w:t>
      </w:r>
      <w:r w:rsidR="00A33F3F" w:rsidRPr="00CF2FB9">
        <w:rPr>
          <w:rFonts w:ascii="Times New Roman" w:hAnsi="Times New Roman" w:cs="Times New Roman"/>
          <w:color w:val="auto"/>
          <w:sz w:val="22"/>
          <w:szCs w:val="22"/>
        </w:rPr>
        <w:t xml:space="preserve">died of natural </w:t>
      </w:r>
      <w:r w:rsidR="00201399" w:rsidRPr="00CF2FB9">
        <w:rPr>
          <w:rFonts w:ascii="Times New Roman" w:hAnsi="Times New Roman" w:cs="Times New Roman"/>
          <w:color w:val="auto"/>
          <w:sz w:val="22"/>
          <w:szCs w:val="22"/>
        </w:rPr>
        <w:t>cases, to</w:t>
      </w:r>
      <w:r w:rsidRPr="00CF2FB9">
        <w:rPr>
          <w:rFonts w:ascii="Times New Roman" w:hAnsi="Times New Roman" w:cs="Times New Roman"/>
          <w:color w:val="auto"/>
          <w:sz w:val="22"/>
          <w:szCs w:val="22"/>
        </w:rPr>
        <w:t xml:space="preserve"> develop a machine learning model, using the data mentioned above to accurately make predictions of Greyhound deaths.</w:t>
      </w:r>
      <w:r w:rsidRPr="00CF2FB9">
        <w:rPr>
          <w:rFonts w:ascii="Times New Roman" w:hAnsi="Times New Roman" w:cs="Times New Roman"/>
          <w:color w:val="auto"/>
          <w:sz w:val="22"/>
          <w:szCs w:val="22"/>
        </w:rPr>
        <w:br/>
      </w:r>
    </w:p>
    <w:p w14:paraId="1FE1991B" w14:textId="69787559" w:rsidR="00B74896" w:rsidRPr="00CF2FB9" w:rsidRDefault="00B74896" w:rsidP="00B74896">
      <w:pPr>
        <w:pStyle w:val="ListParagraph"/>
        <w:numPr>
          <w:ilvl w:val="0"/>
          <w:numId w:val="23"/>
        </w:numPr>
        <w:rPr>
          <w:rFonts w:ascii="Times New Roman" w:hAnsi="Times New Roman" w:cs="Times New Roman"/>
        </w:rPr>
      </w:pPr>
      <w:r w:rsidRPr="00CF2FB9">
        <w:rPr>
          <w:rFonts w:ascii="Times New Roman" w:hAnsi="Times New Roman" w:cs="Times New Roman"/>
        </w:rPr>
        <w:t>Implement a Sentimental analysis of</w:t>
      </w:r>
      <w:r w:rsidR="00635F26" w:rsidRPr="00CF2FB9">
        <w:rPr>
          <w:rFonts w:ascii="Times New Roman" w:hAnsi="Times New Roman" w:cs="Times New Roman"/>
        </w:rPr>
        <w:t xml:space="preserve"> </w:t>
      </w:r>
      <w:r w:rsidR="00040167" w:rsidRPr="00CF2FB9">
        <w:rPr>
          <w:rFonts w:ascii="Times New Roman" w:hAnsi="Times New Roman" w:cs="Times New Roman"/>
        </w:rPr>
        <w:t xml:space="preserve">twitter comments </w:t>
      </w:r>
      <w:r w:rsidR="00ED129D" w:rsidRPr="00CF2FB9">
        <w:rPr>
          <w:rFonts w:ascii="Times New Roman" w:hAnsi="Times New Roman" w:cs="Times New Roman"/>
        </w:rPr>
        <w:t xml:space="preserve">and compare two methods of sentimental analysis. </w:t>
      </w:r>
      <w:r w:rsidRPr="00CF2FB9">
        <w:rPr>
          <w:rFonts w:ascii="Times New Roman" w:hAnsi="Times New Roman" w:cs="Times New Roman"/>
        </w:rPr>
        <w:t xml:space="preserve"> </w:t>
      </w:r>
    </w:p>
    <w:p w14:paraId="5C4E7F39" w14:textId="0435300C" w:rsidR="006A48E7" w:rsidRPr="00ED129D" w:rsidRDefault="00EE53B0" w:rsidP="00033B95">
      <w:pPr>
        <w:pStyle w:val="Heading1"/>
        <w:numPr>
          <w:ilvl w:val="0"/>
          <w:numId w:val="23"/>
        </w:numPr>
        <w:spacing w:line="240" w:lineRule="auto"/>
        <w:jc w:val="both"/>
        <w:rPr>
          <w:rStyle w:val="Heading1Char"/>
          <w:rFonts w:ascii="Times New Roman" w:hAnsi="Times New Roman" w:cs="Times New Roman"/>
          <w:color w:val="auto"/>
          <w:sz w:val="22"/>
          <w:szCs w:val="22"/>
        </w:rPr>
      </w:pPr>
      <w:r w:rsidRPr="00CF2FB9">
        <w:rPr>
          <w:rFonts w:ascii="Times New Roman" w:hAnsi="Times New Roman" w:cs="Times New Roman"/>
          <w:color w:val="auto"/>
          <w:sz w:val="22"/>
          <w:szCs w:val="22"/>
        </w:rPr>
        <w:t>Validate the results and accuracy of a consolidate data system, collected from customer-facing applications and race Strada data to create model to determine deaths and exports and to pred the future occurrences.</w:t>
      </w:r>
      <w:r w:rsidRPr="00CF2FB9">
        <w:rPr>
          <w:rFonts w:ascii="Times New Roman" w:hAnsi="Times New Roman" w:cs="Times New Roman"/>
          <w:color w:val="auto"/>
          <w:sz w:val="22"/>
          <w:szCs w:val="22"/>
        </w:rPr>
        <w:br/>
      </w:r>
      <w:r w:rsidR="006A48E7" w:rsidRPr="00CF2FB9">
        <w:rPr>
          <w:rStyle w:val="Heading1Char"/>
          <w:rFonts w:ascii="Times New Roman" w:hAnsi="Times New Roman" w:cs="Times New Roman"/>
          <w:color w:val="auto"/>
          <w:sz w:val="22"/>
          <w:szCs w:val="22"/>
        </w:rPr>
        <w:t>Sampling Method and Type</w:t>
      </w:r>
      <w:r w:rsidR="003E4525" w:rsidRPr="00CF2FB9">
        <w:rPr>
          <w:rStyle w:val="Heading1Char"/>
          <w:rFonts w:ascii="Times New Roman" w:hAnsi="Times New Roman" w:cs="Times New Roman"/>
          <w:color w:val="auto"/>
          <w:sz w:val="22"/>
          <w:szCs w:val="22"/>
        </w:rPr>
        <w:t>.</w:t>
      </w:r>
    </w:p>
    <w:p w14:paraId="5B0FC310" w14:textId="77777777" w:rsidR="003E4525" w:rsidRPr="003E4525" w:rsidRDefault="003E4525" w:rsidP="003E4525"/>
    <w:p w14:paraId="20C047C6" w14:textId="77777777" w:rsidR="0066737E" w:rsidRPr="004C6703" w:rsidRDefault="006A48E7" w:rsidP="00ED129D">
      <w:pPr>
        <w:pStyle w:val="Heading1"/>
      </w:pPr>
      <w:r w:rsidRPr="004C6703">
        <w:t>Probability sampling.</w:t>
      </w:r>
    </w:p>
    <w:p w14:paraId="44E672E3" w14:textId="131F316E" w:rsidR="006A48E7" w:rsidRPr="00CF2FB9" w:rsidRDefault="0066737E" w:rsidP="004C6703">
      <w:pPr>
        <w:spacing w:after="0" w:line="240" w:lineRule="auto"/>
        <w:jc w:val="both"/>
        <w:rPr>
          <w:rFonts w:ascii="Times New Roman" w:hAnsi="Times New Roman" w:cs="Times New Roman"/>
        </w:rPr>
      </w:pPr>
      <w:r w:rsidRPr="00CF2FB9">
        <w:rPr>
          <w:rFonts w:ascii="Times New Roman" w:hAnsi="Times New Roman" w:cs="Times New Roman"/>
        </w:rPr>
        <w:t xml:space="preserve">The </w:t>
      </w:r>
      <w:r w:rsidR="00BA1F9D" w:rsidRPr="00CF2FB9">
        <w:rPr>
          <w:rFonts w:ascii="Times New Roman" w:hAnsi="Times New Roman" w:cs="Times New Roman"/>
        </w:rPr>
        <w:t>technique</w:t>
      </w:r>
      <w:r w:rsidRPr="00CF2FB9">
        <w:rPr>
          <w:rFonts w:ascii="Times New Roman" w:hAnsi="Times New Roman" w:cs="Times New Roman"/>
        </w:rPr>
        <w:t xml:space="preserve"> </w:t>
      </w:r>
      <w:r w:rsidR="00E27B03" w:rsidRPr="00CF2FB9">
        <w:rPr>
          <w:rFonts w:ascii="Times New Roman" w:hAnsi="Times New Roman" w:cs="Times New Roman"/>
        </w:rPr>
        <w:t xml:space="preserve">of sampling </w:t>
      </w:r>
      <w:r w:rsidR="00BA1F9D" w:rsidRPr="00CF2FB9">
        <w:rPr>
          <w:rFonts w:ascii="Times New Roman" w:hAnsi="Times New Roman" w:cs="Times New Roman"/>
        </w:rPr>
        <w:t xml:space="preserve">where </w:t>
      </w:r>
      <w:r w:rsidR="00ED129D" w:rsidRPr="00CF2FB9">
        <w:rPr>
          <w:rFonts w:ascii="Times New Roman" w:hAnsi="Times New Roman" w:cs="Times New Roman"/>
        </w:rPr>
        <w:t>all</w:t>
      </w:r>
      <w:r w:rsidR="006E3F67" w:rsidRPr="00CF2FB9">
        <w:rPr>
          <w:rFonts w:ascii="Times New Roman" w:hAnsi="Times New Roman" w:cs="Times New Roman"/>
        </w:rPr>
        <w:t xml:space="preserve"> the population has a</w:t>
      </w:r>
      <w:r w:rsidR="00ED129D" w:rsidRPr="00CF2FB9">
        <w:rPr>
          <w:rFonts w:ascii="Times New Roman" w:hAnsi="Times New Roman" w:cs="Times New Roman"/>
        </w:rPr>
        <w:t>n</w:t>
      </w:r>
      <w:r w:rsidR="006E3F67" w:rsidRPr="00CF2FB9">
        <w:rPr>
          <w:rFonts w:ascii="Times New Roman" w:hAnsi="Times New Roman" w:cs="Times New Roman"/>
        </w:rPr>
        <w:t xml:space="preserve"> equal change of being </w:t>
      </w:r>
      <w:r w:rsidR="00647F8E" w:rsidRPr="00CF2FB9">
        <w:rPr>
          <w:rFonts w:ascii="Times New Roman" w:hAnsi="Times New Roman" w:cs="Times New Roman"/>
        </w:rPr>
        <w:t>selected.</w:t>
      </w:r>
    </w:p>
    <w:p w14:paraId="71D697E5" w14:textId="6E407E6C" w:rsidR="006D3B59" w:rsidRPr="00CF2FB9" w:rsidRDefault="006D3B59" w:rsidP="004C6703">
      <w:pPr>
        <w:spacing w:after="0" w:line="240" w:lineRule="auto"/>
        <w:jc w:val="both"/>
        <w:rPr>
          <w:rFonts w:ascii="Times New Roman" w:hAnsi="Times New Roman" w:cs="Times New Roman"/>
        </w:rPr>
      </w:pPr>
      <w:r w:rsidRPr="00CF2FB9">
        <w:rPr>
          <w:rFonts w:ascii="Times New Roman" w:hAnsi="Times New Roman" w:cs="Times New Roman"/>
        </w:rPr>
        <w:t xml:space="preserve">The sampling technique is simple </w:t>
      </w:r>
      <w:r w:rsidR="00974EB7" w:rsidRPr="00CF2FB9">
        <w:rPr>
          <w:rFonts w:ascii="Times New Roman" w:hAnsi="Times New Roman" w:cs="Times New Roman"/>
        </w:rPr>
        <w:t>random</w:t>
      </w:r>
      <w:r w:rsidR="0095384D" w:rsidRPr="00CF2FB9">
        <w:rPr>
          <w:rFonts w:ascii="Times New Roman" w:hAnsi="Times New Roman" w:cs="Times New Roman"/>
        </w:rPr>
        <w:t>.</w:t>
      </w:r>
    </w:p>
    <w:p w14:paraId="3055E606" w14:textId="7ED70E0A" w:rsidR="006A48E7" w:rsidRPr="00CF2FB9" w:rsidRDefault="006A48E7" w:rsidP="004C6703">
      <w:pPr>
        <w:spacing w:after="0" w:line="240" w:lineRule="auto"/>
        <w:jc w:val="both"/>
        <w:rPr>
          <w:rFonts w:ascii="Times New Roman" w:hAnsi="Times New Roman" w:cs="Times New Roman"/>
        </w:rPr>
      </w:pPr>
      <w:r w:rsidRPr="00CF2FB9">
        <w:rPr>
          <w:rFonts w:ascii="Times New Roman" w:hAnsi="Times New Roman" w:cs="Times New Roman"/>
        </w:rPr>
        <w:t>Simple random sampling</w:t>
      </w:r>
      <w:r w:rsidR="001D0426" w:rsidRPr="00CF2FB9">
        <w:rPr>
          <w:rFonts w:ascii="Times New Roman" w:hAnsi="Times New Roman" w:cs="Times New Roman"/>
        </w:rPr>
        <w:t xml:space="preserve"> </w:t>
      </w:r>
      <w:r w:rsidR="007C5A00" w:rsidRPr="00CF2FB9">
        <w:rPr>
          <w:rFonts w:ascii="Times New Roman" w:hAnsi="Times New Roman" w:cs="Times New Roman"/>
        </w:rPr>
        <w:t xml:space="preserve">on the population for Owner, </w:t>
      </w:r>
      <w:r w:rsidR="00821C31" w:rsidRPr="00CF2FB9">
        <w:rPr>
          <w:rFonts w:ascii="Times New Roman" w:hAnsi="Times New Roman" w:cs="Times New Roman"/>
        </w:rPr>
        <w:t>trainer,</w:t>
      </w:r>
      <w:r w:rsidR="007C5A00" w:rsidRPr="00CF2FB9">
        <w:rPr>
          <w:rFonts w:ascii="Times New Roman" w:hAnsi="Times New Roman" w:cs="Times New Roman"/>
        </w:rPr>
        <w:t xml:space="preserve"> and breeders for the give period. </w:t>
      </w:r>
      <w:r w:rsidR="0049569D" w:rsidRPr="00CF2FB9">
        <w:rPr>
          <w:rFonts w:ascii="Times New Roman" w:hAnsi="Times New Roman" w:cs="Times New Roman"/>
        </w:rPr>
        <w:t>But give a larger sample size I would expect a greater accuracy</w:t>
      </w:r>
      <w:r w:rsidR="00B947F2" w:rsidRPr="00CF2FB9">
        <w:rPr>
          <w:rFonts w:ascii="Times New Roman" w:hAnsi="Times New Roman" w:cs="Times New Roman"/>
        </w:rPr>
        <w:t xml:space="preserve">. Using the </w:t>
      </w:r>
      <w:r w:rsidR="00821C31" w:rsidRPr="00CF2FB9">
        <w:rPr>
          <w:rFonts w:ascii="Times New Roman" w:hAnsi="Times New Roman" w:cs="Times New Roman"/>
        </w:rPr>
        <w:t xml:space="preserve">library of </w:t>
      </w:r>
      <w:r w:rsidR="00C75197" w:rsidRPr="00CF2FB9">
        <w:rPr>
          <w:rFonts w:ascii="Times New Roman" w:hAnsi="Times New Roman" w:cs="Times New Roman"/>
        </w:rPr>
        <w:t>“</w:t>
      </w:r>
      <w:r w:rsidR="00821C31" w:rsidRPr="00CF2FB9">
        <w:rPr>
          <w:rFonts w:ascii="Times New Roman" w:hAnsi="Times New Roman" w:cs="Times New Roman"/>
        </w:rPr>
        <w:t>random</w:t>
      </w:r>
      <w:r w:rsidR="0095384D" w:rsidRPr="00CF2FB9">
        <w:rPr>
          <w:rFonts w:ascii="Times New Roman" w:hAnsi="Times New Roman" w:cs="Times New Roman"/>
        </w:rPr>
        <w:t xml:space="preserve"> s</w:t>
      </w:r>
      <w:r w:rsidR="00821C31" w:rsidRPr="00CF2FB9">
        <w:rPr>
          <w:rFonts w:ascii="Times New Roman" w:hAnsi="Times New Roman" w:cs="Times New Roman"/>
        </w:rPr>
        <w:t>ample</w:t>
      </w:r>
      <w:r w:rsidR="00C75197" w:rsidRPr="00CF2FB9">
        <w:rPr>
          <w:rFonts w:ascii="Times New Roman" w:hAnsi="Times New Roman" w:cs="Times New Roman"/>
        </w:rPr>
        <w:t>”</w:t>
      </w:r>
      <w:r w:rsidR="00821C31" w:rsidRPr="00CF2FB9">
        <w:rPr>
          <w:rFonts w:ascii="Times New Roman" w:hAnsi="Times New Roman" w:cs="Times New Roman"/>
        </w:rPr>
        <w:t xml:space="preserve"> python will help give a random / </w:t>
      </w:r>
      <w:r w:rsidR="0095384D" w:rsidRPr="00CF2FB9">
        <w:rPr>
          <w:rFonts w:ascii="Times New Roman" w:hAnsi="Times New Roman" w:cs="Times New Roman"/>
        </w:rPr>
        <w:t>pseudo</w:t>
      </w:r>
      <w:r w:rsidR="00821C31" w:rsidRPr="00CF2FB9">
        <w:rPr>
          <w:rFonts w:ascii="Times New Roman" w:hAnsi="Times New Roman" w:cs="Times New Roman"/>
        </w:rPr>
        <w:t xml:space="preserve"> random sample. </w:t>
      </w:r>
      <w:r w:rsidR="0049569D" w:rsidRPr="00CF2FB9">
        <w:rPr>
          <w:rFonts w:ascii="Times New Roman" w:hAnsi="Times New Roman" w:cs="Times New Roman"/>
        </w:rPr>
        <w:t xml:space="preserve"> </w:t>
      </w:r>
    </w:p>
    <w:p w14:paraId="1BFBD09B" w14:textId="2376C60A" w:rsidR="004C2A28" w:rsidRPr="00CF2FB9" w:rsidRDefault="004C2A28" w:rsidP="004C6703">
      <w:pPr>
        <w:spacing w:after="0" w:line="240" w:lineRule="auto"/>
        <w:jc w:val="both"/>
        <w:rPr>
          <w:rFonts w:ascii="Times New Roman" w:hAnsi="Times New Roman" w:cs="Times New Roman"/>
        </w:rPr>
      </w:pPr>
      <w:r w:rsidRPr="00CF2FB9">
        <w:rPr>
          <w:rFonts w:ascii="Times New Roman" w:hAnsi="Times New Roman" w:cs="Times New Roman"/>
        </w:rPr>
        <w:t xml:space="preserve">The information that I will collect but not limited to is the deaths, exports complaint and noncompliant updates. </w:t>
      </w:r>
    </w:p>
    <w:p w14:paraId="0F23F2AA" w14:textId="25D78F1F" w:rsidR="006A48E7" w:rsidRPr="00CF2FB9" w:rsidRDefault="006A48E7" w:rsidP="004C6703">
      <w:pPr>
        <w:spacing w:after="0" w:line="240" w:lineRule="auto"/>
        <w:jc w:val="both"/>
        <w:rPr>
          <w:rFonts w:ascii="Times New Roman" w:hAnsi="Times New Roman" w:cs="Times New Roman"/>
        </w:rPr>
      </w:pPr>
      <w:r w:rsidRPr="00CF2FB9">
        <w:rPr>
          <w:rFonts w:ascii="Times New Roman" w:hAnsi="Times New Roman" w:cs="Times New Roman"/>
        </w:rPr>
        <w:lastRenderedPageBreak/>
        <w:t xml:space="preserve">While it </w:t>
      </w:r>
      <w:r w:rsidR="00CF1AEF" w:rsidRPr="00CF2FB9">
        <w:rPr>
          <w:rFonts w:ascii="Times New Roman" w:hAnsi="Times New Roman" w:cs="Times New Roman"/>
        </w:rPr>
        <w:t>must</w:t>
      </w:r>
      <w:r w:rsidRPr="00CF2FB9">
        <w:rPr>
          <w:rFonts w:ascii="Times New Roman" w:hAnsi="Times New Roman" w:cs="Times New Roman"/>
        </w:rPr>
        <w:t xml:space="preserve"> be noted here that </w:t>
      </w:r>
      <w:r w:rsidR="0087063E" w:rsidRPr="00CF2FB9">
        <w:rPr>
          <w:rFonts w:ascii="Times New Roman" w:hAnsi="Times New Roman" w:cs="Times New Roman"/>
        </w:rPr>
        <w:t xml:space="preserve">other probability sampling methods could be used here as the total population could be broken down into three populations, breeder, </w:t>
      </w:r>
      <w:r w:rsidR="00F91674" w:rsidRPr="00CF2FB9">
        <w:rPr>
          <w:rFonts w:ascii="Times New Roman" w:hAnsi="Times New Roman" w:cs="Times New Roman"/>
        </w:rPr>
        <w:t>owners,</w:t>
      </w:r>
      <w:r w:rsidR="0087063E" w:rsidRPr="00CF2FB9">
        <w:rPr>
          <w:rFonts w:ascii="Times New Roman" w:hAnsi="Times New Roman" w:cs="Times New Roman"/>
        </w:rPr>
        <w:t xml:space="preserve"> and trainer, but it must be noted that owners could be trainer and trainer can be owners, breaking down to apply </w:t>
      </w:r>
      <w:r w:rsidR="00974EB7" w:rsidRPr="00CF2FB9">
        <w:rPr>
          <w:rFonts w:ascii="Times New Roman" w:hAnsi="Times New Roman" w:cs="Times New Roman"/>
        </w:rPr>
        <w:t>stratified sample</w:t>
      </w:r>
      <w:r w:rsidR="0087063E" w:rsidRPr="00CF2FB9">
        <w:rPr>
          <w:rFonts w:ascii="Times New Roman" w:hAnsi="Times New Roman" w:cs="Times New Roman"/>
        </w:rPr>
        <w:t xml:space="preserve">, and cluster (dividing each subgroup into subgroup) sampling. </w:t>
      </w:r>
      <w:r w:rsidR="00C23CAC" w:rsidRPr="00CF2FB9">
        <w:rPr>
          <w:rFonts w:ascii="Times New Roman" w:hAnsi="Times New Roman" w:cs="Times New Roman"/>
        </w:rPr>
        <w:t xml:space="preserve">And while </w:t>
      </w:r>
      <w:r w:rsidR="00212EEB" w:rsidRPr="00CF2FB9">
        <w:rPr>
          <w:rFonts w:ascii="Times New Roman" w:hAnsi="Times New Roman" w:cs="Times New Roman"/>
        </w:rPr>
        <w:t xml:space="preserve">stratified sample is </w:t>
      </w:r>
      <w:r w:rsidR="00974EB7" w:rsidRPr="00CF2FB9">
        <w:rPr>
          <w:rFonts w:ascii="Times New Roman" w:hAnsi="Times New Roman" w:cs="Times New Roman"/>
        </w:rPr>
        <w:t>probability</w:t>
      </w:r>
      <w:r w:rsidR="00212EEB" w:rsidRPr="00CF2FB9">
        <w:rPr>
          <w:rFonts w:ascii="Times New Roman" w:hAnsi="Times New Roman" w:cs="Times New Roman"/>
        </w:rPr>
        <w:t xml:space="preserve"> the correct one as </w:t>
      </w:r>
      <w:r w:rsidR="009D5F37" w:rsidRPr="00CF2FB9">
        <w:rPr>
          <w:rFonts w:ascii="Times New Roman" w:hAnsi="Times New Roman" w:cs="Times New Roman"/>
        </w:rPr>
        <w:t xml:space="preserve">I’m breaking down into time periods. </w:t>
      </w:r>
      <w:r w:rsidR="00974EB7" w:rsidRPr="00CF2FB9">
        <w:rPr>
          <w:rFonts w:ascii="Times New Roman" w:hAnsi="Times New Roman" w:cs="Times New Roman"/>
        </w:rPr>
        <w:t>I’m</w:t>
      </w:r>
      <w:r w:rsidR="003107D0" w:rsidRPr="00CF2FB9">
        <w:rPr>
          <w:rFonts w:ascii="Times New Roman" w:hAnsi="Times New Roman" w:cs="Times New Roman"/>
        </w:rPr>
        <w:t xml:space="preserve"> not sure such limitations will be </w:t>
      </w:r>
      <w:r w:rsidR="00974EB7" w:rsidRPr="00CF2FB9">
        <w:rPr>
          <w:rFonts w:ascii="Times New Roman" w:hAnsi="Times New Roman" w:cs="Times New Roman"/>
        </w:rPr>
        <w:t xml:space="preserve">and accurate. </w:t>
      </w:r>
      <w:r w:rsidR="009D5F37" w:rsidRPr="00CF2FB9">
        <w:rPr>
          <w:rFonts w:ascii="Times New Roman" w:hAnsi="Times New Roman" w:cs="Times New Roman"/>
        </w:rPr>
        <w:t xml:space="preserve"> </w:t>
      </w:r>
    </w:p>
    <w:p w14:paraId="76E2FB37" w14:textId="6DB64E9D" w:rsidR="0087063E" w:rsidRPr="00CF2FB9" w:rsidRDefault="0087063E" w:rsidP="004C6703">
      <w:pPr>
        <w:spacing w:after="0" w:line="240" w:lineRule="auto"/>
        <w:jc w:val="both"/>
        <w:rPr>
          <w:rFonts w:ascii="Times New Roman" w:hAnsi="Times New Roman" w:cs="Times New Roman"/>
        </w:rPr>
      </w:pPr>
      <w:r w:rsidRPr="00CF2FB9">
        <w:rPr>
          <w:rFonts w:ascii="Times New Roman" w:hAnsi="Times New Roman" w:cs="Times New Roman"/>
        </w:rPr>
        <w:t>Sampling random sampling at this stage could be the most effective method of probability</w:t>
      </w:r>
      <w:r w:rsidR="00880C64" w:rsidRPr="00CF2FB9">
        <w:rPr>
          <w:rFonts w:ascii="Times New Roman" w:hAnsi="Times New Roman" w:cs="Times New Roman"/>
        </w:rPr>
        <w:t xml:space="preserve"> sampling</w:t>
      </w:r>
      <w:r w:rsidR="00FF5292" w:rsidRPr="00CF2FB9">
        <w:rPr>
          <w:rFonts w:ascii="Times New Roman" w:hAnsi="Times New Roman" w:cs="Times New Roman"/>
        </w:rPr>
        <w:t xml:space="preserve"> that will allow the </w:t>
      </w:r>
      <w:r w:rsidR="00062398" w:rsidRPr="00CF2FB9">
        <w:rPr>
          <w:rFonts w:ascii="Times New Roman" w:hAnsi="Times New Roman" w:cs="Times New Roman"/>
        </w:rPr>
        <w:t>performance of data analysis using the statistical techniques to explore patterns</w:t>
      </w:r>
      <w:r w:rsidR="00AF5A72" w:rsidRPr="00CF2FB9">
        <w:rPr>
          <w:rFonts w:ascii="Times New Roman" w:hAnsi="Times New Roman" w:cs="Times New Roman"/>
        </w:rPr>
        <w:t xml:space="preserve"> and relationships and tends within the selected sample </w:t>
      </w:r>
      <w:r w:rsidR="0055569C" w:rsidRPr="00CF2FB9">
        <w:rPr>
          <w:rFonts w:ascii="Times New Roman" w:hAnsi="Times New Roman" w:cs="Times New Roman"/>
        </w:rPr>
        <w:t>size. [</w:t>
      </w:r>
      <w:r w:rsidR="00676111" w:rsidRPr="00CF2FB9">
        <w:rPr>
          <w:rFonts w:ascii="Times New Roman" w:hAnsi="Times New Roman" w:cs="Times New Roman"/>
        </w:rPr>
        <w:t>0</w:t>
      </w:r>
      <w:r w:rsidR="004C2A28" w:rsidRPr="00CF2FB9">
        <w:rPr>
          <w:rFonts w:ascii="Times New Roman" w:hAnsi="Times New Roman" w:cs="Times New Roman"/>
        </w:rPr>
        <w:t>]</w:t>
      </w:r>
    </w:p>
    <w:p w14:paraId="78F1940F" w14:textId="77777777" w:rsidR="0067470C" w:rsidRPr="004C6703" w:rsidRDefault="0067470C" w:rsidP="004C6703">
      <w:pPr>
        <w:spacing w:after="0" w:line="240" w:lineRule="auto"/>
        <w:jc w:val="both"/>
        <w:rPr>
          <w:rFonts w:ascii="Times New Roman" w:hAnsi="Times New Roman" w:cs="Times New Roman"/>
          <w:sz w:val="24"/>
          <w:szCs w:val="24"/>
        </w:rPr>
      </w:pPr>
    </w:p>
    <w:p w14:paraId="0637473E" w14:textId="77777777" w:rsidR="00CF2FB9" w:rsidRDefault="00CE5E9A" w:rsidP="00CF2FB9">
      <w:pPr>
        <w:spacing w:after="0" w:line="240" w:lineRule="auto"/>
        <w:jc w:val="both"/>
        <w:rPr>
          <w:rFonts w:ascii="Times New Roman" w:hAnsi="Times New Roman" w:cs="Times New Roman"/>
        </w:rPr>
      </w:pPr>
      <w:r w:rsidRPr="00CF2FB9">
        <w:rPr>
          <w:rFonts w:ascii="Times New Roman" w:hAnsi="Times New Roman" w:cs="Times New Roman"/>
        </w:rPr>
        <w:t xml:space="preserve">By </w:t>
      </w:r>
      <w:r w:rsidR="00832E33" w:rsidRPr="00CF2FB9">
        <w:rPr>
          <w:rFonts w:ascii="Times New Roman" w:hAnsi="Times New Roman" w:cs="Times New Roman"/>
        </w:rPr>
        <w:t>I</w:t>
      </w:r>
      <w:r w:rsidR="00E22173" w:rsidRPr="00CF2FB9">
        <w:rPr>
          <w:rFonts w:ascii="Times New Roman" w:hAnsi="Times New Roman" w:cs="Times New Roman"/>
        </w:rPr>
        <w:t xml:space="preserve">mplementing this </w:t>
      </w:r>
      <w:r w:rsidRPr="00CF2FB9">
        <w:rPr>
          <w:rFonts w:ascii="Times New Roman" w:hAnsi="Times New Roman" w:cs="Times New Roman"/>
        </w:rPr>
        <w:t xml:space="preserve">probability </w:t>
      </w:r>
      <w:r w:rsidR="00E22173" w:rsidRPr="00CF2FB9">
        <w:rPr>
          <w:rFonts w:ascii="Times New Roman" w:hAnsi="Times New Roman" w:cs="Times New Roman"/>
        </w:rPr>
        <w:t>sampling str</w:t>
      </w:r>
      <w:r w:rsidR="00E43B42" w:rsidRPr="00CF2FB9">
        <w:rPr>
          <w:rFonts w:ascii="Times New Roman" w:hAnsi="Times New Roman" w:cs="Times New Roman"/>
        </w:rPr>
        <w:t>ategy,</w:t>
      </w:r>
      <w:r w:rsidR="00FC32B3" w:rsidRPr="00CF2FB9">
        <w:rPr>
          <w:rFonts w:ascii="Times New Roman" w:hAnsi="Times New Roman" w:cs="Times New Roman"/>
        </w:rPr>
        <w:t xml:space="preserve"> </w:t>
      </w:r>
      <w:r w:rsidRPr="00CF2FB9">
        <w:rPr>
          <w:rFonts w:ascii="Times New Roman" w:hAnsi="Times New Roman" w:cs="Times New Roman"/>
        </w:rPr>
        <w:t>the project</w:t>
      </w:r>
      <w:r w:rsidR="00C75197" w:rsidRPr="00CF2FB9">
        <w:rPr>
          <w:rFonts w:ascii="Times New Roman" w:hAnsi="Times New Roman" w:cs="Times New Roman"/>
        </w:rPr>
        <w:t xml:space="preserve"> will benefit </w:t>
      </w:r>
      <w:r w:rsidR="00E43B42" w:rsidRPr="00CF2FB9">
        <w:rPr>
          <w:rFonts w:ascii="Times New Roman" w:hAnsi="Times New Roman" w:cs="Times New Roman"/>
        </w:rPr>
        <w:t xml:space="preserve">will ensure that the data </w:t>
      </w:r>
      <w:r w:rsidR="00FC32B3" w:rsidRPr="00CF2FB9">
        <w:rPr>
          <w:rFonts w:ascii="Times New Roman" w:hAnsi="Times New Roman" w:cs="Times New Roman"/>
        </w:rPr>
        <w:t xml:space="preserve">that </w:t>
      </w:r>
      <w:r w:rsidR="00E43B42" w:rsidRPr="00CF2FB9">
        <w:rPr>
          <w:rFonts w:ascii="Times New Roman" w:hAnsi="Times New Roman" w:cs="Times New Roman"/>
        </w:rPr>
        <w:t>is collected repr</w:t>
      </w:r>
      <w:r w:rsidR="00FC32B3" w:rsidRPr="00CF2FB9">
        <w:rPr>
          <w:rFonts w:ascii="Times New Roman" w:hAnsi="Times New Roman" w:cs="Times New Roman"/>
        </w:rPr>
        <w:t xml:space="preserve">esentative of the different perspectives within the greyhound racing industry. </w:t>
      </w:r>
    </w:p>
    <w:p w14:paraId="0E134566" w14:textId="18260916" w:rsidR="00CF2FB9" w:rsidRDefault="008364F0" w:rsidP="00CF2FB9">
      <w:pPr>
        <w:spacing w:after="0" w:line="240" w:lineRule="auto"/>
        <w:jc w:val="both"/>
        <w:rPr>
          <w:rFonts w:ascii="Bodoni MT Condensed" w:hAnsi="Bodoni MT Condensed" w:cs="Times New Roman"/>
          <w:color w:val="FFFFFF" w:themeColor="background1"/>
          <w:sz w:val="24"/>
          <w:szCs w:val="24"/>
        </w:rPr>
      </w:pPr>
      <w:r w:rsidRPr="008364F0">
        <w:rPr>
          <w:rFonts w:ascii="Bodoni MT Condensed" w:hAnsi="Bodoni MT Condensed" w:cs="Times New Roman"/>
          <w:color w:val="FFFFFF" w:themeColor="background1"/>
          <w:sz w:val="24"/>
          <w:szCs w:val="24"/>
        </w:rPr>
        <w:t xml:space="preserve"> different perspectives within the</w:t>
      </w:r>
    </w:p>
    <w:p w14:paraId="5BD650FA" w14:textId="1A1E0E32" w:rsidR="00704953" w:rsidRPr="00CF2FB9" w:rsidRDefault="00704953" w:rsidP="00CF2FB9">
      <w:pPr>
        <w:spacing w:after="0" w:line="240" w:lineRule="auto"/>
        <w:jc w:val="both"/>
        <w:rPr>
          <w:rFonts w:ascii="Times New Roman" w:hAnsi="Times New Roman" w:cs="Times New Roman"/>
          <w:sz w:val="24"/>
          <w:szCs w:val="24"/>
        </w:rPr>
      </w:pPr>
      <w:r w:rsidRPr="004C6703">
        <w:rPr>
          <w:rStyle w:val="Heading2Char"/>
          <w:rFonts w:ascii="Times New Roman" w:hAnsi="Times New Roman" w:cs="Times New Roman"/>
          <w:sz w:val="24"/>
          <w:szCs w:val="24"/>
        </w:rPr>
        <w:t>Primary Research Methodology</w:t>
      </w:r>
      <w:r w:rsidRPr="004C6703">
        <w:rPr>
          <w:bCs/>
        </w:rPr>
        <w:t>:</w:t>
      </w:r>
    </w:p>
    <w:p w14:paraId="4C9C3932" w14:textId="77777777" w:rsidR="00CF2FB9" w:rsidRDefault="00704953" w:rsidP="004C6703">
      <w:pPr>
        <w:spacing w:after="0" w:line="240" w:lineRule="auto"/>
        <w:jc w:val="both"/>
        <w:rPr>
          <w:rFonts w:ascii="Times New Roman" w:hAnsi="Times New Roman" w:cs="Times New Roman"/>
          <w:bCs/>
        </w:rPr>
      </w:pPr>
      <w:r w:rsidRPr="00CF2FB9">
        <w:rPr>
          <w:rFonts w:ascii="Times New Roman" w:hAnsi="Times New Roman" w:cs="Times New Roman"/>
          <w:bCs/>
        </w:rPr>
        <w:t>Interviews</w:t>
      </w:r>
      <w:r w:rsidR="003D46B4" w:rsidRPr="00CF2FB9">
        <w:rPr>
          <w:rFonts w:ascii="Times New Roman" w:hAnsi="Times New Roman" w:cs="Times New Roman"/>
          <w:bCs/>
        </w:rPr>
        <w:t xml:space="preserve"> and observation</w:t>
      </w:r>
      <w:r w:rsidRPr="00CF2FB9">
        <w:rPr>
          <w:rFonts w:ascii="Times New Roman" w:hAnsi="Times New Roman" w:cs="Times New Roman"/>
          <w:bCs/>
        </w:rPr>
        <w:t xml:space="preserve"> are the primary </w:t>
      </w:r>
      <w:r w:rsidR="00546BD3" w:rsidRPr="00CF2FB9">
        <w:rPr>
          <w:rFonts w:ascii="Times New Roman" w:hAnsi="Times New Roman" w:cs="Times New Roman"/>
          <w:bCs/>
        </w:rPr>
        <w:t xml:space="preserve">research </w:t>
      </w:r>
      <w:r w:rsidRPr="00CF2FB9">
        <w:rPr>
          <w:rFonts w:ascii="Times New Roman" w:hAnsi="Times New Roman" w:cs="Times New Roman"/>
          <w:bCs/>
        </w:rPr>
        <w:t>method</w:t>
      </w:r>
      <w:r w:rsidR="00546BD3" w:rsidRPr="00CF2FB9">
        <w:rPr>
          <w:rFonts w:ascii="Times New Roman" w:hAnsi="Times New Roman" w:cs="Times New Roman"/>
          <w:bCs/>
        </w:rPr>
        <w:t>ology</w:t>
      </w:r>
      <w:r w:rsidRPr="00CF2FB9">
        <w:rPr>
          <w:rFonts w:ascii="Times New Roman" w:hAnsi="Times New Roman" w:cs="Times New Roman"/>
          <w:bCs/>
        </w:rPr>
        <w:t xml:space="preserve"> which will be a combination of qualitative </w:t>
      </w:r>
      <w:r w:rsidR="001506FB" w:rsidRPr="00CF2FB9">
        <w:rPr>
          <w:rFonts w:ascii="Times New Roman" w:hAnsi="Times New Roman" w:cs="Times New Roman"/>
          <w:bCs/>
        </w:rPr>
        <w:t>and</w:t>
      </w:r>
      <w:r w:rsidR="002C4727" w:rsidRPr="00CF2FB9">
        <w:rPr>
          <w:rFonts w:ascii="Times New Roman" w:hAnsi="Times New Roman" w:cs="Times New Roman"/>
          <w:bCs/>
        </w:rPr>
        <w:t xml:space="preserve"> </w:t>
      </w:r>
      <w:r w:rsidRPr="00CF2FB9">
        <w:rPr>
          <w:rFonts w:ascii="Times New Roman" w:hAnsi="Times New Roman" w:cs="Times New Roman"/>
          <w:bCs/>
        </w:rPr>
        <w:t>quantitative</w:t>
      </w:r>
      <w:r w:rsidR="002C4727" w:rsidRPr="00CF2FB9">
        <w:rPr>
          <w:rFonts w:ascii="Times New Roman" w:hAnsi="Times New Roman" w:cs="Times New Roman"/>
          <w:bCs/>
        </w:rPr>
        <w:t xml:space="preserve"> </w:t>
      </w:r>
      <w:r w:rsidR="006F17D3" w:rsidRPr="00CF2FB9">
        <w:rPr>
          <w:rFonts w:ascii="Times New Roman" w:hAnsi="Times New Roman" w:cs="Times New Roman"/>
          <w:bCs/>
        </w:rPr>
        <w:t>primary research methods</w:t>
      </w:r>
      <w:r w:rsidRPr="00CF2FB9">
        <w:rPr>
          <w:rFonts w:ascii="Times New Roman" w:hAnsi="Times New Roman" w:cs="Times New Roman"/>
          <w:bCs/>
        </w:rPr>
        <w:t>.</w:t>
      </w:r>
    </w:p>
    <w:p w14:paraId="0CE09AD6" w14:textId="1F8857C7" w:rsidR="00704953" w:rsidRPr="00CF2FB9" w:rsidRDefault="00704953" w:rsidP="004C6703">
      <w:pPr>
        <w:spacing w:after="0" w:line="240" w:lineRule="auto"/>
        <w:jc w:val="both"/>
        <w:rPr>
          <w:rFonts w:ascii="Times New Roman" w:hAnsi="Times New Roman" w:cs="Times New Roman"/>
          <w:bCs/>
        </w:rPr>
      </w:pPr>
      <w:r w:rsidRPr="00CF2FB9">
        <w:rPr>
          <w:rFonts w:ascii="Times New Roman" w:hAnsi="Times New Roman" w:cs="Times New Roman"/>
          <w:bCs/>
        </w:rPr>
        <w:t xml:space="preserve"> </w:t>
      </w:r>
    </w:p>
    <w:p w14:paraId="3DBE22ED" w14:textId="523A3ECE" w:rsidR="005032D4" w:rsidRPr="00CF2FB9" w:rsidRDefault="005032D4" w:rsidP="004C6703">
      <w:pPr>
        <w:spacing w:after="0" w:line="240" w:lineRule="auto"/>
        <w:jc w:val="both"/>
        <w:rPr>
          <w:rFonts w:ascii="Times New Roman" w:hAnsi="Times New Roman" w:cs="Times New Roman"/>
          <w:bCs/>
        </w:rPr>
      </w:pPr>
      <w:r w:rsidRPr="00CF2FB9">
        <w:rPr>
          <w:rFonts w:ascii="Times New Roman" w:hAnsi="Times New Roman" w:cs="Times New Roman"/>
          <w:bCs/>
        </w:rPr>
        <w:t xml:space="preserve">Qualitative: </w:t>
      </w:r>
    </w:p>
    <w:p w14:paraId="52E18C20" w14:textId="1F7A3BB6" w:rsidR="00386E48" w:rsidRPr="00CF2FB9" w:rsidRDefault="00386E48" w:rsidP="004C6703">
      <w:pPr>
        <w:spacing w:after="0" w:line="240" w:lineRule="auto"/>
        <w:jc w:val="both"/>
        <w:rPr>
          <w:rFonts w:ascii="Times New Roman" w:hAnsi="Times New Roman" w:cs="Times New Roman"/>
          <w:bCs/>
        </w:rPr>
      </w:pPr>
      <w:r w:rsidRPr="00CF2FB9">
        <w:rPr>
          <w:rFonts w:ascii="Times New Roman" w:hAnsi="Times New Roman" w:cs="Times New Roman"/>
          <w:bCs/>
        </w:rPr>
        <w:t>Interviews.</w:t>
      </w:r>
    </w:p>
    <w:p w14:paraId="2EF0DC9F" w14:textId="649DECB0" w:rsidR="00AC5B20" w:rsidRPr="00CF2FB9" w:rsidRDefault="003D46B4" w:rsidP="004C6703">
      <w:pPr>
        <w:spacing w:after="0" w:line="240" w:lineRule="auto"/>
        <w:jc w:val="both"/>
        <w:rPr>
          <w:rFonts w:ascii="Times New Roman" w:hAnsi="Times New Roman" w:cs="Times New Roman"/>
          <w:bCs/>
        </w:rPr>
      </w:pPr>
      <w:r w:rsidRPr="00CF2FB9">
        <w:rPr>
          <w:rFonts w:ascii="Times New Roman" w:hAnsi="Times New Roman" w:cs="Times New Roman"/>
          <w:bCs/>
        </w:rPr>
        <w:t xml:space="preserve">The </w:t>
      </w:r>
      <w:r w:rsidR="00271CB9" w:rsidRPr="00CF2FB9">
        <w:rPr>
          <w:rFonts w:ascii="Times New Roman" w:hAnsi="Times New Roman" w:cs="Times New Roman"/>
          <w:bCs/>
        </w:rPr>
        <w:t xml:space="preserve">interviews will be the backbone of </w:t>
      </w:r>
      <w:r w:rsidR="007C2F48" w:rsidRPr="00CF2FB9">
        <w:rPr>
          <w:rFonts w:ascii="Times New Roman" w:hAnsi="Times New Roman" w:cs="Times New Roman"/>
          <w:bCs/>
        </w:rPr>
        <w:t>this</w:t>
      </w:r>
      <w:r w:rsidR="00271CB9" w:rsidRPr="00CF2FB9">
        <w:rPr>
          <w:rFonts w:ascii="Times New Roman" w:hAnsi="Times New Roman" w:cs="Times New Roman"/>
          <w:bCs/>
        </w:rPr>
        <w:t xml:space="preserve"> research, even though there </w:t>
      </w:r>
      <w:r w:rsidR="00386E48" w:rsidRPr="00CF2FB9">
        <w:rPr>
          <w:rFonts w:ascii="Times New Roman" w:hAnsi="Times New Roman" w:cs="Times New Roman"/>
          <w:bCs/>
        </w:rPr>
        <w:t>could be</w:t>
      </w:r>
      <w:r w:rsidR="00271CB9" w:rsidRPr="00CF2FB9">
        <w:rPr>
          <w:rFonts w:ascii="Times New Roman" w:hAnsi="Times New Roman" w:cs="Times New Roman"/>
          <w:bCs/>
        </w:rPr>
        <w:t xml:space="preserve"> a large amount of bias </w:t>
      </w:r>
      <w:r w:rsidR="009C13A9" w:rsidRPr="00CF2FB9">
        <w:rPr>
          <w:rFonts w:ascii="Times New Roman" w:hAnsi="Times New Roman" w:cs="Times New Roman"/>
          <w:bCs/>
        </w:rPr>
        <w:t xml:space="preserve">from each </w:t>
      </w:r>
      <w:r w:rsidR="004E7A2D" w:rsidRPr="00CF2FB9">
        <w:rPr>
          <w:rFonts w:ascii="Times New Roman" w:hAnsi="Times New Roman" w:cs="Times New Roman"/>
          <w:bCs/>
        </w:rPr>
        <w:t>interview</w:t>
      </w:r>
      <w:r w:rsidR="00022D66" w:rsidRPr="00CF2FB9">
        <w:rPr>
          <w:rFonts w:ascii="Times New Roman" w:hAnsi="Times New Roman" w:cs="Times New Roman"/>
          <w:bCs/>
        </w:rPr>
        <w:t>ee</w:t>
      </w:r>
      <w:r w:rsidR="0068350D" w:rsidRPr="00CF2FB9">
        <w:rPr>
          <w:rFonts w:ascii="Times New Roman" w:hAnsi="Times New Roman" w:cs="Times New Roman"/>
          <w:bCs/>
        </w:rPr>
        <w:t xml:space="preserve">. </w:t>
      </w:r>
      <w:r w:rsidR="00D05A88" w:rsidRPr="00CF2FB9">
        <w:rPr>
          <w:rFonts w:ascii="Times New Roman" w:hAnsi="Times New Roman" w:cs="Times New Roman"/>
          <w:bCs/>
        </w:rPr>
        <w:t>G</w:t>
      </w:r>
      <w:r w:rsidR="009C13A9" w:rsidRPr="00CF2FB9">
        <w:rPr>
          <w:rFonts w:ascii="Times New Roman" w:hAnsi="Times New Roman" w:cs="Times New Roman"/>
          <w:bCs/>
        </w:rPr>
        <w:t>ain</w:t>
      </w:r>
      <w:r w:rsidR="00D05A88" w:rsidRPr="00CF2FB9">
        <w:rPr>
          <w:rFonts w:ascii="Times New Roman" w:hAnsi="Times New Roman" w:cs="Times New Roman"/>
          <w:bCs/>
        </w:rPr>
        <w:t>ing</w:t>
      </w:r>
      <w:r w:rsidR="009C13A9" w:rsidRPr="00CF2FB9">
        <w:rPr>
          <w:rFonts w:ascii="Times New Roman" w:hAnsi="Times New Roman" w:cs="Times New Roman"/>
          <w:bCs/>
        </w:rPr>
        <w:t xml:space="preserve"> a </w:t>
      </w:r>
      <w:r w:rsidR="000B7F63" w:rsidRPr="00CF2FB9">
        <w:rPr>
          <w:rFonts w:ascii="Times New Roman" w:hAnsi="Times New Roman" w:cs="Times New Roman"/>
          <w:bCs/>
        </w:rPr>
        <w:t>further insight</w:t>
      </w:r>
      <w:r w:rsidR="009C13A9" w:rsidRPr="00CF2FB9">
        <w:rPr>
          <w:rFonts w:ascii="Times New Roman" w:hAnsi="Times New Roman" w:cs="Times New Roman"/>
          <w:bCs/>
        </w:rPr>
        <w:t xml:space="preserve"> </w:t>
      </w:r>
      <w:r w:rsidR="008205D0" w:rsidRPr="00CF2FB9">
        <w:rPr>
          <w:rFonts w:ascii="Times New Roman" w:hAnsi="Times New Roman" w:cs="Times New Roman"/>
          <w:bCs/>
        </w:rPr>
        <w:t>into</w:t>
      </w:r>
      <w:r w:rsidR="009C13A9" w:rsidRPr="00CF2FB9">
        <w:rPr>
          <w:rFonts w:ascii="Times New Roman" w:hAnsi="Times New Roman" w:cs="Times New Roman"/>
          <w:bCs/>
        </w:rPr>
        <w:t xml:space="preserve"> the industry and </w:t>
      </w:r>
      <w:r w:rsidR="00B94248" w:rsidRPr="00CF2FB9">
        <w:rPr>
          <w:rFonts w:ascii="Times New Roman" w:hAnsi="Times New Roman" w:cs="Times New Roman"/>
          <w:bCs/>
        </w:rPr>
        <w:t>achieve</w:t>
      </w:r>
      <w:r w:rsidR="00A344AF" w:rsidRPr="00CF2FB9">
        <w:rPr>
          <w:rFonts w:ascii="Times New Roman" w:hAnsi="Times New Roman" w:cs="Times New Roman"/>
          <w:bCs/>
        </w:rPr>
        <w:t xml:space="preserve"> </w:t>
      </w:r>
      <w:r w:rsidR="00F4306B" w:rsidRPr="00CF2FB9">
        <w:rPr>
          <w:rFonts w:ascii="Times New Roman" w:hAnsi="Times New Roman" w:cs="Times New Roman"/>
          <w:bCs/>
        </w:rPr>
        <w:t>result</w:t>
      </w:r>
      <w:r w:rsidR="00A344AF" w:rsidRPr="00CF2FB9">
        <w:rPr>
          <w:rFonts w:ascii="Times New Roman" w:hAnsi="Times New Roman" w:cs="Times New Roman"/>
          <w:bCs/>
        </w:rPr>
        <w:t xml:space="preserve"> that could redirect the </w:t>
      </w:r>
      <w:r w:rsidR="001063C8" w:rsidRPr="00CF2FB9">
        <w:rPr>
          <w:rFonts w:ascii="Times New Roman" w:hAnsi="Times New Roman" w:cs="Times New Roman"/>
          <w:bCs/>
        </w:rPr>
        <w:t>sport</w:t>
      </w:r>
      <w:r w:rsidR="00A344AF" w:rsidRPr="00CF2FB9">
        <w:rPr>
          <w:rFonts w:ascii="Times New Roman" w:hAnsi="Times New Roman" w:cs="Times New Roman"/>
          <w:bCs/>
        </w:rPr>
        <w:t xml:space="preserve"> </w:t>
      </w:r>
      <w:r w:rsidR="001063C8" w:rsidRPr="00CF2FB9">
        <w:rPr>
          <w:rFonts w:ascii="Times New Roman" w:hAnsi="Times New Roman" w:cs="Times New Roman"/>
          <w:bCs/>
        </w:rPr>
        <w:t>in</w:t>
      </w:r>
      <w:r w:rsidR="00A344AF" w:rsidRPr="00CF2FB9">
        <w:rPr>
          <w:rFonts w:ascii="Times New Roman" w:hAnsi="Times New Roman" w:cs="Times New Roman"/>
          <w:bCs/>
        </w:rPr>
        <w:t xml:space="preserve">to a place where greyhound racing </w:t>
      </w:r>
      <w:r w:rsidR="00B94248" w:rsidRPr="00CF2FB9">
        <w:rPr>
          <w:rFonts w:ascii="Times New Roman" w:hAnsi="Times New Roman" w:cs="Times New Roman"/>
          <w:bCs/>
        </w:rPr>
        <w:t xml:space="preserve">could be a </w:t>
      </w:r>
      <w:r w:rsidR="001063C8" w:rsidRPr="00CF2FB9">
        <w:rPr>
          <w:rFonts w:ascii="Times New Roman" w:hAnsi="Times New Roman" w:cs="Times New Roman"/>
          <w:bCs/>
        </w:rPr>
        <w:t xml:space="preserve">more </w:t>
      </w:r>
      <w:r w:rsidR="00D12312" w:rsidRPr="00CF2FB9">
        <w:rPr>
          <w:rFonts w:ascii="Times New Roman" w:hAnsi="Times New Roman" w:cs="Times New Roman"/>
          <w:bCs/>
        </w:rPr>
        <w:t>accepted form</w:t>
      </w:r>
      <w:r w:rsidR="00B94248" w:rsidRPr="00CF2FB9">
        <w:rPr>
          <w:rFonts w:ascii="Times New Roman" w:hAnsi="Times New Roman" w:cs="Times New Roman"/>
          <w:bCs/>
        </w:rPr>
        <w:t xml:space="preserve"> of recreation. </w:t>
      </w:r>
    </w:p>
    <w:p w14:paraId="7A61D3B0" w14:textId="03F21C11" w:rsidR="001063C8" w:rsidRPr="00CF2FB9" w:rsidRDefault="001063C8" w:rsidP="004C6703">
      <w:pPr>
        <w:spacing w:after="0" w:line="240" w:lineRule="auto"/>
        <w:jc w:val="both"/>
        <w:rPr>
          <w:rFonts w:ascii="Times New Roman" w:hAnsi="Times New Roman" w:cs="Times New Roman"/>
          <w:bCs/>
        </w:rPr>
      </w:pPr>
      <w:r w:rsidRPr="00CF2FB9">
        <w:rPr>
          <w:rFonts w:ascii="Times New Roman" w:hAnsi="Times New Roman" w:cs="Times New Roman"/>
          <w:bCs/>
        </w:rPr>
        <w:t>Quantitative:</w:t>
      </w:r>
    </w:p>
    <w:p w14:paraId="4C880DF6" w14:textId="0019669A" w:rsidR="003D46B4" w:rsidRPr="00CF2FB9" w:rsidRDefault="00B94248" w:rsidP="004C6703">
      <w:pPr>
        <w:spacing w:after="0" w:line="240" w:lineRule="auto"/>
        <w:jc w:val="both"/>
        <w:rPr>
          <w:rFonts w:ascii="Times New Roman" w:hAnsi="Times New Roman" w:cs="Times New Roman"/>
          <w:bCs/>
        </w:rPr>
      </w:pPr>
      <w:r w:rsidRPr="00CF2FB9">
        <w:rPr>
          <w:rFonts w:ascii="Times New Roman" w:hAnsi="Times New Roman" w:cs="Times New Roman"/>
          <w:bCs/>
        </w:rPr>
        <w:t>The second is observation</w:t>
      </w:r>
      <w:r w:rsidR="00791F9D" w:rsidRPr="00CF2FB9">
        <w:rPr>
          <w:rFonts w:ascii="Times New Roman" w:hAnsi="Times New Roman" w:cs="Times New Roman"/>
          <w:bCs/>
        </w:rPr>
        <w:t xml:space="preserve"> of the data</w:t>
      </w:r>
      <w:r w:rsidRPr="00CF2FB9">
        <w:rPr>
          <w:rFonts w:ascii="Times New Roman" w:hAnsi="Times New Roman" w:cs="Times New Roman"/>
          <w:bCs/>
        </w:rPr>
        <w:t>, because of my location to the data,</w:t>
      </w:r>
      <w:r w:rsidR="007D54D7" w:rsidRPr="00CF2FB9">
        <w:rPr>
          <w:rFonts w:ascii="Times New Roman" w:hAnsi="Times New Roman" w:cs="Times New Roman"/>
          <w:bCs/>
        </w:rPr>
        <w:t xml:space="preserve"> </w:t>
      </w:r>
      <w:r w:rsidR="007B540F" w:rsidRPr="00CF2FB9">
        <w:rPr>
          <w:rFonts w:ascii="Times New Roman" w:hAnsi="Times New Roman" w:cs="Times New Roman"/>
          <w:bCs/>
        </w:rPr>
        <w:t xml:space="preserve">and in a position that will allow the data for be </w:t>
      </w:r>
      <w:r w:rsidR="00B954A4" w:rsidRPr="00CF2FB9">
        <w:rPr>
          <w:rFonts w:ascii="Times New Roman" w:hAnsi="Times New Roman" w:cs="Times New Roman"/>
          <w:bCs/>
        </w:rPr>
        <w:t xml:space="preserve">queried and for </w:t>
      </w:r>
      <w:r w:rsidR="004E7A2D" w:rsidRPr="00CF2FB9">
        <w:rPr>
          <w:rFonts w:ascii="Times New Roman" w:hAnsi="Times New Roman" w:cs="Times New Roman"/>
          <w:bCs/>
        </w:rPr>
        <w:t>historical</w:t>
      </w:r>
      <w:r w:rsidR="00B954A4" w:rsidRPr="00CF2FB9">
        <w:rPr>
          <w:rFonts w:ascii="Times New Roman" w:hAnsi="Times New Roman" w:cs="Times New Roman"/>
          <w:bCs/>
        </w:rPr>
        <w:t xml:space="preserve"> </w:t>
      </w:r>
      <w:r w:rsidR="004E7A2D" w:rsidRPr="00CF2FB9">
        <w:rPr>
          <w:rFonts w:ascii="Times New Roman" w:hAnsi="Times New Roman" w:cs="Times New Roman"/>
          <w:bCs/>
        </w:rPr>
        <w:t>research</w:t>
      </w:r>
      <w:r w:rsidR="00B954A4" w:rsidRPr="00CF2FB9">
        <w:rPr>
          <w:rFonts w:ascii="Times New Roman" w:hAnsi="Times New Roman" w:cs="Times New Roman"/>
          <w:bCs/>
        </w:rPr>
        <w:t xml:space="preserve">. </w:t>
      </w:r>
      <w:r w:rsidR="007B540F" w:rsidRPr="00CF2FB9">
        <w:rPr>
          <w:rFonts w:ascii="Times New Roman" w:hAnsi="Times New Roman" w:cs="Times New Roman"/>
          <w:bCs/>
        </w:rPr>
        <w:t xml:space="preserve"> </w:t>
      </w:r>
      <w:r w:rsidRPr="00CF2FB9">
        <w:rPr>
          <w:rFonts w:ascii="Times New Roman" w:hAnsi="Times New Roman" w:cs="Times New Roman"/>
          <w:bCs/>
        </w:rPr>
        <w:t xml:space="preserve"> </w:t>
      </w:r>
    </w:p>
    <w:p w14:paraId="5951AC9A" w14:textId="4F88C205" w:rsidR="000B4653" w:rsidRPr="00CF2FB9" w:rsidRDefault="009425BC" w:rsidP="004C6703">
      <w:pPr>
        <w:spacing w:after="0" w:line="240" w:lineRule="auto"/>
        <w:jc w:val="both"/>
        <w:rPr>
          <w:rFonts w:ascii="Times New Roman" w:hAnsi="Times New Roman" w:cs="Times New Roman"/>
          <w:bCs/>
        </w:rPr>
      </w:pPr>
      <w:r w:rsidRPr="00CF2FB9">
        <w:rPr>
          <w:rFonts w:ascii="Times New Roman" w:hAnsi="Times New Roman" w:cs="Times New Roman"/>
          <w:bCs/>
        </w:rPr>
        <w:t xml:space="preserve">The alternative to my selected primary research methodology </w:t>
      </w:r>
    </w:p>
    <w:p w14:paraId="73CD0504" w14:textId="400AD0A9" w:rsidR="00704953" w:rsidRPr="004C6703" w:rsidRDefault="00617A61" w:rsidP="007802B7">
      <w:pPr>
        <w:spacing w:line="240" w:lineRule="auto"/>
        <w:jc w:val="both"/>
        <w:rPr>
          <w:rFonts w:ascii="Times New Roman" w:hAnsi="Times New Roman" w:cs="Times New Roman"/>
          <w:bCs/>
          <w:sz w:val="24"/>
          <w:szCs w:val="24"/>
        </w:rPr>
      </w:pPr>
      <w:r w:rsidRPr="00CF2FB9">
        <w:rPr>
          <w:rFonts w:ascii="Times New Roman" w:hAnsi="Times New Roman" w:cs="Times New Roman"/>
          <w:bCs/>
        </w:rPr>
        <w:t xml:space="preserve">Conducted on key figures with the </w:t>
      </w:r>
      <w:r w:rsidR="00791F9D" w:rsidRPr="00CF2FB9">
        <w:rPr>
          <w:rFonts w:ascii="Times New Roman" w:hAnsi="Times New Roman" w:cs="Times New Roman"/>
          <w:bCs/>
        </w:rPr>
        <w:t>organisation,</w:t>
      </w:r>
      <w:r w:rsidR="00F15737" w:rsidRPr="00CF2FB9">
        <w:rPr>
          <w:rFonts w:ascii="Times New Roman" w:hAnsi="Times New Roman" w:cs="Times New Roman"/>
          <w:bCs/>
        </w:rPr>
        <w:t xml:space="preserve"> interim </w:t>
      </w:r>
      <w:r w:rsidR="00674709" w:rsidRPr="00CF2FB9">
        <w:rPr>
          <w:rFonts w:ascii="Times New Roman" w:hAnsi="Times New Roman" w:cs="Times New Roman"/>
          <w:bCs/>
        </w:rPr>
        <w:t xml:space="preserve">CEO, </w:t>
      </w:r>
      <w:r w:rsidR="00704953" w:rsidRPr="00CF2FB9">
        <w:rPr>
          <w:rFonts w:ascii="Times New Roman" w:hAnsi="Times New Roman" w:cs="Times New Roman"/>
          <w:bCs/>
        </w:rPr>
        <w:t xml:space="preserve">While the </w:t>
      </w:r>
      <w:r w:rsidR="00DA6C09" w:rsidRPr="00CF2FB9">
        <w:rPr>
          <w:rFonts w:ascii="Times New Roman" w:hAnsi="Times New Roman" w:cs="Times New Roman"/>
          <w:bCs/>
        </w:rPr>
        <w:t>two</w:t>
      </w:r>
      <w:r w:rsidR="00704953" w:rsidRPr="00CF2FB9">
        <w:rPr>
          <w:rFonts w:ascii="Times New Roman" w:hAnsi="Times New Roman" w:cs="Times New Roman"/>
          <w:bCs/>
        </w:rPr>
        <w:t xml:space="preserve"> should </w:t>
      </w:r>
      <w:r w:rsidR="00DA6C09" w:rsidRPr="00CF2FB9">
        <w:rPr>
          <w:rFonts w:ascii="Times New Roman" w:hAnsi="Times New Roman" w:cs="Times New Roman"/>
          <w:bCs/>
        </w:rPr>
        <w:t>be</w:t>
      </w:r>
      <w:r w:rsidR="00704953" w:rsidRPr="00CF2FB9">
        <w:rPr>
          <w:rFonts w:ascii="Times New Roman" w:hAnsi="Times New Roman" w:cs="Times New Roman"/>
          <w:bCs/>
        </w:rPr>
        <w:t xml:space="preserve"> </w:t>
      </w:r>
      <w:r w:rsidR="00B525EA" w:rsidRPr="00CF2FB9">
        <w:rPr>
          <w:rFonts w:ascii="Times New Roman" w:hAnsi="Times New Roman" w:cs="Times New Roman"/>
          <w:bCs/>
        </w:rPr>
        <w:t>conducted.</w:t>
      </w:r>
      <w:r w:rsidR="00704953" w:rsidRPr="00CF2FB9">
        <w:rPr>
          <w:rFonts w:ascii="Times New Roman" w:hAnsi="Times New Roman" w:cs="Times New Roman"/>
          <w:bCs/>
        </w:rPr>
        <w:t xml:space="preserve"> </w:t>
      </w:r>
    </w:p>
    <w:p w14:paraId="63B969CB" w14:textId="183FC954" w:rsidR="00C962DE" w:rsidRPr="00CF2FB9" w:rsidRDefault="00617A61" w:rsidP="004C6703">
      <w:pPr>
        <w:pStyle w:val="ListParagraph"/>
        <w:numPr>
          <w:ilvl w:val="0"/>
          <w:numId w:val="8"/>
        </w:numPr>
        <w:spacing w:line="240" w:lineRule="auto"/>
        <w:jc w:val="both"/>
        <w:rPr>
          <w:rFonts w:ascii="Times New Roman" w:hAnsi="Times New Roman" w:cs="Times New Roman"/>
          <w:bCs/>
        </w:rPr>
      </w:pPr>
      <w:r w:rsidRPr="00CF2FB9">
        <w:rPr>
          <w:rFonts w:ascii="Times New Roman" w:hAnsi="Times New Roman" w:cs="Times New Roman"/>
          <w:bCs/>
        </w:rPr>
        <w:t>Surveys</w:t>
      </w:r>
      <w:r w:rsidR="00704953" w:rsidRPr="00CF2FB9">
        <w:rPr>
          <w:rFonts w:ascii="Times New Roman" w:hAnsi="Times New Roman" w:cs="Times New Roman"/>
          <w:bCs/>
        </w:rPr>
        <w:t xml:space="preserve"> would be helpful in the adaption or uptake of the traceability system.</w:t>
      </w:r>
      <w:r w:rsidR="007802B7" w:rsidRPr="00CF2FB9">
        <w:rPr>
          <w:rFonts w:ascii="Times New Roman" w:hAnsi="Times New Roman" w:cs="Times New Roman"/>
          <w:bCs/>
        </w:rPr>
        <w:t xml:space="preserve"> But not necessarily as </w:t>
      </w:r>
      <w:r w:rsidR="003F2F49" w:rsidRPr="00CF2FB9">
        <w:rPr>
          <w:rFonts w:ascii="Times New Roman" w:hAnsi="Times New Roman" w:cs="Times New Roman"/>
          <w:bCs/>
        </w:rPr>
        <w:t xml:space="preserve">customer must comply with the system. </w:t>
      </w:r>
    </w:p>
    <w:p w14:paraId="38A43CAF" w14:textId="6925346C" w:rsidR="00C962DE" w:rsidRPr="00CF2FB9" w:rsidRDefault="004E7A2D" w:rsidP="00CF2FB9">
      <w:pPr>
        <w:spacing w:line="240" w:lineRule="auto"/>
        <w:jc w:val="both"/>
        <w:rPr>
          <w:rFonts w:ascii="Times New Roman" w:hAnsi="Times New Roman" w:cs="Times New Roman"/>
          <w:bCs/>
        </w:rPr>
      </w:pPr>
      <w:r w:rsidRPr="00CF2FB9">
        <w:rPr>
          <w:rFonts w:ascii="Times New Roman" w:hAnsi="Times New Roman" w:cs="Times New Roman"/>
          <w:bCs/>
        </w:rPr>
        <w:t>Interviewees.</w:t>
      </w:r>
      <w:r w:rsidR="00C962DE" w:rsidRPr="00CF2FB9">
        <w:rPr>
          <w:rFonts w:ascii="Times New Roman" w:hAnsi="Times New Roman" w:cs="Times New Roman"/>
          <w:bCs/>
        </w:rPr>
        <w:t xml:space="preserve"> </w:t>
      </w:r>
    </w:p>
    <w:p w14:paraId="53B031E3" w14:textId="346B2AC1" w:rsidR="00D7172B" w:rsidRPr="00CF2FB9" w:rsidRDefault="00C962DE" w:rsidP="00CF2FB9">
      <w:pPr>
        <w:pStyle w:val="ListParagraph"/>
        <w:numPr>
          <w:ilvl w:val="0"/>
          <w:numId w:val="9"/>
        </w:numPr>
        <w:spacing w:line="240" w:lineRule="auto"/>
        <w:jc w:val="both"/>
        <w:rPr>
          <w:rFonts w:ascii="Times New Roman" w:hAnsi="Times New Roman" w:cs="Times New Roman"/>
          <w:bCs/>
        </w:rPr>
      </w:pPr>
      <w:r w:rsidRPr="00CF2FB9">
        <w:rPr>
          <w:rFonts w:ascii="Times New Roman" w:hAnsi="Times New Roman" w:cs="Times New Roman"/>
          <w:bCs/>
        </w:rPr>
        <w:t>IGB</w:t>
      </w:r>
      <w:r w:rsidR="004E7A2D" w:rsidRPr="00CF2FB9">
        <w:rPr>
          <w:rFonts w:ascii="Times New Roman" w:hAnsi="Times New Roman" w:cs="Times New Roman"/>
          <w:bCs/>
        </w:rPr>
        <w:t xml:space="preserve"> – </w:t>
      </w:r>
      <w:r w:rsidR="00693EED" w:rsidRPr="00CF2FB9">
        <w:rPr>
          <w:rFonts w:ascii="Times New Roman" w:hAnsi="Times New Roman" w:cs="Times New Roman"/>
          <w:bCs/>
        </w:rPr>
        <w:t>I</w:t>
      </w:r>
      <w:r w:rsidR="004E7A2D" w:rsidRPr="00CF2FB9">
        <w:rPr>
          <w:rFonts w:ascii="Times New Roman" w:hAnsi="Times New Roman" w:cs="Times New Roman"/>
          <w:bCs/>
        </w:rPr>
        <w:t xml:space="preserve">nterim CEO </w:t>
      </w:r>
      <w:r w:rsidR="004F78DA" w:rsidRPr="00CF2FB9">
        <w:rPr>
          <w:rFonts w:ascii="Times New Roman" w:hAnsi="Times New Roman" w:cs="Times New Roman"/>
          <w:bCs/>
        </w:rPr>
        <w:t>John,</w:t>
      </w:r>
      <w:r w:rsidR="007D29C6" w:rsidRPr="00CF2FB9">
        <w:rPr>
          <w:rFonts w:ascii="Times New Roman" w:hAnsi="Times New Roman" w:cs="Times New Roman"/>
          <w:bCs/>
        </w:rPr>
        <w:t xml:space="preserve"> </w:t>
      </w:r>
    </w:p>
    <w:p w14:paraId="350C8DDE" w14:textId="1F6DF657" w:rsidR="004F78DA" w:rsidRPr="00CF2FB9" w:rsidRDefault="00D7172B" w:rsidP="00CF2FB9">
      <w:pPr>
        <w:pStyle w:val="ListParagraph"/>
        <w:numPr>
          <w:ilvl w:val="0"/>
          <w:numId w:val="9"/>
        </w:numPr>
        <w:spacing w:line="240" w:lineRule="auto"/>
        <w:jc w:val="both"/>
        <w:rPr>
          <w:rFonts w:ascii="Times New Roman" w:hAnsi="Times New Roman" w:cs="Times New Roman"/>
          <w:bCs/>
        </w:rPr>
      </w:pPr>
      <w:r w:rsidRPr="00CF2FB9">
        <w:rPr>
          <w:rFonts w:ascii="Times New Roman" w:hAnsi="Times New Roman" w:cs="Times New Roman"/>
          <w:bCs/>
        </w:rPr>
        <w:t xml:space="preserve">IGB </w:t>
      </w:r>
      <w:r w:rsidR="00ED129D" w:rsidRPr="00CF2FB9">
        <w:rPr>
          <w:rFonts w:ascii="Times New Roman" w:hAnsi="Times New Roman" w:cs="Times New Roman"/>
          <w:bCs/>
        </w:rPr>
        <w:t>–</w:t>
      </w:r>
      <w:r w:rsidRPr="00CF2FB9">
        <w:rPr>
          <w:rFonts w:ascii="Times New Roman" w:hAnsi="Times New Roman" w:cs="Times New Roman"/>
          <w:bCs/>
        </w:rPr>
        <w:t xml:space="preserve"> </w:t>
      </w:r>
      <w:r w:rsidR="00ED129D" w:rsidRPr="00CF2FB9">
        <w:rPr>
          <w:rFonts w:ascii="Times New Roman" w:hAnsi="Times New Roman" w:cs="Times New Roman"/>
          <w:bCs/>
        </w:rPr>
        <w:t>IRGT Barry Coleman</w:t>
      </w:r>
    </w:p>
    <w:p w14:paraId="616DA54B" w14:textId="54326283" w:rsidR="00ED129D" w:rsidRPr="00CF2FB9" w:rsidRDefault="00ED129D" w:rsidP="00CF2FB9">
      <w:pPr>
        <w:pStyle w:val="ListParagraph"/>
        <w:numPr>
          <w:ilvl w:val="0"/>
          <w:numId w:val="9"/>
        </w:numPr>
        <w:spacing w:line="240" w:lineRule="auto"/>
        <w:jc w:val="both"/>
        <w:rPr>
          <w:rFonts w:ascii="Times New Roman" w:hAnsi="Times New Roman" w:cs="Times New Roman"/>
          <w:bCs/>
        </w:rPr>
      </w:pPr>
      <w:r w:rsidRPr="00CF2FB9">
        <w:rPr>
          <w:rFonts w:ascii="Times New Roman" w:hAnsi="Times New Roman" w:cs="Times New Roman"/>
          <w:bCs/>
        </w:rPr>
        <w:t xml:space="preserve">IGB </w:t>
      </w:r>
      <w:r w:rsidR="00693EED" w:rsidRPr="00CF2FB9">
        <w:rPr>
          <w:rFonts w:ascii="Times New Roman" w:hAnsi="Times New Roman" w:cs="Times New Roman"/>
          <w:bCs/>
        </w:rPr>
        <w:t>– IT Manager Kevin Maher</w:t>
      </w:r>
    </w:p>
    <w:p w14:paraId="3985E734" w14:textId="65F1577D" w:rsidR="002135E7" w:rsidRPr="00CF2FB9" w:rsidRDefault="002135E7" w:rsidP="00CF2FB9">
      <w:pPr>
        <w:spacing w:line="240" w:lineRule="auto"/>
        <w:jc w:val="both"/>
        <w:rPr>
          <w:rStyle w:val="Heading1Char"/>
          <w:rFonts w:ascii="Times New Roman" w:eastAsiaTheme="minorHAnsi" w:hAnsi="Times New Roman" w:cs="Times New Roman"/>
          <w:bCs/>
          <w:color w:val="auto"/>
          <w:sz w:val="24"/>
          <w:szCs w:val="24"/>
        </w:rPr>
      </w:pPr>
      <w:r w:rsidRPr="00CF2FB9">
        <w:rPr>
          <w:rFonts w:ascii="Times New Roman" w:hAnsi="Times New Roman" w:cs="Times New Roman"/>
          <w:bCs/>
        </w:rPr>
        <w:t>Th</w:t>
      </w:r>
      <w:r w:rsidR="0065362C" w:rsidRPr="00CF2FB9">
        <w:rPr>
          <w:rFonts w:ascii="Times New Roman" w:hAnsi="Times New Roman" w:cs="Times New Roman"/>
          <w:bCs/>
        </w:rPr>
        <w:t>e</w:t>
      </w:r>
      <w:r w:rsidRPr="00CF2FB9">
        <w:rPr>
          <w:rFonts w:ascii="Times New Roman" w:hAnsi="Times New Roman" w:cs="Times New Roman"/>
          <w:bCs/>
        </w:rPr>
        <w:t xml:space="preserve"> approach</w:t>
      </w:r>
      <w:r w:rsidR="0065362C" w:rsidRPr="00CF2FB9">
        <w:rPr>
          <w:rFonts w:ascii="Times New Roman" w:hAnsi="Times New Roman" w:cs="Times New Roman"/>
          <w:bCs/>
        </w:rPr>
        <w:t xml:space="preserve"> outlined here</w:t>
      </w:r>
      <w:r w:rsidRPr="00CF2FB9">
        <w:rPr>
          <w:rFonts w:ascii="Times New Roman" w:hAnsi="Times New Roman" w:cs="Times New Roman"/>
          <w:bCs/>
        </w:rPr>
        <w:t xml:space="preserve"> may e</w:t>
      </w:r>
      <w:r w:rsidR="008661EF" w:rsidRPr="00CF2FB9">
        <w:rPr>
          <w:rFonts w:ascii="Times New Roman" w:hAnsi="Times New Roman" w:cs="Times New Roman"/>
          <w:bCs/>
        </w:rPr>
        <w:t xml:space="preserve">nable the triangulation of the </w:t>
      </w:r>
      <w:r w:rsidR="0065362C" w:rsidRPr="00CF2FB9">
        <w:rPr>
          <w:rFonts w:ascii="Times New Roman" w:hAnsi="Times New Roman" w:cs="Times New Roman"/>
          <w:bCs/>
        </w:rPr>
        <w:t xml:space="preserve">research </w:t>
      </w:r>
      <w:r w:rsidR="008661EF" w:rsidRPr="00CF2FB9">
        <w:rPr>
          <w:rFonts w:ascii="Times New Roman" w:hAnsi="Times New Roman" w:cs="Times New Roman"/>
          <w:bCs/>
        </w:rPr>
        <w:t xml:space="preserve">data. Further increasing the reliability and </w:t>
      </w:r>
      <w:r w:rsidR="0065362C" w:rsidRPr="00CF2FB9">
        <w:rPr>
          <w:rFonts w:ascii="Times New Roman" w:hAnsi="Times New Roman" w:cs="Times New Roman"/>
          <w:bCs/>
        </w:rPr>
        <w:t>increasing the validity of the overall finding in the research.</w:t>
      </w:r>
      <w:r w:rsidR="0065362C" w:rsidRPr="004C6703">
        <w:rPr>
          <w:rFonts w:ascii="Times New Roman" w:hAnsi="Times New Roman" w:cs="Times New Roman"/>
          <w:bCs/>
          <w:sz w:val="24"/>
          <w:szCs w:val="24"/>
        </w:rPr>
        <w:t xml:space="preserve"> </w:t>
      </w:r>
      <w:bookmarkStart w:id="3" w:name="_Hlk134735253"/>
    </w:p>
    <w:p w14:paraId="474F6CA5" w14:textId="1E22D659" w:rsidR="00C7756C" w:rsidRPr="004C6703" w:rsidRDefault="00C779D6" w:rsidP="00DA6C09">
      <w:pPr>
        <w:pStyle w:val="Heading1"/>
        <w:rPr>
          <w:lang w:val="en-GB"/>
        </w:rPr>
      </w:pPr>
      <w:r w:rsidRPr="004C6703">
        <w:rPr>
          <w:rStyle w:val="Heading1Char"/>
          <w:rFonts w:ascii="Times New Roman" w:hAnsi="Times New Roman" w:cs="Times New Roman"/>
          <w:sz w:val="24"/>
          <w:szCs w:val="24"/>
        </w:rPr>
        <w:t>Literature Review</w:t>
      </w:r>
      <w:r w:rsidRPr="004C6703">
        <w:rPr>
          <w:lang w:val="en-GB"/>
        </w:rPr>
        <w:t>.</w:t>
      </w:r>
    </w:p>
    <w:p w14:paraId="2A0E30F3" w14:textId="02EC82F3" w:rsidR="00395157" w:rsidRPr="00DA6C09" w:rsidRDefault="00395157" w:rsidP="00DA6C09">
      <w:pPr>
        <w:pStyle w:val="Heading2"/>
      </w:pPr>
      <w:r w:rsidRPr="00DA6C09">
        <w:t>Introduction</w:t>
      </w:r>
    </w:p>
    <w:p w14:paraId="0E56A20D" w14:textId="31861B79" w:rsidR="00182EBE" w:rsidRPr="00CF2FB9" w:rsidRDefault="007A7849"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Greyhound racing h</w:t>
      </w:r>
      <w:r w:rsidR="000C66CC" w:rsidRPr="00CF2FB9">
        <w:rPr>
          <w:rFonts w:ascii="Times New Roman" w:hAnsi="Times New Roman" w:cs="Times New Roman"/>
          <w:lang w:val="en-GB"/>
        </w:rPr>
        <w:t xml:space="preserve">as been around for a very long time </w:t>
      </w:r>
      <w:r w:rsidR="007A3CF6" w:rsidRPr="00CF2FB9">
        <w:rPr>
          <w:rFonts w:ascii="Times New Roman" w:hAnsi="Times New Roman" w:cs="Times New Roman"/>
          <w:lang w:val="en-GB"/>
        </w:rPr>
        <w:t xml:space="preserve">developed from coursing back in </w:t>
      </w:r>
      <w:r w:rsidR="000D1FAB" w:rsidRPr="00CF2FB9">
        <w:rPr>
          <w:rFonts w:ascii="Times New Roman" w:hAnsi="Times New Roman" w:cs="Times New Roman"/>
          <w:lang w:val="en-GB"/>
        </w:rPr>
        <w:t>1926</w:t>
      </w:r>
      <w:r w:rsidR="00F57AD1" w:rsidRPr="00CF2FB9">
        <w:rPr>
          <w:rFonts w:ascii="Times New Roman" w:hAnsi="Times New Roman" w:cs="Times New Roman"/>
          <w:lang w:val="en-GB"/>
        </w:rPr>
        <w:t>. The sport has deep roots within</w:t>
      </w:r>
      <w:r w:rsidR="006E5FD1" w:rsidRPr="00CF2FB9">
        <w:rPr>
          <w:rFonts w:ascii="Times New Roman" w:hAnsi="Times New Roman" w:cs="Times New Roman"/>
          <w:lang w:val="en-GB"/>
        </w:rPr>
        <w:t xml:space="preserve"> all of</w:t>
      </w:r>
      <w:r w:rsidR="00F57AD1" w:rsidRPr="00CF2FB9">
        <w:rPr>
          <w:rFonts w:ascii="Times New Roman" w:hAnsi="Times New Roman" w:cs="Times New Roman"/>
          <w:lang w:val="en-GB"/>
        </w:rPr>
        <w:t xml:space="preserve"> Ireland. </w:t>
      </w:r>
      <w:r w:rsidR="00783B0A" w:rsidRPr="00CF2FB9">
        <w:rPr>
          <w:rFonts w:ascii="Times New Roman" w:hAnsi="Times New Roman" w:cs="Times New Roman"/>
          <w:lang w:val="en-GB"/>
        </w:rPr>
        <w:t xml:space="preserve">A time where a greyhound </w:t>
      </w:r>
      <w:r w:rsidR="00A8113F" w:rsidRPr="00CF2FB9">
        <w:rPr>
          <w:rFonts w:ascii="Times New Roman" w:hAnsi="Times New Roman" w:cs="Times New Roman"/>
          <w:lang w:val="en-GB"/>
        </w:rPr>
        <w:t>entered</w:t>
      </w:r>
      <w:r w:rsidR="00783B0A" w:rsidRPr="00CF2FB9">
        <w:rPr>
          <w:rFonts w:ascii="Times New Roman" w:hAnsi="Times New Roman" w:cs="Times New Roman"/>
          <w:lang w:val="en-GB"/>
        </w:rPr>
        <w:t xml:space="preserve"> a </w:t>
      </w:r>
      <w:r w:rsidR="00A8113F" w:rsidRPr="00CF2FB9">
        <w:rPr>
          <w:rFonts w:ascii="Times New Roman" w:hAnsi="Times New Roman" w:cs="Times New Roman"/>
          <w:lang w:val="en-GB"/>
        </w:rPr>
        <w:t>race,</w:t>
      </w:r>
      <w:r w:rsidR="00783B0A" w:rsidRPr="00CF2FB9">
        <w:rPr>
          <w:rFonts w:ascii="Times New Roman" w:hAnsi="Times New Roman" w:cs="Times New Roman"/>
          <w:lang w:val="en-GB"/>
        </w:rPr>
        <w:t xml:space="preserve"> and the winner received the prize money</w:t>
      </w:r>
      <w:r w:rsidR="001908A7" w:rsidRPr="00CF2FB9">
        <w:rPr>
          <w:rFonts w:ascii="Times New Roman" w:hAnsi="Times New Roman" w:cs="Times New Roman"/>
          <w:lang w:val="en-GB"/>
        </w:rPr>
        <w:t>.</w:t>
      </w:r>
      <w:r w:rsidR="00970A71" w:rsidRPr="00CF2FB9">
        <w:rPr>
          <w:rFonts w:ascii="Times New Roman" w:hAnsi="Times New Roman" w:cs="Times New Roman"/>
          <w:lang w:val="en-GB"/>
        </w:rPr>
        <w:t xml:space="preserve"> </w:t>
      </w:r>
      <w:r w:rsidR="00171C52" w:rsidRPr="00CF2FB9">
        <w:rPr>
          <w:rFonts w:ascii="Times New Roman" w:hAnsi="Times New Roman" w:cs="Times New Roman"/>
          <w:lang w:val="en-GB"/>
        </w:rPr>
        <w:t xml:space="preserve">Greyhounds were </w:t>
      </w:r>
      <w:r w:rsidR="00FE0CD1" w:rsidRPr="00CF2FB9">
        <w:rPr>
          <w:rFonts w:ascii="Times New Roman" w:hAnsi="Times New Roman" w:cs="Times New Roman"/>
          <w:lang w:val="en-GB"/>
        </w:rPr>
        <w:t>neither</w:t>
      </w:r>
      <w:r w:rsidR="00171C52" w:rsidRPr="00CF2FB9">
        <w:rPr>
          <w:rFonts w:ascii="Times New Roman" w:hAnsi="Times New Roman" w:cs="Times New Roman"/>
          <w:lang w:val="en-GB"/>
        </w:rPr>
        <w:t xml:space="preserve"> racing </w:t>
      </w:r>
      <w:r w:rsidR="00A8113F" w:rsidRPr="00CF2FB9">
        <w:rPr>
          <w:rFonts w:ascii="Times New Roman" w:hAnsi="Times New Roman" w:cs="Times New Roman"/>
          <w:lang w:val="en-GB"/>
        </w:rPr>
        <w:t>nor</w:t>
      </w:r>
      <w:r w:rsidR="00171C52" w:rsidRPr="00CF2FB9">
        <w:rPr>
          <w:rFonts w:ascii="Times New Roman" w:hAnsi="Times New Roman" w:cs="Times New Roman"/>
          <w:lang w:val="en-GB"/>
        </w:rPr>
        <w:t xml:space="preserve"> </w:t>
      </w:r>
      <w:r w:rsidR="00FE0CD1" w:rsidRPr="00CF2FB9">
        <w:rPr>
          <w:rFonts w:ascii="Times New Roman" w:hAnsi="Times New Roman" w:cs="Times New Roman"/>
          <w:lang w:val="en-GB"/>
        </w:rPr>
        <w:t xml:space="preserve">coursing. </w:t>
      </w:r>
      <w:r w:rsidR="001908A7" w:rsidRPr="00CF2FB9">
        <w:rPr>
          <w:rFonts w:ascii="Times New Roman" w:hAnsi="Times New Roman" w:cs="Times New Roman"/>
          <w:lang w:val="en-GB"/>
        </w:rPr>
        <w:t xml:space="preserve"> </w:t>
      </w:r>
      <w:r w:rsidR="00311E49" w:rsidRPr="00CF2FB9">
        <w:rPr>
          <w:rFonts w:ascii="Times New Roman" w:hAnsi="Times New Roman" w:cs="Times New Roman"/>
          <w:lang w:val="en-GB"/>
        </w:rPr>
        <w:t xml:space="preserve">Greyhounds that won races became sough after </w:t>
      </w:r>
      <w:r w:rsidR="00E36094" w:rsidRPr="00CF2FB9">
        <w:rPr>
          <w:rFonts w:ascii="Times New Roman" w:hAnsi="Times New Roman" w:cs="Times New Roman"/>
          <w:lang w:val="en-GB"/>
        </w:rPr>
        <w:t xml:space="preserve">and were </w:t>
      </w:r>
      <w:r w:rsidR="00A8113F" w:rsidRPr="00CF2FB9">
        <w:rPr>
          <w:rFonts w:ascii="Times New Roman" w:hAnsi="Times New Roman" w:cs="Times New Roman"/>
          <w:lang w:val="en-GB"/>
        </w:rPr>
        <w:t>bred</w:t>
      </w:r>
      <w:r w:rsidR="00E36094" w:rsidRPr="00CF2FB9">
        <w:rPr>
          <w:rFonts w:ascii="Times New Roman" w:hAnsi="Times New Roman" w:cs="Times New Roman"/>
          <w:lang w:val="en-GB"/>
        </w:rPr>
        <w:t xml:space="preserve"> to sell </w:t>
      </w:r>
      <w:r w:rsidR="00A8113F" w:rsidRPr="00CF2FB9">
        <w:rPr>
          <w:rFonts w:ascii="Times New Roman" w:hAnsi="Times New Roman" w:cs="Times New Roman"/>
          <w:lang w:val="en-GB"/>
        </w:rPr>
        <w:t>their</w:t>
      </w:r>
      <w:r w:rsidR="00E36094" w:rsidRPr="00CF2FB9">
        <w:rPr>
          <w:rFonts w:ascii="Times New Roman" w:hAnsi="Times New Roman" w:cs="Times New Roman"/>
          <w:lang w:val="en-GB"/>
        </w:rPr>
        <w:t xml:space="preserve"> offspring </w:t>
      </w:r>
      <w:r w:rsidR="00A8113F" w:rsidRPr="00CF2FB9">
        <w:rPr>
          <w:rFonts w:ascii="Times New Roman" w:hAnsi="Times New Roman" w:cs="Times New Roman"/>
          <w:lang w:val="en-GB"/>
        </w:rPr>
        <w:t xml:space="preserve">for larger amounts of money. </w:t>
      </w:r>
      <w:r w:rsidR="00182EBE" w:rsidRPr="00CF2FB9">
        <w:rPr>
          <w:rFonts w:ascii="Times New Roman" w:hAnsi="Times New Roman" w:cs="Times New Roman"/>
          <w:lang w:val="en-GB"/>
        </w:rPr>
        <w:t xml:space="preserve">Many </w:t>
      </w:r>
      <w:r w:rsidR="008B2BFE" w:rsidRPr="00CF2FB9">
        <w:rPr>
          <w:rFonts w:ascii="Times New Roman" w:hAnsi="Times New Roman" w:cs="Times New Roman"/>
          <w:lang w:val="en-GB"/>
        </w:rPr>
        <w:t xml:space="preserve">owners saw </w:t>
      </w:r>
      <w:r w:rsidR="00674709" w:rsidRPr="00CF2FB9">
        <w:rPr>
          <w:rFonts w:ascii="Times New Roman" w:hAnsi="Times New Roman" w:cs="Times New Roman"/>
          <w:lang w:val="en-GB"/>
        </w:rPr>
        <w:t>their</w:t>
      </w:r>
      <w:r w:rsidR="008B2BFE" w:rsidRPr="00CF2FB9">
        <w:rPr>
          <w:rFonts w:ascii="Times New Roman" w:hAnsi="Times New Roman" w:cs="Times New Roman"/>
          <w:lang w:val="en-GB"/>
        </w:rPr>
        <w:t xml:space="preserve"> Greyhound as </w:t>
      </w:r>
      <w:r w:rsidR="00674709" w:rsidRPr="00CF2FB9">
        <w:rPr>
          <w:rFonts w:ascii="Times New Roman" w:hAnsi="Times New Roman" w:cs="Times New Roman"/>
          <w:lang w:val="en-GB"/>
        </w:rPr>
        <w:t>a</w:t>
      </w:r>
      <w:r w:rsidR="008B2BFE" w:rsidRPr="00CF2FB9">
        <w:rPr>
          <w:rFonts w:ascii="Times New Roman" w:hAnsi="Times New Roman" w:cs="Times New Roman"/>
          <w:lang w:val="en-GB"/>
        </w:rPr>
        <w:t xml:space="preserve"> source of in</w:t>
      </w:r>
      <w:r w:rsidR="00304788" w:rsidRPr="00CF2FB9">
        <w:rPr>
          <w:rFonts w:ascii="Times New Roman" w:hAnsi="Times New Roman" w:cs="Times New Roman"/>
          <w:lang w:val="en-GB"/>
        </w:rPr>
        <w:t>come</w:t>
      </w:r>
      <w:r w:rsidR="00193E68" w:rsidRPr="00CF2FB9">
        <w:rPr>
          <w:rFonts w:ascii="Times New Roman" w:hAnsi="Times New Roman" w:cs="Times New Roman"/>
          <w:lang w:val="en-GB"/>
        </w:rPr>
        <w:t xml:space="preserve"> and a family pet. </w:t>
      </w:r>
      <w:r w:rsidR="000E693B" w:rsidRPr="00CF2FB9">
        <w:rPr>
          <w:rFonts w:ascii="Times New Roman" w:hAnsi="Times New Roman" w:cs="Times New Roman"/>
          <w:lang w:val="en-GB"/>
        </w:rPr>
        <w:t>In more recent years the spotlight</w:t>
      </w:r>
      <w:r w:rsidR="00597706" w:rsidRPr="00CF2FB9">
        <w:rPr>
          <w:rFonts w:ascii="Times New Roman" w:hAnsi="Times New Roman" w:cs="Times New Roman"/>
          <w:lang w:val="en-GB"/>
        </w:rPr>
        <w:t xml:space="preserve"> </w:t>
      </w:r>
      <w:r w:rsidR="00493AC1" w:rsidRPr="00CF2FB9">
        <w:rPr>
          <w:rFonts w:ascii="Times New Roman" w:hAnsi="Times New Roman" w:cs="Times New Roman"/>
          <w:lang w:val="en-GB"/>
        </w:rPr>
        <w:t xml:space="preserve">has </w:t>
      </w:r>
      <w:r w:rsidR="000E693B" w:rsidRPr="00CF2FB9">
        <w:rPr>
          <w:rFonts w:ascii="Times New Roman" w:hAnsi="Times New Roman" w:cs="Times New Roman"/>
          <w:lang w:val="en-GB"/>
        </w:rPr>
        <w:t>highlighted</w:t>
      </w:r>
      <w:r w:rsidR="00597706" w:rsidRPr="00CF2FB9">
        <w:rPr>
          <w:rFonts w:ascii="Times New Roman" w:hAnsi="Times New Roman" w:cs="Times New Roman"/>
          <w:lang w:val="en-GB"/>
        </w:rPr>
        <w:t xml:space="preserve"> </w:t>
      </w:r>
      <w:r w:rsidR="006757BC" w:rsidRPr="00CF2FB9">
        <w:rPr>
          <w:rFonts w:ascii="Times New Roman" w:hAnsi="Times New Roman" w:cs="Times New Roman"/>
          <w:lang w:val="en-GB"/>
        </w:rPr>
        <w:t>elements of a once simple sport t</w:t>
      </w:r>
      <w:r w:rsidR="001910A7" w:rsidRPr="00CF2FB9">
        <w:rPr>
          <w:rFonts w:ascii="Times New Roman" w:hAnsi="Times New Roman" w:cs="Times New Roman"/>
          <w:lang w:val="en-GB"/>
        </w:rPr>
        <w:t>hat</w:t>
      </w:r>
      <w:r w:rsidR="00493AC1" w:rsidRPr="00CF2FB9">
        <w:rPr>
          <w:rFonts w:ascii="Times New Roman" w:hAnsi="Times New Roman" w:cs="Times New Roman"/>
          <w:lang w:val="en-GB"/>
        </w:rPr>
        <w:t xml:space="preserve"> into </w:t>
      </w:r>
      <w:r w:rsidR="00DC5910" w:rsidRPr="00CF2FB9">
        <w:rPr>
          <w:rFonts w:ascii="Times New Roman" w:hAnsi="Times New Roman" w:cs="Times New Roman"/>
          <w:lang w:val="en-GB"/>
        </w:rPr>
        <w:t>a sport that</w:t>
      </w:r>
      <w:r w:rsidR="006D336E" w:rsidRPr="00CF2FB9">
        <w:rPr>
          <w:rFonts w:ascii="Times New Roman" w:hAnsi="Times New Roman" w:cs="Times New Roman"/>
          <w:lang w:val="en-GB"/>
        </w:rPr>
        <w:t xml:space="preserve"> </w:t>
      </w:r>
      <w:r w:rsidR="008A54DC" w:rsidRPr="00CF2FB9">
        <w:rPr>
          <w:rFonts w:ascii="Times New Roman" w:hAnsi="Times New Roman" w:cs="Times New Roman"/>
          <w:lang w:val="en-GB"/>
        </w:rPr>
        <w:t xml:space="preserve">bred large </w:t>
      </w:r>
      <w:r w:rsidR="0085763F" w:rsidRPr="00CF2FB9">
        <w:rPr>
          <w:rFonts w:ascii="Times New Roman" w:hAnsi="Times New Roman" w:cs="Times New Roman"/>
          <w:lang w:val="en-GB"/>
        </w:rPr>
        <w:t>amount</w:t>
      </w:r>
      <w:r w:rsidR="008A54DC" w:rsidRPr="00CF2FB9">
        <w:rPr>
          <w:rFonts w:ascii="Times New Roman" w:hAnsi="Times New Roman" w:cs="Times New Roman"/>
          <w:lang w:val="en-GB"/>
        </w:rPr>
        <w:t xml:space="preserve"> of greyhound in the hopes </w:t>
      </w:r>
      <w:r w:rsidR="00674709" w:rsidRPr="00CF2FB9">
        <w:rPr>
          <w:rFonts w:ascii="Times New Roman" w:hAnsi="Times New Roman" w:cs="Times New Roman"/>
          <w:lang w:val="en-GB"/>
        </w:rPr>
        <w:t>that one</w:t>
      </w:r>
      <w:r w:rsidR="00F479A6" w:rsidRPr="00CF2FB9">
        <w:rPr>
          <w:rFonts w:ascii="Times New Roman" w:hAnsi="Times New Roman" w:cs="Times New Roman"/>
          <w:lang w:val="en-GB"/>
        </w:rPr>
        <w:t xml:space="preserve"> would become a </w:t>
      </w:r>
      <w:r w:rsidR="00416A33" w:rsidRPr="00CF2FB9">
        <w:rPr>
          <w:rFonts w:ascii="Times New Roman" w:hAnsi="Times New Roman" w:cs="Times New Roman"/>
          <w:lang w:val="en-GB"/>
        </w:rPr>
        <w:t>greyhound that would be considered a ped</w:t>
      </w:r>
      <w:r w:rsidR="00E47C66" w:rsidRPr="00CF2FB9">
        <w:rPr>
          <w:rFonts w:ascii="Times New Roman" w:hAnsi="Times New Roman" w:cs="Times New Roman"/>
          <w:lang w:val="en-GB"/>
        </w:rPr>
        <w:t xml:space="preserve">igree greyhound that would </w:t>
      </w:r>
      <w:r w:rsidR="00674709" w:rsidRPr="00CF2FB9">
        <w:rPr>
          <w:rFonts w:ascii="Times New Roman" w:hAnsi="Times New Roman" w:cs="Times New Roman"/>
          <w:lang w:val="en-GB"/>
        </w:rPr>
        <w:t>generate</w:t>
      </w:r>
      <w:r w:rsidR="00E47C66" w:rsidRPr="00CF2FB9">
        <w:rPr>
          <w:rFonts w:ascii="Times New Roman" w:hAnsi="Times New Roman" w:cs="Times New Roman"/>
          <w:lang w:val="en-GB"/>
        </w:rPr>
        <w:t xml:space="preserve"> large amount of money through winning races and breeding. </w:t>
      </w:r>
      <w:r w:rsidR="00094A99" w:rsidRPr="00CF2FB9">
        <w:rPr>
          <w:rFonts w:ascii="Times New Roman" w:hAnsi="Times New Roman" w:cs="Times New Roman"/>
          <w:lang w:val="en-GB"/>
        </w:rPr>
        <w:t xml:space="preserve">In some ways the sport is linked to horse racing in more closely. </w:t>
      </w:r>
    </w:p>
    <w:p w14:paraId="2225071B" w14:textId="4D6A9EAF" w:rsidR="00156B82" w:rsidRPr="00CF2FB9" w:rsidRDefault="00156B82"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In 2016 Greyhound racing industry has around 10,300 job and generated €500m for the exchequer.</w:t>
      </w:r>
    </w:p>
    <w:p w14:paraId="457EF7D1" w14:textId="4987C06F" w:rsidR="00156B82" w:rsidRPr="00CF2FB9" w:rsidRDefault="00674709"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During</w:t>
      </w:r>
      <w:r w:rsidR="00156B82" w:rsidRPr="00CF2FB9">
        <w:rPr>
          <w:rFonts w:ascii="Times New Roman" w:hAnsi="Times New Roman" w:cs="Times New Roman"/>
          <w:lang w:val="en-GB"/>
        </w:rPr>
        <w:t xml:space="preserve"> the period from 2011 to 2013 there were 47,702 Greyhound were registered by giving the </w:t>
      </w:r>
      <w:r w:rsidR="0067722B" w:rsidRPr="00CF2FB9">
        <w:rPr>
          <w:rFonts w:ascii="Times New Roman" w:hAnsi="Times New Roman" w:cs="Times New Roman"/>
          <w:lang w:val="en-GB"/>
        </w:rPr>
        <w:t>unique</w:t>
      </w:r>
      <w:r w:rsidR="00156B82" w:rsidRPr="00CF2FB9">
        <w:rPr>
          <w:rFonts w:ascii="Times New Roman" w:hAnsi="Times New Roman" w:cs="Times New Roman"/>
          <w:lang w:val="en-GB"/>
        </w:rPr>
        <w:t xml:space="preserve"> names by </w:t>
      </w:r>
      <w:r w:rsidRPr="00CF2FB9">
        <w:rPr>
          <w:rFonts w:ascii="Times New Roman" w:hAnsi="Times New Roman" w:cs="Times New Roman"/>
          <w:lang w:val="en-GB"/>
        </w:rPr>
        <w:t>submitting the</w:t>
      </w:r>
      <w:r w:rsidR="00156B82" w:rsidRPr="00CF2FB9">
        <w:rPr>
          <w:rFonts w:ascii="Times New Roman" w:hAnsi="Times New Roman" w:cs="Times New Roman"/>
          <w:lang w:val="en-GB"/>
        </w:rPr>
        <w:t xml:space="preserve"> registering forms to the Irish </w:t>
      </w:r>
      <w:r w:rsidR="0067722B" w:rsidRPr="00CF2FB9">
        <w:rPr>
          <w:rFonts w:ascii="Times New Roman" w:hAnsi="Times New Roman" w:cs="Times New Roman"/>
          <w:lang w:val="en-GB"/>
        </w:rPr>
        <w:t>Coursing</w:t>
      </w:r>
      <w:r w:rsidR="00156B82" w:rsidRPr="00CF2FB9">
        <w:rPr>
          <w:rFonts w:ascii="Times New Roman" w:hAnsi="Times New Roman" w:cs="Times New Roman"/>
          <w:lang w:val="en-GB"/>
        </w:rPr>
        <w:t xml:space="preserve"> Club (ICC). And in Ireland there were 18,690 greyhounds exported to the </w:t>
      </w:r>
      <w:r w:rsidR="0067722B" w:rsidRPr="00CF2FB9">
        <w:rPr>
          <w:rFonts w:ascii="Times New Roman" w:hAnsi="Times New Roman" w:cs="Times New Roman"/>
          <w:lang w:val="en-GB"/>
        </w:rPr>
        <w:t>UK</w:t>
      </w:r>
      <w:r w:rsidR="00156B82" w:rsidRPr="00CF2FB9">
        <w:rPr>
          <w:rFonts w:ascii="Times New Roman" w:hAnsi="Times New Roman" w:cs="Times New Roman"/>
          <w:lang w:val="en-GB"/>
        </w:rPr>
        <w:t xml:space="preserve">. Since 2001 Irish board of Greyhounds (IGB)/ Bord nag Con </w:t>
      </w:r>
      <w:r w:rsidR="0072026D" w:rsidRPr="00CF2FB9">
        <w:rPr>
          <w:rFonts w:ascii="Times New Roman" w:hAnsi="Times New Roman" w:cs="Times New Roman"/>
          <w:lang w:val="en-GB"/>
        </w:rPr>
        <w:t xml:space="preserve">now the Greyhound Racing Ireland (GRI) has received </w:t>
      </w:r>
      <w:r w:rsidR="00B80BDF" w:rsidRPr="00CF2FB9">
        <w:rPr>
          <w:rFonts w:ascii="Times New Roman" w:hAnsi="Times New Roman" w:cs="Times New Roman"/>
          <w:lang w:val="en-GB"/>
        </w:rPr>
        <w:t>about</w:t>
      </w:r>
      <w:r w:rsidR="0072026D" w:rsidRPr="00CF2FB9">
        <w:rPr>
          <w:rFonts w:ascii="Times New Roman" w:hAnsi="Times New Roman" w:cs="Times New Roman"/>
          <w:lang w:val="en-GB"/>
        </w:rPr>
        <w:t xml:space="preserve"> €174.5 million from the exchequer with €14.8 million from 2016. The total income in the industry peaked in 2007 with a large amount of 78 million which fell to €39.8 million a 49% decrease in by 2014. The recommendation of the committee’s report is that new and up-to-date information be gathered</w:t>
      </w:r>
      <w:r w:rsidR="008563CB" w:rsidRPr="00CF2FB9">
        <w:rPr>
          <w:rFonts w:ascii="Times New Roman" w:hAnsi="Times New Roman" w:cs="Times New Roman"/>
          <w:lang w:val="en-GB"/>
        </w:rPr>
        <w:t xml:space="preserve">. </w:t>
      </w:r>
    </w:p>
    <w:p w14:paraId="4E371C7D" w14:textId="571B6492" w:rsidR="00156B82" w:rsidRPr="00CF2FB9" w:rsidRDefault="008563CB"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The same report recommendations an improved traceability system and a single register where each greyhound is held in central database</w:t>
      </w:r>
      <w:r w:rsidR="00597A3C" w:rsidRPr="00CF2FB9">
        <w:rPr>
          <w:rFonts w:ascii="Times New Roman" w:hAnsi="Times New Roman" w:cs="Times New Roman"/>
          <w:lang w:val="en-GB"/>
        </w:rPr>
        <w:t xml:space="preserve"> to be held in Department of Agriculture Food and the </w:t>
      </w:r>
      <w:r w:rsidR="00597A3C" w:rsidRPr="00CF2FB9">
        <w:rPr>
          <w:rFonts w:ascii="Times New Roman" w:hAnsi="Times New Roman" w:cs="Times New Roman"/>
          <w:lang w:val="en-GB"/>
        </w:rPr>
        <w:lastRenderedPageBreak/>
        <w:t xml:space="preserve">Marine. </w:t>
      </w:r>
      <w:r w:rsidRPr="00CF2FB9">
        <w:rPr>
          <w:rFonts w:ascii="Times New Roman" w:hAnsi="Times New Roman" w:cs="Times New Roman"/>
          <w:lang w:val="en-GB"/>
        </w:rPr>
        <w:t xml:space="preserve"> </w:t>
      </w:r>
      <w:r w:rsidR="00597A3C" w:rsidRPr="00CF2FB9">
        <w:rPr>
          <w:rFonts w:ascii="Times New Roman" w:hAnsi="Times New Roman" w:cs="Times New Roman"/>
          <w:lang w:val="en-GB"/>
        </w:rPr>
        <w:t>Which contains w</w:t>
      </w:r>
      <w:r w:rsidRPr="00CF2FB9">
        <w:rPr>
          <w:rFonts w:ascii="Times New Roman" w:hAnsi="Times New Roman" w:cs="Times New Roman"/>
          <w:lang w:val="en-GB"/>
        </w:rPr>
        <w:t>helped</w:t>
      </w:r>
      <w:r w:rsidR="00597A3C" w:rsidRPr="00CF2FB9">
        <w:rPr>
          <w:rFonts w:ascii="Times New Roman" w:hAnsi="Times New Roman" w:cs="Times New Roman"/>
          <w:lang w:val="en-GB"/>
        </w:rPr>
        <w:t xml:space="preserve"> date and Microchip from both sources, GRI and the ICC.  </w:t>
      </w:r>
    </w:p>
    <w:p w14:paraId="5B2D37D6" w14:textId="5B18B5B6" w:rsidR="00597A3C" w:rsidRPr="00CF2FB9" w:rsidRDefault="0067722B"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Recommended</w:t>
      </w:r>
      <w:r w:rsidR="00597A3C" w:rsidRPr="00CF2FB9">
        <w:rPr>
          <w:rFonts w:ascii="Times New Roman" w:hAnsi="Times New Roman" w:cs="Times New Roman"/>
          <w:lang w:val="en-GB"/>
        </w:rPr>
        <w:t xml:space="preserve"> that owners that abandon greyhounds </w:t>
      </w:r>
      <w:r w:rsidR="008747E9" w:rsidRPr="00CF2FB9">
        <w:rPr>
          <w:rFonts w:ascii="Times New Roman" w:hAnsi="Times New Roman" w:cs="Times New Roman"/>
          <w:lang w:val="en-GB"/>
        </w:rPr>
        <w:t>are to</w:t>
      </w:r>
      <w:r w:rsidR="00597A3C" w:rsidRPr="00CF2FB9">
        <w:rPr>
          <w:rFonts w:ascii="Times New Roman" w:hAnsi="Times New Roman" w:cs="Times New Roman"/>
          <w:lang w:val="en-GB"/>
        </w:rPr>
        <w:t xml:space="preserve"> receive increased penalties.</w:t>
      </w:r>
    </w:p>
    <w:p w14:paraId="17F6F2D9" w14:textId="487B5C28" w:rsidR="004A7248" w:rsidRPr="00CF2FB9" w:rsidRDefault="004A7248"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 xml:space="preserve">Increase the </w:t>
      </w:r>
      <w:r w:rsidR="008747E9" w:rsidRPr="00CF2FB9">
        <w:rPr>
          <w:rFonts w:ascii="Times New Roman" w:hAnsi="Times New Roman" w:cs="Times New Roman"/>
          <w:lang w:val="en-GB"/>
        </w:rPr>
        <w:t>penalty for</w:t>
      </w:r>
      <w:r w:rsidRPr="00CF2FB9">
        <w:rPr>
          <w:rFonts w:ascii="Times New Roman" w:hAnsi="Times New Roman" w:cs="Times New Roman"/>
          <w:lang w:val="en-GB"/>
        </w:rPr>
        <w:t xml:space="preserve"> cruelty to lifetime bans. And </w:t>
      </w:r>
      <w:r w:rsidR="00C524D1" w:rsidRPr="00CF2FB9">
        <w:rPr>
          <w:rFonts w:ascii="Times New Roman" w:hAnsi="Times New Roman" w:cs="Times New Roman"/>
          <w:lang w:val="en-GB"/>
        </w:rPr>
        <w:t xml:space="preserve">giving back </w:t>
      </w:r>
      <w:r w:rsidRPr="00CF2FB9">
        <w:rPr>
          <w:rFonts w:ascii="Times New Roman" w:hAnsi="Times New Roman" w:cs="Times New Roman"/>
          <w:lang w:val="en-GB"/>
        </w:rPr>
        <w:t xml:space="preserve">prize money </w:t>
      </w:r>
      <w:r w:rsidR="008747E9" w:rsidRPr="00CF2FB9">
        <w:rPr>
          <w:rFonts w:ascii="Times New Roman" w:hAnsi="Times New Roman" w:cs="Times New Roman"/>
          <w:lang w:val="en-GB"/>
        </w:rPr>
        <w:t xml:space="preserve">and </w:t>
      </w:r>
      <w:r w:rsidRPr="00CF2FB9">
        <w:rPr>
          <w:rFonts w:ascii="Times New Roman" w:hAnsi="Times New Roman" w:cs="Times New Roman"/>
          <w:lang w:val="en-GB"/>
        </w:rPr>
        <w:t>return</w:t>
      </w:r>
      <w:r w:rsidR="008747E9" w:rsidRPr="00CF2FB9">
        <w:rPr>
          <w:rFonts w:ascii="Times New Roman" w:hAnsi="Times New Roman" w:cs="Times New Roman"/>
          <w:lang w:val="en-GB"/>
        </w:rPr>
        <w:t>ing</w:t>
      </w:r>
      <w:r w:rsidRPr="00CF2FB9">
        <w:rPr>
          <w:rFonts w:ascii="Times New Roman" w:hAnsi="Times New Roman" w:cs="Times New Roman"/>
          <w:lang w:val="en-GB"/>
        </w:rPr>
        <w:t xml:space="preserve"> </w:t>
      </w:r>
      <w:r w:rsidR="008747E9" w:rsidRPr="00CF2FB9">
        <w:rPr>
          <w:rFonts w:ascii="Times New Roman" w:hAnsi="Times New Roman" w:cs="Times New Roman"/>
          <w:lang w:val="en-GB"/>
        </w:rPr>
        <w:t>the prize money</w:t>
      </w:r>
      <w:r w:rsidRPr="00CF2FB9">
        <w:rPr>
          <w:rFonts w:ascii="Times New Roman" w:hAnsi="Times New Roman" w:cs="Times New Roman"/>
          <w:lang w:val="en-GB"/>
        </w:rPr>
        <w:t xml:space="preserve"> the exchequer. </w:t>
      </w:r>
    </w:p>
    <w:p w14:paraId="2A35FD53" w14:textId="2E21874A" w:rsidR="00C07025" w:rsidRPr="00CF2FB9" w:rsidRDefault="004A7248"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 xml:space="preserve">A </w:t>
      </w:r>
      <w:r w:rsidR="00603A07" w:rsidRPr="00CF2FB9">
        <w:rPr>
          <w:rFonts w:ascii="Times New Roman" w:hAnsi="Times New Roman" w:cs="Times New Roman"/>
          <w:lang w:val="en-GB"/>
        </w:rPr>
        <w:t>zero-tolerance</w:t>
      </w:r>
      <w:r w:rsidRPr="00CF2FB9">
        <w:rPr>
          <w:rFonts w:ascii="Times New Roman" w:hAnsi="Times New Roman" w:cs="Times New Roman"/>
          <w:lang w:val="en-GB"/>
        </w:rPr>
        <w:t xml:space="preserve"> policy is vital for prohibited</w:t>
      </w:r>
      <w:r w:rsidR="008747E9" w:rsidRPr="00CF2FB9">
        <w:rPr>
          <w:rFonts w:ascii="Times New Roman" w:hAnsi="Times New Roman" w:cs="Times New Roman"/>
          <w:lang w:val="en-GB"/>
        </w:rPr>
        <w:t xml:space="preserve"> substances and</w:t>
      </w:r>
      <w:r w:rsidRPr="00CF2FB9">
        <w:rPr>
          <w:rFonts w:ascii="Times New Roman" w:hAnsi="Times New Roman" w:cs="Times New Roman"/>
          <w:lang w:val="en-GB"/>
        </w:rPr>
        <w:t xml:space="preserve"> </w:t>
      </w:r>
      <w:r w:rsidR="00603A07" w:rsidRPr="00CF2FB9">
        <w:rPr>
          <w:rFonts w:ascii="Times New Roman" w:hAnsi="Times New Roman" w:cs="Times New Roman"/>
          <w:lang w:val="en-GB"/>
        </w:rPr>
        <w:t>enhanced powers</w:t>
      </w:r>
      <w:r w:rsidRPr="00CF2FB9">
        <w:rPr>
          <w:rFonts w:ascii="Times New Roman" w:hAnsi="Times New Roman" w:cs="Times New Roman"/>
          <w:lang w:val="en-GB"/>
        </w:rPr>
        <w:t xml:space="preserve"> to the welfare </w:t>
      </w:r>
      <w:r w:rsidR="008747E9" w:rsidRPr="00CF2FB9">
        <w:rPr>
          <w:rFonts w:ascii="Times New Roman" w:hAnsi="Times New Roman" w:cs="Times New Roman"/>
          <w:lang w:val="en-GB"/>
        </w:rPr>
        <w:t>committee</w:t>
      </w:r>
      <w:r w:rsidR="00B80BDF" w:rsidRPr="00CF2FB9">
        <w:rPr>
          <w:rFonts w:ascii="Times New Roman" w:hAnsi="Times New Roman" w:cs="Times New Roman"/>
          <w:lang w:val="en-GB"/>
        </w:rPr>
        <w:t>. P</w:t>
      </w:r>
      <w:r w:rsidR="00C07025" w:rsidRPr="00CF2FB9">
        <w:rPr>
          <w:rFonts w:ascii="Times New Roman" w:hAnsi="Times New Roman" w:cs="Times New Roman"/>
          <w:lang w:val="en-GB"/>
        </w:rPr>
        <w:t>ublished January 2016 highlighted</w:t>
      </w:r>
      <w:r w:rsidR="00B80BDF" w:rsidRPr="00CF2FB9">
        <w:rPr>
          <w:rFonts w:ascii="Times New Roman" w:hAnsi="Times New Roman" w:cs="Times New Roman"/>
          <w:lang w:val="en-GB"/>
        </w:rPr>
        <w:t xml:space="preserve">. Was the recommendation </w:t>
      </w:r>
      <w:r w:rsidR="00603A07" w:rsidRPr="00CF2FB9">
        <w:rPr>
          <w:rFonts w:ascii="Times New Roman" w:hAnsi="Times New Roman" w:cs="Times New Roman"/>
          <w:lang w:val="en-GB"/>
        </w:rPr>
        <w:t xml:space="preserve">of a community </w:t>
      </w:r>
      <w:r w:rsidR="00676111" w:rsidRPr="00CF2FB9">
        <w:rPr>
          <w:rFonts w:ascii="Times New Roman" w:hAnsi="Times New Roman" w:cs="Times New Roman"/>
          <w:lang w:val="en-GB"/>
        </w:rPr>
        <w:t xml:space="preserve">which was a </w:t>
      </w:r>
      <w:r w:rsidR="00B80BDF" w:rsidRPr="00CF2FB9">
        <w:rPr>
          <w:rFonts w:ascii="Times New Roman" w:hAnsi="Times New Roman" w:cs="Times New Roman"/>
          <w:lang w:val="en-GB"/>
        </w:rPr>
        <w:t>requir</w:t>
      </w:r>
      <w:r w:rsidR="00676111" w:rsidRPr="00CF2FB9">
        <w:rPr>
          <w:rFonts w:ascii="Times New Roman" w:hAnsi="Times New Roman" w:cs="Times New Roman"/>
          <w:lang w:val="en-GB"/>
        </w:rPr>
        <w:t>ement</w:t>
      </w:r>
      <w:r w:rsidR="00B80BDF" w:rsidRPr="00CF2FB9">
        <w:rPr>
          <w:rFonts w:ascii="Times New Roman" w:hAnsi="Times New Roman" w:cs="Times New Roman"/>
          <w:lang w:val="en-GB"/>
        </w:rPr>
        <w:t xml:space="preserve"> to </w:t>
      </w:r>
      <w:r w:rsidR="00603A07" w:rsidRPr="00CF2FB9">
        <w:rPr>
          <w:rFonts w:ascii="Times New Roman" w:hAnsi="Times New Roman" w:cs="Times New Roman"/>
          <w:lang w:val="en-GB"/>
        </w:rPr>
        <w:t>implement</w:t>
      </w:r>
      <w:r w:rsidR="00B80BDF" w:rsidRPr="00CF2FB9">
        <w:rPr>
          <w:rFonts w:ascii="Times New Roman" w:hAnsi="Times New Roman" w:cs="Times New Roman"/>
          <w:lang w:val="en-GB"/>
        </w:rPr>
        <w:t xml:space="preserve"> a system that could trace the lifecycle of every greyhound in the republic of Ireland.</w:t>
      </w:r>
      <w:r w:rsidR="00676111" w:rsidRPr="00CF2FB9">
        <w:rPr>
          <w:rFonts w:ascii="Times New Roman" w:hAnsi="Times New Roman" w:cs="Times New Roman"/>
          <w:lang w:val="en-GB"/>
        </w:rPr>
        <w:t xml:space="preserve"> </w:t>
      </w:r>
      <w:r w:rsidR="00F778EC" w:rsidRPr="00CF2FB9">
        <w:rPr>
          <w:rFonts w:ascii="Times New Roman" w:hAnsi="Times New Roman" w:cs="Times New Roman"/>
          <w:lang w:val="en-GB"/>
        </w:rPr>
        <w:t>[19][20][21][22][23][24][25][26][27][28][29]</w:t>
      </w:r>
      <w:r w:rsidR="00676111" w:rsidRPr="00CF2FB9">
        <w:rPr>
          <w:rFonts w:ascii="Times New Roman" w:hAnsi="Times New Roman" w:cs="Times New Roman"/>
          <w:lang w:val="en-GB"/>
        </w:rPr>
        <w:t>[30]</w:t>
      </w:r>
    </w:p>
    <w:p w14:paraId="3140D878" w14:textId="378BF700" w:rsidR="00B435DD" w:rsidRPr="00CF2FB9" w:rsidRDefault="00157A9E"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Traceability</w:t>
      </w:r>
      <w:r w:rsidR="003F1F28" w:rsidRPr="00CF2FB9">
        <w:rPr>
          <w:rFonts w:ascii="Times New Roman" w:hAnsi="Times New Roman" w:cs="Times New Roman"/>
          <w:lang w:val="en-GB"/>
        </w:rPr>
        <w:t xml:space="preserve"> phase1</w:t>
      </w:r>
      <w:r w:rsidRPr="00CF2FB9">
        <w:rPr>
          <w:rFonts w:ascii="Times New Roman" w:hAnsi="Times New Roman" w:cs="Times New Roman"/>
          <w:lang w:val="en-GB"/>
        </w:rPr>
        <w:t xml:space="preserve"> comprises of several features in</w:t>
      </w:r>
      <w:r w:rsidR="00805CD9" w:rsidRPr="00CF2FB9">
        <w:rPr>
          <w:rFonts w:ascii="Times New Roman" w:hAnsi="Times New Roman" w:cs="Times New Roman"/>
          <w:lang w:val="en-GB"/>
        </w:rPr>
        <w:t xml:space="preserve">cluding the customer facing </w:t>
      </w:r>
      <w:r w:rsidR="00EF19B2" w:rsidRPr="00CF2FB9">
        <w:rPr>
          <w:rFonts w:ascii="Times New Roman" w:hAnsi="Times New Roman" w:cs="Times New Roman"/>
          <w:lang w:val="en-GB"/>
        </w:rPr>
        <w:t xml:space="preserve">RCÉTS </w:t>
      </w:r>
      <w:r w:rsidR="00805CD9" w:rsidRPr="00CF2FB9">
        <w:rPr>
          <w:rFonts w:ascii="Times New Roman" w:hAnsi="Times New Roman" w:cs="Times New Roman"/>
          <w:lang w:val="en-GB"/>
        </w:rPr>
        <w:t xml:space="preserve">application that allows owner, </w:t>
      </w:r>
      <w:r w:rsidR="00EF19B2" w:rsidRPr="00CF2FB9">
        <w:rPr>
          <w:rFonts w:ascii="Times New Roman" w:hAnsi="Times New Roman" w:cs="Times New Roman"/>
          <w:lang w:val="en-GB"/>
        </w:rPr>
        <w:t>trainer,</w:t>
      </w:r>
      <w:r w:rsidR="00805CD9" w:rsidRPr="00CF2FB9">
        <w:rPr>
          <w:rFonts w:ascii="Times New Roman" w:hAnsi="Times New Roman" w:cs="Times New Roman"/>
          <w:lang w:val="en-GB"/>
        </w:rPr>
        <w:t xml:space="preserve"> and breeders to </w:t>
      </w:r>
      <w:r w:rsidR="000D6CFB" w:rsidRPr="00CF2FB9">
        <w:rPr>
          <w:rFonts w:ascii="Times New Roman" w:hAnsi="Times New Roman" w:cs="Times New Roman"/>
          <w:lang w:val="en-GB"/>
        </w:rPr>
        <w:t xml:space="preserve">enter </w:t>
      </w:r>
      <w:r w:rsidR="003F1F28" w:rsidRPr="00CF2FB9">
        <w:rPr>
          <w:rFonts w:ascii="Times New Roman" w:hAnsi="Times New Roman" w:cs="Times New Roman"/>
          <w:lang w:val="en-GB"/>
        </w:rPr>
        <w:t>mandatory</w:t>
      </w:r>
      <w:r w:rsidR="000D6CFB" w:rsidRPr="00CF2FB9">
        <w:rPr>
          <w:rFonts w:ascii="Times New Roman" w:hAnsi="Times New Roman" w:cs="Times New Roman"/>
          <w:lang w:val="en-GB"/>
        </w:rPr>
        <w:t xml:space="preserve"> updates on the condition and location</w:t>
      </w:r>
      <w:r w:rsidR="003F1F28" w:rsidRPr="00CF2FB9">
        <w:rPr>
          <w:rFonts w:ascii="Times New Roman" w:hAnsi="Times New Roman" w:cs="Times New Roman"/>
          <w:lang w:val="en-GB"/>
        </w:rPr>
        <w:t xml:space="preserve"> of each of the greyhounds that they owner</w:t>
      </w:r>
      <w:r w:rsidR="00EF19B2" w:rsidRPr="00CF2FB9">
        <w:rPr>
          <w:rFonts w:ascii="Times New Roman" w:hAnsi="Times New Roman" w:cs="Times New Roman"/>
          <w:lang w:val="en-GB"/>
        </w:rPr>
        <w:t>. But</w:t>
      </w:r>
      <w:r w:rsidR="000D6CFB" w:rsidRPr="00CF2FB9">
        <w:rPr>
          <w:rFonts w:ascii="Times New Roman" w:hAnsi="Times New Roman" w:cs="Times New Roman"/>
          <w:lang w:val="en-GB"/>
        </w:rPr>
        <w:t xml:space="preserve"> </w:t>
      </w:r>
      <w:r w:rsidR="00EF19B2" w:rsidRPr="00CF2FB9">
        <w:rPr>
          <w:rFonts w:ascii="Times New Roman" w:hAnsi="Times New Roman" w:cs="Times New Roman"/>
          <w:lang w:val="en-GB"/>
        </w:rPr>
        <w:t>t</w:t>
      </w:r>
      <w:r w:rsidR="00395157" w:rsidRPr="00CF2FB9">
        <w:rPr>
          <w:rFonts w:ascii="Times New Roman" w:hAnsi="Times New Roman" w:cs="Times New Roman"/>
          <w:lang w:val="en-GB"/>
        </w:rPr>
        <w:t>raceability is not just the RCÉTS app.</w:t>
      </w:r>
      <w:r w:rsidR="004C1320" w:rsidRPr="00CF2FB9">
        <w:rPr>
          <w:rFonts w:ascii="Times New Roman" w:hAnsi="Times New Roman" w:cs="Times New Roman"/>
          <w:lang w:val="en-GB"/>
        </w:rPr>
        <w:t xml:space="preserve"> </w:t>
      </w:r>
      <w:r w:rsidR="00245E25" w:rsidRPr="00CF2FB9">
        <w:rPr>
          <w:rFonts w:ascii="Times New Roman" w:hAnsi="Times New Roman" w:cs="Times New Roman"/>
          <w:lang w:val="en-GB"/>
        </w:rPr>
        <w:t>Traceability</w:t>
      </w:r>
      <w:r w:rsidR="004C1320" w:rsidRPr="00CF2FB9">
        <w:rPr>
          <w:rFonts w:ascii="Times New Roman" w:hAnsi="Times New Roman" w:cs="Times New Roman"/>
          <w:lang w:val="en-GB"/>
        </w:rPr>
        <w:t xml:space="preserve"> is </w:t>
      </w:r>
      <w:r w:rsidR="003A3473" w:rsidRPr="00CF2FB9">
        <w:rPr>
          <w:rFonts w:ascii="Times New Roman" w:hAnsi="Times New Roman" w:cs="Times New Roman"/>
          <w:lang w:val="en-GB"/>
        </w:rPr>
        <w:t xml:space="preserve">the life </w:t>
      </w:r>
      <w:r w:rsidR="00B435DD" w:rsidRPr="00CF2FB9">
        <w:rPr>
          <w:rFonts w:ascii="Times New Roman" w:hAnsi="Times New Roman" w:cs="Times New Roman"/>
          <w:lang w:val="en-GB"/>
        </w:rPr>
        <w:t>cycle</w:t>
      </w:r>
      <w:r w:rsidR="003A3473" w:rsidRPr="00CF2FB9">
        <w:rPr>
          <w:rFonts w:ascii="Times New Roman" w:hAnsi="Times New Roman" w:cs="Times New Roman"/>
          <w:lang w:val="en-GB"/>
        </w:rPr>
        <w:t xml:space="preserve"> tracing of </w:t>
      </w:r>
      <w:r w:rsidR="00352A1F" w:rsidRPr="00CF2FB9">
        <w:rPr>
          <w:rFonts w:ascii="Times New Roman" w:hAnsi="Times New Roman" w:cs="Times New Roman"/>
          <w:lang w:val="en-GB"/>
        </w:rPr>
        <w:t>each</w:t>
      </w:r>
      <w:r w:rsidR="003A3473" w:rsidRPr="00CF2FB9">
        <w:rPr>
          <w:rFonts w:ascii="Times New Roman" w:hAnsi="Times New Roman" w:cs="Times New Roman"/>
          <w:lang w:val="en-GB"/>
        </w:rPr>
        <w:t xml:space="preserve"> greyhound </w:t>
      </w:r>
      <w:r w:rsidR="00245E25" w:rsidRPr="00CF2FB9">
        <w:rPr>
          <w:rFonts w:ascii="Times New Roman" w:hAnsi="Times New Roman" w:cs="Times New Roman"/>
          <w:lang w:val="en-GB"/>
        </w:rPr>
        <w:t xml:space="preserve">in the republic of </w:t>
      </w:r>
      <w:r w:rsidR="00B435DD" w:rsidRPr="00CF2FB9">
        <w:rPr>
          <w:rFonts w:ascii="Times New Roman" w:hAnsi="Times New Roman" w:cs="Times New Roman"/>
          <w:lang w:val="en-GB"/>
        </w:rPr>
        <w:t>Ireland</w:t>
      </w:r>
      <w:r w:rsidR="00A80B1D" w:rsidRPr="00CF2FB9">
        <w:rPr>
          <w:rFonts w:ascii="Times New Roman" w:hAnsi="Times New Roman" w:cs="Times New Roman"/>
          <w:lang w:val="en-GB"/>
        </w:rPr>
        <w:t>.</w:t>
      </w:r>
      <w:r w:rsidR="00E905A1" w:rsidRPr="00CF2FB9">
        <w:rPr>
          <w:rFonts w:ascii="Times New Roman" w:hAnsi="Times New Roman" w:cs="Times New Roman"/>
          <w:lang w:val="en-GB"/>
        </w:rPr>
        <w:t xml:space="preserve"> </w:t>
      </w:r>
      <w:r w:rsidR="00A80B1D" w:rsidRPr="00CF2FB9">
        <w:rPr>
          <w:rFonts w:ascii="Times New Roman" w:hAnsi="Times New Roman" w:cs="Times New Roman"/>
          <w:lang w:val="en-GB"/>
        </w:rPr>
        <w:t>Data</w:t>
      </w:r>
      <w:r w:rsidR="00E905A1" w:rsidRPr="00CF2FB9">
        <w:rPr>
          <w:rFonts w:ascii="Times New Roman" w:hAnsi="Times New Roman" w:cs="Times New Roman"/>
          <w:lang w:val="en-GB"/>
        </w:rPr>
        <w:t xml:space="preserve"> collected from </w:t>
      </w:r>
      <w:r w:rsidR="00EF19B2" w:rsidRPr="00CF2FB9">
        <w:rPr>
          <w:rFonts w:ascii="Times New Roman" w:hAnsi="Times New Roman" w:cs="Times New Roman"/>
          <w:lang w:val="en-GB"/>
        </w:rPr>
        <w:t xml:space="preserve">RCÉTS </w:t>
      </w:r>
      <w:r w:rsidR="00655CC7" w:rsidRPr="00CF2FB9">
        <w:rPr>
          <w:rFonts w:ascii="Times New Roman" w:hAnsi="Times New Roman" w:cs="Times New Roman"/>
          <w:lang w:val="en-GB"/>
        </w:rPr>
        <w:t xml:space="preserve">has </w:t>
      </w:r>
      <w:r w:rsidR="00EF19B2" w:rsidRPr="00CF2FB9">
        <w:rPr>
          <w:rFonts w:ascii="Times New Roman" w:hAnsi="Times New Roman" w:cs="Times New Roman"/>
          <w:lang w:val="en-GB"/>
        </w:rPr>
        <w:t>analysed</w:t>
      </w:r>
      <w:r w:rsidR="00FD520C" w:rsidRPr="00CF2FB9">
        <w:rPr>
          <w:rFonts w:ascii="Times New Roman" w:hAnsi="Times New Roman" w:cs="Times New Roman"/>
          <w:lang w:val="en-GB"/>
        </w:rPr>
        <w:t xml:space="preserve"> </w:t>
      </w:r>
      <w:r w:rsidR="007F1B08" w:rsidRPr="00CF2FB9">
        <w:rPr>
          <w:rFonts w:ascii="Times New Roman" w:hAnsi="Times New Roman" w:cs="Times New Roman"/>
          <w:lang w:val="en-GB"/>
        </w:rPr>
        <w:t>internal procedures</w:t>
      </w:r>
      <w:r w:rsidR="00627DD3" w:rsidRPr="00CF2FB9">
        <w:rPr>
          <w:rFonts w:ascii="Times New Roman" w:hAnsi="Times New Roman" w:cs="Times New Roman"/>
          <w:lang w:val="en-GB"/>
        </w:rPr>
        <w:t xml:space="preserve"> to </w:t>
      </w:r>
      <w:r w:rsidR="00655CC7" w:rsidRPr="00CF2FB9">
        <w:rPr>
          <w:rFonts w:ascii="Times New Roman" w:hAnsi="Times New Roman" w:cs="Times New Roman"/>
          <w:lang w:val="en-GB"/>
        </w:rPr>
        <w:t>generate</w:t>
      </w:r>
      <w:r w:rsidR="00627DD3" w:rsidRPr="00CF2FB9">
        <w:rPr>
          <w:rFonts w:ascii="Times New Roman" w:hAnsi="Times New Roman" w:cs="Times New Roman"/>
          <w:lang w:val="en-GB"/>
        </w:rPr>
        <w:t xml:space="preserve"> </w:t>
      </w:r>
      <w:r w:rsidR="002C134B" w:rsidRPr="00CF2FB9">
        <w:rPr>
          <w:rFonts w:ascii="Times New Roman" w:hAnsi="Times New Roman" w:cs="Times New Roman"/>
          <w:lang w:val="en-GB"/>
        </w:rPr>
        <w:t>complaints</w:t>
      </w:r>
      <w:r w:rsidR="00627DD3" w:rsidRPr="00CF2FB9">
        <w:rPr>
          <w:rFonts w:ascii="Times New Roman" w:hAnsi="Times New Roman" w:cs="Times New Roman"/>
          <w:lang w:val="en-GB"/>
        </w:rPr>
        <w:t xml:space="preserve"> events which determine if</w:t>
      </w:r>
      <w:r w:rsidR="00A80B1D" w:rsidRPr="00CF2FB9">
        <w:rPr>
          <w:rFonts w:ascii="Times New Roman" w:hAnsi="Times New Roman" w:cs="Times New Roman"/>
          <w:lang w:val="en-GB"/>
        </w:rPr>
        <w:t xml:space="preserve"> </w:t>
      </w:r>
      <w:r w:rsidR="00DD079D" w:rsidRPr="00CF2FB9">
        <w:rPr>
          <w:rFonts w:ascii="Times New Roman" w:hAnsi="Times New Roman" w:cs="Times New Roman"/>
          <w:lang w:val="en-GB"/>
        </w:rPr>
        <w:t xml:space="preserve">updates are within </w:t>
      </w:r>
      <w:r w:rsidR="002C134B" w:rsidRPr="00CF2FB9">
        <w:rPr>
          <w:rFonts w:ascii="Times New Roman" w:hAnsi="Times New Roman" w:cs="Times New Roman"/>
          <w:lang w:val="en-GB"/>
        </w:rPr>
        <w:t>regulation</w:t>
      </w:r>
      <w:r w:rsidR="0092251D" w:rsidRPr="00CF2FB9">
        <w:rPr>
          <w:rFonts w:ascii="Times New Roman" w:hAnsi="Times New Roman" w:cs="Times New Roman"/>
          <w:lang w:val="en-GB"/>
        </w:rPr>
        <w:t xml:space="preserve"> and welfare specified</w:t>
      </w:r>
      <w:r w:rsidR="00DD079D" w:rsidRPr="00CF2FB9">
        <w:rPr>
          <w:rFonts w:ascii="Times New Roman" w:hAnsi="Times New Roman" w:cs="Times New Roman"/>
          <w:lang w:val="en-GB"/>
        </w:rPr>
        <w:t xml:space="preserve"> times</w:t>
      </w:r>
      <w:r w:rsidR="00245E25" w:rsidRPr="00CF2FB9">
        <w:rPr>
          <w:rFonts w:ascii="Times New Roman" w:hAnsi="Times New Roman" w:cs="Times New Roman"/>
          <w:lang w:val="en-GB"/>
        </w:rPr>
        <w:t>.</w:t>
      </w:r>
      <w:r w:rsidR="00DD079D" w:rsidRPr="00CF2FB9">
        <w:rPr>
          <w:rFonts w:ascii="Times New Roman" w:hAnsi="Times New Roman" w:cs="Times New Roman"/>
          <w:lang w:val="en-GB"/>
        </w:rPr>
        <w:t xml:space="preserve"> A </w:t>
      </w:r>
      <w:r w:rsidR="00655CC7" w:rsidRPr="00CF2FB9">
        <w:rPr>
          <w:rFonts w:ascii="Times New Roman" w:hAnsi="Times New Roman" w:cs="Times New Roman"/>
          <w:lang w:val="en-GB"/>
        </w:rPr>
        <w:t>two-way feed</w:t>
      </w:r>
      <w:r w:rsidR="00DD079D" w:rsidRPr="00CF2FB9">
        <w:rPr>
          <w:rFonts w:ascii="Times New Roman" w:hAnsi="Times New Roman" w:cs="Times New Roman"/>
          <w:lang w:val="en-GB"/>
        </w:rPr>
        <w:t xml:space="preserve"> between GRI and ICC </w:t>
      </w:r>
      <w:r w:rsidR="00022D90" w:rsidRPr="00CF2FB9">
        <w:rPr>
          <w:rFonts w:ascii="Times New Roman" w:hAnsi="Times New Roman" w:cs="Times New Roman"/>
          <w:lang w:val="en-GB"/>
        </w:rPr>
        <w:t xml:space="preserve">allows both </w:t>
      </w:r>
      <w:r w:rsidR="002C134B" w:rsidRPr="00CF2FB9">
        <w:rPr>
          <w:rFonts w:ascii="Times New Roman" w:hAnsi="Times New Roman" w:cs="Times New Roman"/>
          <w:lang w:val="en-GB"/>
        </w:rPr>
        <w:t>organizations</w:t>
      </w:r>
      <w:r w:rsidR="00022D90" w:rsidRPr="00CF2FB9">
        <w:rPr>
          <w:rFonts w:ascii="Times New Roman" w:hAnsi="Times New Roman" w:cs="Times New Roman"/>
          <w:lang w:val="en-GB"/>
        </w:rPr>
        <w:t xml:space="preserve"> to collaborate </w:t>
      </w:r>
      <w:r w:rsidR="00FD520C" w:rsidRPr="00CF2FB9">
        <w:rPr>
          <w:rFonts w:ascii="Times New Roman" w:hAnsi="Times New Roman" w:cs="Times New Roman"/>
          <w:lang w:val="en-GB"/>
        </w:rPr>
        <w:t xml:space="preserve">to have the most accurate data on each greyhound in </w:t>
      </w:r>
      <w:r w:rsidR="00655CC7" w:rsidRPr="00CF2FB9">
        <w:rPr>
          <w:rFonts w:ascii="Times New Roman" w:hAnsi="Times New Roman" w:cs="Times New Roman"/>
          <w:lang w:val="en-GB"/>
        </w:rPr>
        <w:t xml:space="preserve">the </w:t>
      </w:r>
      <w:r w:rsidR="00FD520C" w:rsidRPr="00CF2FB9">
        <w:rPr>
          <w:rFonts w:ascii="Times New Roman" w:hAnsi="Times New Roman" w:cs="Times New Roman"/>
          <w:lang w:val="en-GB"/>
        </w:rPr>
        <w:t>republic of Ireland.</w:t>
      </w:r>
      <w:r w:rsidR="000E7E15" w:rsidRPr="00CF2FB9">
        <w:rPr>
          <w:rFonts w:ascii="Times New Roman" w:hAnsi="Times New Roman" w:cs="Times New Roman"/>
          <w:lang w:val="en-GB"/>
        </w:rPr>
        <w:t xml:space="preserve"> This project will </w:t>
      </w:r>
      <w:r w:rsidR="007809AB" w:rsidRPr="00CF2FB9">
        <w:rPr>
          <w:rFonts w:ascii="Times New Roman" w:hAnsi="Times New Roman" w:cs="Times New Roman"/>
          <w:lang w:val="en-GB"/>
        </w:rPr>
        <w:t xml:space="preserve">analysis the </w:t>
      </w:r>
      <w:r w:rsidR="00AF0273" w:rsidRPr="00CF2FB9">
        <w:rPr>
          <w:rFonts w:ascii="Times New Roman" w:hAnsi="Times New Roman" w:cs="Times New Roman"/>
          <w:lang w:val="en-GB"/>
        </w:rPr>
        <w:t>past,</w:t>
      </w:r>
      <w:r w:rsidR="007809AB" w:rsidRPr="00CF2FB9">
        <w:rPr>
          <w:rFonts w:ascii="Times New Roman" w:hAnsi="Times New Roman" w:cs="Times New Roman"/>
          <w:lang w:val="en-GB"/>
        </w:rPr>
        <w:t xml:space="preserve"> current state of Greyhound racing Ireland and use </w:t>
      </w:r>
      <w:r w:rsidR="000658F9" w:rsidRPr="00CF2FB9">
        <w:rPr>
          <w:rFonts w:ascii="Times New Roman" w:hAnsi="Times New Roman" w:cs="Times New Roman"/>
          <w:lang w:val="en-GB"/>
        </w:rPr>
        <w:t xml:space="preserve">machine learning to predict. </w:t>
      </w:r>
      <w:r w:rsidR="002A224B" w:rsidRPr="00CF2FB9">
        <w:rPr>
          <w:rFonts w:ascii="Times New Roman" w:hAnsi="Times New Roman" w:cs="Times New Roman"/>
          <w:lang w:val="en-GB"/>
        </w:rPr>
        <w:t xml:space="preserve">The </w:t>
      </w:r>
      <w:r w:rsidR="002C5ECD" w:rsidRPr="00CF2FB9">
        <w:rPr>
          <w:rFonts w:ascii="Times New Roman" w:hAnsi="Times New Roman" w:cs="Times New Roman"/>
          <w:lang w:val="en-GB"/>
        </w:rPr>
        <w:t>results will</w:t>
      </w:r>
      <w:r w:rsidR="00AF0273" w:rsidRPr="00CF2FB9">
        <w:rPr>
          <w:rFonts w:ascii="Times New Roman" w:hAnsi="Times New Roman" w:cs="Times New Roman"/>
          <w:lang w:val="en-GB"/>
        </w:rPr>
        <w:t xml:space="preserve"> show </w:t>
      </w:r>
      <w:r w:rsidR="00E07CA9" w:rsidRPr="00CF2FB9">
        <w:rPr>
          <w:rFonts w:ascii="Times New Roman" w:hAnsi="Times New Roman" w:cs="Times New Roman"/>
          <w:lang w:val="en-GB"/>
        </w:rPr>
        <w:t>why</w:t>
      </w:r>
      <w:r w:rsidR="00AF0273" w:rsidRPr="00CF2FB9">
        <w:rPr>
          <w:rFonts w:ascii="Times New Roman" w:hAnsi="Times New Roman" w:cs="Times New Roman"/>
          <w:lang w:val="en-GB"/>
        </w:rPr>
        <w:t xml:space="preserve"> traceability was</w:t>
      </w:r>
      <w:r w:rsidR="00E07CA9" w:rsidRPr="00CF2FB9">
        <w:rPr>
          <w:rFonts w:ascii="Times New Roman" w:hAnsi="Times New Roman" w:cs="Times New Roman"/>
          <w:lang w:val="en-GB"/>
        </w:rPr>
        <w:t xml:space="preserve"> </w:t>
      </w:r>
      <w:r w:rsidR="0093318C" w:rsidRPr="00CF2FB9">
        <w:rPr>
          <w:rFonts w:ascii="Times New Roman" w:hAnsi="Times New Roman" w:cs="Times New Roman"/>
          <w:lang w:val="en-GB"/>
        </w:rPr>
        <w:t>implemented</w:t>
      </w:r>
      <w:r w:rsidR="009412BD" w:rsidRPr="00CF2FB9">
        <w:rPr>
          <w:rFonts w:ascii="Times New Roman" w:hAnsi="Times New Roman" w:cs="Times New Roman"/>
          <w:lang w:val="en-GB"/>
        </w:rPr>
        <w:t xml:space="preserve"> to act in improve the welfare of Greyhounds</w:t>
      </w:r>
      <w:r w:rsidR="00E07CA9" w:rsidRPr="00CF2FB9">
        <w:rPr>
          <w:rFonts w:ascii="Times New Roman" w:hAnsi="Times New Roman" w:cs="Times New Roman"/>
          <w:lang w:val="en-GB"/>
        </w:rPr>
        <w:t xml:space="preserve">, and how </w:t>
      </w:r>
      <w:r w:rsidR="00360CA4" w:rsidRPr="00CF2FB9">
        <w:rPr>
          <w:rFonts w:ascii="Times New Roman" w:hAnsi="Times New Roman" w:cs="Times New Roman"/>
          <w:lang w:val="en-GB"/>
        </w:rPr>
        <w:t>its</w:t>
      </w:r>
      <w:r w:rsidR="008D041E" w:rsidRPr="00CF2FB9">
        <w:rPr>
          <w:rFonts w:ascii="Times New Roman" w:hAnsi="Times New Roman" w:cs="Times New Roman"/>
          <w:lang w:val="en-GB"/>
        </w:rPr>
        <w:t xml:space="preserve"> </w:t>
      </w:r>
      <w:r w:rsidR="00E07CA9" w:rsidRPr="00CF2FB9">
        <w:rPr>
          <w:rFonts w:ascii="Times New Roman" w:hAnsi="Times New Roman" w:cs="Times New Roman"/>
          <w:lang w:val="en-GB"/>
        </w:rPr>
        <w:t xml:space="preserve">impact has affected </w:t>
      </w:r>
      <w:r w:rsidR="008D041E" w:rsidRPr="00CF2FB9">
        <w:rPr>
          <w:rFonts w:ascii="Times New Roman" w:hAnsi="Times New Roman" w:cs="Times New Roman"/>
          <w:lang w:val="en-GB"/>
        </w:rPr>
        <w:t>the sector.</w:t>
      </w:r>
      <w:r w:rsidR="00AF0273" w:rsidRPr="00CF2FB9">
        <w:rPr>
          <w:rFonts w:ascii="Times New Roman" w:hAnsi="Times New Roman" w:cs="Times New Roman"/>
          <w:lang w:val="en-GB"/>
        </w:rPr>
        <w:t xml:space="preserve"> </w:t>
      </w:r>
      <w:r w:rsidR="00245E25" w:rsidRPr="00CF2FB9">
        <w:rPr>
          <w:rFonts w:ascii="Times New Roman" w:hAnsi="Times New Roman" w:cs="Times New Roman"/>
          <w:lang w:val="en-GB"/>
        </w:rPr>
        <w:t xml:space="preserve"> </w:t>
      </w:r>
      <w:r w:rsidR="002C5ECD" w:rsidRPr="00CF2FB9">
        <w:rPr>
          <w:rFonts w:ascii="Times New Roman" w:hAnsi="Times New Roman" w:cs="Times New Roman"/>
          <w:lang w:val="en-GB"/>
        </w:rPr>
        <w:t>That with increasing meeting result in reduced attendance</w:t>
      </w:r>
      <w:r w:rsidR="0093318C" w:rsidRPr="00CF2FB9">
        <w:rPr>
          <w:rFonts w:ascii="Times New Roman" w:hAnsi="Times New Roman" w:cs="Times New Roman"/>
          <w:lang w:val="en-GB"/>
        </w:rPr>
        <w:t>.</w:t>
      </w:r>
    </w:p>
    <w:p w14:paraId="07AACC26" w14:textId="6FEAA811" w:rsidR="0093318C" w:rsidRPr="00DA6C09" w:rsidRDefault="0093318C" w:rsidP="00DA6C09">
      <w:pPr>
        <w:pStyle w:val="Heading2"/>
      </w:pPr>
      <w:r w:rsidRPr="00DA6C09">
        <w:t>Body</w:t>
      </w:r>
    </w:p>
    <w:p w14:paraId="5FDE2A6D" w14:textId="4BB8B2A9" w:rsidR="00395157" w:rsidRPr="00CF2FB9" w:rsidRDefault="00B435DD"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 xml:space="preserve">The </w:t>
      </w:r>
      <w:r w:rsidR="00352A1F" w:rsidRPr="00CF2FB9">
        <w:rPr>
          <w:rFonts w:ascii="Times New Roman" w:hAnsi="Times New Roman" w:cs="Times New Roman"/>
          <w:lang w:val="en-GB"/>
        </w:rPr>
        <w:t>RCÉTS allows</w:t>
      </w:r>
      <w:r w:rsidR="00395157" w:rsidRPr="00CF2FB9">
        <w:rPr>
          <w:rFonts w:ascii="Times New Roman" w:hAnsi="Times New Roman" w:cs="Times New Roman"/>
          <w:lang w:val="en-GB"/>
        </w:rPr>
        <w:t xml:space="preserve"> </w:t>
      </w:r>
      <w:r w:rsidR="00717FDE" w:rsidRPr="00CF2FB9">
        <w:rPr>
          <w:rFonts w:ascii="Times New Roman" w:hAnsi="Times New Roman" w:cs="Times New Roman"/>
          <w:lang w:val="en-GB"/>
        </w:rPr>
        <w:t xml:space="preserve">owners, </w:t>
      </w:r>
      <w:r w:rsidR="0098130C" w:rsidRPr="00CF2FB9">
        <w:rPr>
          <w:rFonts w:ascii="Times New Roman" w:hAnsi="Times New Roman" w:cs="Times New Roman"/>
          <w:lang w:val="en-GB"/>
        </w:rPr>
        <w:t>trainers,</w:t>
      </w:r>
      <w:r w:rsidR="00717FDE" w:rsidRPr="00CF2FB9">
        <w:rPr>
          <w:rFonts w:ascii="Times New Roman" w:hAnsi="Times New Roman" w:cs="Times New Roman"/>
          <w:lang w:val="en-GB"/>
        </w:rPr>
        <w:t xml:space="preserve"> and breeders</w:t>
      </w:r>
      <w:r w:rsidR="00395157" w:rsidRPr="00CF2FB9">
        <w:rPr>
          <w:rFonts w:ascii="Times New Roman" w:hAnsi="Times New Roman" w:cs="Times New Roman"/>
          <w:lang w:val="en-GB"/>
        </w:rPr>
        <w:t xml:space="preserve"> </w:t>
      </w:r>
      <w:r w:rsidR="0098130C" w:rsidRPr="00CF2FB9">
        <w:rPr>
          <w:rFonts w:ascii="Times New Roman" w:hAnsi="Times New Roman" w:cs="Times New Roman"/>
          <w:lang w:val="en-GB"/>
        </w:rPr>
        <w:t xml:space="preserve">to </w:t>
      </w:r>
      <w:r w:rsidR="00395157" w:rsidRPr="00CF2FB9">
        <w:rPr>
          <w:rFonts w:ascii="Times New Roman" w:hAnsi="Times New Roman" w:cs="Times New Roman"/>
          <w:lang w:val="en-GB"/>
        </w:rPr>
        <w:t xml:space="preserve">make updates to their greyhounds which will enable Greyhound Racing </w:t>
      </w:r>
      <w:r w:rsidR="00471896" w:rsidRPr="00CF2FB9">
        <w:rPr>
          <w:rFonts w:ascii="Times New Roman" w:hAnsi="Times New Roman" w:cs="Times New Roman"/>
          <w:lang w:val="en-GB"/>
        </w:rPr>
        <w:t>Ireland (</w:t>
      </w:r>
      <w:r w:rsidR="00395157" w:rsidRPr="00CF2FB9">
        <w:rPr>
          <w:rFonts w:ascii="Times New Roman" w:hAnsi="Times New Roman" w:cs="Times New Roman"/>
          <w:lang w:val="en-GB"/>
        </w:rPr>
        <w:t>GRI) to track each greyhound from birth to death</w:t>
      </w:r>
      <w:r w:rsidR="00BE7405" w:rsidRPr="00CF2FB9">
        <w:rPr>
          <w:rFonts w:ascii="Times New Roman" w:hAnsi="Times New Roman" w:cs="Times New Roman"/>
          <w:lang w:val="en-GB"/>
        </w:rPr>
        <w:t xml:space="preserve"> inputs into </w:t>
      </w:r>
      <w:r w:rsidR="00352A1F" w:rsidRPr="00CF2FB9">
        <w:rPr>
          <w:rFonts w:ascii="Times New Roman" w:hAnsi="Times New Roman" w:cs="Times New Roman"/>
          <w:lang w:val="en-GB"/>
        </w:rPr>
        <w:t>traceability</w:t>
      </w:r>
      <w:r w:rsidR="00BE7405" w:rsidRPr="00CF2FB9">
        <w:rPr>
          <w:rFonts w:ascii="Times New Roman" w:hAnsi="Times New Roman" w:cs="Times New Roman"/>
          <w:lang w:val="en-GB"/>
        </w:rPr>
        <w:t xml:space="preserve"> which </w:t>
      </w:r>
      <w:r w:rsidR="00354B0A" w:rsidRPr="00CF2FB9">
        <w:rPr>
          <w:rFonts w:ascii="Times New Roman" w:hAnsi="Times New Roman" w:cs="Times New Roman"/>
          <w:lang w:val="en-GB"/>
        </w:rPr>
        <w:t xml:space="preserve">updates the </w:t>
      </w:r>
      <w:r w:rsidR="00655CC7" w:rsidRPr="00CF2FB9">
        <w:rPr>
          <w:rFonts w:ascii="Times New Roman" w:hAnsi="Times New Roman" w:cs="Times New Roman"/>
          <w:lang w:val="en-GB"/>
        </w:rPr>
        <w:t>two-way</w:t>
      </w:r>
      <w:r w:rsidR="00354B0A" w:rsidRPr="00CF2FB9">
        <w:rPr>
          <w:rFonts w:ascii="Times New Roman" w:hAnsi="Times New Roman" w:cs="Times New Roman"/>
          <w:lang w:val="en-GB"/>
        </w:rPr>
        <w:t xml:space="preserve"> ICC feed.</w:t>
      </w:r>
    </w:p>
    <w:p w14:paraId="779F22B8" w14:textId="5B10C743" w:rsidR="00B77AE6" w:rsidRPr="00CF2FB9" w:rsidRDefault="00B77AE6" w:rsidP="004C6703">
      <w:pPr>
        <w:spacing w:line="240" w:lineRule="auto"/>
        <w:jc w:val="both"/>
        <w:rPr>
          <w:rFonts w:ascii="Times New Roman" w:hAnsi="Times New Roman" w:cs="Times New Roman"/>
          <w:lang w:val="en-GB"/>
        </w:rPr>
      </w:pPr>
      <w:r w:rsidRPr="00CF2FB9">
        <w:rPr>
          <w:rFonts w:ascii="Times New Roman" w:hAnsi="Times New Roman" w:cs="Times New Roman"/>
        </w:rPr>
        <w:t>What is RCÉTS? RCÉTS (Rásaíocht Con Éireann/ Greyhound Racing Ireland Traceability System) is the newly developed traceability system for racing greyhounds.</w:t>
      </w:r>
      <w:r w:rsidR="00E45CEE" w:rsidRPr="00CF2FB9">
        <w:rPr>
          <w:rFonts w:ascii="Times New Roman" w:hAnsi="Times New Roman" w:cs="Times New Roman"/>
        </w:rPr>
        <w:t xml:space="preserve"> </w:t>
      </w:r>
      <w:r w:rsidRPr="00CF2FB9">
        <w:rPr>
          <w:rFonts w:ascii="Times New Roman" w:hAnsi="Times New Roman" w:cs="Times New Roman"/>
        </w:rPr>
        <w:t>[1]</w:t>
      </w:r>
      <w:r w:rsidR="00D00FAC" w:rsidRPr="00CF2FB9">
        <w:rPr>
          <w:rFonts w:ascii="Times New Roman" w:hAnsi="Times New Roman" w:cs="Times New Roman"/>
        </w:rPr>
        <w:t xml:space="preserve"> </w:t>
      </w:r>
    </w:p>
    <w:p w14:paraId="69116DF2" w14:textId="629825F1" w:rsidR="006E3A6A" w:rsidRPr="00CF2FB9" w:rsidRDefault="00395157"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 xml:space="preserve">This Literature review will take in several </w:t>
      </w:r>
      <w:r w:rsidR="008D041E" w:rsidRPr="00CF2FB9">
        <w:rPr>
          <w:rFonts w:ascii="Times New Roman" w:hAnsi="Times New Roman" w:cs="Times New Roman"/>
          <w:lang w:val="en-GB"/>
        </w:rPr>
        <w:t xml:space="preserve">key </w:t>
      </w:r>
      <w:r w:rsidR="00DE3458" w:rsidRPr="00CF2FB9">
        <w:rPr>
          <w:rFonts w:ascii="Times New Roman" w:hAnsi="Times New Roman" w:cs="Times New Roman"/>
          <w:lang w:val="en-GB"/>
        </w:rPr>
        <w:t>papers and</w:t>
      </w:r>
      <w:r w:rsidRPr="00CF2FB9">
        <w:rPr>
          <w:rFonts w:ascii="Times New Roman" w:hAnsi="Times New Roman" w:cs="Times New Roman"/>
          <w:lang w:val="en-GB"/>
        </w:rPr>
        <w:t xml:space="preserve"> a selection of annual reports from greyhound racing Ireland to detail the </w:t>
      </w:r>
      <w:r w:rsidR="007841C1" w:rsidRPr="00CF2FB9">
        <w:rPr>
          <w:rFonts w:ascii="Times New Roman" w:hAnsi="Times New Roman" w:cs="Times New Roman"/>
          <w:lang w:val="en-GB"/>
        </w:rPr>
        <w:t>need</w:t>
      </w:r>
      <w:r w:rsidRPr="00CF2FB9">
        <w:rPr>
          <w:rFonts w:ascii="Times New Roman" w:hAnsi="Times New Roman" w:cs="Times New Roman"/>
          <w:lang w:val="en-GB"/>
        </w:rPr>
        <w:t xml:space="preserve"> </w:t>
      </w:r>
      <w:r w:rsidR="0098130C" w:rsidRPr="00CF2FB9">
        <w:rPr>
          <w:rFonts w:ascii="Times New Roman" w:hAnsi="Times New Roman" w:cs="Times New Roman"/>
          <w:lang w:val="en-GB"/>
        </w:rPr>
        <w:t>for</w:t>
      </w:r>
      <w:r w:rsidRPr="00CF2FB9">
        <w:rPr>
          <w:rFonts w:ascii="Times New Roman" w:hAnsi="Times New Roman" w:cs="Times New Roman"/>
          <w:lang w:val="en-GB"/>
        </w:rPr>
        <w:t xml:space="preserve"> Traceability </w:t>
      </w:r>
      <w:r w:rsidR="00C85D08" w:rsidRPr="00CF2FB9">
        <w:rPr>
          <w:rFonts w:ascii="Times New Roman" w:hAnsi="Times New Roman" w:cs="Times New Roman"/>
          <w:lang w:val="en-GB"/>
        </w:rPr>
        <w:t>in</w:t>
      </w:r>
      <w:r w:rsidRPr="00CF2FB9">
        <w:rPr>
          <w:rFonts w:ascii="Times New Roman" w:hAnsi="Times New Roman" w:cs="Times New Roman"/>
          <w:lang w:val="en-GB"/>
        </w:rPr>
        <w:t xml:space="preserve"> the sector</w:t>
      </w:r>
      <w:r w:rsidR="004A65DA" w:rsidRPr="00CF2FB9">
        <w:rPr>
          <w:rFonts w:ascii="Times New Roman" w:hAnsi="Times New Roman" w:cs="Times New Roman"/>
          <w:lang w:val="en-GB"/>
        </w:rPr>
        <w:t xml:space="preserve"> and to extract </w:t>
      </w:r>
      <w:r w:rsidR="0084685C" w:rsidRPr="00CF2FB9">
        <w:rPr>
          <w:rFonts w:ascii="Times New Roman" w:hAnsi="Times New Roman" w:cs="Times New Roman"/>
          <w:lang w:val="en-GB"/>
        </w:rPr>
        <w:t>metrics</w:t>
      </w:r>
      <w:r w:rsidR="004A65DA" w:rsidRPr="00CF2FB9">
        <w:rPr>
          <w:rFonts w:ascii="Times New Roman" w:hAnsi="Times New Roman" w:cs="Times New Roman"/>
          <w:lang w:val="en-GB"/>
        </w:rPr>
        <w:t xml:space="preserve"> from the published </w:t>
      </w:r>
      <w:r w:rsidR="0084685C" w:rsidRPr="00CF2FB9">
        <w:rPr>
          <w:rFonts w:ascii="Times New Roman" w:hAnsi="Times New Roman" w:cs="Times New Roman"/>
          <w:lang w:val="en-GB"/>
        </w:rPr>
        <w:t>reports</w:t>
      </w:r>
      <w:r w:rsidRPr="00CF2FB9">
        <w:rPr>
          <w:rFonts w:ascii="Times New Roman" w:hAnsi="Times New Roman" w:cs="Times New Roman"/>
          <w:lang w:val="en-GB"/>
        </w:rPr>
        <w:t xml:space="preserve">. This paper will attempt to show how with the aid of the research already conducted </w:t>
      </w:r>
      <w:r w:rsidR="005B3F7F" w:rsidRPr="00CF2FB9">
        <w:rPr>
          <w:rFonts w:ascii="Times New Roman" w:hAnsi="Times New Roman" w:cs="Times New Roman"/>
          <w:lang w:val="en-GB"/>
        </w:rPr>
        <w:t xml:space="preserve">by </w:t>
      </w:r>
      <w:r w:rsidR="00590A6B" w:rsidRPr="00CF2FB9">
        <w:rPr>
          <w:rFonts w:ascii="Times New Roman" w:hAnsi="Times New Roman" w:cs="Times New Roman"/>
          <w:lang w:val="en-GB"/>
        </w:rPr>
        <w:t xml:space="preserve">Preferred Results </w:t>
      </w:r>
      <w:r w:rsidR="00ED3689" w:rsidRPr="00CF2FB9">
        <w:rPr>
          <w:rFonts w:ascii="Times New Roman" w:hAnsi="Times New Roman" w:cs="Times New Roman"/>
          <w:lang w:val="en-GB"/>
        </w:rPr>
        <w:t>Ltd</w:t>
      </w:r>
      <w:r w:rsidR="008A2CF1" w:rsidRPr="00CF2FB9">
        <w:rPr>
          <w:rFonts w:ascii="Times New Roman" w:hAnsi="Times New Roman" w:cs="Times New Roman"/>
          <w:lang w:val="en-GB"/>
        </w:rPr>
        <w:t xml:space="preserve"> and reports such as</w:t>
      </w:r>
      <w:r w:rsidR="005B3F7F" w:rsidRPr="00CF2FB9">
        <w:rPr>
          <w:rFonts w:ascii="Times New Roman" w:hAnsi="Times New Roman" w:cs="Times New Roman"/>
          <w:lang w:val="en-GB"/>
        </w:rPr>
        <w:t xml:space="preserve"> the </w:t>
      </w:r>
      <w:r w:rsidR="002D3725" w:rsidRPr="00CF2FB9">
        <w:rPr>
          <w:rFonts w:ascii="Times New Roman" w:hAnsi="Times New Roman" w:cs="Times New Roman"/>
          <w:lang w:val="en-GB"/>
        </w:rPr>
        <w:t>Indecon</w:t>
      </w:r>
      <w:r w:rsidR="00590A6B" w:rsidRPr="00CF2FB9">
        <w:rPr>
          <w:rFonts w:ascii="Times New Roman" w:hAnsi="Times New Roman" w:cs="Times New Roman"/>
          <w:lang w:val="en-GB"/>
        </w:rPr>
        <w:t xml:space="preserve"> report and </w:t>
      </w:r>
      <w:r w:rsidR="00AB3FE0" w:rsidRPr="00CF2FB9">
        <w:rPr>
          <w:rFonts w:ascii="Times New Roman" w:hAnsi="Times New Roman" w:cs="Times New Roman"/>
          <w:lang w:val="en-GB"/>
        </w:rPr>
        <w:t>M</w:t>
      </w:r>
      <w:r w:rsidR="00590A6B" w:rsidRPr="00CF2FB9">
        <w:rPr>
          <w:rFonts w:ascii="Times New Roman" w:hAnsi="Times New Roman" w:cs="Times New Roman"/>
          <w:lang w:val="en-GB"/>
        </w:rPr>
        <w:t>orris report</w:t>
      </w:r>
      <w:r w:rsidR="00ED6AD4" w:rsidRPr="00CF2FB9">
        <w:rPr>
          <w:rFonts w:ascii="Times New Roman" w:hAnsi="Times New Roman" w:cs="Times New Roman"/>
          <w:lang w:val="en-GB"/>
        </w:rPr>
        <w:t xml:space="preserve"> </w:t>
      </w:r>
      <w:r w:rsidRPr="00CF2FB9">
        <w:rPr>
          <w:rFonts w:ascii="Times New Roman" w:hAnsi="Times New Roman" w:cs="Times New Roman"/>
          <w:lang w:val="en-GB"/>
        </w:rPr>
        <w:t>state of the sector</w:t>
      </w:r>
      <w:r w:rsidR="008A2CF1" w:rsidRPr="00CF2FB9">
        <w:rPr>
          <w:rFonts w:ascii="Times New Roman" w:hAnsi="Times New Roman" w:cs="Times New Roman"/>
          <w:lang w:val="en-GB"/>
        </w:rPr>
        <w:t xml:space="preserve">. This paper will </w:t>
      </w:r>
      <w:r w:rsidR="008314BE" w:rsidRPr="00CF2FB9">
        <w:rPr>
          <w:rFonts w:ascii="Times New Roman" w:hAnsi="Times New Roman" w:cs="Times New Roman"/>
          <w:lang w:val="en-GB"/>
        </w:rPr>
        <w:t>take key metrics taken from annual reports</w:t>
      </w:r>
      <w:r w:rsidRPr="00CF2FB9">
        <w:rPr>
          <w:rFonts w:ascii="Times New Roman" w:hAnsi="Times New Roman" w:cs="Times New Roman"/>
          <w:lang w:val="en-GB"/>
        </w:rPr>
        <w:t xml:space="preserve"> which will</w:t>
      </w:r>
      <w:r w:rsidR="008314BE" w:rsidRPr="00CF2FB9">
        <w:rPr>
          <w:rFonts w:ascii="Times New Roman" w:hAnsi="Times New Roman" w:cs="Times New Roman"/>
          <w:lang w:val="en-GB"/>
        </w:rPr>
        <w:t xml:space="preserve"> be used to compare before and after the introduction of Traceability and the </w:t>
      </w:r>
      <w:r w:rsidR="007F0E82" w:rsidRPr="00CF2FB9">
        <w:rPr>
          <w:rFonts w:ascii="Times New Roman" w:hAnsi="Times New Roman" w:cs="Times New Roman"/>
          <w:lang w:val="en-GB"/>
        </w:rPr>
        <w:t xml:space="preserve">RCÉTS app </w:t>
      </w:r>
      <w:r w:rsidR="009B7325" w:rsidRPr="00CF2FB9">
        <w:rPr>
          <w:rFonts w:ascii="Times New Roman" w:hAnsi="Times New Roman" w:cs="Times New Roman"/>
          <w:lang w:val="en-GB"/>
        </w:rPr>
        <w:t>of Ireland</w:t>
      </w:r>
      <w:r w:rsidR="000D1D85" w:rsidRPr="00CF2FB9">
        <w:rPr>
          <w:rFonts w:ascii="Times New Roman" w:hAnsi="Times New Roman" w:cs="Times New Roman"/>
          <w:lang w:val="en-GB"/>
        </w:rPr>
        <w:t xml:space="preserve"> in this project</w:t>
      </w:r>
      <w:r w:rsidR="009B7325" w:rsidRPr="00CF2FB9">
        <w:rPr>
          <w:rFonts w:ascii="Times New Roman" w:hAnsi="Times New Roman" w:cs="Times New Roman"/>
          <w:lang w:val="en-GB"/>
        </w:rPr>
        <w:t>.</w:t>
      </w:r>
      <w:r w:rsidR="008678F5" w:rsidRPr="00CF2FB9">
        <w:rPr>
          <w:rFonts w:ascii="Times New Roman" w:hAnsi="Times New Roman" w:cs="Times New Roman"/>
          <w:lang w:val="en-GB"/>
        </w:rPr>
        <w:t xml:space="preserve"> </w:t>
      </w:r>
      <w:r w:rsidR="006E3A6A" w:rsidRPr="00CF2FB9">
        <w:rPr>
          <w:rFonts w:ascii="Times New Roman" w:hAnsi="Times New Roman" w:cs="Times New Roman"/>
          <w:lang w:val="en-GB"/>
        </w:rPr>
        <w:t>Delving deep into history behind and the contributors to the mandatory implementation of Traceability to become the model that other country’s use in the animal Traceability.</w:t>
      </w:r>
    </w:p>
    <w:p w14:paraId="3D147257" w14:textId="0F294A52" w:rsidR="008678F5" w:rsidRPr="00CF2FB9" w:rsidRDefault="008678F5"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 xml:space="preserve">Traceability was applied in 2021. RCÉTS is backed up by a GRI </w:t>
      </w:r>
      <w:r w:rsidR="00342ABB" w:rsidRPr="00CF2FB9">
        <w:rPr>
          <w:rFonts w:ascii="Times New Roman" w:hAnsi="Times New Roman" w:cs="Times New Roman"/>
          <w:lang w:val="en-GB"/>
        </w:rPr>
        <w:t>scanner,</w:t>
      </w:r>
      <w:r w:rsidRPr="00CF2FB9">
        <w:rPr>
          <w:rFonts w:ascii="Times New Roman" w:hAnsi="Times New Roman" w:cs="Times New Roman"/>
          <w:lang w:val="en-GB"/>
        </w:rPr>
        <w:t xml:space="preserve"> welfare offices and control </w:t>
      </w:r>
      <w:r w:rsidR="00471896" w:rsidRPr="00CF2FB9">
        <w:rPr>
          <w:rFonts w:ascii="Times New Roman" w:hAnsi="Times New Roman" w:cs="Times New Roman"/>
          <w:lang w:val="en-GB"/>
        </w:rPr>
        <w:t xml:space="preserve">Stewarts. </w:t>
      </w:r>
    </w:p>
    <w:p w14:paraId="156B5468" w14:textId="1C45223A" w:rsidR="00823B9A" w:rsidRPr="00CF2FB9" w:rsidRDefault="008678F5"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 xml:space="preserve">The key behind traceability is welfare inspection where a welfare officer will carry a GRI </w:t>
      </w:r>
      <w:r w:rsidR="00342ABB" w:rsidRPr="00CF2FB9">
        <w:rPr>
          <w:rFonts w:ascii="Times New Roman" w:hAnsi="Times New Roman" w:cs="Times New Roman"/>
          <w:lang w:val="en-GB"/>
        </w:rPr>
        <w:t>scanner and</w:t>
      </w:r>
      <w:r w:rsidRPr="00CF2FB9">
        <w:rPr>
          <w:rFonts w:ascii="Times New Roman" w:hAnsi="Times New Roman" w:cs="Times New Roman"/>
          <w:lang w:val="en-GB"/>
        </w:rPr>
        <w:t xml:space="preserve"> expect</w:t>
      </w:r>
      <w:r w:rsidR="00E36B87" w:rsidRPr="00CF2FB9">
        <w:rPr>
          <w:rFonts w:ascii="Times New Roman" w:hAnsi="Times New Roman" w:cs="Times New Roman"/>
          <w:lang w:val="en-GB"/>
        </w:rPr>
        <w:t>s</w:t>
      </w:r>
      <w:r w:rsidRPr="00CF2FB9">
        <w:rPr>
          <w:rFonts w:ascii="Times New Roman" w:hAnsi="Times New Roman" w:cs="Times New Roman"/>
          <w:lang w:val="en-GB"/>
        </w:rPr>
        <w:t xml:space="preserve"> to find each greyhound on a owners/</w:t>
      </w:r>
      <w:r w:rsidR="009D056F" w:rsidRPr="00CF2FB9">
        <w:rPr>
          <w:rFonts w:ascii="Times New Roman" w:hAnsi="Times New Roman" w:cs="Times New Roman"/>
          <w:lang w:val="en-GB"/>
        </w:rPr>
        <w:t>trainer’s</w:t>
      </w:r>
      <w:r w:rsidRPr="00CF2FB9">
        <w:rPr>
          <w:rFonts w:ascii="Times New Roman" w:hAnsi="Times New Roman" w:cs="Times New Roman"/>
          <w:lang w:val="en-GB"/>
        </w:rPr>
        <w:t xml:space="preserve"> premises once RFID </w:t>
      </w:r>
      <w:r w:rsidR="00F42373" w:rsidRPr="00CF2FB9">
        <w:rPr>
          <w:rFonts w:ascii="Times New Roman" w:hAnsi="Times New Roman" w:cs="Times New Roman"/>
          <w:lang w:val="en-GB"/>
        </w:rPr>
        <w:t>tag</w:t>
      </w:r>
      <w:r w:rsidRPr="00CF2FB9">
        <w:rPr>
          <w:rFonts w:ascii="Times New Roman" w:hAnsi="Times New Roman" w:cs="Times New Roman"/>
          <w:lang w:val="en-GB"/>
        </w:rPr>
        <w:t xml:space="preserve"> is scanned.</w:t>
      </w:r>
      <w:r w:rsidR="000819EB" w:rsidRPr="00CF2FB9">
        <w:rPr>
          <w:rFonts w:ascii="Times New Roman" w:hAnsi="Times New Roman" w:cs="Times New Roman"/>
          <w:lang w:val="en-GB"/>
        </w:rPr>
        <w:t xml:space="preserve"> </w:t>
      </w:r>
    </w:p>
    <w:p w14:paraId="2D1B3673" w14:textId="597C6CEB" w:rsidR="008678F5" w:rsidRPr="00CF2FB9" w:rsidRDefault="00823B9A"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I</w:t>
      </w:r>
      <w:r w:rsidR="000819EB" w:rsidRPr="00CF2FB9">
        <w:rPr>
          <w:rFonts w:ascii="Times New Roman" w:hAnsi="Times New Roman" w:cs="Times New Roman"/>
          <w:lang w:val="en-GB"/>
        </w:rPr>
        <w:t>f a</w:t>
      </w:r>
      <w:r w:rsidR="001F54A6" w:rsidRPr="00CF2FB9">
        <w:rPr>
          <w:rFonts w:ascii="Times New Roman" w:hAnsi="Times New Roman" w:cs="Times New Roman"/>
          <w:lang w:val="en-GB"/>
        </w:rPr>
        <w:t>n</w:t>
      </w:r>
      <w:r w:rsidR="000819EB" w:rsidRPr="00CF2FB9">
        <w:rPr>
          <w:rFonts w:ascii="Times New Roman" w:hAnsi="Times New Roman" w:cs="Times New Roman"/>
          <w:lang w:val="en-GB"/>
        </w:rPr>
        <w:t xml:space="preserve"> owner</w:t>
      </w:r>
      <w:r w:rsidR="001F54A6" w:rsidRPr="00CF2FB9">
        <w:rPr>
          <w:rFonts w:ascii="Times New Roman" w:hAnsi="Times New Roman" w:cs="Times New Roman"/>
          <w:lang w:val="en-GB"/>
        </w:rPr>
        <w:t>,</w:t>
      </w:r>
      <w:r w:rsidR="000819EB" w:rsidRPr="00CF2FB9">
        <w:rPr>
          <w:rFonts w:ascii="Times New Roman" w:hAnsi="Times New Roman" w:cs="Times New Roman"/>
          <w:lang w:val="en-GB"/>
        </w:rPr>
        <w:t xml:space="preserve"> </w:t>
      </w:r>
      <w:r w:rsidR="00B37CB6" w:rsidRPr="00CF2FB9">
        <w:rPr>
          <w:rFonts w:ascii="Times New Roman" w:hAnsi="Times New Roman" w:cs="Times New Roman"/>
          <w:lang w:val="en-GB"/>
        </w:rPr>
        <w:t>trainer,</w:t>
      </w:r>
      <w:r w:rsidR="001F54A6" w:rsidRPr="00CF2FB9">
        <w:rPr>
          <w:rFonts w:ascii="Times New Roman" w:hAnsi="Times New Roman" w:cs="Times New Roman"/>
          <w:lang w:val="en-GB"/>
        </w:rPr>
        <w:t xml:space="preserve"> and breeder does not make an update via the </w:t>
      </w:r>
      <w:r w:rsidR="00D32D5B" w:rsidRPr="00CF2FB9">
        <w:rPr>
          <w:rFonts w:ascii="Times New Roman" w:hAnsi="Times New Roman" w:cs="Times New Roman"/>
          <w:lang w:val="en-GB"/>
        </w:rPr>
        <w:t>RCÉTS app (web</w:t>
      </w:r>
      <w:r w:rsidR="00DA2FB0" w:rsidRPr="00CF2FB9">
        <w:rPr>
          <w:rFonts w:ascii="Times New Roman" w:hAnsi="Times New Roman" w:cs="Times New Roman"/>
          <w:lang w:val="en-GB"/>
        </w:rPr>
        <w:t xml:space="preserve">, android or IOS) </w:t>
      </w:r>
      <w:r w:rsidR="00B626CE" w:rsidRPr="00CF2FB9">
        <w:rPr>
          <w:rFonts w:ascii="Times New Roman" w:hAnsi="Times New Roman" w:cs="Times New Roman"/>
          <w:lang w:val="en-GB"/>
        </w:rPr>
        <w:t xml:space="preserve">every 70 days </w:t>
      </w:r>
      <w:r w:rsidR="00A87866" w:rsidRPr="00CF2FB9">
        <w:rPr>
          <w:rFonts w:ascii="Times New Roman" w:hAnsi="Times New Roman" w:cs="Times New Roman"/>
          <w:lang w:val="en-GB"/>
        </w:rPr>
        <w:t xml:space="preserve">for each greyhound they owner or train </w:t>
      </w:r>
      <w:r w:rsidR="00B626CE" w:rsidRPr="00CF2FB9">
        <w:rPr>
          <w:rFonts w:ascii="Times New Roman" w:hAnsi="Times New Roman" w:cs="Times New Roman"/>
          <w:lang w:val="en-GB"/>
        </w:rPr>
        <w:t xml:space="preserve">they will be suspended </w:t>
      </w:r>
      <w:r w:rsidR="00A87866" w:rsidRPr="00CF2FB9">
        <w:rPr>
          <w:rFonts w:ascii="Times New Roman" w:hAnsi="Times New Roman" w:cs="Times New Roman"/>
          <w:lang w:val="en-GB"/>
        </w:rPr>
        <w:t>from racing</w:t>
      </w:r>
      <w:r w:rsidR="001F323E" w:rsidRPr="00CF2FB9">
        <w:rPr>
          <w:rFonts w:ascii="Times New Roman" w:hAnsi="Times New Roman" w:cs="Times New Roman"/>
          <w:lang w:val="en-GB"/>
        </w:rPr>
        <w:t xml:space="preserve">. </w:t>
      </w:r>
      <w:r w:rsidR="00A87866" w:rsidRPr="00CF2FB9">
        <w:rPr>
          <w:rFonts w:ascii="Times New Roman" w:hAnsi="Times New Roman" w:cs="Times New Roman"/>
          <w:lang w:val="en-GB"/>
        </w:rPr>
        <w:t xml:space="preserve"> </w:t>
      </w:r>
    </w:p>
    <w:p w14:paraId="7D41446F" w14:textId="72D310E3" w:rsidR="008678F5" w:rsidRPr="00CF2FB9" w:rsidRDefault="00B87793"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 xml:space="preserve">The Scanner will be used to </w:t>
      </w:r>
      <w:r w:rsidR="00C55B83" w:rsidRPr="00CF2FB9">
        <w:rPr>
          <w:rFonts w:ascii="Times New Roman" w:hAnsi="Times New Roman" w:cs="Times New Roman"/>
          <w:lang w:val="en-GB"/>
        </w:rPr>
        <w:t>identify</w:t>
      </w:r>
      <w:r w:rsidRPr="00CF2FB9">
        <w:rPr>
          <w:rFonts w:ascii="Times New Roman" w:hAnsi="Times New Roman" w:cs="Times New Roman"/>
          <w:lang w:val="en-GB"/>
        </w:rPr>
        <w:t xml:space="preserve"> all greyhound, </w:t>
      </w:r>
      <w:r w:rsidR="00D4042E" w:rsidRPr="00CF2FB9">
        <w:rPr>
          <w:rFonts w:ascii="Times New Roman" w:hAnsi="Times New Roman" w:cs="Times New Roman"/>
          <w:lang w:val="en-GB"/>
        </w:rPr>
        <w:t xml:space="preserve">in welfare inspections and </w:t>
      </w:r>
      <w:r w:rsidR="003F5AFC" w:rsidRPr="00CF2FB9">
        <w:rPr>
          <w:rFonts w:ascii="Times New Roman" w:hAnsi="Times New Roman" w:cs="Times New Roman"/>
          <w:lang w:val="en-GB"/>
        </w:rPr>
        <w:t>during rac</w:t>
      </w:r>
      <w:r w:rsidR="00743E05" w:rsidRPr="00CF2FB9">
        <w:rPr>
          <w:rFonts w:ascii="Times New Roman" w:hAnsi="Times New Roman" w:cs="Times New Roman"/>
          <w:lang w:val="en-GB"/>
        </w:rPr>
        <w:t xml:space="preserve">e meeting, trails official and unofficial. </w:t>
      </w:r>
    </w:p>
    <w:p w14:paraId="3FE5127A" w14:textId="52E7354F" w:rsidR="009D056F" w:rsidRPr="00CF2FB9" w:rsidRDefault="00342ABB" w:rsidP="004C6703">
      <w:pPr>
        <w:spacing w:line="240" w:lineRule="auto"/>
        <w:jc w:val="both"/>
        <w:rPr>
          <w:rFonts w:ascii="Times New Roman" w:hAnsi="Times New Roman" w:cs="Times New Roman"/>
          <w:lang w:val="en-GB"/>
        </w:rPr>
      </w:pPr>
      <w:r w:rsidRPr="00CF2FB9">
        <w:rPr>
          <w:rFonts w:ascii="Times New Roman" w:hAnsi="Times New Roman" w:cs="Times New Roman"/>
          <w:lang w:val="en-GB"/>
        </w:rPr>
        <w:t>Greyhound</w:t>
      </w:r>
      <w:r w:rsidR="008678F5" w:rsidRPr="00CF2FB9">
        <w:rPr>
          <w:rFonts w:ascii="Times New Roman" w:hAnsi="Times New Roman" w:cs="Times New Roman"/>
          <w:lang w:val="en-GB"/>
        </w:rPr>
        <w:t xml:space="preserve"> Racing Ireland has 16 </w:t>
      </w:r>
      <w:r w:rsidRPr="00CF2FB9">
        <w:rPr>
          <w:rFonts w:ascii="Times New Roman" w:hAnsi="Times New Roman" w:cs="Times New Roman"/>
          <w:lang w:val="en-GB"/>
        </w:rPr>
        <w:t>tracks</w:t>
      </w:r>
      <w:r w:rsidR="008678F5" w:rsidRPr="00CF2FB9">
        <w:rPr>
          <w:rFonts w:ascii="Times New Roman" w:hAnsi="Times New Roman" w:cs="Times New Roman"/>
          <w:lang w:val="en-GB"/>
        </w:rPr>
        <w:t xml:space="preserve"> across the nation of Ireland broken down into 14 tracks in the republic and 2 tracks in the north of Ireland. Traceability does require that </w:t>
      </w:r>
      <w:r w:rsidRPr="00CF2FB9">
        <w:rPr>
          <w:rFonts w:ascii="Times New Roman" w:hAnsi="Times New Roman" w:cs="Times New Roman"/>
          <w:lang w:val="en-GB"/>
        </w:rPr>
        <w:t>owners,</w:t>
      </w:r>
      <w:r w:rsidR="008678F5" w:rsidRPr="00CF2FB9">
        <w:rPr>
          <w:rFonts w:ascii="Times New Roman" w:hAnsi="Times New Roman" w:cs="Times New Roman"/>
          <w:lang w:val="en-GB"/>
        </w:rPr>
        <w:t xml:space="preserve"> </w:t>
      </w:r>
      <w:r w:rsidR="009D056F" w:rsidRPr="00CF2FB9">
        <w:rPr>
          <w:rFonts w:ascii="Times New Roman" w:hAnsi="Times New Roman" w:cs="Times New Roman"/>
          <w:lang w:val="en-GB"/>
        </w:rPr>
        <w:t>trainer,</w:t>
      </w:r>
      <w:r w:rsidR="008678F5" w:rsidRPr="00CF2FB9">
        <w:rPr>
          <w:rFonts w:ascii="Times New Roman" w:hAnsi="Times New Roman" w:cs="Times New Roman"/>
          <w:lang w:val="en-GB"/>
        </w:rPr>
        <w:t xml:space="preserve"> and breeder</w:t>
      </w:r>
      <w:r w:rsidR="0068796A" w:rsidRPr="00CF2FB9">
        <w:rPr>
          <w:rFonts w:ascii="Times New Roman" w:hAnsi="Times New Roman" w:cs="Times New Roman"/>
          <w:lang w:val="en-GB"/>
        </w:rPr>
        <w:t xml:space="preserve">s </w:t>
      </w:r>
      <w:r w:rsidR="00610673" w:rsidRPr="00CF2FB9">
        <w:rPr>
          <w:rFonts w:ascii="Times New Roman" w:hAnsi="Times New Roman" w:cs="Times New Roman"/>
          <w:lang w:val="en-GB"/>
        </w:rPr>
        <w:t xml:space="preserve">to </w:t>
      </w:r>
      <w:r w:rsidR="0068796A" w:rsidRPr="00CF2FB9">
        <w:rPr>
          <w:rFonts w:ascii="Times New Roman" w:hAnsi="Times New Roman" w:cs="Times New Roman"/>
          <w:lang w:val="en-GB"/>
        </w:rPr>
        <w:t>make</w:t>
      </w:r>
      <w:r w:rsidR="008678F5" w:rsidRPr="00CF2FB9">
        <w:rPr>
          <w:rFonts w:ascii="Times New Roman" w:hAnsi="Times New Roman" w:cs="Times New Roman"/>
          <w:lang w:val="en-GB"/>
        </w:rPr>
        <w:t xml:space="preserve"> update</w:t>
      </w:r>
      <w:r w:rsidRPr="00CF2FB9">
        <w:rPr>
          <w:rFonts w:ascii="Times New Roman" w:hAnsi="Times New Roman" w:cs="Times New Roman"/>
          <w:lang w:val="en-GB"/>
        </w:rPr>
        <w:t>s to</w:t>
      </w:r>
      <w:r w:rsidR="008678F5" w:rsidRPr="00CF2FB9">
        <w:rPr>
          <w:rFonts w:ascii="Times New Roman" w:hAnsi="Times New Roman" w:cs="Times New Roman"/>
          <w:lang w:val="en-GB"/>
        </w:rPr>
        <w:t xml:space="preserve"> </w:t>
      </w:r>
      <w:r w:rsidRPr="00CF2FB9">
        <w:rPr>
          <w:rFonts w:ascii="Times New Roman" w:hAnsi="Times New Roman" w:cs="Times New Roman"/>
          <w:lang w:val="en-GB"/>
        </w:rPr>
        <w:t>their</w:t>
      </w:r>
      <w:r w:rsidR="008678F5" w:rsidRPr="00CF2FB9">
        <w:rPr>
          <w:rFonts w:ascii="Times New Roman" w:hAnsi="Times New Roman" w:cs="Times New Roman"/>
          <w:lang w:val="en-GB"/>
        </w:rPr>
        <w:t xml:space="preserve"> greyhound</w:t>
      </w:r>
      <w:r w:rsidRPr="00CF2FB9">
        <w:rPr>
          <w:rFonts w:ascii="Times New Roman" w:hAnsi="Times New Roman" w:cs="Times New Roman"/>
          <w:lang w:val="en-GB"/>
        </w:rPr>
        <w:t>s</w:t>
      </w:r>
      <w:r w:rsidR="008678F5" w:rsidRPr="00CF2FB9">
        <w:rPr>
          <w:rFonts w:ascii="Times New Roman" w:hAnsi="Times New Roman" w:cs="Times New Roman"/>
          <w:lang w:val="en-GB"/>
        </w:rPr>
        <w:t xml:space="preserve"> on export</w:t>
      </w:r>
      <w:r w:rsidR="0068796A" w:rsidRPr="00CF2FB9">
        <w:rPr>
          <w:rFonts w:ascii="Times New Roman" w:hAnsi="Times New Roman" w:cs="Times New Roman"/>
          <w:lang w:val="en-GB"/>
        </w:rPr>
        <w:t xml:space="preserve">, change of location and </w:t>
      </w:r>
      <w:r w:rsidR="009D6B7B" w:rsidRPr="00CF2FB9">
        <w:rPr>
          <w:rFonts w:ascii="Times New Roman" w:hAnsi="Times New Roman" w:cs="Times New Roman"/>
          <w:lang w:val="en-GB"/>
        </w:rPr>
        <w:t>status</w:t>
      </w:r>
      <w:r w:rsidR="008678F5" w:rsidRPr="00CF2FB9">
        <w:rPr>
          <w:rFonts w:ascii="Times New Roman" w:hAnsi="Times New Roman" w:cs="Times New Roman"/>
          <w:lang w:val="en-GB"/>
        </w:rPr>
        <w:t xml:space="preserve">, no </w:t>
      </w:r>
      <w:r w:rsidR="009D6B7B" w:rsidRPr="00CF2FB9">
        <w:rPr>
          <w:rFonts w:ascii="Times New Roman" w:hAnsi="Times New Roman" w:cs="Times New Roman"/>
          <w:lang w:val="en-GB"/>
        </w:rPr>
        <w:t>t</w:t>
      </w:r>
      <w:r w:rsidRPr="00CF2FB9">
        <w:rPr>
          <w:rFonts w:ascii="Times New Roman" w:hAnsi="Times New Roman" w:cs="Times New Roman"/>
          <w:lang w:val="en-GB"/>
        </w:rPr>
        <w:t xml:space="preserve">raceability </w:t>
      </w:r>
      <w:r w:rsidR="008678F5" w:rsidRPr="00CF2FB9">
        <w:rPr>
          <w:rFonts w:ascii="Times New Roman" w:hAnsi="Times New Roman" w:cs="Times New Roman"/>
          <w:lang w:val="en-GB"/>
        </w:rPr>
        <w:t xml:space="preserve">will be applied to </w:t>
      </w:r>
      <w:r w:rsidRPr="00CF2FB9">
        <w:rPr>
          <w:rFonts w:ascii="Times New Roman" w:hAnsi="Times New Roman" w:cs="Times New Roman"/>
          <w:lang w:val="en-GB"/>
        </w:rPr>
        <w:t>owners,</w:t>
      </w:r>
      <w:r w:rsidR="008678F5" w:rsidRPr="00CF2FB9">
        <w:rPr>
          <w:rFonts w:ascii="Times New Roman" w:hAnsi="Times New Roman" w:cs="Times New Roman"/>
          <w:lang w:val="en-GB"/>
        </w:rPr>
        <w:t xml:space="preserve"> </w:t>
      </w:r>
      <w:r w:rsidR="009D056F" w:rsidRPr="00CF2FB9">
        <w:rPr>
          <w:rFonts w:ascii="Times New Roman" w:hAnsi="Times New Roman" w:cs="Times New Roman"/>
          <w:lang w:val="en-GB"/>
        </w:rPr>
        <w:t>trainers,</w:t>
      </w:r>
      <w:r w:rsidR="008678F5" w:rsidRPr="00CF2FB9">
        <w:rPr>
          <w:rFonts w:ascii="Times New Roman" w:hAnsi="Times New Roman" w:cs="Times New Roman"/>
          <w:lang w:val="en-GB"/>
        </w:rPr>
        <w:t xml:space="preserve"> and breeders in Northern Ireland. </w:t>
      </w:r>
      <w:r w:rsidR="009D056F" w:rsidRPr="00CF2FB9">
        <w:rPr>
          <w:rFonts w:ascii="Times New Roman" w:hAnsi="Times New Roman" w:cs="Times New Roman"/>
          <w:lang w:val="en-GB"/>
        </w:rPr>
        <w:t>G</w:t>
      </w:r>
      <w:r w:rsidR="008678F5" w:rsidRPr="00CF2FB9">
        <w:rPr>
          <w:rFonts w:ascii="Times New Roman" w:hAnsi="Times New Roman" w:cs="Times New Roman"/>
          <w:lang w:val="en-GB"/>
        </w:rPr>
        <w:t>reyhound</w:t>
      </w:r>
      <w:r w:rsidR="00A0311D" w:rsidRPr="00CF2FB9">
        <w:rPr>
          <w:rFonts w:ascii="Times New Roman" w:hAnsi="Times New Roman" w:cs="Times New Roman"/>
          <w:lang w:val="en-GB"/>
        </w:rPr>
        <w:t>s</w:t>
      </w:r>
      <w:r w:rsidR="008678F5" w:rsidRPr="00CF2FB9">
        <w:rPr>
          <w:rFonts w:ascii="Times New Roman" w:hAnsi="Times New Roman" w:cs="Times New Roman"/>
          <w:lang w:val="en-GB"/>
        </w:rPr>
        <w:t xml:space="preserve"> with owners in the north will be subject to traceability if they wish for </w:t>
      </w:r>
      <w:r w:rsidRPr="00CF2FB9">
        <w:rPr>
          <w:rFonts w:ascii="Times New Roman" w:hAnsi="Times New Roman" w:cs="Times New Roman"/>
          <w:lang w:val="en-GB"/>
        </w:rPr>
        <w:t>their</w:t>
      </w:r>
      <w:r w:rsidR="008678F5" w:rsidRPr="00CF2FB9">
        <w:rPr>
          <w:rFonts w:ascii="Times New Roman" w:hAnsi="Times New Roman" w:cs="Times New Roman"/>
          <w:lang w:val="en-GB"/>
        </w:rPr>
        <w:t xml:space="preserve"> greyhounds to race in the south of </w:t>
      </w:r>
      <w:r w:rsidRPr="00CF2FB9">
        <w:rPr>
          <w:rFonts w:ascii="Times New Roman" w:hAnsi="Times New Roman" w:cs="Times New Roman"/>
          <w:lang w:val="en-GB"/>
        </w:rPr>
        <w:t>Ireland (</w:t>
      </w:r>
      <w:r w:rsidR="008678F5" w:rsidRPr="00CF2FB9">
        <w:rPr>
          <w:rFonts w:ascii="Times New Roman" w:hAnsi="Times New Roman" w:cs="Times New Roman"/>
          <w:lang w:val="en-GB"/>
        </w:rPr>
        <w:t>republic of Ireland)</w:t>
      </w:r>
      <w:r w:rsidRPr="00CF2FB9">
        <w:rPr>
          <w:rFonts w:ascii="Times New Roman" w:hAnsi="Times New Roman" w:cs="Times New Roman"/>
          <w:lang w:val="en-GB"/>
        </w:rPr>
        <w:t xml:space="preserve">. </w:t>
      </w:r>
    </w:p>
    <w:p w14:paraId="3353AA62" w14:textId="374CF1AD" w:rsidR="00D66683" w:rsidRPr="00B53924" w:rsidRDefault="00D66683" w:rsidP="004C6703">
      <w:pPr>
        <w:spacing w:line="240" w:lineRule="auto"/>
        <w:jc w:val="both"/>
        <w:rPr>
          <w:rFonts w:ascii="Times New Roman" w:hAnsi="Times New Roman" w:cs="Times New Roman"/>
          <w:lang w:val="en-GB"/>
        </w:rPr>
      </w:pPr>
      <w:r w:rsidRPr="00B53924">
        <w:rPr>
          <w:rFonts w:ascii="Times New Roman" w:hAnsi="Times New Roman" w:cs="Times New Roman"/>
          <w:lang w:val="en-GB"/>
        </w:rPr>
        <w:t xml:space="preserve">Greyhound Racing Ireland work closely with the Irish Coursing </w:t>
      </w:r>
      <w:r w:rsidR="00A0311D" w:rsidRPr="00B53924">
        <w:rPr>
          <w:rFonts w:ascii="Times New Roman" w:hAnsi="Times New Roman" w:cs="Times New Roman"/>
          <w:lang w:val="en-GB"/>
        </w:rPr>
        <w:t>Club (</w:t>
      </w:r>
      <w:r w:rsidR="00BC7333" w:rsidRPr="00B53924">
        <w:rPr>
          <w:rFonts w:ascii="Times New Roman" w:hAnsi="Times New Roman" w:cs="Times New Roman"/>
          <w:lang w:val="en-GB"/>
        </w:rPr>
        <w:t>ICC)</w:t>
      </w:r>
      <w:r w:rsidRPr="00B53924">
        <w:rPr>
          <w:rFonts w:ascii="Times New Roman" w:hAnsi="Times New Roman" w:cs="Times New Roman"/>
          <w:lang w:val="en-GB"/>
        </w:rPr>
        <w:t xml:space="preserve">, where all </w:t>
      </w:r>
      <w:r w:rsidR="00471896" w:rsidRPr="00B53924">
        <w:rPr>
          <w:rFonts w:ascii="Times New Roman" w:hAnsi="Times New Roman" w:cs="Times New Roman"/>
          <w:lang w:val="en-GB"/>
        </w:rPr>
        <w:t>greyhounds’</w:t>
      </w:r>
      <w:r w:rsidR="00930362" w:rsidRPr="00B53924">
        <w:rPr>
          <w:rFonts w:ascii="Times New Roman" w:hAnsi="Times New Roman" w:cs="Times New Roman"/>
          <w:lang w:val="en-GB"/>
        </w:rPr>
        <w:t xml:space="preserve"> pups must be registered with </w:t>
      </w:r>
      <w:r w:rsidR="00BC7333" w:rsidRPr="00B53924">
        <w:rPr>
          <w:rFonts w:ascii="Times New Roman" w:hAnsi="Times New Roman" w:cs="Times New Roman"/>
          <w:lang w:val="en-GB"/>
        </w:rPr>
        <w:t xml:space="preserve">the ICC. </w:t>
      </w:r>
      <w:r w:rsidR="00001730" w:rsidRPr="00B53924">
        <w:rPr>
          <w:rFonts w:ascii="Times New Roman" w:hAnsi="Times New Roman" w:cs="Times New Roman"/>
          <w:lang w:val="en-GB"/>
        </w:rPr>
        <w:t xml:space="preserve">Date transfer between ICC and GRI is one of the key factors in Traceability. </w:t>
      </w:r>
    </w:p>
    <w:p w14:paraId="294FA0A0" w14:textId="2F5FBB66" w:rsidR="00E0070C" w:rsidRPr="00B53924" w:rsidRDefault="00B7042A" w:rsidP="004C6703">
      <w:pPr>
        <w:spacing w:line="240" w:lineRule="auto"/>
        <w:jc w:val="both"/>
        <w:rPr>
          <w:rFonts w:ascii="Times New Roman" w:hAnsi="Times New Roman" w:cs="Times New Roman"/>
          <w:lang w:val="en-GB"/>
        </w:rPr>
      </w:pPr>
      <w:r w:rsidRPr="00B53924">
        <w:rPr>
          <w:rFonts w:ascii="Times New Roman" w:hAnsi="Times New Roman" w:cs="Times New Roman"/>
          <w:lang w:val="en-GB"/>
        </w:rPr>
        <w:lastRenderedPageBreak/>
        <w:t xml:space="preserve">Greyhound Racing Ireland is a semi-private company </w:t>
      </w:r>
      <w:r w:rsidR="00572986" w:rsidRPr="00B53924">
        <w:rPr>
          <w:rFonts w:ascii="Times New Roman" w:hAnsi="Times New Roman" w:cs="Times New Roman"/>
          <w:lang w:val="en-GB"/>
        </w:rPr>
        <w:t>and is part funded</w:t>
      </w:r>
      <w:r w:rsidRPr="00B53924">
        <w:rPr>
          <w:rFonts w:ascii="Times New Roman" w:hAnsi="Times New Roman" w:cs="Times New Roman"/>
          <w:lang w:val="en-GB"/>
        </w:rPr>
        <w:t xml:space="preserve"> under the </w:t>
      </w:r>
      <w:r w:rsidR="000B3E55" w:rsidRPr="00B53924">
        <w:rPr>
          <w:rFonts w:ascii="Times New Roman" w:hAnsi="Times New Roman" w:cs="Times New Roman"/>
          <w:lang w:val="en-GB"/>
        </w:rPr>
        <w:t xml:space="preserve">horse and Greyhound racing fund. </w:t>
      </w:r>
    </w:p>
    <w:p w14:paraId="13676192" w14:textId="3B0F06E2" w:rsidR="008C6829" w:rsidRPr="00B53924" w:rsidRDefault="008C6829" w:rsidP="004C6703">
      <w:pPr>
        <w:spacing w:line="240" w:lineRule="auto"/>
        <w:jc w:val="both"/>
        <w:rPr>
          <w:rFonts w:ascii="Times New Roman" w:hAnsi="Times New Roman" w:cs="Times New Roman"/>
          <w:shd w:val="clear" w:color="auto" w:fill="FFFFFF"/>
        </w:rPr>
      </w:pPr>
      <w:r w:rsidRPr="00B53924">
        <w:rPr>
          <w:rFonts w:ascii="Times New Roman" w:hAnsi="Times New Roman" w:cs="Times New Roman"/>
          <w:lang w:val="en-GB"/>
        </w:rPr>
        <w:t xml:space="preserve">This part of </w:t>
      </w:r>
      <w:r w:rsidR="00542D6A" w:rsidRPr="00B53924">
        <w:rPr>
          <w:rFonts w:ascii="Times New Roman" w:hAnsi="Times New Roman" w:cs="Times New Roman"/>
          <w:lang w:val="en-GB"/>
        </w:rPr>
        <w:t xml:space="preserve">outlines the need for traceability. </w:t>
      </w:r>
      <w:r w:rsidR="00112A4C" w:rsidRPr="00B53924">
        <w:rPr>
          <w:rFonts w:ascii="Times New Roman" w:hAnsi="Times New Roman" w:cs="Times New Roman"/>
          <w:lang w:val="en-GB"/>
        </w:rPr>
        <w:t>The business</w:t>
      </w:r>
      <w:r w:rsidR="008425C1" w:rsidRPr="00B53924">
        <w:rPr>
          <w:rFonts w:ascii="Times New Roman" w:hAnsi="Times New Roman" w:cs="Times New Roman"/>
          <w:lang w:val="en-GB"/>
        </w:rPr>
        <w:t xml:space="preserve"> analysis conducted by </w:t>
      </w:r>
      <w:r w:rsidR="003A4C16" w:rsidRPr="00B53924">
        <w:rPr>
          <w:rFonts w:ascii="Times New Roman" w:hAnsi="Times New Roman" w:cs="Times New Roman"/>
          <w:shd w:val="clear" w:color="auto" w:fill="FFFFFF"/>
        </w:rPr>
        <w:t>Preferred </w:t>
      </w:r>
      <w:r w:rsidR="003A4C16" w:rsidRPr="00B53924">
        <w:rPr>
          <w:rStyle w:val="Emphasis"/>
          <w:rFonts w:ascii="Times New Roman" w:hAnsi="Times New Roman" w:cs="Times New Roman"/>
          <w:i w:val="0"/>
          <w:iCs w:val="0"/>
          <w:shd w:val="clear" w:color="auto" w:fill="FFFFFF"/>
        </w:rPr>
        <w:t>Results Ltd</w:t>
      </w:r>
      <w:r w:rsidR="00794BF6" w:rsidRPr="00B53924">
        <w:rPr>
          <w:rStyle w:val="Emphasis"/>
          <w:rFonts w:ascii="Times New Roman" w:hAnsi="Times New Roman" w:cs="Times New Roman"/>
          <w:i w:val="0"/>
          <w:iCs w:val="0"/>
          <w:shd w:val="clear" w:color="auto" w:fill="FFFFFF"/>
        </w:rPr>
        <w:t xml:space="preserve"> [2]</w:t>
      </w:r>
      <w:r w:rsidR="003A4C16" w:rsidRPr="00B53924">
        <w:rPr>
          <w:rFonts w:ascii="Times New Roman" w:hAnsi="Times New Roman" w:cs="Times New Roman"/>
          <w:shd w:val="clear" w:color="auto" w:fill="FFFFFF"/>
        </w:rPr>
        <w:t>.</w:t>
      </w:r>
      <w:r w:rsidR="00135368" w:rsidRPr="00B53924">
        <w:rPr>
          <w:rFonts w:ascii="Times New Roman" w:hAnsi="Times New Roman" w:cs="Times New Roman"/>
          <w:shd w:val="clear" w:color="auto" w:fill="FFFFFF"/>
        </w:rPr>
        <w:t xml:space="preserve"> On behalf of Irish Greyhounds </w:t>
      </w:r>
      <w:r w:rsidR="00982133" w:rsidRPr="00B53924">
        <w:rPr>
          <w:rFonts w:ascii="Times New Roman" w:hAnsi="Times New Roman" w:cs="Times New Roman"/>
          <w:shd w:val="clear" w:color="auto" w:fill="FFFFFF"/>
        </w:rPr>
        <w:t>Board (</w:t>
      </w:r>
      <w:r w:rsidR="00135368" w:rsidRPr="00B53924">
        <w:rPr>
          <w:rFonts w:ascii="Times New Roman" w:hAnsi="Times New Roman" w:cs="Times New Roman"/>
          <w:shd w:val="clear" w:color="auto" w:fill="FFFFFF"/>
        </w:rPr>
        <w:t xml:space="preserve">IGB) rebranded as Greyhound Racing </w:t>
      </w:r>
      <w:r w:rsidR="008A2D4E" w:rsidRPr="00B53924">
        <w:rPr>
          <w:rFonts w:ascii="Times New Roman" w:hAnsi="Times New Roman" w:cs="Times New Roman"/>
          <w:shd w:val="clear" w:color="auto" w:fill="FFFFFF"/>
        </w:rPr>
        <w:t>Ireland (</w:t>
      </w:r>
      <w:r w:rsidR="00135368" w:rsidRPr="00B53924">
        <w:rPr>
          <w:rFonts w:ascii="Times New Roman" w:hAnsi="Times New Roman" w:cs="Times New Roman"/>
          <w:shd w:val="clear" w:color="auto" w:fill="FFFFFF"/>
        </w:rPr>
        <w:t>GRI)</w:t>
      </w:r>
      <w:r w:rsidR="00F40680" w:rsidRPr="00B53924">
        <w:rPr>
          <w:rFonts w:ascii="Times New Roman" w:hAnsi="Times New Roman" w:cs="Times New Roman"/>
          <w:shd w:val="clear" w:color="auto" w:fill="FFFFFF"/>
        </w:rPr>
        <w:t>.</w:t>
      </w:r>
      <w:r w:rsidR="00135368" w:rsidRPr="00B53924">
        <w:rPr>
          <w:rFonts w:ascii="Times New Roman" w:hAnsi="Times New Roman" w:cs="Times New Roman"/>
          <w:shd w:val="clear" w:color="auto" w:fill="FFFFFF"/>
        </w:rPr>
        <w:t xml:space="preserve"> </w:t>
      </w:r>
    </w:p>
    <w:p w14:paraId="29D462C2" w14:textId="4B6BB3A3" w:rsidR="008C41EF" w:rsidRPr="00B53924" w:rsidRDefault="00695213" w:rsidP="004C6703">
      <w:pPr>
        <w:spacing w:line="240" w:lineRule="auto"/>
        <w:jc w:val="both"/>
        <w:rPr>
          <w:rFonts w:ascii="Times New Roman" w:hAnsi="Times New Roman" w:cs="Times New Roman"/>
          <w:b/>
          <w:bCs/>
          <w:shd w:val="clear" w:color="auto" w:fill="FFFFFF"/>
        </w:rPr>
      </w:pPr>
      <w:r w:rsidRPr="00B53924">
        <w:rPr>
          <w:rFonts w:ascii="Times New Roman" w:hAnsi="Times New Roman" w:cs="Times New Roman"/>
          <w:b/>
          <w:bCs/>
          <w:shd w:val="clear" w:color="auto" w:fill="FFFFFF"/>
        </w:rPr>
        <w:t>See table 1 in appendix 1.</w:t>
      </w:r>
    </w:p>
    <w:p w14:paraId="0BB0155F" w14:textId="7E8715A7" w:rsidR="00F40680" w:rsidRPr="00B53924" w:rsidRDefault="003D085F" w:rsidP="004C6703">
      <w:pPr>
        <w:spacing w:line="240" w:lineRule="auto"/>
        <w:jc w:val="both"/>
        <w:rPr>
          <w:rFonts w:ascii="Times New Roman" w:hAnsi="Times New Roman" w:cs="Times New Roman"/>
          <w:lang w:val="en-GB"/>
        </w:rPr>
      </w:pPr>
      <w:r w:rsidRPr="00B53924">
        <w:rPr>
          <w:rFonts w:ascii="Times New Roman" w:hAnsi="Times New Roman" w:cs="Times New Roman"/>
          <w:lang w:val="en-GB"/>
        </w:rPr>
        <w:t xml:space="preserve">The </w:t>
      </w:r>
      <w:r w:rsidR="00B55EC7" w:rsidRPr="00B53924">
        <w:rPr>
          <w:rFonts w:ascii="Times New Roman" w:hAnsi="Times New Roman" w:cs="Times New Roman"/>
          <w:lang w:val="en-GB"/>
        </w:rPr>
        <w:t>table</w:t>
      </w:r>
      <w:r w:rsidR="00C37A34" w:rsidRPr="00B53924">
        <w:rPr>
          <w:rFonts w:ascii="Times New Roman" w:hAnsi="Times New Roman" w:cs="Times New Roman"/>
          <w:lang w:val="en-GB"/>
        </w:rPr>
        <w:t xml:space="preserve"> 1</w:t>
      </w:r>
      <w:r w:rsidR="00B55EC7" w:rsidRPr="00B53924">
        <w:rPr>
          <w:rFonts w:ascii="Times New Roman" w:hAnsi="Times New Roman" w:cs="Times New Roman"/>
          <w:lang w:val="en-GB"/>
        </w:rPr>
        <w:t xml:space="preserve"> </w:t>
      </w:r>
      <w:r w:rsidR="00C37A34" w:rsidRPr="00B53924">
        <w:rPr>
          <w:rFonts w:ascii="Times New Roman" w:hAnsi="Times New Roman" w:cs="Times New Roman"/>
          <w:lang w:val="en-GB"/>
        </w:rPr>
        <w:t>in append</w:t>
      </w:r>
      <w:r w:rsidR="0084698E" w:rsidRPr="00B53924">
        <w:rPr>
          <w:rFonts w:ascii="Times New Roman" w:hAnsi="Times New Roman" w:cs="Times New Roman"/>
          <w:lang w:val="en-GB"/>
        </w:rPr>
        <w:t xml:space="preserve">ix 1, </w:t>
      </w:r>
      <w:r w:rsidR="00B55EC7" w:rsidRPr="00B53924">
        <w:rPr>
          <w:rFonts w:ascii="Times New Roman" w:hAnsi="Times New Roman" w:cs="Times New Roman"/>
          <w:lang w:val="en-GB"/>
        </w:rPr>
        <w:t xml:space="preserve">shows that the number of </w:t>
      </w:r>
      <w:r w:rsidR="000B20BF" w:rsidRPr="00B53924">
        <w:rPr>
          <w:rFonts w:ascii="Times New Roman" w:hAnsi="Times New Roman" w:cs="Times New Roman"/>
          <w:lang w:val="en-GB"/>
        </w:rPr>
        <w:t xml:space="preserve">greyhounds </w:t>
      </w:r>
      <w:r w:rsidR="00050513" w:rsidRPr="00B53924">
        <w:rPr>
          <w:rFonts w:ascii="Times New Roman" w:hAnsi="Times New Roman" w:cs="Times New Roman"/>
          <w:lang w:val="en-GB"/>
        </w:rPr>
        <w:t>that</w:t>
      </w:r>
      <w:r w:rsidR="00EA11D4" w:rsidRPr="00B53924">
        <w:rPr>
          <w:rFonts w:ascii="Times New Roman" w:hAnsi="Times New Roman" w:cs="Times New Roman"/>
          <w:lang w:val="en-GB"/>
        </w:rPr>
        <w:t xml:space="preserve"> were breed from 2009 and 2016</w:t>
      </w:r>
      <w:r w:rsidR="00050513" w:rsidRPr="00B53924">
        <w:rPr>
          <w:rFonts w:ascii="Times New Roman" w:hAnsi="Times New Roman" w:cs="Times New Roman"/>
          <w:lang w:val="en-GB"/>
        </w:rPr>
        <w:t xml:space="preserve"> </w:t>
      </w:r>
      <w:r w:rsidRPr="00B53924">
        <w:rPr>
          <w:rFonts w:ascii="Times New Roman" w:hAnsi="Times New Roman" w:cs="Times New Roman"/>
          <w:lang w:val="en-GB"/>
        </w:rPr>
        <w:t xml:space="preserve">major of which were exported to the UK for a fraction of </w:t>
      </w:r>
      <w:r w:rsidR="00105EEF" w:rsidRPr="00B53924">
        <w:rPr>
          <w:rFonts w:ascii="Times New Roman" w:hAnsi="Times New Roman" w:cs="Times New Roman"/>
          <w:lang w:val="en-GB"/>
        </w:rPr>
        <w:t xml:space="preserve">their rearing </w:t>
      </w:r>
      <w:r w:rsidRPr="00B53924">
        <w:rPr>
          <w:rFonts w:ascii="Times New Roman" w:hAnsi="Times New Roman" w:cs="Times New Roman"/>
          <w:lang w:val="en-GB"/>
        </w:rPr>
        <w:t>cost</w:t>
      </w:r>
      <w:r w:rsidR="00105EEF" w:rsidRPr="00B53924">
        <w:rPr>
          <w:rFonts w:ascii="Times New Roman" w:hAnsi="Times New Roman" w:cs="Times New Roman"/>
          <w:lang w:val="en-GB"/>
        </w:rPr>
        <w:t xml:space="preserve">. </w:t>
      </w:r>
      <w:r w:rsidR="00FC2E2F" w:rsidRPr="00B53924">
        <w:rPr>
          <w:rFonts w:ascii="Times New Roman" w:hAnsi="Times New Roman" w:cs="Times New Roman"/>
          <w:lang w:val="en-GB"/>
        </w:rPr>
        <w:t xml:space="preserve">Which flooded the </w:t>
      </w:r>
      <w:r w:rsidR="00060213" w:rsidRPr="00B53924">
        <w:rPr>
          <w:rFonts w:ascii="Times New Roman" w:hAnsi="Times New Roman" w:cs="Times New Roman"/>
          <w:lang w:val="en-GB"/>
        </w:rPr>
        <w:t>UK</w:t>
      </w:r>
      <w:r w:rsidR="00FC2E2F" w:rsidRPr="00B53924">
        <w:rPr>
          <w:rFonts w:ascii="Times New Roman" w:hAnsi="Times New Roman" w:cs="Times New Roman"/>
          <w:lang w:val="en-GB"/>
        </w:rPr>
        <w:t xml:space="preserve"> market with Irish Greyhounds. </w:t>
      </w:r>
    </w:p>
    <w:p w14:paraId="52A0CB31" w14:textId="3C9B063E" w:rsidR="008A2D4E" w:rsidRPr="00B53924" w:rsidRDefault="008A2D4E" w:rsidP="004C6703">
      <w:pPr>
        <w:spacing w:line="240" w:lineRule="auto"/>
        <w:jc w:val="both"/>
        <w:rPr>
          <w:rFonts w:ascii="Times New Roman" w:hAnsi="Times New Roman" w:cs="Times New Roman"/>
          <w:lang w:val="en-GB"/>
        </w:rPr>
      </w:pPr>
      <w:r w:rsidRPr="00B53924">
        <w:rPr>
          <w:rFonts w:ascii="Times New Roman" w:hAnsi="Times New Roman" w:cs="Times New Roman"/>
          <w:lang w:val="en-GB"/>
        </w:rPr>
        <w:t xml:space="preserve">From the report on </w:t>
      </w:r>
      <w:r w:rsidR="00FF53B2" w:rsidRPr="00B53924">
        <w:rPr>
          <w:rFonts w:ascii="Times New Roman" w:hAnsi="Times New Roman" w:cs="Times New Roman"/>
          <w:lang w:val="en-GB"/>
        </w:rPr>
        <w:t>average,</w:t>
      </w:r>
      <w:r w:rsidRPr="00B53924">
        <w:rPr>
          <w:rFonts w:ascii="Times New Roman" w:hAnsi="Times New Roman" w:cs="Times New Roman"/>
          <w:lang w:val="en-GB"/>
        </w:rPr>
        <w:t xml:space="preserve"> </w:t>
      </w:r>
      <w:r w:rsidR="002237AC" w:rsidRPr="00B53924">
        <w:rPr>
          <w:rFonts w:ascii="Times New Roman" w:hAnsi="Times New Roman" w:cs="Times New Roman"/>
          <w:lang w:val="en-GB"/>
        </w:rPr>
        <w:t>it was estimated that 5,987 greyhounds were culled each year.</w:t>
      </w:r>
    </w:p>
    <w:p w14:paraId="78AE7788" w14:textId="77777777" w:rsidR="00387C08" w:rsidRPr="00B53924" w:rsidRDefault="002237AC" w:rsidP="004C6703">
      <w:pPr>
        <w:spacing w:line="240" w:lineRule="auto"/>
        <w:jc w:val="both"/>
        <w:rPr>
          <w:rFonts w:ascii="Times New Roman" w:hAnsi="Times New Roman" w:cs="Times New Roman"/>
          <w:color w:val="000000"/>
        </w:rPr>
      </w:pPr>
      <w:r w:rsidRPr="00B53924">
        <w:rPr>
          <w:rFonts w:ascii="Times New Roman" w:hAnsi="Times New Roman" w:cs="Times New Roman"/>
          <w:color w:val="000000"/>
        </w:rPr>
        <w:t xml:space="preserve">The breakdown: </w:t>
      </w:r>
    </w:p>
    <w:p w14:paraId="2E9B11CE" w14:textId="1834A1BB" w:rsidR="00387C08" w:rsidRPr="00B53924" w:rsidRDefault="00387C08" w:rsidP="004C6703">
      <w:pPr>
        <w:pStyle w:val="ListParagraph"/>
        <w:numPr>
          <w:ilvl w:val="0"/>
          <w:numId w:val="1"/>
        </w:numPr>
        <w:spacing w:line="240" w:lineRule="auto"/>
        <w:jc w:val="both"/>
        <w:rPr>
          <w:rFonts w:ascii="Times New Roman" w:hAnsi="Times New Roman" w:cs="Times New Roman"/>
          <w:color w:val="000000"/>
        </w:rPr>
      </w:pPr>
      <w:r w:rsidRPr="00B53924">
        <w:rPr>
          <w:rFonts w:ascii="Times New Roman" w:hAnsi="Times New Roman" w:cs="Times New Roman"/>
          <w:color w:val="000000"/>
          <w:shd w:val="clear" w:color="auto" w:fill="FFFFFF"/>
        </w:rPr>
        <w:t>"Those who failed to produce qualifying times" (2,673)</w:t>
      </w:r>
    </w:p>
    <w:p w14:paraId="14903D3C" w14:textId="0ED15944" w:rsidR="00387C08" w:rsidRPr="00B53924" w:rsidRDefault="00387C08" w:rsidP="004C6703">
      <w:pPr>
        <w:pStyle w:val="ListParagraph"/>
        <w:numPr>
          <w:ilvl w:val="0"/>
          <w:numId w:val="1"/>
        </w:numPr>
        <w:spacing w:line="240" w:lineRule="auto"/>
        <w:jc w:val="both"/>
        <w:rPr>
          <w:rFonts w:ascii="Times New Roman" w:hAnsi="Times New Roman" w:cs="Times New Roman"/>
          <w:color w:val="000000"/>
        </w:rPr>
      </w:pPr>
      <w:r w:rsidRPr="00B53924">
        <w:rPr>
          <w:rFonts w:ascii="Times New Roman" w:hAnsi="Times New Roman" w:cs="Times New Roman"/>
          <w:color w:val="000000"/>
          <w:shd w:val="clear" w:color="auto" w:fill="FFFFFF"/>
        </w:rPr>
        <w:t>"Failure to produce desired entry level times" (1,989)</w:t>
      </w:r>
    </w:p>
    <w:p w14:paraId="5760F128" w14:textId="50BFC566" w:rsidR="00AF1873" w:rsidRPr="00B53924" w:rsidRDefault="00387C08" w:rsidP="004C6703">
      <w:pPr>
        <w:pStyle w:val="ListParagraph"/>
        <w:numPr>
          <w:ilvl w:val="0"/>
          <w:numId w:val="1"/>
        </w:numPr>
        <w:spacing w:line="240" w:lineRule="auto"/>
        <w:jc w:val="both"/>
        <w:rPr>
          <w:rFonts w:ascii="Times New Roman" w:hAnsi="Times New Roman" w:cs="Times New Roman"/>
          <w:color w:val="000000"/>
        </w:rPr>
      </w:pPr>
      <w:r w:rsidRPr="00B53924">
        <w:rPr>
          <w:rFonts w:ascii="Times New Roman" w:hAnsi="Times New Roman" w:cs="Times New Roman"/>
          <w:color w:val="000000"/>
          <w:shd w:val="clear" w:color="auto" w:fill="FFFFFF"/>
        </w:rPr>
        <w:t>"Unacceptable decline in performance" (1,326).</w:t>
      </w:r>
    </w:p>
    <w:p w14:paraId="37CC1967" w14:textId="77777777" w:rsidR="00AF1873" w:rsidRPr="00B53924" w:rsidRDefault="0081546B" w:rsidP="004C6703">
      <w:pPr>
        <w:spacing w:line="240" w:lineRule="auto"/>
        <w:jc w:val="both"/>
        <w:rPr>
          <w:rFonts w:ascii="Times New Roman" w:hAnsi="Times New Roman" w:cs="Times New Roman"/>
          <w:color w:val="000000"/>
        </w:rPr>
      </w:pPr>
      <w:r w:rsidRPr="00B53924">
        <w:rPr>
          <w:rFonts w:ascii="Times New Roman" w:hAnsi="Times New Roman" w:cs="Times New Roman"/>
          <w:color w:val="000000"/>
        </w:rPr>
        <w:t>In September 2017, the consultants delivered a presentation to the IGB's directors and its chief executive, Ger Dollard, on the findings from the work. </w:t>
      </w:r>
    </w:p>
    <w:p w14:paraId="75021965" w14:textId="1EEF720A" w:rsidR="0081546B" w:rsidRPr="00B53924" w:rsidRDefault="0081546B" w:rsidP="004C6703">
      <w:pPr>
        <w:spacing w:line="240" w:lineRule="auto"/>
        <w:jc w:val="both"/>
        <w:rPr>
          <w:rFonts w:ascii="Times New Roman" w:hAnsi="Times New Roman" w:cs="Times New Roman"/>
        </w:rPr>
      </w:pPr>
      <w:r w:rsidRPr="00B53924">
        <w:rPr>
          <w:rFonts w:ascii="Times New Roman" w:hAnsi="Times New Roman" w:cs="Times New Roman"/>
        </w:rPr>
        <w:t>However, the subsequent report was not adopted by the board</w:t>
      </w:r>
      <w:r w:rsidR="00A423B9" w:rsidRPr="00B53924">
        <w:rPr>
          <w:rFonts w:ascii="Times New Roman" w:hAnsi="Times New Roman" w:cs="Times New Roman"/>
        </w:rPr>
        <w:t>.[1]</w:t>
      </w:r>
    </w:p>
    <w:p w14:paraId="62F6B310" w14:textId="242250E6" w:rsidR="0059070D" w:rsidRPr="00B53924" w:rsidRDefault="001D03DB" w:rsidP="004C6703">
      <w:pPr>
        <w:spacing w:line="240" w:lineRule="auto"/>
        <w:jc w:val="both"/>
        <w:rPr>
          <w:rFonts w:ascii="Times New Roman" w:hAnsi="Times New Roman" w:cs="Times New Roman"/>
        </w:rPr>
      </w:pPr>
      <w:r w:rsidRPr="00B53924">
        <w:rPr>
          <w:rFonts w:ascii="Times New Roman" w:hAnsi="Times New Roman" w:cs="Times New Roman"/>
        </w:rPr>
        <w:t>This was highlighted by a RTE prime time report back in 201</w:t>
      </w:r>
      <w:r w:rsidR="00344CE7" w:rsidRPr="00B53924">
        <w:rPr>
          <w:rFonts w:ascii="Times New Roman" w:hAnsi="Times New Roman" w:cs="Times New Roman"/>
        </w:rPr>
        <w:t>7</w:t>
      </w:r>
      <w:r w:rsidRPr="00B53924">
        <w:rPr>
          <w:rFonts w:ascii="Times New Roman" w:hAnsi="Times New Roman" w:cs="Times New Roman"/>
        </w:rPr>
        <w:t xml:space="preserve">. </w:t>
      </w:r>
    </w:p>
    <w:p w14:paraId="634808E6" w14:textId="228A0FC3" w:rsidR="00344CE7" w:rsidRPr="00B53924" w:rsidRDefault="000537CD" w:rsidP="004C6703">
      <w:pPr>
        <w:spacing w:line="240" w:lineRule="auto"/>
        <w:jc w:val="both"/>
        <w:rPr>
          <w:rFonts w:ascii="Times New Roman" w:hAnsi="Times New Roman" w:cs="Times New Roman"/>
          <w:lang w:val="en-GB"/>
        </w:rPr>
      </w:pPr>
      <w:r w:rsidRPr="00B53924">
        <w:rPr>
          <w:rFonts w:ascii="Times New Roman" w:hAnsi="Times New Roman" w:cs="Times New Roman"/>
        </w:rPr>
        <w:t xml:space="preserve">Further to the </w:t>
      </w:r>
      <w:r w:rsidR="00D66683" w:rsidRPr="00B53924">
        <w:rPr>
          <w:rFonts w:ascii="Times New Roman" w:hAnsi="Times New Roman" w:cs="Times New Roman"/>
        </w:rPr>
        <w:t xml:space="preserve">finding of the RTE prime time </w:t>
      </w:r>
      <w:r w:rsidR="00A9437A" w:rsidRPr="00B53924">
        <w:rPr>
          <w:rFonts w:ascii="Times New Roman" w:hAnsi="Times New Roman" w:cs="Times New Roman"/>
        </w:rPr>
        <w:t xml:space="preserve">investigates it was found that the ICC registered </w:t>
      </w:r>
      <w:r w:rsidR="00F405D5" w:rsidRPr="00B53924">
        <w:rPr>
          <w:rFonts w:ascii="Times New Roman" w:hAnsi="Times New Roman" w:cs="Times New Roman"/>
        </w:rPr>
        <w:t>86,754 [</w:t>
      </w:r>
      <w:r w:rsidR="00EA70B2" w:rsidRPr="00B53924">
        <w:rPr>
          <w:rFonts w:ascii="Times New Roman" w:hAnsi="Times New Roman" w:cs="Times New Roman"/>
        </w:rPr>
        <w:t>3</w:t>
      </w:r>
      <w:r w:rsidR="00F85078" w:rsidRPr="00B53924">
        <w:rPr>
          <w:rFonts w:ascii="Times New Roman" w:hAnsi="Times New Roman" w:cs="Times New Roman"/>
        </w:rPr>
        <w:t>] between</w:t>
      </w:r>
      <w:r w:rsidR="00F405D5" w:rsidRPr="00B53924">
        <w:rPr>
          <w:rFonts w:ascii="Times New Roman" w:hAnsi="Times New Roman" w:cs="Times New Roman"/>
        </w:rPr>
        <w:t xml:space="preserve"> 2013 -2017 </w:t>
      </w:r>
      <w:r w:rsidR="00237818" w:rsidRPr="00B53924">
        <w:rPr>
          <w:rFonts w:ascii="Times New Roman" w:hAnsi="Times New Roman" w:cs="Times New Roman"/>
        </w:rPr>
        <w:t>approximately 31,231, 36%</w:t>
      </w:r>
      <w:r w:rsidR="00974B93" w:rsidRPr="00B53924">
        <w:rPr>
          <w:rFonts w:ascii="Times New Roman" w:hAnsi="Times New Roman" w:cs="Times New Roman"/>
        </w:rPr>
        <w:t xml:space="preserve"> were exported to the </w:t>
      </w:r>
      <w:r w:rsidR="00F9537F" w:rsidRPr="00B53924">
        <w:rPr>
          <w:rFonts w:ascii="Times New Roman" w:hAnsi="Times New Roman" w:cs="Times New Roman"/>
        </w:rPr>
        <w:t xml:space="preserve">UK. </w:t>
      </w:r>
      <w:r w:rsidR="009F382F" w:rsidRPr="00B53924">
        <w:rPr>
          <w:rFonts w:ascii="Times New Roman" w:hAnsi="Times New Roman" w:cs="Times New Roman"/>
        </w:rPr>
        <w:t xml:space="preserve"> Reported died</w:t>
      </w:r>
      <w:r w:rsidR="0026145B" w:rsidRPr="00B53924">
        <w:rPr>
          <w:rFonts w:ascii="Times New Roman" w:hAnsi="Times New Roman" w:cs="Times New Roman"/>
        </w:rPr>
        <w:t xml:space="preserve"> in the same period is </w:t>
      </w:r>
      <w:r w:rsidR="00037F98" w:rsidRPr="00B53924">
        <w:rPr>
          <w:rFonts w:ascii="Times New Roman" w:hAnsi="Times New Roman" w:cs="Times New Roman"/>
        </w:rPr>
        <w:t>6720.</w:t>
      </w:r>
      <w:r w:rsidR="00F16845" w:rsidRPr="00B53924">
        <w:rPr>
          <w:rFonts w:ascii="Times New Roman" w:hAnsi="Times New Roman" w:cs="Times New Roman"/>
        </w:rPr>
        <w:t xml:space="preserve"> </w:t>
      </w:r>
      <w:r w:rsidR="005854D8" w:rsidRPr="00B53924">
        <w:rPr>
          <w:rFonts w:ascii="Times New Roman" w:hAnsi="Times New Roman" w:cs="Times New Roman"/>
          <w:lang w:val="en-GB"/>
        </w:rPr>
        <w:t xml:space="preserve"> </w:t>
      </w:r>
      <w:r w:rsidR="00A50E0E" w:rsidRPr="00B53924">
        <w:rPr>
          <w:rFonts w:ascii="Times New Roman" w:hAnsi="Times New Roman" w:cs="Times New Roman"/>
          <w:lang w:val="en-GB"/>
        </w:rPr>
        <w:t xml:space="preserve">Based on the annual report for 2017 and 2018. </w:t>
      </w:r>
      <w:r w:rsidR="00BE5FDF" w:rsidRPr="00B53924">
        <w:rPr>
          <w:rFonts w:ascii="Times New Roman" w:hAnsi="Times New Roman" w:cs="Times New Roman"/>
          <w:lang w:val="en-GB"/>
        </w:rPr>
        <w:t xml:space="preserve">In the 2017 </w:t>
      </w:r>
      <w:r w:rsidR="002046F5" w:rsidRPr="00B53924">
        <w:rPr>
          <w:rFonts w:ascii="Times New Roman" w:hAnsi="Times New Roman" w:cs="Times New Roman"/>
          <w:lang w:val="en-GB"/>
        </w:rPr>
        <w:t>annual</w:t>
      </w:r>
      <w:r w:rsidR="00BE5FDF" w:rsidRPr="00B53924">
        <w:rPr>
          <w:rFonts w:ascii="Times New Roman" w:hAnsi="Times New Roman" w:cs="Times New Roman"/>
          <w:lang w:val="en-GB"/>
        </w:rPr>
        <w:t xml:space="preserve"> report the chairman speaks of the </w:t>
      </w:r>
      <w:r w:rsidR="002046F5" w:rsidRPr="00B53924">
        <w:rPr>
          <w:rFonts w:ascii="Times New Roman" w:hAnsi="Times New Roman" w:cs="Times New Roman"/>
          <w:lang w:val="en-GB"/>
        </w:rPr>
        <w:t>I</w:t>
      </w:r>
      <w:r w:rsidR="009D11DC" w:rsidRPr="00B53924">
        <w:rPr>
          <w:rFonts w:ascii="Times New Roman" w:hAnsi="Times New Roman" w:cs="Times New Roman"/>
          <w:lang w:val="en-GB"/>
        </w:rPr>
        <w:t>ndecon report [</w:t>
      </w:r>
      <w:r w:rsidR="00EA70B2" w:rsidRPr="00B53924">
        <w:rPr>
          <w:rFonts w:ascii="Times New Roman" w:hAnsi="Times New Roman" w:cs="Times New Roman"/>
          <w:lang w:val="en-GB"/>
        </w:rPr>
        <w:t>4</w:t>
      </w:r>
      <w:r w:rsidR="009D11DC" w:rsidRPr="00B53924">
        <w:rPr>
          <w:rFonts w:ascii="Times New Roman" w:hAnsi="Times New Roman" w:cs="Times New Roman"/>
          <w:lang w:val="en-GB"/>
        </w:rPr>
        <w:t>] which was commissioned by the department of agriculture and the marine</w:t>
      </w:r>
      <w:r w:rsidR="00CA30D7" w:rsidRPr="00B53924">
        <w:rPr>
          <w:rFonts w:ascii="Times New Roman" w:hAnsi="Times New Roman" w:cs="Times New Roman"/>
          <w:lang w:val="en-GB"/>
        </w:rPr>
        <w:t xml:space="preserve"> 2014.</w:t>
      </w:r>
    </w:p>
    <w:p w14:paraId="203F560A" w14:textId="77777777" w:rsidR="00344CE7" w:rsidRPr="00B53924" w:rsidRDefault="00DC2609" w:rsidP="004C6703">
      <w:pPr>
        <w:spacing w:line="240" w:lineRule="auto"/>
        <w:jc w:val="both"/>
        <w:rPr>
          <w:rFonts w:ascii="Times New Roman" w:hAnsi="Times New Roman" w:cs="Times New Roman"/>
        </w:rPr>
      </w:pPr>
      <w:r w:rsidRPr="00B53924">
        <w:rPr>
          <w:rFonts w:ascii="Times New Roman" w:hAnsi="Times New Roman" w:cs="Times New Roman"/>
          <w:lang w:val="en-GB"/>
        </w:rPr>
        <w:t xml:space="preserve">Which </w:t>
      </w:r>
      <w:r w:rsidR="00B8448C" w:rsidRPr="00B53924">
        <w:rPr>
          <w:rFonts w:ascii="Times New Roman" w:hAnsi="Times New Roman" w:cs="Times New Roman"/>
          <w:lang w:val="en-GB"/>
        </w:rPr>
        <w:t>outlines</w:t>
      </w:r>
      <w:r w:rsidRPr="00B53924">
        <w:rPr>
          <w:rFonts w:ascii="Times New Roman" w:hAnsi="Times New Roman" w:cs="Times New Roman"/>
          <w:lang w:val="en-GB"/>
        </w:rPr>
        <w:t xml:space="preserve"> how the </w:t>
      </w:r>
      <w:r w:rsidR="00366BB8" w:rsidRPr="00B53924">
        <w:rPr>
          <w:rFonts w:ascii="Times New Roman" w:hAnsi="Times New Roman" w:cs="Times New Roman"/>
          <w:lang w:val="en-GB"/>
        </w:rPr>
        <w:t xml:space="preserve">Irish Greyhounds board (IGB) now Greyhound Racing Ireland was to save </w:t>
      </w:r>
      <w:r w:rsidR="00B12FB2" w:rsidRPr="00B53924">
        <w:rPr>
          <w:rFonts w:ascii="Times New Roman" w:hAnsi="Times New Roman" w:cs="Times New Roman"/>
          <w:lang w:val="en-GB"/>
        </w:rPr>
        <w:t>mone</w:t>
      </w:r>
      <w:r w:rsidR="00B8448C" w:rsidRPr="00B53924">
        <w:rPr>
          <w:rFonts w:ascii="Times New Roman" w:hAnsi="Times New Roman" w:cs="Times New Roman"/>
          <w:lang w:val="en-GB"/>
        </w:rPr>
        <w:t>y</w:t>
      </w:r>
      <w:r w:rsidR="00B12FB2" w:rsidRPr="00B53924">
        <w:rPr>
          <w:rFonts w:ascii="Times New Roman" w:hAnsi="Times New Roman" w:cs="Times New Roman"/>
          <w:lang w:val="en-GB"/>
        </w:rPr>
        <w:t xml:space="preserve"> because </w:t>
      </w:r>
      <w:r w:rsidR="00EF117B" w:rsidRPr="00B53924">
        <w:rPr>
          <w:rFonts w:ascii="Times New Roman" w:hAnsi="Times New Roman" w:cs="Times New Roman"/>
          <w:lang w:val="en-GB"/>
        </w:rPr>
        <w:t xml:space="preserve">its current financial state which includes 21 million of debt and a 6.8 million </w:t>
      </w:r>
      <w:r w:rsidR="005C6DD6" w:rsidRPr="00B53924">
        <w:rPr>
          <w:rFonts w:ascii="Times New Roman" w:hAnsi="Times New Roman" w:cs="Times New Roman"/>
          <w:lang w:val="en-GB"/>
        </w:rPr>
        <w:t xml:space="preserve">pension deficit. The </w:t>
      </w:r>
      <w:r w:rsidR="00C50D4F" w:rsidRPr="00B53924">
        <w:rPr>
          <w:rFonts w:ascii="Times New Roman" w:hAnsi="Times New Roman" w:cs="Times New Roman"/>
          <w:lang w:val="en-GB"/>
        </w:rPr>
        <w:t>Irish</w:t>
      </w:r>
      <w:r w:rsidR="005C6DD6" w:rsidRPr="00B53924">
        <w:rPr>
          <w:rFonts w:ascii="Times New Roman" w:hAnsi="Times New Roman" w:cs="Times New Roman"/>
          <w:lang w:val="en-GB"/>
        </w:rPr>
        <w:t xml:space="preserve"> Greyhounds board (</w:t>
      </w:r>
      <w:r w:rsidR="008632B1" w:rsidRPr="00B53924">
        <w:rPr>
          <w:rFonts w:ascii="Times New Roman" w:hAnsi="Times New Roman" w:cs="Times New Roman"/>
          <w:shd w:val="clear" w:color="auto" w:fill="FFFFFF"/>
        </w:rPr>
        <w:t>IGB</w:t>
      </w:r>
      <w:r w:rsidR="005C6DD6" w:rsidRPr="00B53924">
        <w:rPr>
          <w:rFonts w:ascii="Times New Roman" w:hAnsi="Times New Roman" w:cs="Times New Roman"/>
          <w:shd w:val="clear" w:color="auto" w:fill="FFFFFF"/>
        </w:rPr>
        <w:t xml:space="preserve">) now </w:t>
      </w:r>
      <w:r w:rsidR="00C50D4F" w:rsidRPr="00B53924">
        <w:rPr>
          <w:rFonts w:ascii="Times New Roman" w:hAnsi="Times New Roman" w:cs="Times New Roman"/>
          <w:shd w:val="clear" w:color="auto" w:fill="FFFFFF"/>
        </w:rPr>
        <w:t>GRI would</w:t>
      </w:r>
      <w:r w:rsidR="008632B1" w:rsidRPr="00B53924">
        <w:rPr>
          <w:rFonts w:ascii="Times New Roman" w:hAnsi="Times New Roman" w:cs="Times New Roman"/>
          <w:shd w:val="clear" w:color="auto" w:fill="FFFFFF"/>
        </w:rPr>
        <w:t xml:space="preserve"> be selling assets. </w:t>
      </w:r>
      <w:r w:rsidR="00B12FB2" w:rsidRPr="00B53924">
        <w:rPr>
          <w:rFonts w:ascii="Times New Roman" w:hAnsi="Times New Roman" w:cs="Times New Roman"/>
          <w:shd w:val="clear" w:color="auto" w:fill="FFFFFF"/>
        </w:rPr>
        <w:t xml:space="preserve">Including the closure of 3 </w:t>
      </w:r>
      <w:r w:rsidR="003A2ECF" w:rsidRPr="00B53924">
        <w:rPr>
          <w:rFonts w:ascii="Times New Roman" w:hAnsi="Times New Roman" w:cs="Times New Roman"/>
          <w:shd w:val="clear" w:color="auto" w:fill="FFFFFF"/>
        </w:rPr>
        <w:t>tracks,</w:t>
      </w:r>
      <w:r w:rsidR="00BD5646" w:rsidRPr="00B53924">
        <w:rPr>
          <w:rFonts w:ascii="Times New Roman" w:hAnsi="Times New Roman" w:cs="Times New Roman"/>
          <w:shd w:val="clear" w:color="auto" w:fill="FFFFFF"/>
        </w:rPr>
        <w:t xml:space="preserve"> which </w:t>
      </w:r>
      <w:r w:rsidR="00C50D4F" w:rsidRPr="00B53924">
        <w:rPr>
          <w:rFonts w:ascii="Times New Roman" w:hAnsi="Times New Roman" w:cs="Times New Roman"/>
          <w:shd w:val="clear" w:color="auto" w:fill="FFFFFF"/>
        </w:rPr>
        <w:t>included Lifford</w:t>
      </w:r>
      <w:r w:rsidR="00BD5646" w:rsidRPr="00B53924">
        <w:rPr>
          <w:rFonts w:ascii="Times New Roman" w:hAnsi="Times New Roman" w:cs="Times New Roman"/>
          <w:shd w:val="clear" w:color="auto" w:fill="FFFFFF"/>
        </w:rPr>
        <w:t xml:space="preserve"> in Donegal with</w:t>
      </w:r>
      <w:r w:rsidR="00D13A41" w:rsidRPr="00B53924">
        <w:rPr>
          <w:rFonts w:ascii="Times New Roman" w:hAnsi="Times New Roman" w:cs="Times New Roman"/>
          <w:shd w:val="clear" w:color="auto" w:fill="FFFFFF"/>
        </w:rPr>
        <w:t xml:space="preserve"> the sale of its</w:t>
      </w:r>
      <w:r w:rsidR="008632B1" w:rsidRPr="00B53924">
        <w:rPr>
          <w:rFonts w:ascii="Times New Roman" w:hAnsi="Times New Roman" w:cs="Times New Roman"/>
          <w:shd w:val="clear" w:color="auto" w:fill="FFFFFF"/>
        </w:rPr>
        <w:t xml:space="preserve"> famous </w:t>
      </w:r>
      <w:r w:rsidR="008632B1" w:rsidRPr="00B53924">
        <w:rPr>
          <w:rFonts w:ascii="Times New Roman" w:hAnsi="Times New Roman" w:cs="Times New Roman"/>
          <w:shd w:val="clear" w:color="auto" w:fill="FFFFFF"/>
        </w:rPr>
        <w:t>Harold Cross Greyhound Stadium in Dublin.</w:t>
      </w:r>
      <w:r w:rsidR="008632B1" w:rsidRPr="00B53924">
        <w:rPr>
          <w:rFonts w:ascii="Times New Roman" w:hAnsi="Times New Roman" w:cs="Times New Roman"/>
        </w:rPr>
        <w:br/>
      </w:r>
      <w:r w:rsidR="008632B1" w:rsidRPr="00B53924">
        <w:rPr>
          <w:rFonts w:ascii="Times New Roman" w:hAnsi="Times New Roman" w:cs="Times New Roman"/>
        </w:rPr>
        <w:br/>
      </w:r>
      <w:r w:rsidR="00344CE7" w:rsidRPr="00B53924">
        <w:rPr>
          <w:rFonts w:ascii="Times New Roman" w:hAnsi="Times New Roman" w:cs="Times New Roman"/>
        </w:rPr>
        <w:t>The opening statement from a publication on the opening statement, Irish Council Against Blook Sports (ICABS).</w:t>
      </w:r>
    </w:p>
    <w:p w14:paraId="38D478E7" w14:textId="77777777" w:rsidR="00344CE7" w:rsidRPr="00B53924" w:rsidRDefault="00344CE7" w:rsidP="004C6703">
      <w:pPr>
        <w:spacing w:line="240" w:lineRule="auto"/>
        <w:jc w:val="both"/>
        <w:rPr>
          <w:rFonts w:ascii="Times New Roman" w:hAnsi="Times New Roman" w:cs="Times New Roman"/>
        </w:rPr>
      </w:pPr>
      <w:r w:rsidRPr="00B53924">
        <w:rPr>
          <w:rFonts w:ascii="Times New Roman" w:hAnsi="Times New Roman" w:cs="Times New Roman"/>
        </w:rPr>
        <w:t xml:space="preserve">The Irish Council Against Blood Sports is a voluntary organisation that does a lot of campaigning for the end to the hunting of wild animals with dogs and other cruel sports that exploit and abuse animals. </w:t>
      </w:r>
    </w:p>
    <w:p w14:paraId="08A20C7E" w14:textId="1B091021" w:rsidR="00344CE7" w:rsidRPr="00B53924" w:rsidRDefault="00344CE7" w:rsidP="004C6703">
      <w:pPr>
        <w:spacing w:line="240" w:lineRule="auto"/>
        <w:jc w:val="both"/>
        <w:rPr>
          <w:rFonts w:ascii="Times New Roman" w:hAnsi="Times New Roman" w:cs="Times New Roman"/>
        </w:rPr>
      </w:pPr>
      <w:r w:rsidRPr="00B53924">
        <w:rPr>
          <w:rFonts w:ascii="Times New Roman" w:hAnsi="Times New Roman" w:cs="Times New Roman"/>
        </w:rPr>
        <w:t>Greyhound racing and coursing is inherently cruel, resulting in the premature deaths of thousands of greyhounds annually, while hares suffer terror and stress by being snatched from the wild, kept captive and used as live lures for greyhounds at coursing matches. The majority of legislators have turned a blind eye to the cruelty and voted the Bill down, despite the majority of citizens wanting to see hare coursing outlawed. The Irish Coursing Club advises greyhound owners not to give away unwanted greyhounds, as it is better to put them painlessly to sleep. Marion Fitzgibbon of Limerick Animal Welfare, who has been rescuing abandoned greyhounds for decades, said that there are up to ten thousand put to sleep.</w:t>
      </w:r>
    </w:p>
    <w:p w14:paraId="4BC5E63C" w14:textId="14F29800" w:rsidR="00344CE7" w:rsidRPr="00B53924" w:rsidRDefault="00344CE7" w:rsidP="004C6703">
      <w:pPr>
        <w:spacing w:line="240" w:lineRule="auto"/>
        <w:jc w:val="both"/>
        <w:rPr>
          <w:rFonts w:ascii="Times New Roman" w:hAnsi="Times New Roman" w:cs="Times New Roman"/>
        </w:rPr>
      </w:pPr>
      <w:r w:rsidRPr="00B53924">
        <w:rPr>
          <w:rFonts w:ascii="Times New Roman" w:hAnsi="Times New Roman" w:cs="Times New Roman"/>
        </w:rPr>
        <w:t>RTE's Prime Time programme that air</w:t>
      </w:r>
      <w:r w:rsidR="0084698E" w:rsidRPr="00B53924">
        <w:rPr>
          <w:rFonts w:ascii="Times New Roman" w:hAnsi="Times New Roman" w:cs="Times New Roman"/>
        </w:rPr>
        <w:t>ed</w:t>
      </w:r>
      <w:r w:rsidRPr="00B53924">
        <w:rPr>
          <w:rFonts w:ascii="Times New Roman" w:hAnsi="Times New Roman" w:cs="Times New Roman"/>
        </w:rPr>
        <w:t xml:space="preserve"> in 26 June 2017 highlighted the dark side of greyhound racing, the doping and the cruelty. The public now knows where their taxes are going to fund a cruel, cheating, debt-ridden industry. </w:t>
      </w:r>
    </w:p>
    <w:p w14:paraId="021E68F0" w14:textId="77777777" w:rsidR="00344CE7" w:rsidRPr="00B53924" w:rsidRDefault="00344CE7" w:rsidP="004C6703">
      <w:pPr>
        <w:spacing w:line="240" w:lineRule="auto"/>
        <w:jc w:val="both"/>
        <w:rPr>
          <w:rFonts w:ascii="Times New Roman" w:hAnsi="Times New Roman" w:cs="Times New Roman"/>
        </w:rPr>
      </w:pPr>
      <w:r w:rsidRPr="00B53924">
        <w:rPr>
          <w:rFonts w:ascii="Times New Roman" w:hAnsi="Times New Roman" w:cs="Times New Roman"/>
        </w:rPr>
        <w:t xml:space="preserve">Using a method called Blooding to train a Greyhound to hunt the hare. </w:t>
      </w:r>
    </w:p>
    <w:p w14:paraId="63AC6A32" w14:textId="77777777" w:rsidR="00344CE7" w:rsidRPr="00B53924" w:rsidRDefault="00344CE7" w:rsidP="004C6703">
      <w:pPr>
        <w:spacing w:line="240" w:lineRule="auto"/>
        <w:jc w:val="both"/>
        <w:rPr>
          <w:rFonts w:ascii="Times New Roman" w:hAnsi="Times New Roman" w:cs="Times New Roman"/>
        </w:rPr>
      </w:pPr>
      <w:r w:rsidRPr="00B53924">
        <w:rPr>
          <w:rFonts w:ascii="Times New Roman" w:hAnsi="Times New Roman" w:cs="Times New Roman"/>
        </w:rPr>
        <w:t>Blooding of greyhounds is a common training method in the greyhound racing industry, using rabbits, hares and other small animals. It is widely believed that to keep a dog keen to follow a mechanical lure, it must be blooded. In 2014, a tiny piglet was savaged by greyhounds as part of a blooding exercise.</w:t>
      </w:r>
    </w:p>
    <w:p w14:paraId="6872E40B" w14:textId="77777777" w:rsidR="00344CE7" w:rsidRPr="004C6703" w:rsidRDefault="00344CE7" w:rsidP="004C6703">
      <w:pPr>
        <w:spacing w:line="240" w:lineRule="auto"/>
        <w:jc w:val="both"/>
        <w:rPr>
          <w:rFonts w:ascii="Times New Roman" w:hAnsi="Times New Roman" w:cs="Times New Roman"/>
          <w:sz w:val="24"/>
          <w:szCs w:val="24"/>
        </w:rPr>
      </w:pPr>
    </w:p>
    <w:p w14:paraId="1AA36FB6" w14:textId="3FE4658B" w:rsidR="00344CE7" w:rsidRPr="00B53924" w:rsidRDefault="00344CE7" w:rsidP="004C6703">
      <w:pPr>
        <w:spacing w:line="240" w:lineRule="auto"/>
        <w:jc w:val="both"/>
        <w:rPr>
          <w:rFonts w:ascii="Times New Roman" w:hAnsi="Times New Roman" w:cs="Times New Roman"/>
          <w:i/>
          <w:iCs/>
        </w:rPr>
      </w:pPr>
      <w:r w:rsidRPr="00B53924">
        <w:rPr>
          <w:rFonts w:ascii="Times New Roman" w:hAnsi="Times New Roman" w:cs="Times New Roman"/>
          <w:sz w:val="20"/>
          <w:szCs w:val="20"/>
        </w:rPr>
        <w:t xml:space="preserve">In 1994, a </w:t>
      </w:r>
      <w:r w:rsidR="00A05F14" w:rsidRPr="00B53924">
        <w:rPr>
          <w:rFonts w:ascii="Times New Roman" w:hAnsi="Times New Roman" w:cs="Times New Roman"/>
          <w:sz w:val="20"/>
          <w:szCs w:val="20"/>
        </w:rPr>
        <w:t>high-profile</w:t>
      </w:r>
      <w:r w:rsidRPr="00B53924">
        <w:rPr>
          <w:rFonts w:ascii="Times New Roman" w:hAnsi="Times New Roman" w:cs="Times New Roman"/>
          <w:sz w:val="20"/>
          <w:szCs w:val="20"/>
        </w:rPr>
        <w:t xml:space="preserve"> case of blooding of greyhounds was recorded at a training track in Donaskeagh, Co. Tipperary. John Martin wrote in the Irish Independent</w:t>
      </w:r>
      <w:r w:rsidRPr="00B53924">
        <w:rPr>
          <w:rFonts w:ascii="Times New Roman" w:hAnsi="Times New Roman" w:cs="Times New Roman"/>
          <w:i/>
          <w:iCs/>
          <w:sz w:val="20"/>
          <w:szCs w:val="20"/>
        </w:rPr>
        <w:t xml:space="preserve"> that greyhound racing would not continue to exist without blooding and that Bord na gCon would not admit it. Doping of greyhounds is a serious problem in Ireland, with the Morris </w:t>
      </w:r>
      <w:r w:rsidRPr="00B53924">
        <w:rPr>
          <w:rFonts w:ascii="Times New Roman" w:hAnsi="Times New Roman" w:cs="Times New Roman"/>
          <w:i/>
          <w:iCs/>
        </w:rPr>
        <w:t xml:space="preserve">review and RTE Primetime programme citing </w:t>
      </w:r>
      <w:r w:rsidR="00A05F14" w:rsidRPr="00B53924">
        <w:rPr>
          <w:rFonts w:ascii="Times New Roman" w:hAnsi="Times New Roman" w:cs="Times New Roman"/>
          <w:i/>
          <w:iCs/>
        </w:rPr>
        <w:t>high-profile</w:t>
      </w:r>
      <w:r w:rsidRPr="00B53924">
        <w:rPr>
          <w:rFonts w:ascii="Times New Roman" w:hAnsi="Times New Roman" w:cs="Times New Roman"/>
          <w:i/>
          <w:iCs/>
        </w:rPr>
        <w:t xml:space="preserve"> cases of doping. Exports of greyhounds to destinations with low standards of animal welfare are also a concern, </w:t>
      </w:r>
      <w:r w:rsidRPr="00B53924">
        <w:rPr>
          <w:rFonts w:ascii="Times New Roman" w:hAnsi="Times New Roman" w:cs="Times New Roman"/>
          <w:i/>
          <w:iCs/>
        </w:rPr>
        <w:lastRenderedPageBreak/>
        <w:t>with the Canidrome track in Macau being the only region of China where gambling is legal. If a greyhound does not finish in the top three in five races in a row, it is destroyed.</w:t>
      </w:r>
      <w:r w:rsidR="00A05F14" w:rsidRPr="00B53924">
        <w:rPr>
          <w:rFonts w:ascii="Times New Roman" w:hAnsi="Times New Roman" w:cs="Times New Roman"/>
          <w:i/>
          <w:iCs/>
        </w:rPr>
        <w:t xml:space="preserve"> </w:t>
      </w:r>
      <w:r w:rsidR="0084698E" w:rsidRPr="00B53924">
        <w:rPr>
          <w:rFonts w:ascii="Times New Roman" w:hAnsi="Times New Roman" w:cs="Times New Roman"/>
          <w:b/>
          <w:bCs/>
        </w:rPr>
        <w:t>[1.</w:t>
      </w:r>
      <w:r w:rsidR="000A1CE5" w:rsidRPr="00B53924">
        <w:rPr>
          <w:rFonts w:ascii="Times New Roman" w:hAnsi="Times New Roman" w:cs="Times New Roman"/>
          <w:b/>
          <w:bCs/>
        </w:rPr>
        <w:t>1</w:t>
      </w:r>
      <w:r w:rsidR="0084698E" w:rsidRPr="00B53924">
        <w:rPr>
          <w:rFonts w:ascii="Times New Roman" w:hAnsi="Times New Roman" w:cs="Times New Roman"/>
          <w:b/>
          <w:bCs/>
        </w:rPr>
        <w:t>]</w:t>
      </w:r>
    </w:p>
    <w:p w14:paraId="0B015A4F" w14:textId="77777777" w:rsidR="00344CE7" w:rsidRPr="00B53924" w:rsidRDefault="00344CE7" w:rsidP="004C6703">
      <w:pPr>
        <w:spacing w:line="240" w:lineRule="auto"/>
        <w:jc w:val="both"/>
        <w:rPr>
          <w:rFonts w:ascii="Times New Roman" w:hAnsi="Times New Roman" w:cs="Times New Roman"/>
        </w:rPr>
      </w:pPr>
    </w:p>
    <w:p w14:paraId="4DF23D39" w14:textId="37CC370C" w:rsidR="00344CE7" w:rsidRPr="00B53924" w:rsidRDefault="00A05F14" w:rsidP="004C6703">
      <w:pPr>
        <w:spacing w:line="240" w:lineRule="auto"/>
        <w:jc w:val="both"/>
        <w:rPr>
          <w:rFonts w:ascii="Times New Roman" w:hAnsi="Times New Roman" w:cs="Times New Roman"/>
        </w:rPr>
      </w:pPr>
      <w:r w:rsidRPr="00B53924">
        <w:rPr>
          <w:rFonts w:ascii="Times New Roman" w:hAnsi="Times New Roman" w:cs="Times New Roman"/>
        </w:rPr>
        <w:t>Greyhounds</w:t>
      </w:r>
      <w:r w:rsidR="00344CE7" w:rsidRPr="00B53924">
        <w:rPr>
          <w:rFonts w:ascii="Times New Roman" w:hAnsi="Times New Roman" w:cs="Times New Roman"/>
        </w:rPr>
        <w:t xml:space="preserve"> were doped, and the screening was non-random and easy to evade.  IGB’s current sampling </w:t>
      </w:r>
      <w:r w:rsidRPr="00B53924">
        <w:rPr>
          <w:rFonts w:ascii="Times New Roman" w:hAnsi="Times New Roman" w:cs="Times New Roman"/>
        </w:rPr>
        <w:t>strategy perceptible</w:t>
      </w:r>
      <w:r w:rsidR="00344CE7" w:rsidRPr="00B53924">
        <w:rPr>
          <w:rFonts w:ascii="Times New Roman" w:hAnsi="Times New Roman" w:cs="Times New Roman"/>
        </w:rPr>
        <w:t xml:space="preserve"> of “no element of surprise” and that the existing functions of the control committee were “seriously </w:t>
      </w:r>
      <w:r w:rsidR="001A6EC3" w:rsidRPr="00B53924">
        <w:rPr>
          <w:rFonts w:ascii="Times New Roman" w:hAnsi="Times New Roman" w:cs="Times New Roman"/>
        </w:rPr>
        <w:t>hampered”.</w:t>
      </w:r>
      <w:r w:rsidR="00344CE7" w:rsidRPr="00B53924">
        <w:rPr>
          <w:rFonts w:ascii="Times New Roman" w:hAnsi="Times New Roman" w:cs="Times New Roman"/>
        </w:rPr>
        <w:t xml:space="preserve"> </w:t>
      </w:r>
    </w:p>
    <w:p w14:paraId="0E000F45" w14:textId="17CCFF01" w:rsidR="00B34E62" w:rsidRPr="00B53924" w:rsidRDefault="008632B1" w:rsidP="004C6703">
      <w:pPr>
        <w:spacing w:line="240" w:lineRule="auto"/>
        <w:jc w:val="both"/>
        <w:rPr>
          <w:rFonts w:ascii="Times New Roman" w:hAnsi="Times New Roman" w:cs="Times New Roman"/>
        </w:rPr>
      </w:pPr>
      <w:r w:rsidRPr="00B53924">
        <w:rPr>
          <w:rFonts w:ascii="Times New Roman" w:hAnsi="Times New Roman" w:cs="Times New Roman"/>
        </w:rPr>
        <w:t xml:space="preserve">The Indecon Report outlined the </w:t>
      </w:r>
      <w:r w:rsidR="00C50D4F" w:rsidRPr="00B53924">
        <w:rPr>
          <w:rFonts w:ascii="Times New Roman" w:hAnsi="Times New Roman" w:cs="Times New Roman"/>
        </w:rPr>
        <w:t>key</w:t>
      </w:r>
      <w:r w:rsidRPr="00B53924">
        <w:rPr>
          <w:rFonts w:ascii="Times New Roman" w:hAnsi="Times New Roman" w:cs="Times New Roman"/>
        </w:rPr>
        <w:t> challenges facing the industry and noted that between 2006 and 2013 there was "an overall decline in revenue from €63.5 million to €28.2 million.</w:t>
      </w:r>
      <w:r w:rsidR="00471896" w:rsidRPr="00B53924">
        <w:rPr>
          <w:rFonts w:ascii="Times New Roman" w:hAnsi="Times New Roman" w:cs="Times New Roman"/>
        </w:rPr>
        <w:t xml:space="preserve"> This </w:t>
      </w:r>
      <w:r w:rsidRPr="00B53924">
        <w:rPr>
          <w:rFonts w:ascii="Times New Roman" w:hAnsi="Times New Roman" w:cs="Times New Roman"/>
        </w:rPr>
        <w:t xml:space="preserve">represents a fall of 55.6% over the period. </w:t>
      </w:r>
    </w:p>
    <w:p w14:paraId="1522324C" w14:textId="319D38C4" w:rsidR="00471896" w:rsidRPr="00B53924" w:rsidRDefault="00B34E62" w:rsidP="004C6703">
      <w:pPr>
        <w:spacing w:line="240" w:lineRule="auto"/>
        <w:jc w:val="both"/>
        <w:rPr>
          <w:rFonts w:ascii="Times New Roman" w:hAnsi="Times New Roman" w:cs="Times New Roman"/>
        </w:rPr>
      </w:pPr>
      <w:r w:rsidRPr="00B53924">
        <w:rPr>
          <w:rFonts w:ascii="Times New Roman" w:hAnsi="Times New Roman" w:cs="Times New Roman"/>
        </w:rPr>
        <w:t xml:space="preserve">As the </w:t>
      </w:r>
      <w:r w:rsidR="00B14EA7" w:rsidRPr="00B53924">
        <w:rPr>
          <w:rFonts w:ascii="Times New Roman" w:hAnsi="Times New Roman" w:cs="Times New Roman"/>
        </w:rPr>
        <w:t xml:space="preserve">IGB now </w:t>
      </w:r>
      <w:r w:rsidRPr="00B53924">
        <w:rPr>
          <w:rFonts w:ascii="Times New Roman" w:hAnsi="Times New Roman" w:cs="Times New Roman"/>
        </w:rPr>
        <w:t xml:space="preserve">GRI is </w:t>
      </w:r>
      <w:r w:rsidR="00B6735A" w:rsidRPr="00B53924">
        <w:rPr>
          <w:rFonts w:ascii="Times New Roman" w:hAnsi="Times New Roman" w:cs="Times New Roman"/>
        </w:rPr>
        <w:t>heavily</w:t>
      </w:r>
      <w:r w:rsidRPr="00B53924">
        <w:rPr>
          <w:rFonts w:ascii="Times New Roman" w:hAnsi="Times New Roman" w:cs="Times New Roman"/>
        </w:rPr>
        <w:t xml:space="preserve"> funded by </w:t>
      </w:r>
      <w:r w:rsidR="00B6735A" w:rsidRPr="00B53924">
        <w:rPr>
          <w:rFonts w:ascii="Times New Roman" w:hAnsi="Times New Roman" w:cs="Times New Roman"/>
        </w:rPr>
        <w:t>Irish</w:t>
      </w:r>
      <w:r w:rsidRPr="00B53924">
        <w:rPr>
          <w:rFonts w:ascii="Times New Roman" w:hAnsi="Times New Roman" w:cs="Times New Roman"/>
        </w:rPr>
        <w:t xml:space="preserve"> taxpayers to the tune of 20% of the </w:t>
      </w:r>
      <w:r w:rsidR="00B6735A" w:rsidRPr="00B53924">
        <w:rPr>
          <w:rFonts w:ascii="Times New Roman" w:hAnsi="Times New Roman" w:cs="Times New Roman"/>
        </w:rPr>
        <w:t>allotted</w:t>
      </w:r>
      <w:r w:rsidRPr="00B53924">
        <w:rPr>
          <w:rFonts w:ascii="Times New Roman" w:hAnsi="Times New Roman" w:cs="Times New Roman"/>
        </w:rPr>
        <w:t xml:space="preserve"> Horse and greyhound fund. </w:t>
      </w:r>
      <w:r w:rsidR="007D0A79" w:rsidRPr="00B53924">
        <w:rPr>
          <w:rFonts w:ascii="Times New Roman" w:hAnsi="Times New Roman" w:cs="Times New Roman"/>
        </w:rPr>
        <w:t xml:space="preserve"> </w:t>
      </w:r>
      <w:r w:rsidR="00B6735A" w:rsidRPr="00B53924">
        <w:rPr>
          <w:rFonts w:ascii="Times New Roman" w:hAnsi="Times New Roman" w:cs="Times New Roman"/>
        </w:rPr>
        <w:t xml:space="preserve">The </w:t>
      </w:r>
      <w:r w:rsidR="00B14EA7" w:rsidRPr="00B53924">
        <w:rPr>
          <w:rFonts w:ascii="Times New Roman" w:hAnsi="Times New Roman" w:cs="Times New Roman"/>
        </w:rPr>
        <w:t>board’s</w:t>
      </w:r>
      <w:r w:rsidR="00B6735A" w:rsidRPr="00B53924">
        <w:rPr>
          <w:rFonts w:ascii="Times New Roman" w:hAnsi="Times New Roman" w:cs="Times New Roman"/>
        </w:rPr>
        <w:t xml:space="preserve"> chairman </w:t>
      </w:r>
      <w:r w:rsidR="001558A2" w:rsidRPr="00B53924">
        <w:rPr>
          <w:rFonts w:ascii="Times New Roman" w:hAnsi="Times New Roman" w:cs="Times New Roman"/>
        </w:rPr>
        <w:t>must</w:t>
      </w:r>
      <w:r w:rsidR="00B6735A" w:rsidRPr="00B53924">
        <w:rPr>
          <w:rFonts w:ascii="Times New Roman" w:hAnsi="Times New Roman" w:cs="Times New Roman"/>
        </w:rPr>
        <w:t xml:space="preserve"> </w:t>
      </w:r>
      <w:r w:rsidR="005653F2" w:rsidRPr="00B53924">
        <w:rPr>
          <w:rFonts w:ascii="Times New Roman" w:hAnsi="Times New Roman" w:cs="Times New Roman"/>
        </w:rPr>
        <w:t xml:space="preserve">answer to the Oireachtas </w:t>
      </w:r>
      <w:r w:rsidR="00B14EA7" w:rsidRPr="00B53924">
        <w:rPr>
          <w:rFonts w:ascii="Times New Roman" w:hAnsi="Times New Roman" w:cs="Times New Roman"/>
        </w:rPr>
        <w:t>agriculture</w:t>
      </w:r>
      <w:r w:rsidR="005653F2" w:rsidRPr="00B53924">
        <w:rPr>
          <w:rFonts w:ascii="Times New Roman" w:hAnsi="Times New Roman" w:cs="Times New Roman"/>
        </w:rPr>
        <w:t xml:space="preserve"> committee</w:t>
      </w:r>
      <w:r w:rsidR="007E5278" w:rsidRPr="00B53924">
        <w:rPr>
          <w:rFonts w:ascii="Times New Roman" w:hAnsi="Times New Roman" w:cs="Times New Roman"/>
        </w:rPr>
        <w:t xml:space="preserve"> which has funded the sport since 2001. </w:t>
      </w:r>
      <w:r w:rsidR="00471896" w:rsidRPr="00B53924">
        <w:rPr>
          <w:rFonts w:ascii="Times New Roman" w:hAnsi="Times New Roman" w:cs="Times New Roman"/>
        </w:rPr>
        <w:t>Interest</w:t>
      </w:r>
      <w:r w:rsidR="006A6014" w:rsidRPr="00B53924">
        <w:rPr>
          <w:rFonts w:ascii="Times New Roman" w:hAnsi="Times New Roman" w:cs="Times New Roman"/>
        </w:rPr>
        <w:t xml:space="preserve"> </w:t>
      </w:r>
      <w:r w:rsidR="00C71D76" w:rsidRPr="00B53924">
        <w:rPr>
          <w:rFonts w:ascii="Times New Roman" w:hAnsi="Times New Roman" w:cs="Times New Roman"/>
        </w:rPr>
        <w:t>b</w:t>
      </w:r>
      <w:r w:rsidR="007E5278" w:rsidRPr="00B53924">
        <w:rPr>
          <w:rFonts w:ascii="Times New Roman" w:hAnsi="Times New Roman" w:cs="Times New Roman"/>
        </w:rPr>
        <w:t xml:space="preserve">etween </w:t>
      </w:r>
      <w:r w:rsidR="00E776B9" w:rsidRPr="00B53924">
        <w:rPr>
          <w:rFonts w:ascii="Times New Roman" w:hAnsi="Times New Roman" w:cs="Times New Roman"/>
        </w:rPr>
        <w:t xml:space="preserve">2001 and 2010 the allocated funds </w:t>
      </w:r>
      <w:r w:rsidR="001B5CF0" w:rsidRPr="00B53924">
        <w:rPr>
          <w:rFonts w:ascii="Times New Roman" w:hAnsi="Times New Roman" w:cs="Times New Roman"/>
        </w:rPr>
        <w:t>total</w:t>
      </w:r>
      <w:r w:rsidR="00C71D76" w:rsidRPr="00B53924">
        <w:rPr>
          <w:rFonts w:ascii="Times New Roman" w:hAnsi="Times New Roman" w:cs="Times New Roman"/>
        </w:rPr>
        <w:t xml:space="preserve">led </w:t>
      </w:r>
      <w:r w:rsidR="001B5CF0" w:rsidRPr="00B53924">
        <w:rPr>
          <w:rFonts w:ascii="Times New Roman" w:hAnsi="Times New Roman" w:cs="Times New Roman"/>
        </w:rPr>
        <w:t>180</w:t>
      </w:r>
      <w:r w:rsidR="00C71D76" w:rsidRPr="00B53924">
        <w:rPr>
          <w:rFonts w:ascii="Times New Roman" w:hAnsi="Times New Roman" w:cs="Times New Roman"/>
        </w:rPr>
        <w:t xml:space="preserve"> million</w:t>
      </w:r>
      <w:r w:rsidR="00471896" w:rsidRPr="00B53924">
        <w:rPr>
          <w:rFonts w:ascii="Times New Roman" w:hAnsi="Times New Roman" w:cs="Times New Roman"/>
        </w:rPr>
        <w:t>.</w:t>
      </w:r>
    </w:p>
    <w:p w14:paraId="403D89E5" w14:textId="2C28AD37" w:rsidR="00DC2609" w:rsidRPr="00B53924" w:rsidRDefault="00DC2609" w:rsidP="004C6703">
      <w:pPr>
        <w:spacing w:line="240" w:lineRule="auto"/>
        <w:jc w:val="both"/>
        <w:rPr>
          <w:rFonts w:ascii="Times New Roman" w:hAnsi="Times New Roman" w:cs="Times New Roman"/>
          <w:shd w:val="clear" w:color="auto" w:fill="FFFFFF"/>
        </w:rPr>
      </w:pPr>
      <w:r w:rsidRPr="00B53924">
        <w:rPr>
          <w:rFonts w:ascii="Times New Roman" w:hAnsi="Times New Roman" w:cs="Times New Roman"/>
          <w:shd w:val="clear" w:color="auto" w:fill="FFFFFF"/>
        </w:rPr>
        <w:t>As expect, following the financial crisis and Irish budgetary difficulties post-2008, there has been a sharp slump in the level of funding granted. As the Indecon report highlights, this has been coupled with a further drop in other revenues sources. It would appear the sport faces serious challenges in the years ahead</w:t>
      </w:r>
      <w:r w:rsidR="00471896" w:rsidRPr="00B53924">
        <w:rPr>
          <w:rFonts w:ascii="Times New Roman" w:hAnsi="Times New Roman" w:cs="Times New Roman"/>
          <w:shd w:val="clear" w:color="auto" w:fill="FFFFFF"/>
        </w:rPr>
        <w:t xml:space="preserve">. </w:t>
      </w:r>
    </w:p>
    <w:p w14:paraId="2F89E9C7" w14:textId="081AD8EB" w:rsidR="00471896" w:rsidRPr="00B53924" w:rsidRDefault="00471896" w:rsidP="004C6703">
      <w:pPr>
        <w:spacing w:line="240" w:lineRule="auto"/>
        <w:jc w:val="both"/>
        <w:rPr>
          <w:rFonts w:ascii="Times New Roman" w:hAnsi="Times New Roman" w:cs="Times New Roman"/>
          <w:shd w:val="clear" w:color="auto" w:fill="FFFFFF"/>
        </w:rPr>
      </w:pPr>
      <w:r w:rsidRPr="00B53924">
        <w:rPr>
          <w:rFonts w:ascii="Times New Roman" w:hAnsi="Times New Roman" w:cs="Times New Roman"/>
          <w:shd w:val="clear" w:color="auto" w:fill="FFFFFF"/>
        </w:rPr>
        <w:t xml:space="preserve">The boards annual report 2017 </w:t>
      </w:r>
      <w:r w:rsidR="00C274AB" w:rsidRPr="00B53924">
        <w:rPr>
          <w:rFonts w:ascii="Times New Roman" w:hAnsi="Times New Roman" w:cs="Times New Roman"/>
          <w:shd w:val="clear" w:color="auto" w:fill="FFFFFF"/>
        </w:rPr>
        <w:t xml:space="preserve">references both Indecon report and the </w:t>
      </w:r>
      <w:r w:rsidR="0081523D" w:rsidRPr="00B53924">
        <w:rPr>
          <w:rFonts w:ascii="Times New Roman" w:hAnsi="Times New Roman" w:cs="Times New Roman"/>
          <w:shd w:val="clear" w:color="auto" w:fill="FFFFFF"/>
        </w:rPr>
        <w:t>Morris</w:t>
      </w:r>
      <w:r w:rsidR="00C274AB" w:rsidRPr="00B53924">
        <w:rPr>
          <w:rFonts w:ascii="Times New Roman" w:hAnsi="Times New Roman" w:cs="Times New Roman"/>
          <w:shd w:val="clear" w:color="auto" w:fill="FFFFFF"/>
        </w:rPr>
        <w:t xml:space="preserve"> </w:t>
      </w:r>
      <w:r w:rsidR="00F85078" w:rsidRPr="00B53924">
        <w:rPr>
          <w:rFonts w:ascii="Times New Roman" w:hAnsi="Times New Roman" w:cs="Times New Roman"/>
          <w:shd w:val="clear" w:color="auto" w:fill="FFFFFF"/>
        </w:rPr>
        <w:t>report [</w:t>
      </w:r>
      <w:r w:rsidR="001558A2" w:rsidRPr="00B53924">
        <w:rPr>
          <w:rFonts w:ascii="Times New Roman" w:hAnsi="Times New Roman" w:cs="Times New Roman"/>
          <w:shd w:val="clear" w:color="auto" w:fill="FFFFFF"/>
        </w:rPr>
        <w:t>5</w:t>
      </w:r>
      <w:r w:rsidR="00E952C3" w:rsidRPr="00B53924">
        <w:rPr>
          <w:rFonts w:ascii="Times New Roman" w:hAnsi="Times New Roman" w:cs="Times New Roman"/>
          <w:shd w:val="clear" w:color="auto" w:fill="FFFFFF"/>
        </w:rPr>
        <w:t>]</w:t>
      </w:r>
      <w:r w:rsidR="00C274AB" w:rsidRPr="00B53924">
        <w:rPr>
          <w:rFonts w:ascii="Times New Roman" w:hAnsi="Times New Roman" w:cs="Times New Roman"/>
          <w:shd w:val="clear" w:color="auto" w:fill="FFFFFF"/>
        </w:rPr>
        <w:t xml:space="preserve">. </w:t>
      </w:r>
    </w:p>
    <w:p w14:paraId="58C7287A" w14:textId="2A6A51AD" w:rsidR="006D72C8" w:rsidRPr="004C6703" w:rsidRDefault="00C274AB" w:rsidP="004C6703">
      <w:pPr>
        <w:spacing w:line="240" w:lineRule="auto"/>
        <w:jc w:val="both"/>
        <w:rPr>
          <w:rFonts w:ascii="Times New Roman" w:hAnsi="Times New Roman" w:cs="Times New Roman"/>
          <w:sz w:val="24"/>
          <w:szCs w:val="24"/>
          <w:shd w:val="clear" w:color="auto" w:fill="FFFFFF"/>
        </w:rPr>
      </w:pPr>
      <w:r w:rsidRPr="00B53924">
        <w:rPr>
          <w:rFonts w:ascii="Times New Roman" w:hAnsi="Times New Roman" w:cs="Times New Roman"/>
          <w:shd w:val="clear" w:color="auto" w:fill="FFFFFF"/>
        </w:rPr>
        <w:t xml:space="preserve">The </w:t>
      </w:r>
      <w:r w:rsidR="0081523D" w:rsidRPr="00B53924">
        <w:rPr>
          <w:rFonts w:ascii="Times New Roman" w:hAnsi="Times New Roman" w:cs="Times New Roman"/>
          <w:shd w:val="clear" w:color="auto" w:fill="FFFFFF"/>
        </w:rPr>
        <w:t>Morris</w:t>
      </w:r>
      <w:r w:rsidRPr="00B53924">
        <w:rPr>
          <w:rFonts w:ascii="Times New Roman" w:hAnsi="Times New Roman" w:cs="Times New Roman"/>
          <w:shd w:val="clear" w:color="auto" w:fill="FFFFFF"/>
        </w:rPr>
        <w:t xml:space="preserve"> </w:t>
      </w:r>
      <w:r w:rsidR="00FF3AEF" w:rsidRPr="00B53924">
        <w:rPr>
          <w:rFonts w:ascii="Times New Roman" w:hAnsi="Times New Roman" w:cs="Times New Roman"/>
          <w:shd w:val="clear" w:color="auto" w:fill="FFFFFF"/>
        </w:rPr>
        <w:t>review</w:t>
      </w:r>
      <w:r w:rsidR="002D3E9E" w:rsidRPr="00B53924">
        <w:rPr>
          <w:rFonts w:ascii="Times New Roman" w:hAnsi="Times New Roman" w:cs="Times New Roman"/>
          <w:shd w:val="clear" w:color="auto" w:fill="FFFFFF"/>
        </w:rPr>
        <w:t xml:space="preserve"> and review of the Anti-Doping and Medication Review</w:t>
      </w:r>
      <w:r w:rsidR="00FF3AEF" w:rsidRPr="00B53924">
        <w:rPr>
          <w:rFonts w:ascii="Times New Roman" w:hAnsi="Times New Roman" w:cs="Times New Roman"/>
          <w:shd w:val="clear" w:color="auto" w:fill="FFFFFF"/>
        </w:rPr>
        <w:t xml:space="preserve"> was commissioned in December 2014 </w:t>
      </w:r>
      <w:r w:rsidR="0081523D" w:rsidRPr="00B53924">
        <w:rPr>
          <w:rFonts w:ascii="Times New Roman" w:hAnsi="Times New Roman" w:cs="Times New Roman"/>
          <w:shd w:val="clear" w:color="auto" w:fill="FFFFFF"/>
        </w:rPr>
        <w:t>publicised</w:t>
      </w:r>
      <w:r w:rsidR="00D55072" w:rsidRPr="00B53924">
        <w:rPr>
          <w:rFonts w:ascii="Times New Roman" w:hAnsi="Times New Roman" w:cs="Times New Roman"/>
          <w:shd w:val="clear" w:color="auto" w:fill="FFFFFF"/>
        </w:rPr>
        <w:t xml:space="preserve"> 14/06/2016 </w:t>
      </w:r>
      <w:r w:rsidR="006D72C8" w:rsidRPr="00B53924">
        <w:rPr>
          <w:rFonts w:ascii="Times New Roman" w:hAnsi="Times New Roman" w:cs="Times New Roman"/>
          <w:shd w:val="clear" w:color="auto" w:fill="FFFFFF"/>
        </w:rPr>
        <w:t xml:space="preserve">by the IGB now GRI </w:t>
      </w:r>
      <w:r w:rsidR="00D55072" w:rsidRPr="00B53924">
        <w:rPr>
          <w:rFonts w:ascii="Times New Roman" w:hAnsi="Times New Roman" w:cs="Times New Roman"/>
          <w:shd w:val="clear" w:color="auto" w:fill="FFFFFF"/>
        </w:rPr>
        <w:t>and found that</w:t>
      </w:r>
      <w:r w:rsidR="006D72C8" w:rsidRPr="00B53924">
        <w:rPr>
          <w:rFonts w:ascii="Times New Roman" w:hAnsi="Times New Roman" w:cs="Times New Roman"/>
          <w:shd w:val="clear" w:color="auto" w:fill="FFFFFF"/>
        </w:rPr>
        <w:t>:</w:t>
      </w:r>
    </w:p>
    <w:p w14:paraId="74A89302" w14:textId="77777777" w:rsidR="006D72C8" w:rsidRPr="00B227C5"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0"/>
          <w:szCs w:val="20"/>
          <w:lang w:eastAsia="en-IE"/>
          <w14:ligatures w14:val="none"/>
        </w:rPr>
      </w:pPr>
      <w:r w:rsidRPr="00B227C5">
        <w:rPr>
          <w:rFonts w:ascii="Times New Roman" w:eastAsia="Times New Roman" w:hAnsi="Times New Roman" w:cs="Times New Roman"/>
          <w:color w:val="000000"/>
          <w:kern w:val="0"/>
          <w:sz w:val="20"/>
          <w:szCs w:val="20"/>
          <w:lang w:eastAsia="en-IE"/>
          <w14:ligatures w14:val="none"/>
        </w:rPr>
        <w:t>“Longstanding and significant deficiencies in policies, processes, and [IGB] implementation that have been undermining the integrity and reputation of greyhound racing in Ireland”;</w:t>
      </w:r>
    </w:p>
    <w:p w14:paraId="021CA4F3" w14:textId="77777777" w:rsidR="006D72C8" w:rsidRPr="00B227C5"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0"/>
          <w:szCs w:val="20"/>
          <w:lang w:eastAsia="en-IE"/>
          <w14:ligatures w14:val="none"/>
        </w:rPr>
      </w:pPr>
      <w:r w:rsidRPr="00B227C5">
        <w:rPr>
          <w:rFonts w:ascii="Times New Roman" w:eastAsia="Times New Roman" w:hAnsi="Times New Roman" w:cs="Times New Roman"/>
          <w:color w:val="000000"/>
          <w:kern w:val="0"/>
          <w:sz w:val="20"/>
          <w:szCs w:val="20"/>
          <w:lang w:eastAsia="en-IE"/>
          <w14:ligatures w14:val="none"/>
        </w:rPr>
        <w:t>Improvements being conducted by IGB are being disrupted by “the legacy of mistrust and lack of communication”;</w:t>
      </w:r>
    </w:p>
    <w:p w14:paraId="1FF09D13" w14:textId="77777777" w:rsidR="006D72C8" w:rsidRPr="00B227C5"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lang w:eastAsia="en-IE"/>
          <w14:ligatures w14:val="none"/>
        </w:rPr>
      </w:pPr>
      <w:r w:rsidRPr="00B227C5">
        <w:rPr>
          <w:rFonts w:ascii="Times New Roman" w:eastAsia="Times New Roman" w:hAnsi="Times New Roman" w:cs="Times New Roman"/>
          <w:color w:val="000000"/>
          <w:kern w:val="0"/>
          <w:sz w:val="20"/>
          <w:szCs w:val="20"/>
          <w:lang w:eastAsia="en-IE"/>
          <w14:ligatures w14:val="none"/>
        </w:rPr>
        <w:t xml:space="preserve">An “intelligence-led approach” to anti-doping measures is required </w:t>
      </w:r>
      <w:r w:rsidRPr="00B227C5">
        <w:rPr>
          <w:rFonts w:ascii="Times New Roman" w:eastAsia="Times New Roman" w:hAnsi="Times New Roman" w:cs="Times New Roman"/>
          <w:color w:val="000000"/>
          <w:kern w:val="0"/>
          <w:lang w:eastAsia="en-IE"/>
          <w14:ligatures w14:val="none"/>
        </w:rPr>
        <w:t>alongside greater inter-agency co-operation, which could include the horse-racing and equine sectors as well as gardaí;</w:t>
      </w:r>
    </w:p>
    <w:p w14:paraId="6CC6AE7B" w14:textId="77777777" w:rsidR="006D72C8" w:rsidRPr="00B227C5"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lang w:eastAsia="en-IE"/>
          <w14:ligatures w14:val="none"/>
        </w:rPr>
      </w:pPr>
      <w:r w:rsidRPr="00B227C5">
        <w:rPr>
          <w:rFonts w:ascii="Times New Roman" w:eastAsia="Times New Roman" w:hAnsi="Times New Roman" w:cs="Times New Roman"/>
          <w:color w:val="000000"/>
          <w:kern w:val="0"/>
          <w:lang w:eastAsia="en-IE"/>
          <w14:ligatures w14:val="none"/>
        </w:rPr>
        <w:t>Regulations and legislation could also be overhauled with existing measures such as the Animal Remedies Regulations not viewed as easily accessible to support medication control;</w:t>
      </w:r>
    </w:p>
    <w:p w14:paraId="1D208797" w14:textId="77777777" w:rsidR="006D72C8" w:rsidRPr="00B227C5"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lang w:eastAsia="en-IE"/>
          <w14:ligatures w14:val="none"/>
        </w:rPr>
      </w:pPr>
      <w:r w:rsidRPr="00B227C5">
        <w:rPr>
          <w:rFonts w:ascii="Times New Roman" w:eastAsia="Times New Roman" w:hAnsi="Times New Roman" w:cs="Times New Roman"/>
          <w:color w:val="000000"/>
          <w:kern w:val="0"/>
          <w:lang w:eastAsia="en-IE"/>
          <w14:ligatures w14:val="none"/>
        </w:rPr>
        <w:t>“The current approach to the permissive use of ABPs [animal byproducts] in racing greyhounds in Ireland is incompatible with modern international standards of anti-doping and medication control”, with the review recommending “a total ban on use of category 2 ABPs”.</w:t>
      </w:r>
    </w:p>
    <w:p w14:paraId="64847796" w14:textId="77777777" w:rsidR="00B75966" w:rsidRPr="00B227C5" w:rsidRDefault="00B75966" w:rsidP="004C6703">
      <w:pPr>
        <w:pStyle w:val="ListParagraph"/>
        <w:numPr>
          <w:ilvl w:val="0"/>
          <w:numId w:val="2"/>
        </w:num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B227C5">
        <w:rPr>
          <w:rFonts w:ascii="Times New Roman" w:eastAsia="Times New Roman" w:hAnsi="Times New Roman" w:cs="Times New Roman"/>
          <w:color w:val="000000"/>
          <w:kern w:val="0"/>
          <w:lang w:eastAsia="en-IE"/>
          <w14:ligatures w14:val="none"/>
        </w:rPr>
        <w:t>On publishing the review, the IGB warned owners and trainers not complying with regulations that “they will be targeted and severely sanctioned from the sport”.</w:t>
      </w:r>
    </w:p>
    <w:p w14:paraId="48ECB219" w14:textId="606EB3C1" w:rsidR="00B75966" w:rsidRPr="00B227C5" w:rsidRDefault="00B75966" w:rsidP="004C6703">
      <w:pPr>
        <w:pStyle w:val="ListParagraph"/>
        <w:numPr>
          <w:ilvl w:val="0"/>
          <w:numId w:val="2"/>
        </w:num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B227C5">
        <w:rPr>
          <w:rFonts w:ascii="Times New Roman" w:eastAsia="Times New Roman" w:hAnsi="Times New Roman" w:cs="Times New Roman"/>
          <w:color w:val="000000"/>
          <w:kern w:val="0"/>
          <w:lang w:eastAsia="en-IE"/>
          <w14:ligatures w14:val="none"/>
        </w:rPr>
        <w:t>It said out-of-competition testing is now possible through new statutory instruments introduced in the past month.</w:t>
      </w:r>
      <w:r w:rsidR="00AE26EE" w:rsidRPr="00B227C5">
        <w:rPr>
          <w:rFonts w:ascii="Times New Roman" w:eastAsia="Times New Roman" w:hAnsi="Times New Roman" w:cs="Times New Roman"/>
          <w:color w:val="000000"/>
          <w:kern w:val="0"/>
          <w:lang w:eastAsia="en-IE"/>
          <w14:ligatures w14:val="none"/>
        </w:rPr>
        <w:t>[2]</w:t>
      </w:r>
    </w:p>
    <w:p w14:paraId="348FB665" w14:textId="3218CCC0" w:rsidR="0093318C" w:rsidRPr="00B227C5" w:rsidRDefault="0093318C" w:rsidP="004C6703">
      <w:pPr>
        <w:shd w:val="clear" w:color="auto" w:fill="FFFFFF"/>
        <w:spacing w:after="345" w:line="240" w:lineRule="auto"/>
        <w:ind w:left="360"/>
        <w:jc w:val="both"/>
        <w:rPr>
          <w:rFonts w:ascii="Times New Roman" w:eastAsia="Times New Roman" w:hAnsi="Times New Roman" w:cs="Times New Roman"/>
          <w:color w:val="000000"/>
          <w:kern w:val="0"/>
          <w:lang w:eastAsia="en-IE"/>
          <w14:ligatures w14:val="none"/>
        </w:rPr>
      </w:pPr>
      <w:r w:rsidRPr="00B227C5">
        <w:rPr>
          <w:rFonts w:ascii="Times New Roman" w:eastAsia="Times New Roman" w:hAnsi="Times New Roman" w:cs="Times New Roman"/>
          <w:color w:val="000000"/>
          <w:kern w:val="0"/>
          <w:lang w:eastAsia="en-IE"/>
          <w14:ligatures w14:val="none"/>
        </w:rPr>
        <w:t>Simp</w:t>
      </w:r>
      <w:r w:rsidR="00E44ACD" w:rsidRPr="00B227C5">
        <w:rPr>
          <w:rFonts w:ascii="Times New Roman" w:eastAsia="Times New Roman" w:hAnsi="Times New Roman" w:cs="Times New Roman"/>
          <w:color w:val="000000"/>
          <w:kern w:val="0"/>
          <w:lang w:eastAsia="en-IE"/>
          <w14:ligatures w14:val="none"/>
        </w:rPr>
        <w:t xml:space="preserve">le metrics that are extracted for </w:t>
      </w:r>
      <w:r w:rsidR="008E2CE5" w:rsidRPr="00B227C5">
        <w:rPr>
          <w:rFonts w:ascii="Times New Roman" w:eastAsia="Times New Roman" w:hAnsi="Times New Roman" w:cs="Times New Roman"/>
          <w:color w:val="000000"/>
          <w:kern w:val="0"/>
          <w:lang w:eastAsia="en-IE"/>
          <w14:ligatures w14:val="none"/>
        </w:rPr>
        <w:t xml:space="preserve">annual reports 2017 </w:t>
      </w:r>
      <w:r w:rsidR="008E2CE5" w:rsidRPr="00B227C5">
        <w:rPr>
          <w:rFonts w:ascii="Times New Roman" w:eastAsia="Times New Roman" w:hAnsi="Times New Roman" w:cs="Times New Roman"/>
          <w:color w:val="000000"/>
          <w:kern w:val="0"/>
          <w:lang w:eastAsia="en-IE"/>
          <w14:ligatures w14:val="none"/>
        </w:rPr>
        <w:sym w:font="Wingdings" w:char="F0E0"/>
      </w:r>
      <w:r w:rsidR="008E2CE5" w:rsidRPr="00B227C5">
        <w:rPr>
          <w:rFonts w:ascii="Times New Roman" w:eastAsia="Times New Roman" w:hAnsi="Times New Roman" w:cs="Times New Roman"/>
          <w:color w:val="000000"/>
          <w:kern w:val="0"/>
          <w:lang w:eastAsia="en-IE"/>
          <w14:ligatures w14:val="none"/>
        </w:rPr>
        <w:t xml:space="preserve"> </w:t>
      </w:r>
      <w:r w:rsidR="009157EB" w:rsidRPr="00B227C5">
        <w:rPr>
          <w:rFonts w:ascii="Times New Roman" w:eastAsia="Times New Roman" w:hAnsi="Times New Roman" w:cs="Times New Roman"/>
          <w:color w:val="000000"/>
          <w:kern w:val="0"/>
          <w:lang w:eastAsia="en-IE"/>
          <w14:ligatures w14:val="none"/>
        </w:rPr>
        <w:t>2020.</w:t>
      </w:r>
    </w:p>
    <w:p w14:paraId="0B139F70" w14:textId="6F61651E" w:rsidR="007344B9" w:rsidRPr="00B227C5" w:rsidRDefault="00227679" w:rsidP="004C6703">
      <w:pPr>
        <w:shd w:val="clear" w:color="auto" w:fill="FFFFFF"/>
        <w:spacing w:after="345" w:line="240" w:lineRule="auto"/>
        <w:ind w:left="360"/>
        <w:jc w:val="both"/>
        <w:rPr>
          <w:rFonts w:ascii="Times New Roman" w:eastAsia="Times New Roman" w:hAnsi="Times New Roman" w:cs="Times New Roman"/>
          <w:b/>
          <w:bCs/>
          <w:color w:val="000000"/>
          <w:kern w:val="0"/>
          <w:lang w:eastAsia="en-IE"/>
          <w14:ligatures w14:val="none"/>
        </w:rPr>
      </w:pPr>
      <w:r w:rsidRPr="00B227C5">
        <w:rPr>
          <w:rFonts w:ascii="Times New Roman" w:eastAsia="Times New Roman" w:hAnsi="Times New Roman" w:cs="Times New Roman"/>
          <w:b/>
          <w:bCs/>
          <w:color w:val="000000"/>
          <w:kern w:val="0"/>
          <w:lang w:eastAsia="en-IE"/>
          <w14:ligatures w14:val="none"/>
        </w:rPr>
        <w:t xml:space="preserve">Table 2 see appendix </w:t>
      </w:r>
      <w:r w:rsidR="00835F8A" w:rsidRPr="00B227C5">
        <w:rPr>
          <w:rFonts w:ascii="Times New Roman" w:eastAsia="Times New Roman" w:hAnsi="Times New Roman" w:cs="Times New Roman"/>
          <w:b/>
          <w:bCs/>
          <w:color w:val="000000"/>
          <w:kern w:val="0"/>
          <w:lang w:eastAsia="en-IE"/>
          <w14:ligatures w14:val="none"/>
        </w:rPr>
        <w:t>2.</w:t>
      </w:r>
    </w:p>
    <w:p w14:paraId="39D8FE5C" w14:textId="56B4891F" w:rsidR="00AD45E9" w:rsidRPr="00B227C5" w:rsidRDefault="00774A26" w:rsidP="004C6703">
      <w:pPr>
        <w:shd w:val="clear" w:color="auto" w:fill="FFFFFF"/>
        <w:spacing w:after="345" w:line="240" w:lineRule="auto"/>
        <w:ind w:left="360"/>
        <w:jc w:val="both"/>
        <w:rPr>
          <w:rFonts w:ascii="Times New Roman" w:eastAsia="Times New Roman" w:hAnsi="Times New Roman" w:cs="Times New Roman"/>
          <w:color w:val="000000"/>
          <w:kern w:val="0"/>
          <w:lang w:eastAsia="en-IE"/>
          <w14:ligatures w14:val="none"/>
        </w:rPr>
      </w:pPr>
      <w:r w:rsidRPr="00B227C5">
        <w:rPr>
          <w:rFonts w:ascii="Times New Roman" w:eastAsia="Times New Roman" w:hAnsi="Times New Roman" w:cs="Times New Roman"/>
          <w:color w:val="000000"/>
          <w:kern w:val="0"/>
          <w:lang w:eastAsia="en-IE"/>
          <w14:ligatures w14:val="none"/>
        </w:rPr>
        <w:t>From the annual report 2017</w:t>
      </w:r>
      <w:r w:rsidR="00C34911" w:rsidRPr="00B227C5">
        <w:rPr>
          <w:rFonts w:ascii="Times New Roman" w:eastAsia="Times New Roman" w:hAnsi="Times New Roman" w:cs="Times New Roman"/>
          <w:color w:val="000000"/>
          <w:kern w:val="0"/>
          <w:lang w:eastAsia="en-IE"/>
          <w14:ligatures w14:val="none"/>
        </w:rPr>
        <w:t xml:space="preserve"> [5] []</w:t>
      </w:r>
      <w:r w:rsidRPr="00B227C5">
        <w:rPr>
          <w:rFonts w:ascii="Times New Roman" w:eastAsia="Times New Roman" w:hAnsi="Times New Roman" w:cs="Times New Roman"/>
          <w:color w:val="000000"/>
          <w:kern w:val="0"/>
          <w:lang w:eastAsia="en-IE"/>
          <w14:ligatures w14:val="none"/>
        </w:rPr>
        <w:t xml:space="preserve">, </w:t>
      </w:r>
    </w:p>
    <w:p w14:paraId="3E31F133" w14:textId="71264ADC" w:rsidR="00C779D6" w:rsidRPr="00B227C5" w:rsidRDefault="00B75966" w:rsidP="00346E98">
      <w:p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B227C5">
        <w:rPr>
          <w:rFonts w:ascii="Times New Roman" w:eastAsia="Times New Roman" w:hAnsi="Times New Roman" w:cs="Times New Roman"/>
          <w:color w:val="000000"/>
          <w:kern w:val="0"/>
          <w:lang w:eastAsia="en-IE"/>
          <w14:ligatures w14:val="none"/>
        </w:rPr>
        <w:t>The IGB also said its “comprehensive” response to concerns within the industry over the past year includes publishing all laboratory results where there is an adverse analytical finding, testing at greyhound sales and trials, and revoking the licences of trainers found to have committed anti-doping breaches.</w:t>
      </w:r>
    </w:p>
    <w:p w14:paraId="29B60961" w14:textId="4B26AFFB" w:rsidR="00522562" w:rsidRPr="00B227C5" w:rsidRDefault="00522562" w:rsidP="004C6703">
      <w:p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B227C5">
        <w:rPr>
          <w:rFonts w:ascii="Times New Roman" w:eastAsia="Times New Roman" w:hAnsi="Times New Roman" w:cs="Times New Roman"/>
          <w:color w:val="000000"/>
          <w:kern w:val="0"/>
          <w:lang w:eastAsia="en-IE"/>
          <w14:ligatures w14:val="none"/>
        </w:rPr>
        <w:t xml:space="preserve">Greyhound Racing Act 2019 </w:t>
      </w:r>
      <w:r w:rsidR="008E118F" w:rsidRPr="00B227C5">
        <w:rPr>
          <w:rFonts w:ascii="Times New Roman" w:eastAsia="Times New Roman" w:hAnsi="Times New Roman" w:cs="Times New Roman"/>
          <w:color w:val="000000"/>
          <w:kern w:val="0"/>
          <w:lang w:eastAsia="en-IE"/>
          <w14:ligatures w14:val="none"/>
        </w:rPr>
        <w:t>[50][51][52][53]</w:t>
      </w:r>
    </w:p>
    <w:p w14:paraId="62B8302F" w14:textId="0A0DFC0C" w:rsidR="00522562" w:rsidRPr="00B227C5" w:rsidRDefault="00522562" w:rsidP="004C6703">
      <w:p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B227C5">
        <w:rPr>
          <w:rFonts w:ascii="Times New Roman" w:eastAsia="Times New Roman" w:hAnsi="Times New Roman" w:cs="Times New Roman"/>
          <w:color w:val="000000"/>
          <w:kern w:val="0"/>
          <w:lang w:eastAsia="en-IE"/>
          <w14:ligatures w14:val="none"/>
        </w:rPr>
        <w:t xml:space="preserve">This act replaces all previous act and instruction of the renaming of Irish Greyhounds </w:t>
      </w:r>
      <w:r w:rsidR="00227679" w:rsidRPr="00B227C5">
        <w:rPr>
          <w:rFonts w:ascii="Times New Roman" w:eastAsia="Times New Roman" w:hAnsi="Times New Roman" w:cs="Times New Roman"/>
          <w:color w:val="000000"/>
          <w:kern w:val="0"/>
          <w:lang w:eastAsia="en-IE"/>
          <w14:ligatures w14:val="none"/>
        </w:rPr>
        <w:t>Board,</w:t>
      </w:r>
      <w:r w:rsidRPr="00B227C5">
        <w:rPr>
          <w:rFonts w:ascii="Times New Roman" w:eastAsia="Times New Roman" w:hAnsi="Times New Roman" w:cs="Times New Roman"/>
          <w:color w:val="000000"/>
          <w:kern w:val="0"/>
          <w:lang w:eastAsia="en-IE"/>
          <w14:ligatures w14:val="none"/>
        </w:rPr>
        <w:t xml:space="preserve"> </w:t>
      </w:r>
      <w:r w:rsidR="00227679" w:rsidRPr="00B227C5">
        <w:rPr>
          <w:rFonts w:ascii="Times New Roman" w:eastAsia="Times New Roman" w:hAnsi="Times New Roman" w:cs="Times New Roman"/>
          <w:color w:val="000000"/>
          <w:kern w:val="0"/>
          <w:lang w:eastAsia="en-IE"/>
          <w14:ligatures w14:val="none"/>
        </w:rPr>
        <w:t>B</w:t>
      </w:r>
      <w:r w:rsidRPr="00B227C5">
        <w:rPr>
          <w:rFonts w:ascii="Times New Roman" w:eastAsia="Times New Roman" w:hAnsi="Times New Roman" w:cs="Times New Roman"/>
          <w:color w:val="000000"/>
          <w:kern w:val="0"/>
          <w:lang w:eastAsia="en-IE"/>
          <w14:ligatures w14:val="none"/>
        </w:rPr>
        <w:t>oard n</w:t>
      </w:r>
      <w:r w:rsidR="003D50CC" w:rsidRPr="00B227C5">
        <w:rPr>
          <w:rFonts w:ascii="Times New Roman" w:eastAsia="Times New Roman" w:hAnsi="Times New Roman" w:cs="Times New Roman"/>
          <w:color w:val="000000"/>
          <w:kern w:val="0"/>
          <w:lang w:eastAsia="en-IE"/>
          <w14:ligatures w14:val="none"/>
        </w:rPr>
        <w:t xml:space="preserve">á </w:t>
      </w:r>
      <w:r w:rsidRPr="00B227C5">
        <w:rPr>
          <w:rFonts w:ascii="Times New Roman" w:eastAsia="Times New Roman" w:hAnsi="Times New Roman" w:cs="Times New Roman"/>
          <w:color w:val="000000"/>
          <w:kern w:val="0"/>
          <w:lang w:eastAsia="en-IE"/>
          <w14:ligatures w14:val="none"/>
        </w:rPr>
        <w:t xml:space="preserve">gCon to Greyhound Racing </w:t>
      </w:r>
      <w:r w:rsidR="003D50CC" w:rsidRPr="00B227C5">
        <w:rPr>
          <w:rFonts w:ascii="Times New Roman" w:eastAsia="Times New Roman" w:hAnsi="Times New Roman" w:cs="Times New Roman"/>
          <w:color w:val="000000"/>
          <w:kern w:val="0"/>
          <w:lang w:eastAsia="en-IE"/>
          <w14:ligatures w14:val="none"/>
        </w:rPr>
        <w:t>Ireland,</w:t>
      </w:r>
      <w:r w:rsidRPr="00B227C5">
        <w:rPr>
          <w:rFonts w:ascii="Times New Roman" w:eastAsia="Times New Roman" w:hAnsi="Times New Roman" w:cs="Times New Roman"/>
          <w:color w:val="000000"/>
          <w:kern w:val="0"/>
          <w:lang w:eastAsia="en-IE"/>
          <w14:ligatures w14:val="none"/>
        </w:rPr>
        <w:t xml:space="preserve"> Rásaíocht Con Éireann. Details among other the requirements of GRI to traceability. </w:t>
      </w:r>
    </w:p>
    <w:p w14:paraId="271BEE8F" w14:textId="77777777" w:rsidR="00A05F14" w:rsidRPr="00B227C5" w:rsidRDefault="009C0A90" w:rsidP="004C6703">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rPr>
        <w:t xml:space="preserve">Traceability of greyhounds – traceability database 28. </w:t>
      </w:r>
    </w:p>
    <w:p w14:paraId="5318A853" w14:textId="77777777" w:rsidR="00101E56" w:rsidRPr="00B227C5" w:rsidRDefault="009C0A90" w:rsidP="004C6703">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sz w:val="18"/>
          <w:szCs w:val="18"/>
        </w:rPr>
        <w:t xml:space="preserve">(1) The Board may, after consultation with the Minister, make regulations for the </w:t>
      </w:r>
      <w:r w:rsidRPr="00B227C5">
        <w:rPr>
          <w:rFonts w:ascii="Times New Roman" w:hAnsi="Times New Roman" w:cs="Times New Roman"/>
          <w:sz w:val="20"/>
          <w:szCs w:val="20"/>
        </w:rPr>
        <w:t xml:space="preserve">registration </w:t>
      </w:r>
      <w:r w:rsidRPr="00B227C5">
        <w:rPr>
          <w:rFonts w:ascii="Times New Roman" w:hAnsi="Times New Roman" w:cs="Times New Roman"/>
        </w:rPr>
        <w:t xml:space="preserve">and traceability of greyhounds in relation to the following: </w:t>
      </w:r>
    </w:p>
    <w:p w14:paraId="2A1F64E5" w14:textId="77777777" w:rsidR="00AF1A3B" w:rsidRPr="00B227C5" w:rsidRDefault="009C0A90" w:rsidP="00AF1A3B">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rPr>
        <w:lastRenderedPageBreak/>
        <w:t xml:space="preserve">(a) making provision for the registration in the traceability database of owners of greyhounds or holders of </w:t>
      </w:r>
      <w:r w:rsidR="00101E56" w:rsidRPr="00B227C5">
        <w:rPr>
          <w:rFonts w:ascii="Times New Roman" w:hAnsi="Times New Roman" w:cs="Times New Roman"/>
        </w:rPr>
        <w:t>licenses</w:t>
      </w:r>
      <w:r w:rsidRPr="00B227C5">
        <w:rPr>
          <w:rFonts w:ascii="Times New Roman" w:hAnsi="Times New Roman" w:cs="Times New Roman"/>
        </w:rPr>
        <w:t xml:space="preserve"> granted for the purposes of paragraph </w:t>
      </w:r>
    </w:p>
    <w:p w14:paraId="383EEDDE" w14:textId="77777777" w:rsidR="00AF1A3B" w:rsidRPr="00B227C5" w:rsidRDefault="009C0A90" w:rsidP="00077002">
      <w:pPr>
        <w:shd w:val="clear" w:color="auto" w:fill="FFFFFF"/>
        <w:spacing w:after="345" w:line="240" w:lineRule="auto"/>
        <w:jc w:val="both"/>
        <w:rPr>
          <w:rFonts w:ascii="Times New Roman" w:hAnsi="Times New Roman" w:cs="Times New Roman"/>
          <w:color w:val="FFFFFF" w:themeColor="background1"/>
        </w:rPr>
      </w:pPr>
      <w:r w:rsidRPr="00B227C5">
        <w:rPr>
          <w:rFonts w:ascii="Times New Roman" w:hAnsi="Times New Roman" w:cs="Times New Roman"/>
        </w:rPr>
        <w:t xml:space="preserve">(b) or both prior to engaging in greyhound racing activities, including </w:t>
      </w:r>
      <w:r w:rsidR="00101E56" w:rsidRPr="00B227C5">
        <w:rPr>
          <w:rFonts w:ascii="Times New Roman" w:hAnsi="Times New Roman" w:cs="Times New Roman"/>
        </w:rPr>
        <w:t>trailing</w:t>
      </w:r>
      <w:r w:rsidRPr="00B227C5">
        <w:rPr>
          <w:rFonts w:ascii="Times New Roman" w:hAnsi="Times New Roman" w:cs="Times New Roman"/>
        </w:rPr>
        <w:t>, breeding, training, selling</w:t>
      </w:r>
      <w:r w:rsidR="00101E56" w:rsidRPr="00B227C5">
        <w:rPr>
          <w:rFonts w:ascii="Times New Roman" w:hAnsi="Times New Roman" w:cs="Times New Roman"/>
        </w:rPr>
        <w:t>,</w:t>
      </w:r>
      <w:r w:rsidRPr="00B227C5">
        <w:rPr>
          <w:rFonts w:ascii="Times New Roman" w:hAnsi="Times New Roman" w:cs="Times New Roman"/>
        </w:rPr>
        <w:t xml:space="preserve"> or </w:t>
      </w:r>
      <w:r w:rsidR="00077002" w:rsidRPr="00B227C5">
        <w:rPr>
          <w:rFonts w:ascii="Times New Roman" w:hAnsi="Times New Roman" w:cs="Times New Roman"/>
        </w:rPr>
        <w:t>racing’</w:t>
      </w:r>
      <w:r w:rsidR="00077002" w:rsidRPr="00B227C5">
        <w:rPr>
          <w:rFonts w:ascii="Times New Roman" w:hAnsi="Times New Roman" w:cs="Times New Roman"/>
          <w:color w:val="FFFFFF" w:themeColor="background1"/>
        </w:rPr>
        <w:t>s</w:t>
      </w:r>
      <w:r w:rsidRPr="00B227C5">
        <w:rPr>
          <w:rFonts w:ascii="Times New Roman" w:hAnsi="Times New Roman" w:cs="Times New Roman"/>
          <w:color w:val="FFFFFF" w:themeColor="background1"/>
        </w:rPr>
        <w:t>) licensing of c</w:t>
      </w:r>
    </w:p>
    <w:p w14:paraId="538F2D7A" w14:textId="5879159C" w:rsidR="00101E56" w:rsidRPr="00B227C5" w:rsidRDefault="009C0A90" w:rsidP="00077002">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rPr>
        <w:t xml:space="preserve">(c) requiring owners of greyhounds to register greyhounds intended for greyhound racing activities in the traceability </w:t>
      </w:r>
      <w:r w:rsidR="002C4984" w:rsidRPr="00B227C5">
        <w:rPr>
          <w:rFonts w:ascii="Times New Roman" w:hAnsi="Times New Roman" w:cs="Times New Roman"/>
        </w:rPr>
        <w:t>database.</w:t>
      </w:r>
      <w:r w:rsidRPr="00B227C5">
        <w:rPr>
          <w:rFonts w:ascii="Times New Roman" w:hAnsi="Times New Roman" w:cs="Times New Roman"/>
        </w:rPr>
        <w:t xml:space="preserve"> </w:t>
      </w:r>
    </w:p>
    <w:p w14:paraId="780BBA50" w14:textId="4BEFEF05" w:rsidR="00101E56" w:rsidRPr="00B227C5" w:rsidRDefault="009C0A90" w:rsidP="00077002">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rPr>
        <w:t>(d) making provisions for the conditions for registration and the information required to be kept in the traceability database</w:t>
      </w:r>
      <w:r w:rsidR="002C4984" w:rsidRPr="00B227C5">
        <w:rPr>
          <w:rFonts w:ascii="Times New Roman" w:hAnsi="Times New Roman" w:cs="Times New Roman"/>
        </w:rPr>
        <w:t>.</w:t>
      </w:r>
    </w:p>
    <w:p w14:paraId="545F8B59" w14:textId="6AB80DC7" w:rsidR="00101E56" w:rsidRPr="00B227C5" w:rsidRDefault="009C0A90" w:rsidP="00077002">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rPr>
        <w:t>(e) requiring the owners, breeders</w:t>
      </w:r>
      <w:r w:rsidR="00101E56" w:rsidRPr="00B227C5">
        <w:rPr>
          <w:rFonts w:ascii="Times New Roman" w:hAnsi="Times New Roman" w:cs="Times New Roman"/>
        </w:rPr>
        <w:t>,</w:t>
      </w:r>
      <w:r w:rsidRPr="00B227C5">
        <w:rPr>
          <w:rFonts w:ascii="Times New Roman" w:hAnsi="Times New Roman" w:cs="Times New Roman"/>
        </w:rPr>
        <w:t xml:space="preserve"> or the trainers of such greyhounds to notify specified life events to the Board</w:t>
      </w:r>
      <w:r w:rsidR="00346E98" w:rsidRPr="00B227C5">
        <w:rPr>
          <w:rFonts w:ascii="Times New Roman" w:hAnsi="Times New Roman" w:cs="Times New Roman"/>
        </w:rPr>
        <w:t>.</w:t>
      </w:r>
      <w:r w:rsidRPr="00B227C5">
        <w:rPr>
          <w:rFonts w:ascii="Times New Roman" w:hAnsi="Times New Roman" w:cs="Times New Roman"/>
        </w:rPr>
        <w:t xml:space="preserve"> </w:t>
      </w:r>
    </w:p>
    <w:p w14:paraId="5A2C035B" w14:textId="226F2F44" w:rsidR="00101E56" w:rsidRPr="00B227C5" w:rsidRDefault="00926AFE" w:rsidP="00926AFE">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rPr>
        <w:t>(</w:t>
      </w:r>
      <w:r w:rsidR="009C0A90" w:rsidRPr="00B227C5">
        <w:rPr>
          <w:rFonts w:ascii="Times New Roman" w:hAnsi="Times New Roman" w:cs="Times New Roman"/>
        </w:rPr>
        <w:t>f) specifying the life events which are to be notified in accordance with the regulations (which events may include birth, sale, acquisition, death, loss, 29 PT.4 S.28[No. 15.] Greyhound Racing Act 2019. [</w:t>
      </w:r>
      <w:r w:rsidR="004C74EE" w:rsidRPr="00B227C5">
        <w:rPr>
          <w:rFonts w:ascii="Times New Roman" w:hAnsi="Times New Roman" w:cs="Times New Roman"/>
        </w:rPr>
        <w:t>50</w:t>
      </w:r>
      <w:r w:rsidR="009C0A90" w:rsidRPr="00B227C5">
        <w:rPr>
          <w:rFonts w:ascii="Times New Roman" w:hAnsi="Times New Roman" w:cs="Times New Roman"/>
        </w:rPr>
        <w:t>]</w:t>
      </w:r>
      <w:r w:rsidR="004C74EE" w:rsidRPr="00B227C5">
        <w:rPr>
          <w:rFonts w:ascii="Times New Roman" w:hAnsi="Times New Roman" w:cs="Times New Roman"/>
        </w:rPr>
        <w:t>[51][52]</w:t>
      </w:r>
      <w:r w:rsidR="009C0A90" w:rsidRPr="00B227C5">
        <w:rPr>
          <w:rFonts w:ascii="Times New Roman" w:hAnsi="Times New Roman" w:cs="Times New Roman"/>
        </w:rPr>
        <w:t xml:space="preserve"> treatment for disease or injury, training, race entries, stud or breeding events, the collection of semen or embryos, periodic status reports, track injuries, tests and results, including adverse analytical findings in relation to substances regulations, appearance at sales, export, offences under the Greyhound Racing Acts 1958 to 2019 or racing sanctions)</w:t>
      </w:r>
      <w:r w:rsidRPr="00B227C5">
        <w:rPr>
          <w:rFonts w:ascii="Times New Roman" w:hAnsi="Times New Roman" w:cs="Times New Roman"/>
        </w:rPr>
        <w:t>.</w:t>
      </w:r>
    </w:p>
    <w:p w14:paraId="6BECF9DA" w14:textId="048BAC14" w:rsidR="00101E56" w:rsidRPr="00B227C5" w:rsidRDefault="009C0A90" w:rsidP="00926AFE">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rPr>
        <w:t xml:space="preserve">(g) requiring the owner, </w:t>
      </w:r>
      <w:r w:rsidR="00926AFE" w:rsidRPr="00B227C5">
        <w:rPr>
          <w:rFonts w:ascii="Times New Roman" w:hAnsi="Times New Roman" w:cs="Times New Roman"/>
        </w:rPr>
        <w:t>breeder,</w:t>
      </w:r>
      <w:r w:rsidRPr="00B227C5">
        <w:rPr>
          <w:rFonts w:ascii="Times New Roman" w:hAnsi="Times New Roman" w:cs="Times New Roman"/>
        </w:rPr>
        <w:t xml:space="preserve"> or trainer of a greyhound to provide the Board with details of the keeper of and location where a greyhound is being kept</w:t>
      </w:r>
      <w:r w:rsidR="00926AFE" w:rsidRPr="00B227C5">
        <w:rPr>
          <w:rFonts w:ascii="Times New Roman" w:hAnsi="Times New Roman" w:cs="Times New Roman"/>
        </w:rPr>
        <w:t>.</w:t>
      </w:r>
    </w:p>
    <w:p w14:paraId="368D0252" w14:textId="77777777" w:rsidR="00101E56" w:rsidRPr="00B227C5" w:rsidRDefault="009C0A90" w:rsidP="00926AFE">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rPr>
        <w:t xml:space="preserve">(h) requirements in respect of the electronic identification of greyhounds (including the implantation into, or the attachment to, a greyhound of any electronic device). </w:t>
      </w:r>
    </w:p>
    <w:p w14:paraId="06A7AA24" w14:textId="7D3A098B" w:rsidR="009C0A90" w:rsidRPr="00B227C5" w:rsidRDefault="009C0A90" w:rsidP="004C6703">
      <w:pPr>
        <w:shd w:val="clear" w:color="auto" w:fill="FFFFFF"/>
        <w:spacing w:after="345" w:line="240" w:lineRule="auto"/>
        <w:ind w:firstLine="720"/>
        <w:jc w:val="both"/>
        <w:rPr>
          <w:rFonts w:ascii="Times New Roman" w:hAnsi="Times New Roman" w:cs="Times New Roman"/>
        </w:rPr>
      </w:pPr>
      <w:r w:rsidRPr="00B227C5">
        <w:rPr>
          <w:rFonts w:ascii="Times New Roman" w:hAnsi="Times New Roman" w:cs="Times New Roman"/>
        </w:rPr>
        <w:t xml:space="preserve">(2) The Board may establish and maintain by it, or by another person on its behalf, a database for the registration and traceability of greyhounds (in this section referred to as the “traceability database”) to hold details of matters provided for in regulations made under subsection (1). (3) A person who contravenes a </w:t>
      </w:r>
      <w:r w:rsidRPr="00B227C5">
        <w:rPr>
          <w:rFonts w:ascii="Times New Roman" w:hAnsi="Times New Roman" w:cs="Times New Roman"/>
        </w:rPr>
        <w:t>regulation made under subsection (1), and which is stated in the regulations to be a racing sanction provision, commits a sanction breach of the Racing code and is liable to a racing sanction. Welfare of racing greyhounds 29. (1) The Board, after consultation with the Minister, may make regulations for the health and welfare of racing greyhounds in relation to the following: (a) requiring measures to be taken by the owner, breeder or trainer of a racing greyhound to protect the health and welfare of the greyhound; (b) requiring an owner, a breeder or trainer of a racing greyhound to inform the Board of measures taken in respect of the greyhound to comply with the requirements of regulations made under this section for the purposes of paragraph (a); (c) the establishment of and administration of funds for the health and welfare of greyhounds, including to make provision for the rehoming of greyhounds, at the end of their racing or breeding careers; (d) making provision for a racing greyhound affected by disease or which may be affected by disease to be refused entry or removed from race tracks, trials and public sales; (e) making provision for the treatment of a racing greyhound that is affected by a disease or disease agent or injury. (2) A person who contravenes a regulation made under this section, and which is stated in the regulations to be a racing sanction provision, commits a sanction breach of the Racing code and is liable to a racing sanction</w:t>
      </w:r>
    </w:p>
    <w:p w14:paraId="380AB009" w14:textId="5242683C" w:rsidR="009C0A90" w:rsidRPr="00B227C5" w:rsidRDefault="009C0A90" w:rsidP="004C6703">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rPr>
        <w:t xml:space="preserve">Compliance with EU Regulations – offence and penalty 62. The following section is inserted after section 36 of the Act of 2013: “36A.Where a person contravenes or fails to comply with an obligation imposed on the person by a provision of a Regulation of an institution of the European Union relating to animals or animal products, including disease, health, welfare, identification, movement, transport, import, export, traceability, sale or supply, which is stated in regulations made under this section to be a breach to which this section applies, the person commits an offence and where the contravention or failure is stated in the regulations— (a) to be a breach to which this paragraph applies, is liable, on summary conviction, to a class A fine, or (b) to be a breach to which this paragraph applies, is liable— (i) on summary conviction, to a class A fine or to imprisonment for a term not exceeding 6 months, or to both, or 53 PT.11 S.62[No. 15.] Greyhound Racing Act 2019. [2019.] (ii) on </w:t>
      </w:r>
      <w:r w:rsidRPr="00B227C5">
        <w:rPr>
          <w:rFonts w:ascii="Times New Roman" w:hAnsi="Times New Roman" w:cs="Times New Roman"/>
        </w:rPr>
        <w:lastRenderedPageBreak/>
        <w:t>conviction on indictment, to a fine not exceeding €250,000 or to imprisonment for a term not exceeding 5 years, or to both.”.</w:t>
      </w:r>
    </w:p>
    <w:p w14:paraId="6C152C25" w14:textId="65F2E8F2" w:rsidR="009C0A90" w:rsidRPr="00B227C5" w:rsidRDefault="009C0A90" w:rsidP="004C6703">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rPr>
        <w:t>Compliance with EU Regulations – offence and penalty 62. The following section is inserted after section 36 of the Act of 2013: “36A.Where a person contravenes or fails to comply with an obligation imposed on the person by a provision of a Regulation of an institution of the European Union relating to animals or animal products, including disease, health, welfare, identification, movement, transport, import, export, traceability, sale or supply, which is stated in regulations made under this section to be a breach to which this section applies, the person commits an offence and where the contravention or failure is stated in the regulations— (a) to be a breach to which this paragraph applies, is liable, on summary conviction, to a class A fine, or (b) to be a breach to which this paragraph applies, is liable— (i) on summary conviction, to a class A fine or to imprisonment for a term not exceeding 6 months, or to both, or 53 PT.11 S.62[No. 15.] Greyhound Racing Act 2019. [2019.] (ii) on conviction on indictment, to a fine not exceeding €250,000 or to imprisonment for a term not exceeding 5 years, or to both.”.</w:t>
      </w:r>
    </w:p>
    <w:p w14:paraId="11AD7546" w14:textId="6D161A99" w:rsidR="009C0A90" w:rsidRPr="00B227C5" w:rsidRDefault="009C0A90" w:rsidP="004C6703">
      <w:pPr>
        <w:shd w:val="clear" w:color="auto" w:fill="FFFFFF"/>
        <w:spacing w:after="345" w:line="240" w:lineRule="auto"/>
        <w:jc w:val="both"/>
        <w:rPr>
          <w:rFonts w:ascii="Times New Roman" w:hAnsi="Times New Roman" w:cs="Times New Roman"/>
        </w:rPr>
      </w:pPr>
      <w:r w:rsidRPr="00B227C5">
        <w:rPr>
          <w:rFonts w:ascii="Times New Roman" w:hAnsi="Times New Roman" w:cs="Times New Roman"/>
        </w:rPr>
        <w:t xml:space="preserve">46. Giving effect to an act, or a provision of an act, of an institution of the European Union in respect of animals or animal products, including disease, health, welfare, identification, movement, transport, import, export, traceability or sale or supply of animals or animal </w:t>
      </w:r>
      <w:r w:rsidR="009F22E2" w:rsidRPr="00B227C5">
        <w:rPr>
          <w:rFonts w:ascii="Times New Roman" w:hAnsi="Times New Roman" w:cs="Times New Roman"/>
        </w:rPr>
        <w:t>products. [</w:t>
      </w:r>
      <w:r w:rsidR="00CB39C7" w:rsidRPr="00B227C5">
        <w:rPr>
          <w:rFonts w:ascii="Times New Roman" w:hAnsi="Times New Roman" w:cs="Times New Roman"/>
        </w:rPr>
        <w:t>1.2]</w:t>
      </w:r>
    </w:p>
    <w:p w14:paraId="6C89B53F" w14:textId="775CDA91" w:rsidR="00F47F59" w:rsidRPr="00936820" w:rsidRDefault="00F47F59" w:rsidP="004C6703">
      <w:pPr>
        <w:shd w:val="clear" w:color="auto" w:fill="FFFFFF"/>
        <w:spacing w:after="345" w:line="240" w:lineRule="auto"/>
        <w:jc w:val="both"/>
        <w:rPr>
          <w:rFonts w:ascii="Times New Roman" w:hAnsi="Times New Roman" w:cs="Times New Roman"/>
          <w:color w:val="FFFFFF" w:themeColor="background1"/>
        </w:rPr>
      </w:pPr>
      <w:r w:rsidRPr="00B227C5">
        <w:rPr>
          <w:rFonts w:ascii="Times New Roman" w:hAnsi="Times New Roman" w:cs="Times New Roman"/>
          <w:u w:val="single"/>
        </w:rPr>
        <w:t xml:space="preserve">The welfare of </w:t>
      </w:r>
      <w:r w:rsidR="00DA12EC" w:rsidRPr="00B227C5">
        <w:rPr>
          <w:rFonts w:ascii="Times New Roman" w:hAnsi="Times New Roman" w:cs="Times New Roman"/>
          <w:u w:val="single"/>
        </w:rPr>
        <w:t xml:space="preserve">Greyhounds. </w:t>
      </w:r>
      <w:r w:rsidR="008A5F78" w:rsidRPr="00B227C5">
        <w:rPr>
          <w:rFonts w:ascii="Times New Roman" w:hAnsi="Times New Roman" w:cs="Times New Roman"/>
          <w:u w:val="singl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
        <w:gridCol w:w="6"/>
        <w:gridCol w:w="4292"/>
      </w:tblGrid>
      <w:tr w:rsidR="00FC72A7" w:rsidRPr="00936820" w14:paraId="4A29A660" w14:textId="77777777" w:rsidTr="00FC72A7">
        <w:trPr>
          <w:gridAfter w:val="2"/>
        </w:trPr>
        <w:tc>
          <w:tcPr>
            <w:tcW w:w="0" w:type="auto"/>
            <w:shd w:val="clear" w:color="auto" w:fill="FFFFFF"/>
            <w:tcMar>
              <w:top w:w="0" w:type="dxa"/>
              <w:left w:w="0" w:type="dxa"/>
              <w:bottom w:w="0" w:type="dxa"/>
              <w:right w:w="0" w:type="dxa"/>
            </w:tcMar>
            <w:hideMark/>
          </w:tcPr>
          <w:p w14:paraId="21014E68" w14:textId="35683917" w:rsidR="00FC72A7" w:rsidRPr="00936820" w:rsidRDefault="00FC72A7" w:rsidP="004C6703">
            <w:pPr>
              <w:spacing w:after="150" w:line="240" w:lineRule="auto"/>
              <w:jc w:val="both"/>
              <w:rPr>
                <w:rFonts w:ascii="Times New Roman" w:eastAsia="Times New Roman" w:hAnsi="Times New Roman" w:cs="Times New Roman"/>
                <w:color w:val="666666"/>
                <w:kern w:val="0"/>
                <w:lang w:val="en-GB" w:eastAsia="en-GB"/>
                <w14:ligatures w14:val="none"/>
              </w:rPr>
            </w:pPr>
          </w:p>
        </w:tc>
      </w:tr>
      <w:tr w:rsidR="00FC72A7" w:rsidRPr="00936820" w14:paraId="1A52CDA3" w14:textId="77777777" w:rsidTr="00FC72A7">
        <w:tc>
          <w:tcPr>
            <w:tcW w:w="0" w:type="auto"/>
            <w:shd w:val="clear" w:color="auto" w:fill="FFFFFF"/>
            <w:tcMar>
              <w:top w:w="0" w:type="dxa"/>
              <w:left w:w="0" w:type="dxa"/>
              <w:bottom w:w="0" w:type="dxa"/>
              <w:right w:w="0" w:type="dxa"/>
            </w:tcMar>
            <w:hideMark/>
          </w:tcPr>
          <w:p w14:paraId="3AE08C5D" w14:textId="77777777" w:rsidR="00FC72A7" w:rsidRPr="00936820" w:rsidRDefault="00FC72A7" w:rsidP="004C6703">
            <w:pPr>
              <w:spacing w:after="0" w:line="240" w:lineRule="auto"/>
              <w:jc w:val="both"/>
              <w:rPr>
                <w:rFonts w:ascii="Times New Roman" w:eastAsia="Times New Roman" w:hAnsi="Times New Roman" w:cs="Times New Roman"/>
                <w:color w:val="666666"/>
                <w:kern w:val="0"/>
                <w:lang w:val="en-GB" w:eastAsia="en-GB"/>
                <w14:ligatures w14:val="none"/>
              </w:rPr>
            </w:pPr>
          </w:p>
        </w:tc>
        <w:tc>
          <w:tcPr>
            <w:tcW w:w="0" w:type="auto"/>
            <w:shd w:val="clear" w:color="auto" w:fill="FFFFFF"/>
            <w:tcMar>
              <w:top w:w="0" w:type="dxa"/>
              <w:left w:w="0" w:type="dxa"/>
              <w:bottom w:w="0" w:type="dxa"/>
              <w:right w:w="0" w:type="dxa"/>
            </w:tcMar>
            <w:hideMark/>
          </w:tcPr>
          <w:p w14:paraId="53759D4E" w14:textId="77777777" w:rsidR="00FC72A7" w:rsidRPr="00936820" w:rsidRDefault="00FC72A7" w:rsidP="004C6703">
            <w:pPr>
              <w:spacing w:after="0" w:line="240" w:lineRule="auto"/>
              <w:jc w:val="both"/>
              <w:rPr>
                <w:rFonts w:ascii="Times New Roman" w:eastAsia="Times New Roman" w:hAnsi="Times New Roman" w:cs="Times New Roman"/>
                <w:kern w:val="0"/>
                <w:lang w:val="en-GB" w:eastAsia="en-GB"/>
                <w14:ligatures w14:val="none"/>
              </w:rPr>
            </w:pPr>
          </w:p>
        </w:tc>
        <w:tc>
          <w:tcPr>
            <w:tcW w:w="0" w:type="auto"/>
            <w:shd w:val="clear" w:color="auto" w:fill="FFFFFF"/>
            <w:tcMar>
              <w:top w:w="0" w:type="dxa"/>
              <w:left w:w="0" w:type="dxa"/>
              <w:bottom w:w="0" w:type="dxa"/>
              <w:right w:w="0" w:type="dxa"/>
            </w:tcMar>
            <w:hideMark/>
          </w:tcPr>
          <w:p w14:paraId="6220AB26" w14:textId="12DE8119" w:rsidR="00FC72A7" w:rsidRPr="00936820" w:rsidRDefault="00FC72A7" w:rsidP="004C6703">
            <w:pPr>
              <w:spacing w:before="120" w:after="150" w:line="240" w:lineRule="auto"/>
              <w:jc w:val="both"/>
              <w:rPr>
                <w:rFonts w:ascii="Times New Roman" w:eastAsia="Times New Roman" w:hAnsi="Times New Roman" w:cs="Times New Roman"/>
                <w:kern w:val="0"/>
                <w:lang w:val="en-GB" w:eastAsia="en-GB"/>
                <w14:ligatures w14:val="none"/>
              </w:rPr>
            </w:pPr>
            <w:bookmarkStart w:id="4" w:name="s29._p0"/>
            <w:bookmarkEnd w:id="4"/>
            <w:r w:rsidRPr="00936820">
              <w:rPr>
                <w:rFonts w:ascii="Times New Roman" w:eastAsia="Times New Roman" w:hAnsi="Times New Roman" w:cs="Times New Roman"/>
                <w:kern w:val="0"/>
                <w:lang w:val="en-GB" w:eastAsia="en-GB"/>
                <w14:ligatures w14:val="none"/>
              </w:rPr>
              <w:t> (1) The Board, after consultation with the Minister, may make regulations for the health and welfare of racing greyhounds in relation to the following:</w:t>
            </w:r>
          </w:p>
        </w:tc>
      </w:tr>
      <w:tr w:rsidR="00FC72A7" w:rsidRPr="00936820" w14:paraId="1702E3BB" w14:textId="77777777" w:rsidTr="00FC72A7">
        <w:tc>
          <w:tcPr>
            <w:tcW w:w="0" w:type="auto"/>
            <w:shd w:val="clear" w:color="auto" w:fill="FFFFFF"/>
            <w:tcMar>
              <w:top w:w="0" w:type="dxa"/>
              <w:left w:w="0" w:type="dxa"/>
              <w:bottom w:w="0" w:type="dxa"/>
              <w:right w:w="0" w:type="dxa"/>
            </w:tcMar>
            <w:hideMark/>
          </w:tcPr>
          <w:p w14:paraId="75A7B137" w14:textId="77777777" w:rsidR="00FC72A7" w:rsidRPr="00936820" w:rsidRDefault="00FC72A7" w:rsidP="004C6703">
            <w:pPr>
              <w:spacing w:after="0" w:line="240" w:lineRule="auto"/>
              <w:jc w:val="both"/>
              <w:rPr>
                <w:rFonts w:ascii="Times New Roman" w:eastAsia="Times New Roman" w:hAnsi="Times New Roman" w:cs="Times New Roman"/>
                <w:color w:val="666666"/>
                <w:kern w:val="0"/>
                <w:lang w:val="en-GB" w:eastAsia="en-GB"/>
                <w14:ligatures w14:val="none"/>
              </w:rPr>
            </w:pPr>
            <w:bookmarkStart w:id="5" w:name="s29._p1"/>
            <w:bookmarkEnd w:id="5"/>
          </w:p>
        </w:tc>
        <w:tc>
          <w:tcPr>
            <w:tcW w:w="0" w:type="auto"/>
            <w:shd w:val="clear" w:color="auto" w:fill="FFFFFF"/>
            <w:tcMar>
              <w:top w:w="0" w:type="dxa"/>
              <w:left w:w="0" w:type="dxa"/>
              <w:bottom w:w="0" w:type="dxa"/>
              <w:right w:w="0" w:type="dxa"/>
            </w:tcMar>
            <w:vAlign w:val="center"/>
            <w:hideMark/>
          </w:tcPr>
          <w:p w14:paraId="3D46845D" w14:textId="77777777" w:rsidR="00FC72A7" w:rsidRPr="00936820" w:rsidRDefault="00FC72A7" w:rsidP="004C6703">
            <w:pPr>
              <w:spacing w:after="0" w:line="240" w:lineRule="auto"/>
              <w:jc w:val="both"/>
              <w:rPr>
                <w:rFonts w:ascii="Times New Roman" w:eastAsia="Times New Roman" w:hAnsi="Times New Roman" w:cs="Times New Roman"/>
                <w:kern w:val="0"/>
                <w:lang w:val="en-GB" w:eastAsia="en-GB"/>
                <w14:ligatures w14:val="none"/>
              </w:rPr>
            </w:pPr>
          </w:p>
        </w:tc>
        <w:tc>
          <w:tcPr>
            <w:tcW w:w="0" w:type="auto"/>
            <w:shd w:val="clear" w:color="auto" w:fill="FFFFFF"/>
            <w:tcMar>
              <w:top w:w="0" w:type="dxa"/>
              <w:left w:w="0" w:type="dxa"/>
              <w:bottom w:w="0" w:type="dxa"/>
              <w:right w:w="0" w:type="dxa"/>
            </w:tcMar>
            <w:hideMark/>
          </w:tcPr>
          <w:p w14:paraId="5550C784" w14:textId="1157A90D" w:rsidR="00FC72A7" w:rsidRPr="00936820" w:rsidRDefault="00FC72A7" w:rsidP="00755420">
            <w:pPr>
              <w:spacing w:before="120" w:after="150" w:line="240" w:lineRule="auto"/>
              <w:jc w:val="both"/>
              <w:rPr>
                <w:rFonts w:ascii="Times New Roman" w:eastAsia="Times New Roman" w:hAnsi="Times New Roman" w:cs="Times New Roman"/>
                <w:kern w:val="0"/>
                <w:lang w:val="en-GB" w:eastAsia="en-GB"/>
                <w14:ligatures w14:val="none"/>
              </w:rPr>
            </w:pPr>
            <w:r w:rsidRPr="00936820">
              <w:rPr>
                <w:rFonts w:ascii="Times New Roman" w:eastAsia="Times New Roman" w:hAnsi="Times New Roman" w:cs="Times New Roman"/>
                <w:kern w:val="0"/>
                <w:lang w:val="en-GB" w:eastAsia="en-GB"/>
                <w14:ligatures w14:val="none"/>
              </w:rPr>
              <w:t>(a) requiring measures to be taken by the owner, breeder</w:t>
            </w:r>
            <w:r w:rsidR="00F47F59" w:rsidRPr="00936820">
              <w:rPr>
                <w:rFonts w:ascii="Times New Roman" w:eastAsia="Times New Roman" w:hAnsi="Times New Roman" w:cs="Times New Roman"/>
                <w:kern w:val="0"/>
                <w:lang w:val="en-GB" w:eastAsia="en-GB"/>
                <w14:ligatures w14:val="none"/>
              </w:rPr>
              <w:t>,</w:t>
            </w:r>
            <w:r w:rsidRPr="00936820">
              <w:rPr>
                <w:rFonts w:ascii="Times New Roman" w:eastAsia="Times New Roman" w:hAnsi="Times New Roman" w:cs="Times New Roman"/>
                <w:kern w:val="0"/>
                <w:lang w:val="en-GB" w:eastAsia="en-GB"/>
                <w14:ligatures w14:val="none"/>
              </w:rPr>
              <w:t xml:space="preserve"> or trainer of a racing greyhound to protect the health and welfare of the greyhound;</w:t>
            </w:r>
          </w:p>
        </w:tc>
      </w:tr>
      <w:tr w:rsidR="00FC72A7" w:rsidRPr="00936820" w14:paraId="7BD781C7" w14:textId="77777777" w:rsidTr="00FC72A7">
        <w:tc>
          <w:tcPr>
            <w:tcW w:w="0" w:type="auto"/>
            <w:shd w:val="clear" w:color="auto" w:fill="FFFFFF"/>
            <w:tcMar>
              <w:top w:w="0" w:type="dxa"/>
              <w:left w:w="0" w:type="dxa"/>
              <w:bottom w:w="0" w:type="dxa"/>
              <w:right w:w="0" w:type="dxa"/>
            </w:tcMar>
            <w:hideMark/>
          </w:tcPr>
          <w:p w14:paraId="64E72910" w14:textId="77777777" w:rsidR="00FC72A7" w:rsidRPr="00936820" w:rsidRDefault="00FC72A7" w:rsidP="004C6703">
            <w:pPr>
              <w:spacing w:after="0" w:line="240" w:lineRule="auto"/>
              <w:jc w:val="both"/>
              <w:rPr>
                <w:rFonts w:ascii="Times New Roman" w:eastAsia="Times New Roman" w:hAnsi="Times New Roman" w:cs="Times New Roman"/>
                <w:color w:val="666666"/>
                <w:kern w:val="0"/>
                <w:lang w:val="en-GB" w:eastAsia="en-GB"/>
                <w14:ligatures w14:val="none"/>
              </w:rPr>
            </w:pPr>
            <w:bookmarkStart w:id="6" w:name="s29._p2"/>
            <w:bookmarkEnd w:id="6"/>
          </w:p>
        </w:tc>
        <w:tc>
          <w:tcPr>
            <w:tcW w:w="0" w:type="auto"/>
            <w:shd w:val="clear" w:color="auto" w:fill="FFFFFF"/>
            <w:tcMar>
              <w:top w:w="0" w:type="dxa"/>
              <w:left w:w="0" w:type="dxa"/>
              <w:bottom w:w="0" w:type="dxa"/>
              <w:right w:w="0" w:type="dxa"/>
            </w:tcMar>
            <w:vAlign w:val="center"/>
            <w:hideMark/>
          </w:tcPr>
          <w:p w14:paraId="131F4A7E" w14:textId="77777777" w:rsidR="00FC72A7" w:rsidRPr="00936820" w:rsidRDefault="00FC72A7" w:rsidP="004C6703">
            <w:pPr>
              <w:spacing w:after="0" w:line="240" w:lineRule="auto"/>
              <w:jc w:val="both"/>
              <w:rPr>
                <w:rFonts w:ascii="Times New Roman" w:eastAsia="Times New Roman" w:hAnsi="Times New Roman" w:cs="Times New Roman"/>
                <w:kern w:val="0"/>
                <w:lang w:val="en-GB" w:eastAsia="en-GB"/>
                <w14:ligatures w14:val="none"/>
              </w:rPr>
            </w:pPr>
          </w:p>
        </w:tc>
        <w:tc>
          <w:tcPr>
            <w:tcW w:w="0" w:type="auto"/>
            <w:shd w:val="clear" w:color="auto" w:fill="FFFFFF"/>
            <w:tcMar>
              <w:top w:w="0" w:type="dxa"/>
              <w:left w:w="0" w:type="dxa"/>
              <w:bottom w:w="0" w:type="dxa"/>
              <w:right w:w="0" w:type="dxa"/>
            </w:tcMar>
            <w:hideMark/>
          </w:tcPr>
          <w:p w14:paraId="32798B08" w14:textId="77777777" w:rsidR="00FC72A7" w:rsidRPr="00936820" w:rsidRDefault="00FC72A7" w:rsidP="00755420">
            <w:pPr>
              <w:spacing w:before="120" w:after="150" w:line="240" w:lineRule="auto"/>
              <w:jc w:val="both"/>
              <w:rPr>
                <w:rFonts w:ascii="Times New Roman" w:eastAsia="Times New Roman" w:hAnsi="Times New Roman" w:cs="Times New Roman"/>
                <w:kern w:val="0"/>
                <w:lang w:val="en-GB" w:eastAsia="en-GB"/>
                <w14:ligatures w14:val="none"/>
              </w:rPr>
            </w:pPr>
            <w:r w:rsidRPr="00936820">
              <w:rPr>
                <w:rFonts w:ascii="Times New Roman" w:eastAsia="Times New Roman" w:hAnsi="Times New Roman" w:cs="Times New Roman"/>
                <w:kern w:val="0"/>
                <w:lang w:val="en-GB" w:eastAsia="en-GB"/>
                <w14:ligatures w14:val="none"/>
              </w:rPr>
              <w:t xml:space="preserve">(b) requiring an owner, a breeder or trainer of a racing greyhound to inform the Board of measures taken in respect of the greyhound to comply with the requirements of regulations </w:t>
            </w:r>
            <w:r w:rsidRPr="00936820">
              <w:rPr>
                <w:rFonts w:ascii="Times New Roman" w:eastAsia="Times New Roman" w:hAnsi="Times New Roman" w:cs="Times New Roman"/>
                <w:kern w:val="0"/>
                <w:lang w:val="en-GB" w:eastAsia="en-GB"/>
                <w14:ligatures w14:val="none"/>
              </w:rPr>
              <w:t>made under this section for the purposes of </w:t>
            </w:r>
            <w:r w:rsidRPr="00936820">
              <w:rPr>
                <w:rFonts w:ascii="Times New Roman" w:eastAsia="Times New Roman" w:hAnsi="Times New Roman" w:cs="Times New Roman"/>
                <w:i/>
                <w:iCs/>
                <w:kern w:val="0"/>
                <w:lang w:val="en-GB" w:eastAsia="en-GB"/>
                <w14:ligatures w14:val="none"/>
              </w:rPr>
              <w:t>paragraph (a)</w:t>
            </w:r>
            <w:r w:rsidRPr="00936820">
              <w:rPr>
                <w:rFonts w:ascii="Times New Roman" w:eastAsia="Times New Roman" w:hAnsi="Times New Roman" w:cs="Times New Roman"/>
                <w:kern w:val="0"/>
                <w:lang w:val="en-GB" w:eastAsia="en-GB"/>
                <w14:ligatures w14:val="none"/>
              </w:rPr>
              <w:t>;</w:t>
            </w:r>
          </w:p>
        </w:tc>
      </w:tr>
      <w:tr w:rsidR="00FC72A7" w:rsidRPr="00936820" w14:paraId="309DC472" w14:textId="77777777" w:rsidTr="00FC72A7">
        <w:tc>
          <w:tcPr>
            <w:tcW w:w="0" w:type="auto"/>
            <w:shd w:val="clear" w:color="auto" w:fill="FFFFFF"/>
            <w:tcMar>
              <w:top w:w="0" w:type="dxa"/>
              <w:left w:w="0" w:type="dxa"/>
              <w:bottom w:w="0" w:type="dxa"/>
              <w:right w:w="0" w:type="dxa"/>
            </w:tcMar>
            <w:hideMark/>
          </w:tcPr>
          <w:p w14:paraId="159AA143" w14:textId="77777777" w:rsidR="00FC72A7" w:rsidRPr="00936820" w:rsidRDefault="00FC72A7" w:rsidP="004C6703">
            <w:pPr>
              <w:spacing w:after="0" w:line="240" w:lineRule="auto"/>
              <w:jc w:val="both"/>
              <w:rPr>
                <w:rFonts w:ascii="Times New Roman" w:eastAsia="Times New Roman" w:hAnsi="Times New Roman" w:cs="Times New Roman"/>
                <w:color w:val="666666"/>
                <w:kern w:val="0"/>
                <w:lang w:val="en-GB" w:eastAsia="en-GB"/>
                <w14:ligatures w14:val="none"/>
              </w:rPr>
            </w:pPr>
            <w:bookmarkStart w:id="7" w:name="s29._p3"/>
            <w:bookmarkEnd w:id="7"/>
          </w:p>
        </w:tc>
        <w:tc>
          <w:tcPr>
            <w:tcW w:w="0" w:type="auto"/>
            <w:shd w:val="clear" w:color="auto" w:fill="FFFFFF"/>
            <w:tcMar>
              <w:top w:w="0" w:type="dxa"/>
              <w:left w:w="0" w:type="dxa"/>
              <w:bottom w:w="0" w:type="dxa"/>
              <w:right w:w="0" w:type="dxa"/>
            </w:tcMar>
            <w:vAlign w:val="center"/>
            <w:hideMark/>
          </w:tcPr>
          <w:p w14:paraId="68294574" w14:textId="77777777" w:rsidR="00FC72A7" w:rsidRPr="00936820" w:rsidRDefault="00FC72A7" w:rsidP="004C6703">
            <w:pPr>
              <w:spacing w:after="0" w:line="240" w:lineRule="auto"/>
              <w:jc w:val="both"/>
              <w:rPr>
                <w:rFonts w:ascii="Times New Roman" w:eastAsia="Times New Roman" w:hAnsi="Times New Roman" w:cs="Times New Roman"/>
                <w:kern w:val="0"/>
                <w:lang w:val="en-GB" w:eastAsia="en-GB"/>
                <w14:ligatures w14:val="none"/>
              </w:rPr>
            </w:pPr>
          </w:p>
        </w:tc>
        <w:tc>
          <w:tcPr>
            <w:tcW w:w="0" w:type="auto"/>
            <w:shd w:val="clear" w:color="auto" w:fill="FFFFFF"/>
            <w:tcMar>
              <w:top w:w="0" w:type="dxa"/>
              <w:left w:w="0" w:type="dxa"/>
              <w:bottom w:w="0" w:type="dxa"/>
              <w:right w:w="0" w:type="dxa"/>
            </w:tcMar>
            <w:hideMark/>
          </w:tcPr>
          <w:p w14:paraId="125A633D" w14:textId="77777777" w:rsidR="00FC72A7" w:rsidRPr="00936820" w:rsidRDefault="00FC72A7" w:rsidP="00755420">
            <w:pPr>
              <w:spacing w:before="120" w:after="150" w:line="240" w:lineRule="auto"/>
              <w:jc w:val="both"/>
              <w:rPr>
                <w:rFonts w:ascii="Times New Roman" w:eastAsia="Times New Roman" w:hAnsi="Times New Roman" w:cs="Times New Roman"/>
                <w:kern w:val="0"/>
                <w:lang w:val="en-GB" w:eastAsia="en-GB"/>
                <w14:ligatures w14:val="none"/>
              </w:rPr>
            </w:pPr>
            <w:r w:rsidRPr="00936820">
              <w:rPr>
                <w:rFonts w:ascii="Times New Roman" w:eastAsia="Times New Roman" w:hAnsi="Times New Roman" w:cs="Times New Roman"/>
                <w:kern w:val="0"/>
                <w:lang w:val="en-GB" w:eastAsia="en-GB"/>
                <w14:ligatures w14:val="none"/>
              </w:rPr>
              <w:t>(c) the establishment of and administration of funds for the health and welfare of greyhounds, including to make provision for the rehoming of greyhounds, at the end of their racing or breeding careers;</w:t>
            </w:r>
          </w:p>
        </w:tc>
      </w:tr>
      <w:tr w:rsidR="00FC72A7" w:rsidRPr="00936820" w14:paraId="37BB2C97" w14:textId="77777777" w:rsidTr="00FC72A7">
        <w:tc>
          <w:tcPr>
            <w:tcW w:w="0" w:type="auto"/>
            <w:shd w:val="clear" w:color="auto" w:fill="FFFFFF"/>
            <w:tcMar>
              <w:top w:w="0" w:type="dxa"/>
              <w:left w:w="0" w:type="dxa"/>
              <w:bottom w:w="0" w:type="dxa"/>
              <w:right w:w="0" w:type="dxa"/>
            </w:tcMar>
            <w:hideMark/>
          </w:tcPr>
          <w:p w14:paraId="2F86267A" w14:textId="77777777" w:rsidR="00FC72A7" w:rsidRPr="00936820" w:rsidRDefault="00FC72A7" w:rsidP="004C6703">
            <w:pPr>
              <w:spacing w:after="0" w:line="240" w:lineRule="auto"/>
              <w:jc w:val="both"/>
              <w:rPr>
                <w:rFonts w:ascii="Times New Roman" w:eastAsia="Times New Roman" w:hAnsi="Times New Roman" w:cs="Times New Roman"/>
                <w:color w:val="666666"/>
                <w:kern w:val="0"/>
                <w:lang w:val="en-GB" w:eastAsia="en-GB"/>
                <w14:ligatures w14:val="none"/>
              </w:rPr>
            </w:pPr>
            <w:bookmarkStart w:id="8" w:name="s29._p4"/>
            <w:bookmarkEnd w:id="8"/>
          </w:p>
        </w:tc>
        <w:tc>
          <w:tcPr>
            <w:tcW w:w="0" w:type="auto"/>
            <w:shd w:val="clear" w:color="auto" w:fill="FFFFFF"/>
            <w:tcMar>
              <w:top w:w="0" w:type="dxa"/>
              <w:left w:w="0" w:type="dxa"/>
              <w:bottom w:w="0" w:type="dxa"/>
              <w:right w:w="0" w:type="dxa"/>
            </w:tcMar>
            <w:vAlign w:val="center"/>
            <w:hideMark/>
          </w:tcPr>
          <w:p w14:paraId="487EE0B9" w14:textId="77777777" w:rsidR="00FC72A7" w:rsidRPr="00936820" w:rsidRDefault="00FC72A7" w:rsidP="004C6703">
            <w:pPr>
              <w:spacing w:after="0" w:line="240" w:lineRule="auto"/>
              <w:jc w:val="both"/>
              <w:rPr>
                <w:rFonts w:ascii="Times New Roman" w:eastAsia="Times New Roman" w:hAnsi="Times New Roman" w:cs="Times New Roman"/>
                <w:kern w:val="0"/>
                <w:lang w:val="en-GB" w:eastAsia="en-GB"/>
                <w14:ligatures w14:val="none"/>
              </w:rPr>
            </w:pPr>
          </w:p>
        </w:tc>
        <w:tc>
          <w:tcPr>
            <w:tcW w:w="0" w:type="auto"/>
            <w:shd w:val="clear" w:color="auto" w:fill="FFFFFF"/>
            <w:tcMar>
              <w:top w:w="0" w:type="dxa"/>
              <w:left w:w="0" w:type="dxa"/>
              <w:bottom w:w="0" w:type="dxa"/>
              <w:right w:w="0" w:type="dxa"/>
            </w:tcMar>
            <w:hideMark/>
          </w:tcPr>
          <w:p w14:paraId="46800135" w14:textId="4E4D518D" w:rsidR="00FC72A7" w:rsidRPr="00936820" w:rsidRDefault="00FC72A7" w:rsidP="00755420">
            <w:pPr>
              <w:spacing w:before="120" w:after="150" w:line="240" w:lineRule="auto"/>
              <w:jc w:val="both"/>
              <w:rPr>
                <w:rFonts w:ascii="Times New Roman" w:eastAsia="Times New Roman" w:hAnsi="Times New Roman" w:cs="Times New Roman"/>
                <w:kern w:val="0"/>
                <w:lang w:val="en-GB" w:eastAsia="en-GB"/>
                <w14:ligatures w14:val="none"/>
              </w:rPr>
            </w:pPr>
            <w:r w:rsidRPr="00936820">
              <w:rPr>
                <w:rFonts w:ascii="Times New Roman" w:eastAsia="Times New Roman" w:hAnsi="Times New Roman" w:cs="Times New Roman"/>
                <w:kern w:val="0"/>
                <w:lang w:val="en-GB" w:eastAsia="en-GB"/>
                <w14:ligatures w14:val="none"/>
              </w:rPr>
              <w:t xml:space="preserve">(d) making provision for a racing greyhound affected by disease or which may be affected by disease to be refused entry or removed from </w:t>
            </w:r>
            <w:r w:rsidR="00612064" w:rsidRPr="00936820">
              <w:rPr>
                <w:rFonts w:ascii="Times New Roman" w:eastAsia="Times New Roman" w:hAnsi="Times New Roman" w:cs="Times New Roman"/>
                <w:kern w:val="0"/>
                <w:lang w:val="en-GB" w:eastAsia="en-GB"/>
                <w14:ligatures w14:val="none"/>
              </w:rPr>
              <w:t>racing tracks</w:t>
            </w:r>
            <w:r w:rsidRPr="00936820">
              <w:rPr>
                <w:rFonts w:ascii="Times New Roman" w:eastAsia="Times New Roman" w:hAnsi="Times New Roman" w:cs="Times New Roman"/>
                <w:kern w:val="0"/>
                <w:lang w:val="en-GB" w:eastAsia="en-GB"/>
                <w14:ligatures w14:val="none"/>
              </w:rPr>
              <w:t>, trials and public sales;</w:t>
            </w:r>
          </w:p>
        </w:tc>
      </w:tr>
      <w:tr w:rsidR="00FC72A7" w:rsidRPr="00936820" w14:paraId="49F42C6E" w14:textId="77777777" w:rsidTr="00FC72A7">
        <w:tc>
          <w:tcPr>
            <w:tcW w:w="0" w:type="auto"/>
            <w:shd w:val="clear" w:color="auto" w:fill="FFFFFF"/>
            <w:tcMar>
              <w:top w:w="0" w:type="dxa"/>
              <w:left w:w="0" w:type="dxa"/>
              <w:bottom w:w="0" w:type="dxa"/>
              <w:right w:w="0" w:type="dxa"/>
            </w:tcMar>
            <w:hideMark/>
          </w:tcPr>
          <w:p w14:paraId="22AA6AA2" w14:textId="77777777" w:rsidR="00FC72A7" w:rsidRPr="00936820" w:rsidRDefault="00FC72A7" w:rsidP="004C6703">
            <w:pPr>
              <w:spacing w:after="0" w:line="240" w:lineRule="auto"/>
              <w:jc w:val="both"/>
              <w:rPr>
                <w:rFonts w:ascii="Times New Roman" w:eastAsia="Times New Roman" w:hAnsi="Times New Roman" w:cs="Times New Roman"/>
                <w:color w:val="666666"/>
                <w:kern w:val="0"/>
                <w:lang w:val="en-GB" w:eastAsia="en-GB"/>
                <w14:ligatures w14:val="none"/>
              </w:rPr>
            </w:pPr>
            <w:bookmarkStart w:id="9" w:name="s29._p5"/>
            <w:bookmarkEnd w:id="9"/>
          </w:p>
        </w:tc>
        <w:tc>
          <w:tcPr>
            <w:tcW w:w="0" w:type="auto"/>
            <w:shd w:val="clear" w:color="auto" w:fill="FFFFFF"/>
            <w:tcMar>
              <w:top w:w="0" w:type="dxa"/>
              <w:left w:w="0" w:type="dxa"/>
              <w:bottom w:w="0" w:type="dxa"/>
              <w:right w:w="0" w:type="dxa"/>
            </w:tcMar>
            <w:vAlign w:val="center"/>
            <w:hideMark/>
          </w:tcPr>
          <w:p w14:paraId="7EC99127" w14:textId="77777777" w:rsidR="00FC72A7" w:rsidRPr="00936820" w:rsidRDefault="00FC72A7" w:rsidP="004C6703">
            <w:pPr>
              <w:spacing w:after="0" w:line="240" w:lineRule="auto"/>
              <w:jc w:val="both"/>
              <w:rPr>
                <w:rFonts w:ascii="Times New Roman" w:eastAsia="Times New Roman" w:hAnsi="Times New Roman" w:cs="Times New Roman"/>
                <w:kern w:val="0"/>
                <w:lang w:val="en-GB" w:eastAsia="en-GB"/>
                <w14:ligatures w14:val="none"/>
              </w:rPr>
            </w:pPr>
          </w:p>
        </w:tc>
        <w:tc>
          <w:tcPr>
            <w:tcW w:w="0" w:type="auto"/>
            <w:shd w:val="clear" w:color="auto" w:fill="FFFFFF"/>
            <w:tcMar>
              <w:top w:w="0" w:type="dxa"/>
              <w:left w:w="0" w:type="dxa"/>
              <w:bottom w:w="0" w:type="dxa"/>
              <w:right w:w="0" w:type="dxa"/>
            </w:tcMar>
            <w:hideMark/>
          </w:tcPr>
          <w:p w14:paraId="15D2903D" w14:textId="77777777" w:rsidR="00FC72A7" w:rsidRPr="00936820" w:rsidRDefault="00FC72A7" w:rsidP="00755420">
            <w:pPr>
              <w:spacing w:before="120" w:after="150" w:line="240" w:lineRule="auto"/>
              <w:jc w:val="both"/>
              <w:rPr>
                <w:rFonts w:ascii="Times New Roman" w:eastAsia="Times New Roman" w:hAnsi="Times New Roman" w:cs="Times New Roman"/>
                <w:kern w:val="0"/>
                <w:lang w:val="en-GB" w:eastAsia="en-GB"/>
                <w14:ligatures w14:val="none"/>
              </w:rPr>
            </w:pPr>
            <w:r w:rsidRPr="00936820">
              <w:rPr>
                <w:rFonts w:ascii="Times New Roman" w:eastAsia="Times New Roman" w:hAnsi="Times New Roman" w:cs="Times New Roman"/>
                <w:kern w:val="0"/>
                <w:lang w:val="en-GB" w:eastAsia="en-GB"/>
                <w14:ligatures w14:val="none"/>
              </w:rPr>
              <w:t>(e) making provision for the treatment of a racing greyhound that is affected by a disease or disease agent or injury.</w:t>
            </w:r>
          </w:p>
        </w:tc>
      </w:tr>
      <w:tr w:rsidR="00FC72A7" w:rsidRPr="00936820" w14:paraId="72B11763" w14:textId="77777777" w:rsidTr="00FC72A7">
        <w:tc>
          <w:tcPr>
            <w:tcW w:w="0" w:type="auto"/>
            <w:shd w:val="clear" w:color="auto" w:fill="FFFFFF"/>
            <w:tcMar>
              <w:top w:w="0" w:type="dxa"/>
              <w:left w:w="0" w:type="dxa"/>
              <w:bottom w:w="0" w:type="dxa"/>
              <w:right w:w="0" w:type="dxa"/>
            </w:tcMar>
            <w:hideMark/>
          </w:tcPr>
          <w:p w14:paraId="3759619C" w14:textId="77777777" w:rsidR="00FC72A7" w:rsidRPr="00936820" w:rsidRDefault="00FC72A7" w:rsidP="004C6703">
            <w:pPr>
              <w:spacing w:after="0" w:line="240" w:lineRule="auto"/>
              <w:jc w:val="both"/>
              <w:rPr>
                <w:rFonts w:ascii="Times New Roman" w:eastAsia="Times New Roman" w:hAnsi="Times New Roman" w:cs="Times New Roman"/>
                <w:color w:val="666666"/>
                <w:kern w:val="0"/>
                <w:lang w:val="en-GB" w:eastAsia="en-GB"/>
                <w14:ligatures w14:val="none"/>
              </w:rPr>
            </w:pPr>
            <w:bookmarkStart w:id="10" w:name="s29._p6"/>
            <w:bookmarkEnd w:id="10"/>
          </w:p>
        </w:tc>
        <w:tc>
          <w:tcPr>
            <w:tcW w:w="0" w:type="auto"/>
            <w:shd w:val="clear" w:color="auto" w:fill="FFFFFF"/>
            <w:tcMar>
              <w:top w:w="0" w:type="dxa"/>
              <w:left w:w="0" w:type="dxa"/>
              <w:bottom w:w="0" w:type="dxa"/>
              <w:right w:w="0" w:type="dxa"/>
            </w:tcMar>
            <w:vAlign w:val="center"/>
            <w:hideMark/>
          </w:tcPr>
          <w:p w14:paraId="7B027BDA" w14:textId="77777777" w:rsidR="00FC72A7" w:rsidRPr="00936820" w:rsidRDefault="00FC72A7" w:rsidP="004C6703">
            <w:pPr>
              <w:spacing w:after="0" w:line="240" w:lineRule="auto"/>
              <w:jc w:val="both"/>
              <w:rPr>
                <w:rFonts w:ascii="Times New Roman" w:eastAsia="Times New Roman" w:hAnsi="Times New Roman" w:cs="Times New Roman"/>
                <w:kern w:val="0"/>
                <w:lang w:val="en-GB" w:eastAsia="en-GB"/>
                <w14:ligatures w14:val="none"/>
              </w:rPr>
            </w:pPr>
          </w:p>
        </w:tc>
        <w:tc>
          <w:tcPr>
            <w:tcW w:w="0" w:type="auto"/>
            <w:shd w:val="clear" w:color="auto" w:fill="FFFFFF"/>
            <w:tcMar>
              <w:top w:w="0" w:type="dxa"/>
              <w:left w:w="0" w:type="dxa"/>
              <w:bottom w:w="0" w:type="dxa"/>
              <w:right w:w="0" w:type="dxa"/>
            </w:tcMar>
            <w:hideMark/>
          </w:tcPr>
          <w:p w14:paraId="295666C3" w14:textId="4099AD2D" w:rsidR="00FC72A7" w:rsidRPr="00936820" w:rsidRDefault="00FC72A7" w:rsidP="00755420">
            <w:pPr>
              <w:spacing w:before="120" w:after="150" w:line="240" w:lineRule="auto"/>
              <w:jc w:val="both"/>
              <w:rPr>
                <w:rFonts w:ascii="Times New Roman" w:eastAsia="Times New Roman" w:hAnsi="Times New Roman" w:cs="Times New Roman"/>
                <w:kern w:val="0"/>
                <w:lang w:val="en-GB" w:eastAsia="en-GB"/>
                <w14:ligatures w14:val="none"/>
              </w:rPr>
            </w:pPr>
            <w:r w:rsidRPr="00936820">
              <w:rPr>
                <w:rFonts w:ascii="Times New Roman" w:eastAsia="Times New Roman" w:hAnsi="Times New Roman" w:cs="Times New Roman"/>
                <w:kern w:val="0"/>
                <w:lang w:val="en-GB" w:eastAsia="en-GB"/>
                <w14:ligatures w14:val="none"/>
              </w:rPr>
              <w:t>(2) A person who contravenes a regulation made under this section, and which is stated in the regulations to be a racing sanction provision, commits a sanction breach of the Racing code and is liable to a racing sanction.</w:t>
            </w:r>
            <w:r w:rsidR="00214565" w:rsidRPr="00936820">
              <w:rPr>
                <w:rFonts w:ascii="Times New Roman" w:eastAsia="Times New Roman" w:hAnsi="Times New Roman" w:cs="Times New Roman"/>
                <w:kern w:val="0"/>
                <w:lang w:val="en-GB" w:eastAsia="en-GB"/>
                <w14:ligatures w14:val="none"/>
              </w:rPr>
              <w:t>[</w:t>
            </w:r>
            <w:r w:rsidR="00E831DD" w:rsidRPr="00936820">
              <w:rPr>
                <w:rFonts w:ascii="Times New Roman" w:eastAsia="Times New Roman" w:hAnsi="Times New Roman" w:cs="Times New Roman"/>
                <w:kern w:val="0"/>
                <w:lang w:val="en-GB" w:eastAsia="en-GB"/>
                <w14:ligatures w14:val="none"/>
              </w:rPr>
              <w:t>88</w:t>
            </w:r>
            <w:r w:rsidR="00214565" w:rsidRPr="00936820">
              <w:rPr>
                <w:rFonts w:ascii="Times New Roman" w:eastAsia="Times New Roman" w:hAnsi="Times New Roman" w:cs="Times New Roman"/>
                <w:kern w:val="0"/>
                <w:lang w:val="en-GB" w:eastAsia="en-GB"/>
                <w14:ligatures w14:val="none"/>
              </w:rPr>
              <w:t>]</w:t>
            </w:r>
          </w:p>
        </w:tc>
      </w:tr>
    </w:tbl>
    <w:p w14:paraId="31C172E2" w14:textId="77777777" w:rsidR="00FC72A7" w:rsidRPr="00936820" w:rsidRDefault="00FC72A7" w:rsidP="004C6703">
      <w:pPr>
        <w:shd w:val="clear" w:color="auto" w:fill="FFFFFF"/>
        <w:spacing w:after="345" w:line="240" w:lineRule="auto"/>
        <w:jc w:val="both"/>
        <w:rPr>
          <w:rFonts w:ascii="Times New Roman" w:hAnsi="Times New Roman" w:cs="Times New Roman"/>
        </w:rPr>
      </w:pPr>
    </w:p>
    <w:p w14:paraId="145C9DEB" w14:textId="02AF4B72" w:rsidR="00094A96" w:rsidRPr="00936820" w:rsidRDefault="00E831DD" w:rsidP="004C6703">
      <w:p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lang w:eastAsia="en-IE"/>
          <w14:ligatures w14:val="none"/>
        </w:rPr>
        <w:t>Oireachtas</w:t>
      </w:r>
      <w:r w:rsidR="00094A96" w:rsidRPr="00936820">
        <w:rPr>
          <w:rFonts w:ascii="Times New Roman" w:eastAsia="Times New Roman" w:hAnsi="Times New Roman" w:cs="Times New Roman"/>
          <w:color w:val="000000"/>
          <w:kern w:val="0"/>
          <w:lang w:eastAsia="en-IE"/>
          <w14:ligatures w14:val="none"/>
        </w:rPr>
        <w:t>.</w:t>
      </w:r>
      <w:r w:rsidR="00DA12EC" w:rsidRPr="00936820">
        <w:rPr>
          <w:rFonts w:ascii="Times New Roman" w:eastAsia="Times New Roman" w:hAnsi="Times New Roman" w:cs="Times New Roman"/>
          <w:color w:val="000000"/>
          <w:kern w:val="0"/>
          <w:lang w:eastAsia="en-IE"/>
          <w14:ligatures w14:val="none"/>
        </w:rPr>
        <w:t>[1</w:t>
      </w:r>
      <w:r w:rsidR="00FE16BA" w:rsidRPr="00936820">
        <w:rPr>
          <w:rFonts w:ascii="Times New Roman" w:eastAsia="Times New Roman" w:hAnsi="Times New Roman" w:cs="Times New Roman"/>
          <w:color w:val="000000"/>
          <w:kern w:val="0"/>
          <w:lang w:eastAsia="en-IE"/>
          <w14:ligatures w14:val="none"/>
        </w:rPr>
        <w:t>9</w:t>
      </w:r>
      <w:r w:rsidR="00DA12EC" w:rsidRPr="00936820">
        <w:rPr>
          <w:rFonts w:ascii="Times New Roman" w:eastAsia="Times New Roman" w:hAnsi="Times New Roman" w:cs="Times New Roman"/>
          <w:color w:val="000000"/>
          <w:kern w:val="0"/>
          <w:lang w:eastAsia="en-IE"/>
          <w14:ligatures w14:val="none"/>
        </w:rPr>
        <w:t>]</w:t>
      </w:r>
      <w:r w:rsidR="00FE16BA" w:rsidRPr="00936820">
        <w:rPr>
          <w:rFonts w:ascii="Times New Roman" w:eastAsia="Times New Roman" w:hAnsi="Times New Roman" w:cs="Times New Roman"/>
          <w:color w:val="000000"/>
          <w:kern w:val="0"/>
          <w:lang w:eastAsia="en-IE"/>
          <w14:ligatures w14:val="none"/>
        </w:rPr>
        <w:t>-</w:t>
      </w:r>
      <w:r w:rsidRPr="00936820">
        <w:rPr>
          <w:rFonts w:ascii="Times New Roman" w:eastAsia="Times New Roman" w:hAnsi="Times New Roman" w:cs="Times New Roman"/>
          <w:color w:val="000000"/>
          <w:kern w:val="0"/>
          <w:lang w:eastAsia="en-IE"/>
          <w14:ligatures w14:val="none"/>
        </w:rPr>
        <w:t>&gt; [</w:t>
      </w:r>
      <w:r w:rsidR="00FE16BA" w:rsidRPr="00936820">
        <w:rPr>
          <w:rFonts w:ascii="Times New Roman" w:eastAsia="Times New Roman" w:hAnsi="Times New Roman" w:cs="Times New Roman"/>
          <w:color w:val="000000"/>
          <w:kern w:val="0"/>
          <w:lang w:eastAsia="en-IE"/>
          <w14:ligatures w14:val="none"/>
        </w:rPr>
        <w:t>80]</w:t>
      </w:r>
    </w:p>
    <w:p w14:paraId="6DC917E6" w14:textId="7D600EEE" w:rsidR="00D473FA" w:rsidRPr="00936820" w:rsidRDefault="00094A96" w:rsidP="004C6703">
      <w:p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lang w:eastAsia="en-IE"/>
          <w14:ligatures w14:val="none"/>
        </w:rPr>
        <w:t xml:space="preserve">As Greyhound Racing Ireland (GRI) Bord nag Con is a semi state body funded by the exchequer it is subject to questions relayed to the Minister for Agriculture and Marine which get an answer within two weeks. </w:t>
      </w:r>
      <w:r w:rsidR="009C1C34" w:rsidRPr="00936820">
        <w:rPr>
          <w:rFonts w:ascii="Times New Roman" w:eastAsia="Times New Roman" w:hAnsi="Times New Roman" w:cs="Times New Roman"/>
          <w:color w:val="000000"/>
          <w:kern w:val="0"/>
          <w:lang w:eastAsia="en-IE"/>
          <w14:ligatures w14:val="none"/>
        </w:rPr>
        <w:t>This section</w:t>
      </w:r>
      <w:r w:rsidRPr="00936820">
        <w:rPr>
          <w:rFonts w:ascii="Times New Roman" w:eastAsia="Times New Roman" w:hAnsi="Times New Roman" w:cs="Times New Roman"/>
          <w:color w:val="000000"/>
          <w:kern w:val="0"/>
          <w:lang w:eastAsia="en-IE"/>
          <w14:ligatures w14:val="none"/>
        </w:rPr>
        <w:t xml:space="preserve"> follows the story from that point of view. The expectations here is to identify members of the house of the Oireachtais that would be key advocates and opposition to GRI</w:t>
      </w:r>
      <w:r w:rsidR="00510B1B" w:rsidRPr="00936820">
        <w:rPr>
          <w:rFonts w:ascii="Times New Roman" w:eastAsia="Times New Roman" w:hAnsi="Times New Roman" w:cs="Times New Roman"/>
          <w:color w:val="000000"/>
          <w:kern w:val="0"/>
          <w:lang w:eastAsia="en-IE"/>
          <w14:ligatures w14:val="none"/>
        </w:rPr>
        <w:t>.</w:t>
      </w:r>
    </w:p>
    <w:p w14:paraId="70934007" w14:textId="009E36AD" w:rsidR="00510B1B" w:rsidRPr="00936820" w:rsidRDefault="00510B1B" w:rsidP="004C6703">
      <w:p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u w:val="single"/>
          <w:lang w:eastAsia="en-IE"/>
          <w14:ligatures w14:val="none"/>
        </w:rPr>
        <w:t>ISPCA</w:t>
      </w:r>
      <w:r w:rsidRPr="00936820">
        <w:rPr>
          <w:rFonts w:ascii="Times New Roman" w:eastAsia="Times New Roman" w:hAnsi="Times New Roman" w:cs="Times New Roman"/>
          <w:color w:val="000000"/>
          <w:kern w:val="0"/>
          <w:lang w:eastAsia="en-IE"/>
          <w14:ligatures w14:val="none"/>
        </w:rPr>
        <w:t>.</w:t>
      </w:r>
      <w:r w:rsidR="00FE16BA" w:rsidRPr="00936820">
        <w:rPr>
          <w:rFonts w:ascii="Times New Roman" w:eastAsia="Times New Roman" w:hAnsi="Times New Roman" w:cs="Times New Roman"/>
          <w:color w:val="000000"/>
          <w:kern w:val="0"/>
          <w:lang w:eastAsia="en-IE"/>
          <w14:ligatures w14:val="none"/>
        </w:rPr>
        <w:t>[8</w:t>
      </w:r>
      <w:r w:rsidR="00A0195D" w:rsidRPr="00936820">
        <w:rPr>
          <w:rFonts w:ascii="Times New Roman" w:eastAsia="Times New Roman" w:hAnsi="Times New Roman" w:cs="Times New Roman"/>
          <w:color w:val="000000"/>
          <w:kern w:val="0"/>
          <w:lang w:eastAsia="en-IE"/>
          <w14:ligatures w14:val="none"/>
        </w:rPr>
        <w:t>4</w:t>
      </w:r>
      <w:r w:rsidR="00FE16BA" w:rsidRPr="00936820">
        <w:rPr>
          <w:rFonts w:ascii="Times New Roman" w:eastAsia="Times New Roman" w:hAnsi="Times New Roman" w:cs="Times New Roman"/>
          <w:color w:val="000000"/>
          <w:kern w:val="0"/>
          <w:lang w:eastAsia="en-IE"/>
          <w14:ligatures w14:val="none"/>
        </w:rPr>
        <w:t>]</w:t>
      </w:r>
      <w:r w:rsidRPr="00936820">
        <w:rPr>
          <w:rFonts w:ascii="Times New Roman" w:hAnsi="Times New Roman" w:cs="Times New Roman"/>
        </w:rPr>
        <w:t xml:space="preserve"> </w:t>
      </w:r>
    </w:p>
    <w:p w14:paraId="0DA8E5BB" w14:textId="3C87D369" w:rsidR="00C67587" w:rsidRPr="00936820" w:rsidRDefault="00C67587" w:rsidP="004C6703">
      <w:p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lang w:eastAsia="en-IE"/>
          <w14:ligatures w14:val="none"/>
        </w:rPr>
        <w:t xml:space="preserve">The Irish Society for the Prevention of Cruelty to Animals (ISPCA). For 2017 the ISPCA took over 16,000 </w:t>
      </w:r>
      <w:r w:rsidR="00CD521A" w:rsidRPr="00936820">
        <w:rPr>
          <w:rFonts w:ascii="Times New Roman" w:eastAsia="Times New Roman" w:hAnsi="Times New Roman" w:cs="Times New Roman"/>
          <w:color w:val="000000"/>
          <w:kern w:val="0"/>
          <w:lang w:eastAsia="en-IE"/>
          <w14:ligatures w14:val="none"/>
        </w:rPr>
        <w:t>calls,</w:t>
      </w:r>
      <w:r w:rsidRPr="00936820">
        <w:rPr>
          <w:rFonts w:ascii="Times New Roman" w:eastAsia="Times New Roman" w:hAnsi="Times New Roman" w:cs="Times New Roman"/>
          <w:color w:val="000000"/>
          <w:kern w:val="0"/>
          <w:lang w:eastAsia="en-IE"/>
          <w14:ligatures w14:val="none"/>
        </w:rPr>
        <w:t xml:space="preserve"> had 3200 investigations which resulted in 21 prosecutions which included 18 months prison sentence for cruelty offences. Seizing 1250 animals, which included 785 </w:t>
      </w:r>
      <w:r w:rsidR="00A0195D" w:rsidRPr="00936820">
        <w:rPr>
          <w:rFonts w:ascii="Times New Roman" w:eastAsia="Times New Roman" w:hAnsi="Times New Roman" w:cs="Times New Roman"/>
          <w:color w:val="000000"/>
          <w:kern w:val="0"/>
          <w:lang w:eastAsia="en-IE"/>
          <w14:ligatures w14:val="none"/>
        </w:rPr>
        <w:t>dogs.</w:t>
      </w:r>
      <w:r w:rsidRPr="00936820">
        <w:rPr>
          <w:rFonts w:ascii="Times New Roman" w:eastAsia="Times New Roman" w:hAnsi="Times New Roman" w:cs="Times New Roman"/>
          <w:color w:val="000000"/>
          <w:kern w:val="0"/>
          <w:lang w:eastAsia="en-IE"/>
          <w14:ligatures w14:val="none"/>
        </w:rPr>
        <w:t xml:space="preserve">  </w:t>
      </w:r>
    </w:p>
    <w:p w14:paraId="2C710605" w14:textId="37DFFB78" w:rsidR="00734999" w:rsidRPr="00936820" w:rsidRDefault="00510B1B" w:rsidP="004C6703">
      <w:p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lang w:eastAsia="en-IE"/>
          <w14:ligatures w14:val="none"/>
        </w:rPr>
        <w:t xml:space="preserve">This report </w:t>
      </w:r>
      <w:r w:rsidR="009E7694" w:rsidRPr="00936820">
        <w:rPr>
          <w:rFonts w:ascii="Times New Roman" w:eastAsia="Times New Roman" w:hAnsi="Times New Roman" w:cs="Times New Roman"/>
          <w:color w:val="000000"/>
          <w:kern w:val="0"/>
          <w:lang w:eastAsia="en-IE"/>
          <w14:ligatures w14:val="none"/>
        </w:rPr>
        <w:t xml:space="preserve">dated </w:t>
      </w:r>
      <w:r w:rsidR="008C645F" w:rsidRPr="00936820">
        <w:rPr>
          <w:rFonts w:ascii="Times New Roman" w:eastAsia="Times New Roman" w:hAnsi="Times New Roman" w:cs="Times New Roman"/>
          <w:color w:val="000000"/>
          <w:kern w:val="0"/>
          <w:lang w:eastAsia="en-IE"/>
          <w14:ligatures w14:val="none"/>
        </w:rPr>
        <w:t xml:space="preserve">09/05/2017 </w:t>
      </w:r>
      <w:r w:rsidR="009F69B7" w:rsidRPr="00936820">
        <w:rPr>
          <w:rFonts w:ascii="Times New Roman" w:eastAsia="Times New Roman" w:hAnsi="Times New Roman" w:cs="Times New Roman"/>
          <w:color w:val="000000"/>
          <w:kern w:val="0"/>
          <w:lang w:eastAsia="en-IE"/>
          <w14:ligatures w14:val="none"/>
        </w:rPr>
        <w:t xml:space="preserve">shows the concerns that </w:t>
      </w:r>
      <w:r w:rsidR="00734999" w:rsidRPr="00936820">
        <w:rPr>
          <w:rFonts w:ascii="Times New Roman" w:eastAsia="Times New Roman" w:hAnsi="Times New Roman" w:cs="Times New Roman"/>
          <w:color w:val="000000"/>
          <w:kern w:val="0"/>
          <w:lang w:eastAsia="en-IE"/>
          <w14:ligatures w14:val="none"/>
        </w:rPr>
        <w:t xml:space="preserve">the ISPCA has about Greyhound Racing Ireland. </w:t>
      </w:r>
      <w:r w:rsidR="001D195A" w:rsidRPr="00936820">
        <w:rPr>
          <w:rFonts w:ascii="Times New Roman" w:eastAsia="Times New Roman" w:hAnsi="Times New Roman" w:cs="Times New Roman"/>
          <w:color w:val="000000"/>
          <w:kern w:val="0"/>
          <w:lang w:eastAsia="en-IE"/>
          <w14:ligatures w14:val="none"/>
        </w:rPr>
        <w:t>These</w:t>
      </w:r>
      <w:r w:rsidR="00734999" w:rsidRPr="00936820">
        <w:rPr>
          <w:rFonts w:ascii="Times New Roman" w:eastAsia="Times New Roman" w:hAnsi="Times New Roman" w:cs="Times New Roman"/>
          <w:color w:val="000000"/>
          <w:kern w:val="0"/>
          <w:lang w:eastAsia="en-IE"/>
          <w14:ligatures w14:val="none"/>
        </w:rPr>
        <w:t xml:space="preserve"> concerns </w:t>
      </w:r>
      <w:r w:rsidR="008C645F" w:rsidRPr="00936820">
        <w:rPr>
          <w:rFonts w:ascii="Times New Roman" w:eastAsia="Times New Roman" w:hAnsi="Times New Roman" w:cs="Times New Roman"/>
          <w:color w:val="000000"/>
          <w:kern w:val="0"/>
          <w:lang w:eastAsia="en-IE"/>
          <w14:ligatures w14:val="none"/>
        </w:rPr>
        <w:t>summarize</w:t>
      </w:r>
      <w:r w:rsidR="00734999" w:rsidRPr="00936820">
        <w:rPr>
          <w:rFonts w:ascii="Times New Roman" w:eastAsia="Times New Roman" w:hAnsi="Times New Roman" w:cs="Times New Roman"/>
          <w:color w:val="000000"/>
          <w:kern w:val="0"/>
          <w:lang w:eastAsia="en-IE"/>
          <w14:ligatures w14:val="none"/>
        </w:rPr>
        <w:t xml:space="preserve"> into: </w:t>
      </w:r>
    </w:p>
    <w:p w14:paraId="2732D6B9" w14:textId="44D33278" w:rsidR="002C0545" w:rsidRPr="00936820" w:rsidRDefault="002C0545"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lang w:eastAsia="en-IE"/>
          <w14:ligatures w14:val="none"/>
        </w:rPr>
        <w:t xml:space="preserve">ISPCA </w:t>
      </w:r>
      <w:r w:rsidR="00976A3F" w:rsidRPr="00936820">
        <w:rPr>
          <w:rFonts w:ascii="Times New Roman" w:eastAsia="Times New Roman" w:hAnsi="Times New Roman" w:cs="Times New Roman"/>
          <w:color w:val="000000"/>
          <w:kern w:val="0"/>
          <w:lang w:eastAsia="en-IE"/>
          <w14:ligatures w14:val="none"/>
        </w:rPr>
        <w:t>is opposed to the use of animals in sports or entertainment. [ISPCA].</w:t>
      </w:r>
    </w:p>
    <w:p w14:paraId="2545FC75" w14:textId="1A6A58FF" w:rsidR="00510B1B" w:rsidRPr="00936820" w:rsidRDefault="00510B1B"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lang w:eastAsia="en-IE"/>
          <w14:ligatures w14:val="none"/>
        </w:rPr>
        <w:lastRenderedPageBreak/>
        <w:t xml:space="preserve"> </w:t>
      </w:r>
      <w:r w:rsidR="00734999" w:rsidRPr="00936820">
        <w:rPr>
          <w:rFonts w:ascii="Times New Roman" w:eastAsia="Times New Roman" w:hAnsi="Times New Roman" w:cs="Times New Roman"/>
          <w:color w:val="000000"/>
          <w:kern w:val="0"/>
          <w:lang w:eastAsia="en-IE"/>
          <w14:ligatures w14:val="none"/>
        </w:rPr>
        <w:t>T</w:t>
      </w:r>
      <w:r w:rsidRPr="00936820">
        <w:rPr>
          <w:rFonts w:ascii="Times New Roman" w:eastAsia="Times New Roman" w:hAnsi="Times New Roman" w:cs="Times New Roman"/>
          <w:color w:val="000000"/>
          <w:kern w:val="0"/>
          <w:lang w:eastAsia="en-IE"/>
          <w14:ligatures w14:val="none"/>
        </w:rPr>
        <w:t xml:space="preserve">hat the IGB should have and end of life/retirement plan in place for each Racing </w:t>
      </w:r>
      <w:r w:rsidR="00C962DE" w:rsidRPr="00936820">
        <w:rPr>
          <w:rFonts w:ascii="Times New Roman" w:eastAsia="Times New Roman" w:hAnsi="Times New Roman" w:cs="Times New Roman"/>
          <w:color w:val="000000"/>
          <w:kern w:val="0"/>
          <w:lang w:eastAsia="en-IE"/>
          <w14:ligatures w14:val="none"/>
        </w:rPr>
        <w:t>Greyhound</w:t>
      </w:r>
      <w:r w:rsidRPr="00936820">
        <w:rPr>
          <w:rFonts w:ascii="Times New Roman" w:eastAsia="Times New Roman" w:hAnsi="Times New Roman" w:cs="Times New Roman"/>
          <w:color w:val="000000"/>
          <w:kern w:val="0"/>
          <w:lang w:eastAsia="en-IE"/>
          <w14:ligatures w14:val="none"/>
        </w:rPr>
        <w:t xml:space="preserve">, which is deemed to be retired once the owner decides that the Greyhound is valueless. </w:t>
      </w:r>
    </w:p>
    <w:p w14:paraId="6303AF01" w14:textId="75AF6E7E" w:rsidR="00981816" w:rsidRPr="00936820" w:rsidRDefault="00981816"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lang w:eastAsia="en-IE"/>
          <w14:ligatures w14:val="none"/>
        </w:rPr>
        <w:t xml:space="preserve">That </w:t>
      </w:r>
      <w:r w:rsidR="00DA3FD8" w:rsidRPr="00936820">
        <w:rPr>
          <w:rFonts w:ascii="Times New Roman" w:eastAsia="Times New Roman" w:hAnsi="Times New Roman" w:cs="Times New Roman"/>
          <w:color w:val="000000"/>
          <w:kern w:val="0"/>
          <w:lang w:eastAsia="en-IE"/>
          <w14:ligatures w14:val="none"/>
        </w:rPr>
        <w:t xml:space="preserve">Greyhound </w:t>
      </w:r>
      <w:r w:rsidR="006C70B5" w:rsidRPr="00936820">
        <w:rPr>
          <w:rFonts w:ascii="Times New Roman" w:eastAsia="Times New Roman" w:hAnsi="Times New Roman" w:cs="Times New Roman"/>
          <w:color w:val="000000"/>
          <w:kern w:val="0"/>
          <w:lang w:eastAsia="en-IE"/>
          <w14:ligatures w14:val="none"/>
        </w:rPr>
        <w:t>Racing</w:t>
      </w:r>
      <w:r w:rsidR="00DA3FD8" w:rsidRPr="00936820">
        <w:rPr>
          <w:rFonts w:ascii="Times New Roman" w:eastAsia="Times New Roman" w:hAnsi="Times New Roman" w:cs="Times New Roman"/>
          <w:color w:val="000000"/>
          <w:kern w:val="0"/>
          <w:lang w:eastAsia="en-IE"/>
          <w14:ligatures w14:val="none"/>
        </w:rPr>
        <w:t xml:space="preserve"> Ireland and the Irish Coursing Club </w:t>
      </w:r>
      <w:r w:rsidRPr="00936820">
        <w:rPr>
          <w:rFonts w:ascii="Times New Roman" w:eastAsia="Times New Roman" w:hAnsi="Times New Roman" w:cs="Times New Roman"/>
          <w:color w:val="000000"/>
          <w:kern w:val="0"/>
          <w:lang w:eastAsia="en-IE"/>
          <w14:ligatures w14:val="none"/>
        </w:rPr>
        <w:t>should ta</w:t>
      </w:r>
      <w:r w:rsidR="00FC44BD" w:rsidRPr="00936820">
        <w:rPr>
          <w:rFonts w:ascii="Times New Roman" w:eastAsia="Times New Roman" w:hAnsi="Times New Roman" w:cs="Times New Roman"/>
          <w:color w:val="000000"/>
          <w:kern w:val="0"/>
          <w:lang w:eastAsia="en-IE"/>
          <w14:ligatures w14:val="none"/>
        </w:rPr>
        <w:t xml:space="preserve">ke </w:t>
      </w:r>
      <w:r w:rsidR="005C551E" w:rsidRPr="00936820">
        <w:rPr>
          <w:rFonts w:ascii="Times New Roman" w:eastAsia="Times New Roman" w:hAnsi="Times New Roman" w:cs="Times New Roman"/>
          <w:color w:val="000000"/>
          <w:kern w:val="0"/>
          <w:lang w:eastAsia="en-IE"/>
          <w14:ligatures w14:val="none"/>
        </w:rPr>
        <w:t>full</w:t>
      </w:r>
      <w:r w:rsidR="00FC44BD" w:rsidRPr="00936820">
        <w:rPr>
          <w:rFonts w:ascii="Times New Roman" w:eastAsia="Times New Roman" w:hAnsi="Times New Roman" w:cs="Times New Roman"/>
          <w:color w:val="000000"/>
          <w:kern w:val="0"/>
          <w:lang w:eastAsia="en-IE"/>
          <w14:ligatures w14:val="none"/>
        </w:rPr>
        <w:t xml:space="preserve"> responsibility for the </w:t>
      </w:r>
      <w:r w:rsidR="00D473FA" w:rsidRPr="00936820">
        <w:rPr>
          <w:rFonts w:ascii="Times New Roman" w:eastAsia="Times New Roman" w:hAnsi="Times New Roman" w:cs="Times New Roman"/>
          <w:color w:val="000000"/>
          <w:kern w:val="0"/>
          <w:lang w:eastAsia="en-IE"/>
          <w14:ligatures w14:val="none"/>
        </w:rPr>
        <w:t xml:space="preserve">disposal </w:t>
      </w:r>
      <w:r w:rsidR="00FD1826" w:rsidRPr="00936820">
        <w:rPr>
          <w:rFonts w:ascii="Times New Roman" w:eastAsia="Times New Roman" w:hAnsi="Times New Roman" w:cs="Times New Roman"/>
          <w:color w:val="000000"/>
          <w:kern w:val="0"/>
          <w:lang w:eastAsia="en-IE"/>
          <w14:ligatures w14:val="none"/>
        </w:rPr>
        <w:t>of</w:t>
      </w:r>
      <w:r w:rsidR="00D473FA" w:rsidRPr="00936820">
        <w:rPr>
          <w:rFonts w:ascii="Times New Roman" w:eastAsia="Times New Roman" w:hAnsi="Times New Roman" w:cs="Times New Roman"/>
          <w:color w:val="000000"/>
          <w:kern w:val="0"/>
          <w:lang w:eastAsia="en-IE"/>
          <w14:ligatures w14:val="none"/>
        </w:rPr>
        <w:t xml:space="preserve"> “unwanted </w:t>
      </w:r>
      <w:r w:rsidR="006571C7" w:rsidRPr="00936820">
        <w:rPr>
          <w:rFonts w:ascii="Times New Roman" w:eastAsia="Times New Roman" w:hAnsi="Times New Roman" w:cs="Times New Roman"/>
          <w:color w:val="000000"/>
          <w:kern w:val="0"/>
          <w:lang w:eastAsia="en-IE"/>
          <w14:ligatures w14:val="none"/>
        </w:rPr>
        <w:t>dogs” [</w:t>
      </w:r>
      <w:r w:rsidR="00612064" w:rsidRPr="00936820">
        <w:rPr>
          <w:rFonts w:ascii="Times New Roman" w:hAnsi="Times New Roman" w:cs="Times New Roman"/>
          <w:color w:val="000000" w:themeColor="text1"/>
        </w:rPr>
        <w:t>84</w:t>
      </w:r>
      <w:r w:rsidR="00FD1826" w:rsidRPr="00936820">
        <w:rPr>
          <w:rFonts w:ascii="Times New Roman" w:eastAsia="Times New Roman" w:hAnsi="Times New Roman" w:cs="Times New Roman"/>
          <w:color w:val="000000"/>
          <w:kern w:val="0"/>
          <w:lang w:eastAsia="en-IE"/>
          <w14:ligatures w14:val="none"/>
        </w:rPr>
        <w:t>]</w:t>
      </w:r>
    </w:p>
    <w:p w14:paraId="693F196A" w14:textId="69F4A8E5" w:rsidR="00C962DE" w:rsidRPr="00936820" w:rsidRDefault="00C962DE"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lang w:eastAsia="en-IE"/>
          <w14:ligatures w14:val="none"/>
        </w:rPr>
        <w:t xml:space="preserve">It notes that quality over quantity is the best policy reefing to the British Greyhound Board, which reduced the breeding of Greyhounds from 10,000 to 1,000 per year. </w:t>
      </w:r>
    </w:p>
    <w:p w14:paraId="5C09505E" w14:textId="46AFB6BA" w:rsidR="004F56D1" w:rsidRPr="00936820" w:rsidRDefault="00754720"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lang w:eastAsia="en-IE"/>
          <w14:ligatures w14:val="none"/>
        </w:rPr>
        <w:t>The culture of the disposal for a throw away dog</w:t>
      </w:r>
      <w:r w:rsidR="005D7465" w:rsidRPr="00936820">
        <w:rPr>
          <w:rFonts w:ascii="Times New Roman" w:eastAsia="Times New Roman" w:hAnsi="Times New Roman" w:cs="Times New Roman"/>
          <w:color w:val="000000"/>
          <w:kern w:val="0"/>
          <w:lang w:eastAsia="en-IE"/>
          <w14:ligatures w14:val="none"/>
        </w:rPr>
        <w:t xml:space="preserve"> must change.</w:t>
      </w:r>
    </w:p>
    <w:p w14:paraId="475F409C" w14:textId="360C783C" w:rsidR="00DF3149" w:rsidRPr="00936820" w:rsidRDefault="00E64FBB" w:rsidP="004C6703">
      <w:p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lang w:eastAsia="en-IE"/>
          <w14:ligatures w14:val="none"/>
        </w:rPr>
        <w:t>From</w:t>
      </w:r>
      <w:r w:rsidR="00C962DE" w:rsidRPr="00936820">
        <w:rPr>
          <w:rFonts w:ascii="Times New Roman" w:eastAsia="Times New Roman" w:hAnsi="Times New Roman" w:cs="Times New Roman"/>
          <w:color w:val="000000"/>
          <w:kern w:val="0"/>
          <w:lang w:eastAsia="en-IE"/>
          <w14:ligatures w14:val="none"/>
        </w:rPr>
        <w:t xml:space="preserve"> 2010 to 2015 a total of 3410 greyhounds </w:t>
      </w:r>
      <w:r w:rsidRPr="00936820">
        <w:rPr>
          <w:rFonts w:ascii="Times New Roman" w:eastAsia="Times New Roman" w:hAnsi="Times New Roman" w:cs="Times New Roman"/>
          <w:color w:val="000000"/>
          <w:kern w:val="0"/>
          <w:lang w:eastAsia="en-IE"/>
          <w14:ligatures w14:val="none"/>
        </w:rPr>
        <w:t>entered</w:t>
      </w:r>
      <w:r w:rsidR="00C962DE" w:rsidRPr="00936820">
        <w:rPr>
          <w:rFonts w:ascii="Times New Roman" w:eastAsia="Times New Roman" w:hAnsi="Times New Roman" w:cs="Times New Roman"/>
          <w:color w:val="000000"/>
          <w:kern w:val="0"/>
          <w:lang w:eastAsia="en-IE"/>
          <w14:ligatures w14:val="none"/>
        </w:rPr>
        <w:t xml:space="preserve"> dog pounds in Ireland 75% were surrendered specifically for euthanasia [</w:t>
      </w:r>
      <w:r w:rsidR="00140EA0" w:rsidRPr="00936820">
        <w:rPr>
          <w:rFonts w:ascii="Times New Roman" w:eastAsia="Times New Roman" w:hAnsi="Times New Roman" w:cs="Times New Roman"/>
          <w:color w:val="000000"/>
          <w:kern w:val="0"/>
          <w:lang w:eastAsia="en-IE"/>
          <w14:ligatures w14:val="none"/>
        </w:rPr>
        <w:t>44</w:t>
      </w:r>
      <w:r w:rsidR="00C962DE" w:rsidRPr="00936820">
        <w:rPr>
          <w:rFonts w:ascii="Times New Roman" w:eastAsia="Times New Roman" w:hAnsi="Times New Roman" w:cs="Times New Roman"/>
          <w:color w:val="000000"/>
          <w:kern w:val="0"/>
          <w:lang w:eastAsia="en-IE"/>
          <w14:ligatures w14:val="none"/>
        </w:rPr>
        <w:t xml:space="preserve">]. And noted a reduction of 672 surrendered </w:t>
      </w:r>
      <w:r w:rsidRPr="00936820">
        <w:rPr>
          <w:rFonts w:ascii="Times New Roman" w:eastAsia="Times New Roman" w:hAnsi="Times New Roman" w:cs="Times New Roman"/>
          <w:color w:val="000000"/>
          <w:kern w:val="0"/>
          <w:lang w:eastAsia="en-IE"/>
          <w14:ligatures w14:val="none"/>
        </w:rPr>
        <w:t>greyhounds</w:t>
      </w:r>
      <w:r w:rsidR="00C962DE" w:rsidRPr="00936820">
        <w:rPr>
          <w:rFonts w:ascii="Times New Roman" w:eastAsia="Times New Roman" w:hAnsi="Times New Roman" w:cs="Times New Roman"/>
          <w:color w:val="000000"/>
          <w:kern w:val="0"/>
          <w:lang w:eastAsia="en-IE"/>
          <w14:ligatures w14:val="none"/>
        </w:rPr>
        <w:t xml:space="preserve"> during the same period. </w:t>
      </w:r>
    </w:p>
    <w:p w14:paraId="336241D5" w14:textId="74657372" w:rsidR="00DF3149" w:rsidRPr="00936820" w:rsidRDefault="00DF3149" w:rsidP="004C6703">
      <w:pPr>
        <w:shd w:val="clear" w:color="auto" w:fill="FFFFFF"/>
        <w:spacing w:after="345" w:line="240" w:lineRule="auto"/>
        <w:jc w:val="both"/>
        <w:rPr>
          <w:rFonts w:ascii="Times New Roman" w:eastAsia="Times New Roman" w:hAnsi="Times New Roman" w:cs="Times New Roman"/>
          <w:color w:val="000000"/>
          <w:kern w:val="0"/>
          <w:lang w:eastAsia="en-IE"/>
          <w14:ligatures w14:val="none"/>
        </w:rPr>
      </w:pPr>
      <w:r w:rsidRPr="00936820">
        <w:rPr>
          <w:rFonts w:ascii="Times New Roman" w:eastAsia="Times New Roman" w:hAnsi="Times New Roman" w:cs="Times New Roman"/>
          <w:color w:val="000000"/>
          <w:kern w:val="0"/>
          <w:lang w:eastAsia="en-IE"/>
          <w14:ligatures w14:val="none"/>
        </w:rPr>
        <w:t>This begs the question</w:t>
      </w:r>
      <w:r w:rsidR="00403CE6" w:rsidRPr="00936820">
        <w:rPr>
          <w:rFonts w:ascii="Times New Roman" w:eastAsia="Times New Roman" w:hAnsi="Times New Roman" w:cs="Times New Roman"/>
          <w:color w:val="000000"/>
          <w:kern w:val="0"/>
          <w:lang w:eastAsia="en-IE"/>
          <w14:ligatures w14:val="none"/>
        </w:rPr>
        <w:t>. Given that the greyhound</w:t>
      </w:r>
      <w:r w:rsidR="00EA4ACD" w:rsidRPr="00936820">
        <w:rPr>
          <w:rFonts w:ascii="Times New Roman" w:eastAsia="Times New Roman" w:hAnsi="Times New Roman" w:cs="Times New Roman"/>
          <w:color w:val="000000"/>
          <w:kern w:val="0"/>
          <w:lang w:eastAsia="en-IE"/>
          <w14:ligatures w14:val="none"/>
        </w:rPr>
        <w:t>s</w:t>
      </w:r>
      <w:r w:rsidR="00403CE6" w:rsidRPr="00936820">
        <w:rPr>
          <w:rFonts w:ascii="Times New Roman" w:eastAsia="Times New Roman" w:hAnsi="Times New Roman" w:cs="Times New Roman"/>
          <w:color w:val="000000"/>
          <w:kern w:val="0"/>
          <w:lang w:eastAsia="en-IE"/>
          <w14:ligatures w14:val="none"/>
        </w:rPr>
        <w:t xml:space="preserve"> </w:t>
      </w:r>
      <w:r w:rsidR="00EA4ACD" w:rsidRPr="00936820">
        <w:rPr>
          <w:rFonts w:ascii="Times New Roman" w:eastAsia="Times New Roman" w:hAnsi="Times New Roman" w:cs="Times New Roman"/>
          <w:color w:val="000000"/>
          <w:kern w:val="0"/>
          <w:lang w:eastAsia="en-IE"/>
          <w14:ligatures w14:val="none"/>
        </w:rPr>
        <w:t>now</w:t>
      </w:r>
      <w:r w:rsidR="00403CE6" w:rsidRPr="00936820">
        <w:rPr>
          <w:rFonts w:ascii="Times New Roman" w:eastAsia="Times New Roman" w:hAnsi="Times New Roman" w:cs="Times New Roman"/>
          <w:color w:val="000000"/>
          <w:kern w:val="0"/>
          <w:lang w:eastAsia="en-IE"/>
          <w14:ligatures w14:val="none"/>
        </w:rPr>
        <w:t xml:space="preserve"> cannot be </w:t>
      </w:r>
      <w:r w:rsidR="00EA4ACD" w:rsidRPr="00936820">
        <w:rPr>
          <w:rFonts w:ascii="Times New Roman" w:eastAsia="Times New Roman" w:hAnsi="Times New Roman" w:cs="Times New Roman"/>
          <w:color w:val="000000"/>
          <w:kern w:val="0"/>
          <w:lang w:eastAsia="en-IE"/>
          <w14:ligatures w14:val="none"/>
        </w:rPr>
        <w:t>euthanized</w:t>
      </w:r>
      <w:r w:rsidR="00403CE6" w:rsidRPr="00936820">
        <w:rPr>
          <w:rFonts w:ascii="Times New Roman" w:eastAsia="Times New Roman" w:hAnsi="Times New Roman" w:cs="Times New Roman"/>
          <w:color w:val="000000"/>
          <w:kern w:val="0"/>
          <w:lang w:eastAsia="en-IE"/>
          <w14:ligatures w14:val="none"/>
        </w:rPr>
        <w:t xml:space="preserve"> </w:t>
      </w:r>
      <w:r w:rsidR="00E64FBB" w:rsidRPr="00936820">
        <w:rPr>
          <w:rFonts w:ascii="Times New Roman" w:eastAsia="Times New Roman" w:hAnsi="Times New Roman" w:cs="Times New Roman"/>
          <w:color w:val="000000"/>
          <w:kern w:val="0"/>
          <w:lang w:eastAsia="en-IE"/>
          <w14:ligatures w14:val="none"/>
        </w:rPr>
        <w:t>have</w:t>
      </w:r>
      <w:r w:rsidR="00B03D85" w:rsidRPr="00936820">
        <w:rPr>
          <w:rFonts w:ascii="Times New Roman" w:eastAsia="Times New Roman" w:hAnsi="Times New Roman" w:cs="Times New Roman"/>
          <w:color w:val="000000"/>
          <w:kern w:val="0"/>
          <w:lang w:eastAsia="en-IE"/>
          <w14:ligatures w14:val="none"/>
        </w:rPr>
        <w:t xml:space="preserve"> </w:t>
      </w:r>
      <w:r w:rsidR="00331714" w:rsidRPr="00936820">
        <w:rPr>
          <w:rFonts w:ascii="Times New Roman" w:eastAsia="Times New Roman" w:hAnsi="Times New Roman" w:cs="Times New Roman"/>
          <w:color w:val="000000"/>
          <w:kern w:val="0"/>
          <w:lang w:eastAsia="en-IE"/>
          <w14:ligatures w14:val="none"/>
        </w:rPr>
        <w:t>surrounding</w:t>
      </w:r>
      <w:r w:rsidR="00B03D85" w:rsidRPr="00936820">
        <w:rPr>
          <w:rFonts w:ascii="Times New Roman" w:eastAsia="Times New Roman" w:hAnsi="Times New Roman" w:cs="Times New Roman"/>
          <w:color w:val="000000"/>
          <w:kern w:val="0"/>
          <w:lang w:eastAsia="en-IE"/>
          <w14:ligatures w14:val="none"/>
        </w:rPr>
        <w:t xml:space="preserve"> then to pounds etc, given the pounds/ </w:t>
      </w:r>
    </w:p>
    <w:p w14:paraId="5FDA5E7C" w14:textId="034F1E2A" w:rsidR="00B01F25" w:rsidRPr="00936820" w:rsidRDefault="00734963" w:rsidP="004C6703">
      <w:pPr>
        <w:shd w:val="clear" w:color="auto" w:fill="FFFFFF"/>
        <w:spacing w:after="345" w:line="240" w:lineRule="auto"/>
        <w:jc w:val="both"/>
        <w:rPr>
          <w:rFonts w:ascii="Times New Roman" w:hAnsi="Times New Roman" w:cs="Times New Roman"/>
        </w:rPr>
      </w:pPr>
      <w:r w:rsidRPr="00936820">
        <w:rPr>
          <w:rFonts w:ascii="Times New Roman" w:hAnsi="Times New Roman" w:cs="Times New Roman"/>
        </w:rPr>
        <w:t xml:space="preserve">Question: how has the ICC taken measures to combat the effect of unwanted </w:t>
      </w:r>
      <w:r w:rsidR="00140EA0" w:rsidRPr="00936820">
        <w:rPr>
          <w:rFonts w:ascii="Times New Roman" w:hAnsi="Times New Roman" w:cs="Times New Roman"/>
        </w:rPr>
        <w:t>greyhounds?</w:t>
      </w:r>
      <w:r w:rsidR="00AB1825" w:rsidRPr="00936820">
        <w:rPr>
          <w:rFonts w:ascii="Times New Roman" w:hAnsi="Times New Roman" w:cs="Times New Roman"/>
        </w:rPr>
        <w:t>[30][48]</w:t>
      </w:r>
    </w:p>
    <w:p w14:paraId="477DF591" w14:textId="130FE1AC" w:rsidR="00105145" w:rsidRPr="00936820" w:rsidRDefault="00105145" w:rsidP="004C6703">
      <w:pPr>
        <w:shd w:val="clear" w:color="auto" w:fill="FFFFFF"/>
        <w:spacing w:after="345" w:line="240" w:lineRule="auto"/>
        <w:jc w:val="both"/>
        <w:rPr>
          <w:rFonts w:ascii="Times New Roman" w:eastAsia="Times New Roman" w:hAnsi="Times New Roman" w:cs="Times New Roman"/>
          <w:color w:val="000000"/>
          <w:kern w:val="0"/>
          <w:u w:val="single"/>
          <w:lang w:eastAsia="en-IE"/>
          <w14:ligatures w14:val="none"/>
        </w:rPr>
      </w:pPr>
      <w:r w:rsidRPr="00936820">
        <w:rPr>
          <w:rFonts w:ascii="Times New Roman" w:hAnsi="Times New Roman" w:cs="Times New Roman"/>
          <w:color w:val="252525"/>
          <w:shd w:val="clear" w:color="auto" w:fill="FFFFFF"/>
        </w:rPr>
        <w:t>The Irish Retired Greyhound Trust (IRGT) is a registered charity established in 1997 that works to rehome greyhounds after retirement and promote them as domestic pets. It provides advice on veterinary procedures, coordinates transport, provides financial support, and supports public awareness of greyhounds as pets.</w:t>
      </w:r>
    </w:p>
    <w:p w14:paraId="54D1CB23" w14:textId="323D35C2" w:rsidR="005A7953" w:rsidRPr="00936820" w:rsidRDefault="00105145" w:rsidP="004C6703">
      <w:pPr>
        <w:shd w:val="clear" w:color="auto" w:fill="FFFFFF"/>
        <w:spacing w:after="345" w:line="240" w:lineRule="auto"/>
        <w:jc w:val="both"/>
        <w:rPr>
          <w:rFonts w:ascii="Times New Roman" w:eastAsia="Times New Roman" w:hAnsi="Times New Roman" w:cs="Times New Roman"/>
          <w:color w:val="000000"/>
          <w:kern w:val="0"/>
          <w:u w:val="single"/>
          <w:lang w:eastAsia="en-IE"/>
          <w14:ligatures w14:val="none"/>
        </w:rPr>
      </w:pPr>
      <w:r w:rsidRPr="00936820">
        <w:rPr>
          <w:rFonts w:ascii="Times New Roman" w:hAnsi="Times New Roman" w:cs="Times New Roman"/>
          <w:color w:val="252525"/>
          <w:shd w:val="clear" w:color="auto" w:fill="FFFFFF"/>
        </w:rPr>
        <w:t xml:space="preserve">The main role of the IRGT is: Advising owners on what Veterinary procedures are required prior to the rehoming of their greyhounds </w:t>
      </w:r>
      <w:r w:rsidR="00FC4D6E" w:rsidRPr="00936820">
        <w:rPr>
          <w:rFonts w:ascii="Times New Roman" w:hAnsi="Times New Roman" w:cs="Times New Roman"/>
          <w:color w:val="252525"/>
          <w:shd w:val="clear" w:color="auto" w:fill="FFFFFF"/>
        </w:rPr>
        <w:t>i.e.,</w:t>
      </w:r>
      <w:r w:rsidRPr="00936820">
        <w:rPr>
          <w:rFonts w:ascii="Times New Roman" w:hAnsi="Times New Roman" w:cs="Times New Roman"/>
          <w:color w:val="252525"/>
          <w:shd w:val="clear" w:color="auto" w:fill="FFFFFF"/>
        </w:rPr>
        <w:t xml:space="preserve"> neutering/spaying, issuing of pet passports, administrations of rabies shots, vaccinations and inoculations, </w:t>
      </w:r>
      <w:r w:rsidR="00FC4D6E" w:rsidRPr="00936820">
        <w:rPr>
          <w:rFonts w:ascii="Times New Roman" w:hAnsi="Times New Roman" w:cs="Times New Roman"/>
          <w:color w:val="252525"/>
          <w:shd w:val="clear" w:color="auto" w:fill="FFFFFF"/>
        </w:rPr>
        <w:t>flea,</w:t>
      </w:r>
      <w:r w:rsidRPr="00936820">
        <w:rPr>
          <w:rFonts w:ascii="Times New Roman" w:hAnsi="Times New Roman" w:cs="Times New Roman"/>
          <w:color w:val="252525"/>
          <w:shd w:val="clear" w:color="auto" w:fill="FFFFFF"/>
        </w:rPr>
        <w:t xml:space="preserve"> and tick treatments, etc.</w:t>
      </w:r>
      <w:r w:rsidR="00AB1825" w:rsidRPr="00936820">
        <w:rPr>
          <w:rFonts w:ascii="Times New Roman" w:hAnsi="Times New Roman" w:cs="Times New Roman"/>
          <w:color w:val="252525"/>
          <w:shd w:val="clear" w:color="auto" w:fill="FFFFFF"/>
        </w:rPr>
        <w:t xml:space="preserve"> [85]</w:t>
      </w:r>
    </w:p>
    <w:p w14:paraId="394C5D7C" w14:textId="4F82870D" w:rsidR="00E6649A" w:rsidRPr="00936820" w:rsidRDefault="001165E4" w:rsidP="004C6703">
      <w:pPr>
        <w:shd w:val="clear" w:color="auto" w:fill="FFFFFF"/>
        <w:spacing w:after="345" w:line="240" w:lineRule="auto"/>
        <w:jc w:val="both"/>
        <w:rPr>
          <w:rFonts w:ascii="Times New Roman" w:hAnsi="Times New Roman" w:cs="Times New Roman"/>
          <w:color w:val="333333"/>
          <w:shd w:val="clear" w:color="auto" w:fill="FFFFFF"/>
        </w:rPr>
      </w:pPr>
      <w:r w:rsidRPr="00936820">
        <w:rPr>
          <w:rFonts w:ascii="Times New Roman" w:hAnsi="Times New Roman" w:cs="Times New Roman"/>
          <w:color w:val="333333"/>
          <w:shd w:val="clear" w:color="auto" w:fill="FFFFFF"/>
        </w:rPr>
        <w:t xml:space="preserve">An opening statement from the </w:t>
      </w:r>
      <w:r w:rsidR="004D0615" w:rsidRPr="00936820">
        <w:rPr>
          <w:rFonts w:ascii="Times New Roman" w:hAnsi="Times New Roman" w:cs="Times New Roman"/>
          <w:color w:val="333333"/>
          <w:shd w:val="clear" w:color="auto" w:fill="FFFFFF"/>
        </w:rPr>
        <w:t xml:space="preserve">joint committee on agriculture and food and the </w:t>
      </w:r>
      <w:r w:rsidR="00FC4D6E" w:rsidRPr="00936820">
        <w:rPr>
          <w:rFonts w:ascii="Times New Roman" w:hAnsi="Times New Roman" w:cs="Times New Roman"/>
          <w:color w:val="333333"/>
          <w:shd w:val="clear" w:color="auto" w:fill="FFFFFF"/>
        </w:rPr>
        <w:t>marine, Irish council against blood sports [86]</w:t>
      </w:r>
      <w:r w:rsidR="004D0615" w:rsidRPr="00936820">
        <w:rPr>
          <w:rFonts w:ascii="Times New Roman" w:hAnsi="Times New Roman" w:cs="Times New Roman"/>
          <w:color w:val="333333"/>
          <w:shd w:val="clear" w:color="auto" w:fill="FFFFFF"/>
        </w:rPr>
        <w:t xml:space="preserve"> </w:t>
      </w:r>
    </w:p>
    <w:p w14:paraId="5E2D5630" w14:textId="60118618" w:rsidR="00BD0759" w:rsidRPr="00936820" w:rsidRDefault="00E6649A" w:rsidP="004C6703">
      <w:pPr>
        <w:spacing w:line="240" w:lineRule="auto"/>
        <w:jc w:val="both"/>
        <w:rPr>
          <w:rFonts w:ascii="Times New Roman" w:hAnsi="Times New Roman" w:cs="Times New Roman"/>
        </w:rPr>
      </w:pPr>
      <w:r w:rsidRPr="00936820">
        <w:rPr>
          <w:rFonts w:ascii="Times New Roman" w:hAnsi="Times New Roman" w:cs="Times New Roman"/>
        </w:rPr>
        <w:t xml:space="preserve">Back in 2004, greyhound racing got a </w:t>
      </w:r>
      <w:r w:rsidR="003F7AC5" w:rsidRPr="00936820">
        <w:rPr>
          <w:rFonts w:ascii="Times New Roman" w:hAnsi="Times New Roman" w:cs="Times New Roman"/>
        </w:rPr>
        <w:t>huge</w:t>
      </w:r>
      <w:r w:rsidRPr="00936820">
        <w:rPr>
          <w:rFonts w:ascii="Times New Roman" w:hAnsi="Times New Roman" w:cs="Times New Roman"/>
        </w:rPr>
        <w:t xml:space="preserve"> boost as the late </w:t>
      </w:r>
      <w:r w:rsidR="003F7AC5" w:rsidRPr="00936820">
        <w:rPr>
          <w:rFonts w:ascii="Times New Roman" w:hAnsi="Times New Roman" w:cs="Times New Roman"/>
        </w:rPr>
        <w:t>L</w:t>
      </w:r>
      <w:r w:rsidRPr="00936820">
        <w:rPr>
          <w:rFonts w:ascii="Times New Roman" w:hAnsi="Times New Roman" w:cs="Times New Roman"/>
        </w:rPr>
        <w:t xml:space="preserve">ate shows Pat Kenney owned a greyhound called “Late Late Show”, this greyhound was trained by Michael Foley, and </w:t>
      </w:r>
      <w:r w:rsidRPr="00936820">
        <w:rPr>
          <w:rFonts w:ascii="Times New Roman" w:hAnsi="Times New Roman" w:cs="Times New Roman"/>
        </w:rPr>
        <w:t xml:space="preserve">during the greyhound, career won €218000. It was a time when the Marketing department gifted several greyhounds to celebrate. </w:t>
      </w:r>
    </w:p>
    <w:p w14:paraId="3047A176" w14:textId="2AF7C9CF" w:rsidR="009F09A5" w:rsidRDefault="00A70AF8" w:rsidP="004C6703">
      <w:pPr>
        <w:spacing w:line="240" w:lineRule="auto"/>
        <w:jc w:val="both"/>
        <w:rPr>
          <w:rFonts w:ascii="Times New Roman" w:hAnsi="Times New Roman" w:cs="Times New Roman"/>
        </w:rPr>
      </w:pPr>
      <w:r w:rsidRPr="00936820">
        <w:rPr>
          <w:rFonts w:ascii="Times New Roman" w:hAnsi="Times New Roman" w:cs="Times New Roman"/>
        </w:rPr>
        <w:t>Pedigree</w:t>
      </w:r>
      <w:r w:rsidR="00027093" w:rsidRPr="00936820">
        <w:rPr>
          <w:rFonts w:ascii="Times New Roman" w:hAnsi="Times New Roman" w:cs="Times New Roman"/>
        </w:rPr>
        <w:t xml:space="preserve"> of Greyhounds Analysis </w:t>
      </w:r>
      <w:r w:rsidR="009A47D1" w:rsidRPr="00936820">
        <w:rPr>
          <w:rFonts w:ascii="Times New Roman" w:hAnsi="Times New Roman" w:cs="Times New Roman"/>
        </w:rPr>
        <w:t xml:space="preserve">conducted in 2015 </w:t>
      </w:r>
      <w:r w:rsidR="00316720" w:rsidRPr="00936820">
        <w:rPr>
          <w:rFonts w:ascii="Times New Roman" w:hAnsi="Times New Roman" w:cs="Times New Roman"/>
        </w:rPr>
        <w:t xml:space="preserve">by greyhound racing </w:t>
      </w:r>
      <w:r w:rsidR="00FE3F92" w:rsidRPr="00936820">
        <w:rPr>
          <w:rFonts w:ascii="Times New Roman" w:hAnsi="Times New Roman" w:cs="Times New Roman"/>
        </w:rPr>
        <w:t>Ireland</w:t>
      </w:r>
      <w:r w:rsidR="00F123E3" w:rsidRPr="00936820">
        <w:rPr>
          <w:rFonts w:ascii="Times New Roman" w:hAnsi="Times New Roman" w:cs="Times New Roman"/>
        </w:rPr>
        <w:t>. The</w:t>
      </w:r>
      <w:r w:rsidR="00AA2306" w:rsidRPr="00936820">
        <w:rPr>
          <w:rFonts w:ascii="Times New Roman" w:hAnsi="Times New Roman" w:cs="Times New Roman"/>
        </w:rPr>
        <w:t xml:space="preserve"> objective of </w:t>
      </w:r>
      <w:r w:rsidR="005D4059" w:rsidRPr="00936820">
        <w:rPr>
          <w:rFonts w:ascii="Times New Roman" w:hAnsi="Times New Roman" w:cs="Times New Roman"/>
        </w:rPr>
        <w:t>this analysis</w:t>
      </w:r>
      <w:r w:rsidR="00A00A78" w:rsidRPr="00936820">
        <w:rPr>
          <w:rFonts w:ascii="Times New Roman" w:hAnsi="Times New Roman" w:cs="Times New Roman"/>
        </w:rPr>
        <w:t xml:space="preserve"> </w:t>
      </w:r>
      <w:r w:rsidR="00AA2306" w:rsidRPr="00936820">
        <w:rPr>
          <w:rFonts w:ascii="Times New Roman" w:hAnsi="Times New Roman" w:cs="Times New Roman"/>
        </w:rPr>
        <w:t>is</w:t>
      </w:r>
      <w:r w:rsidRPr="00936820">
        <w:rPr>
          <w:rFonts w:ascii="Times New Roman" w:hAnsi="Times New Roman" w:cs="Times New Roman"/>
        </w:rPr>
        <w:t xml:space="preserve"> </w:t>
      </w:r>
      <w:r w:rsidR="00AA2306" w:rsidRPr="00936820">
        <w:rPr>
          <w:rFonts w:ascii="Times New Roman" w:hAnsi="Times New Roman" w:cs="Times New Roman"/>
        </w:rPr>
        <w:t>to</w:t>
      </w:r>
      <w:r w:rsidRPr="00936820">
        <w:rPr>
          <w:rFonts w:ascii="Times New Roman" w:hAnsi="Times New Roman" w:cs="Times New Roman"/>
        </w:rPr>
        <w:t xml:space="preserve"> study </w:t>
      </w:r>
      <w:r w:rsidR="00BF2864" w:rsidRPr="00936820">
        <w:rPr>
          <w:rFonts w:ascii="Times New Roman" w:hAnsi="Times New Roman" w:cs="Times New Roman"/>
        </w:rPr>
        <w:t>and</w:t>
      </w:r>
      <w:r w:rsidR="00C711A0" w:rsidRPr="00936820">
        <w:rPr>
          <w:rFonts w:ascii="Times New Roman" w:hAnsi="Times New Roman" w:cs="Times New Roman"/>
        </w:rPr>
        <w:t xml:space="preserve"> quantify the gen</w:t>
      </w:r>
      <w:r w:rsidR="001D13C7" w:rsidRPr="00936820">
        <w:rPr>
          <w:rFonts w:ascii="Times New Roman" w:hAnsi="Times New Roman" w:cs="Times New Roman"/>
        </w:rPr>
        <w:t xml:space="preserve">etic diversity and related population parameters of the modern Irish greyhound </w:t>
      </w:r>
      <w:r w:rsidR="00044D25" w:rsidRPr="00936820">
        <w:rPr>
          <w:rFonts w:ascii="Times New Roman" w:hAnsi="Times New Roman" w:cs="Times New Roman"/>
        </w:rPr>
        <w:t>populations</w:t>
      </w:r>
      <w:r w:rsidR="00BF2864" w:rsidRPr="00936820">
        <w:rPr>
          <w:rFonts w:ascii="Times New Roman" w:hAnsi="Times New Roman" w:cs="Times New Roman"/>
        </w:rPr>
        <w:t xml:space="preserve">. Used to benchmark </w:t>
      </w:r>
      <w:r w:rsidR="00E57BA7" w:rsidRPr="00936820">
        <w:rPr>
          <w:rFonts w:ascii="Times New Roman" w:hAnsi="Times New Roman" w:cs="Times New Roman"/>
        </w:rPr>
        <w:t xml:space="preserve">against international guidelines on the ideal generic diversity. </w:t>
      </w:r>
      <w:r w:rsidR="00E73951" w:rsidRPr="00936820">
        <w:rPr>
          <w:rFonts w:ascii="Times New Roman" w:hAnsi="Times New Roman" w:cs="Times New Roman"/>
        </w:rPr>
        <w:t xml:space="preserve"> </w:t>
      </w:r>
      <w:r w:rsidR="00AD6DFC" w:rsidRPr="00936820">
        <w:rPr>
          <w:rFonts w:ascii="Times New Roman" w:hAnsi="Times New Roman" w:cs="Times New Roman"/>
        </w:rPr>
        <w:t xml:space="preserve">Used to </w:t>
      </w:r>
      <w:r w:rsidR="00C82453" w:rsidRPr="00936820">
        <w:rPr>
          <w:rFonts w:ascii="Times New Roman" w:hAnsi="Times New Roman" w:cs="Times New Roman"/>
        </w:rPr>
        <w:t>inform</w:t>
      </w:r>
      <w:r w:rsidR="00AD6DFC" w:rsidRPr="00936820">
        <w:rPr>
          <w:rFonts w:ascii="Times New Roman" w:hAnsi="Times New Roman" w:cs="Times New Roman"/>
        </w:rPr>
        <w:t xml:space="preserve"> future studbook management. </w:t>
      </w:r>
      <w:r w:rsidR="00B16D5A" w:rsidRPr="00936820">
        <w:rPr>
          <w:rFonts w:ascii="Times New Roman" w:hAnsi="Times New Roman" w:cs="Times New Roman"/>
        </w:rPr>
        <w:t>The con</w:t>
      </w:r>
      <w:r w:rsidR="000422B0" w:rsidRPr="00936820">
        <w:rPr>
          <w:rFonts w:ascii="Times New Roman" w:hAnsi="Times New Roman" w:cs="Times New Roman"/>
        </w:rPr>
        <w:t xml:space="preserve">clusions shows that Irish Greyhound </w:t>
      </w:r>
      <w:r w:rsidR="00B30BF0" w:rsidRPr="00936820">
        <w:rPr>
          <w:rFonts w:ascii="Times New Roman" w:hAnsi="Times New Roman" w:cs="Times New Roman"/>
        </w:rPr>
        <w:t xml:space="preserve">population </w:t>
      </w:r>
      <w:r w:rsidR="004706E5" w:rsidRPr="00936820">
        <w:rPr>
          <w:rFonts w:ascii="Times New Roman" w:hAnsi="Times New Roman" w:cs="Times New Roman"/>
        </w:rPr>
        <w:t xml:space="preserve">has excellent </w:t>
      </w:r>
      <w:r w:rsidR="00107742" w:rsidRPr="00936820">
        <w:rPr>
          <w:rFonts w:ascii="Times New Roman" w:hAnsi="Times New Roman" w:cs="Times New Roman"/>
        </w:rPr>
        <w:t>pedigree</w:t>
      </w:r>
      <w:r w:rsidR="004706E5" w:rsidRPr="00936820">
        <w:rPr>
          <w:rFonts w:ascii="Times New Roman" w:hAnsi="Times New Roman" w:cs="Times New Roman"/>
        </w:rPr>
        <w:t xml:space="preserve"> information</w:t>
      </w:r>
      <w:r w:rsidR="00FB0C0A" w:rsidRPr="00936820">
        <w:rPr>
          <w:rFonts w:ascii="Times New Roman" w:hAnsi="Times New Roman" w:cs="Times New Roman"/>
        </w:rPr>
        <w:t xml:space="preserve">. The analysis </w:t>
      </w:r>
      <w:r w:rsidR="00F60899" w:rsidRPr="00936820">
        <w:rPr>
          <w:rFonts w:ascii="Times New Roman" w:hAnsi="Times New Roman" w:cs="Times New Roman"/>
        </w:rPr>
        <w:t xml:space="preserve">concludes that </w:t>
      </w:r>
      <w:r w:rsidR="00935B65" w:rsidRPr="00936820">
        <w:rPr>
          <w:rFonts w:ascii="Times New Roman" w:hAnsi="Times New Roman" w:cs="Times New Roman"/>
        </w:rPr>
        <w:t>rated of accumul</w:t>
      </w:r>
      <w:r w:rsidR="00A11301" w:rsidRPr="00936820">
        <w:rPr>
          <w:rFonts w:ascii="Times New Roman" w:hAnsi="Times New Roman" w:cs="Times New Roman"/>
        </w:rPr>
        <w:t xml:space="preserve">ation of inbreeding in recent years is 0.15% per year </w:t>
      </w:r>
      <w:r w:rsidR="00C66037" w:rsidRPr="00936820">
        <w:rPr>
          <w:rFonts w:ascii="Times New Roman" w:hAnsi="Times New Roman" w:cs="Times New Roman"/>
        </w:rPr>
        <w:t xml:space="preserve">which is a 0.98% per </w:t>
      </w:r>
      <w:r w:rsidR="001271D5" w:rsidRPr="00936820">
        <w:rPr>
          <w:rFonts w:ascii="Times New Roman" w:hAnsi="Times New Roman" w:cs="Times New Roman"/>
        </w:rPr>
        <w:t xml:space="preserve">year.  The recommended </w:t>
      </w:r>
      <w:r w:rsidR="00CB5048" w:rsidRPr="00936820">
        <w:rPr>
          <w:rFonts w:ascii="Times New Roman" w:hAnsi="Times New Roman" w:cs="Times New Roman"/>
        </w:rPr>
        <w:t xml:space="preserve">threshold is </w:t>
      </w:r>
      <w:r w:rsidR="00471841" w:rsidRPr="00936820">
        <w:rPr>
          <w:rFonts w:ascii="Times New Roman" w:hAnsi="Times New Roman" w:cs="Times New Roman"/>
        </w:rPr>
        <w:t>1% per generation set out by the world Food and Ag</w:t>
      </w:r>
      <w:r w:rsidR="00151F02" w:rsidRPr="00936820">
        <w:rPr>
          <w:rFonts w:ascii="Times New Roman" w:hAnsi="Times New Roman" w:cs="Times New Roman"/>
        </w:rPr>
        <w:t xml:space="preserve">riculture Organisation. </w:t>
      </w:r>
      <w:r w:rsidR="00DF78D3" w:rsidRPr="00936820">
        <w:rPr>
          <w:rFonts w:ascii="Times New Roman" w:hAnsi="Times New Roman" w:cs="Times New Roman"/>
        </w:rPr>
        <w:t xml:space="preserve">Compared to the coursing </w:t>
      </w:r>
      <w:r w:rsidR="00BC0D19" w:rsidRPr="00936820">
        <w:rPr>
          <w:rFonts w:ascii="Times New Roman" w:hAnsi="Times New Roman" w:cs="Times New Roman"/>
        </w:rPr>
        <w:t>inbreeding is greater that the track population.</w:t>
      </w:r>
      <w:r w:rsidR="000649B8" w:rsidRPr="00936820">
        <w:rPr>
          <w:rFonts w:ascii="Times New Roman" w:hAnsi="Times New Roman" w:cs="Times New Roman"/>
        </w:rPr>
        <w:t xml:space="preserve"> Recommends </w:t>
      </w:r>
      <w:r w:rsidR="0022559A" w:rsidRPr="00936820">
        <w:rPr>
          <w:rFonts w:ascii="Times New Roman" w:hAnsi="Times New Roman" w:cs="Times New Roman"/>
        </w:rPr>
        <w:t>conducting</w:t>
      </w:r>
      <w:r w:rsidR="00AA5FE1" w:rsidRPr="00936820">
        <w:rPr>
          <w:rFonts w:ascii="Times New Roman" w:hAnsi="Times New Roman" w:cs="Times New Roman"/>
        </w:rPr>
        <w:t xml:space="preserve"> </w:t>
      </w:r>
      <w:r w:rsidR="00877B8D" w:rsidRPr="00936820">
        <w:rPr>
          <w:rFonts w:ascii="Times New Roman" w:hAnsi="Times New Roman" w:cs="Times New Roman"/>
        </w:rPr>
        <w:t xml:space="preserve">performance testing o individual greyhounds </w:t>
      </w:r>
      <w:r w:rsidR="00554502" w:rsidRPr="00936820">
        <w:rPr>
          <w:rFonts w:ascii="Times New Roman" w:hAnsi="Times New Roman" w:cs="Times New Roman"/>
        </w:rPr>
        <w:t>to differentiate</w:t>
      </w:r>
      <w:r w:rsidR="0022559A" w:rsidRPr="00936820">
        <w:rPr>
          <w:rFonts w:ascii="Times New Roman" w:hAnsi="Times New Roman" w:cs="Times New Roman"/>
        </w:rPr>
        <w:t xml:space="preserve"> </w:t>
      </w:r>
      <w:r w:rsidR="00554502" w:rsidRPr="00936820">
        <w:rPr>
          <w:rFonts w:ascii="Times New Roman" w:hAnsi="Times New Roman" w:cs="Times New Roman"/>
        </w:rPr>
        <w:t xml:space="preserve">from inbreeding levels. </w:t>
      </w:r>
      <w:r w:rsidR="004E7692" w:rsidRPr="00936820">
        <w:rPr>
          <w:rFonts w:ascii="Times New Roman" w:hAnsi="Times New Roman" w:cs="Times New Roman"/>
        </w:rPr>
        <w:t xml:space="preserve"> </w:t>
      </w:r>
      <w:r w:rsidR="00FC4D6E" w:rsidRPr="00936820">
        <w:rPr>
          <w:rFonts w:ascii="Times New Roman" w:hAnsi="Times New Roman" w:cs="Times New Roman"/>
        </w:rPr>
        <w:t>[87]</w:t>
      </w:r>
      <w:r w:rsidR="00760818">
        <w:rPr>
          <w:rFonts w:ascii="Times New Roman" w:hAnsi="Times New Roman" w:cs="Times New Roman"/>
        </w:rPr>
        <w:t>.</w:t>
      </w:r>
    </w:p>
    <w:p w14:paraId="04055914" w14:textId="7F622225" w:rsidR="009F51C4" w:rsidRDefault="004D3C20" w:rsidP="00535DDC">
      <w:pPr>
        <w:spacing w:line="240" w:lineRule="auto"/>
        <w:jc w:val="both"/>
        <w:rPr>
          <w:rFonts w:ascii="Times New Roman" w:hAnsi="Times New Roman" w:cs="Times New Roman"/>
        </w:rPr>
      </w:pPr>
      <w:r>
        <w:rPr>
          <w:rFonts w:ascii="Times New Roman" w:hAnsi="Times New Roman" w:cs="Times New Roman"/>
        </w:rPr>
        <w:t>Annual Report 2022</w:t>
      </w:r>
      <w:r w:rsidR="00591A18">
        <w:rPr>
          <w:rFonts w:ascii="Times New Roman" w:hAnsi="Times New Roman" w:cs="Times New Roman"/>
        </w:rPr>
        <w:t>.</w:t>
      </w:r>
      <w:r w:rsidR="00215E4C">
        <w:rPr>
          <w:rFonts w:ascii="Times New Roman" w:hAnsi="Times New Roman" w:cs="Times New Roman"/>
        </w:rPr>
        <w:t>[</w:t>
      </w:r>
      <w:r w:rsidR="007E67C3">
        <w:rPr>
          <w:rFonts w:ascii="Times New Roman" w:hAnsi="Times New Roman" w:cs="Times New Roman"/>
        </w:rPr>
        <w:t>90</w:t>
      </w:r>
      <w:r w:rsidR="00215E4C">
        <w:rPr>
          <w:rFonts w:ascii="Times New Roman" w:hAnsi="Times New Roman" w:cs="Times New Roman"/>
        </w:rPr>
        <w:t>]</w:t>
      </w:r>
    </w:p>
    <w:p w14:paraId="458F1525" w14:textId="53A67730" w:rsidR="00877282" w:rsidRDefault="00877282" w:rsidP="00535DDC">
      <w:pPr>
        <w:spacing w:line="240" w:lineRule="auto"/>
        <w:jc w:val="both"/>
        <w:rPr>
          <w:rFonts w:ascii="Times New Roman" w:hAnsi="Times New Roman" w:cs="Times New Roman"/>
        </w:rPr>
      </w:pPr>
      <w:r>
        <w:rPr>
          <w:rFonts w:ascii="Times New Roman" w:hAnsi="Times New Roman" w:cs="Times New Roman"/>
        </w:rPr>
        <w:t xml:space="preserve">RCÉ aims to ensure the highest integrity standards in the sport, based on recommendations from the Morris and Indecon Reports and public consultation. </w:t>
      </w:r>
    </w:p>
    <w:p w14:paraId="4BEC2753" w14:textId="0C50B5C1" w:rsidR="008E728C" w:rsidRDefault="00B64307" w:rsidP="00535DDC">
      <w:pPr>
        <w:spacing w:line="240" w:lineRule="auto"/>
        <w:jc w:val="both"/>
        <w:rPr>
          <w:rFonts w:ascii="Times New Roman" w:hAnsi="Times New Roman" w:cs="Times New Roman"/>
        </w:rPr>
      </w:pPr>
      <w:r>
        <w:rPr>
          <w:rFonts w:ascii="Times New Roman" w:hAnsi="Times New Roman" w:cs="Times New Roman"/>
        </w:rPr>
        <w:t>RCÉ plans to expand the Microchip Scann</w:t>
      </w:r>
      <w:r w:rsidR="00286F2B">
        <w:rPr>
          <w:rFonts w:ascii="Times New Roman" w:hAnsi="Times New Roman" w:cs="Times New Roman"/>
        </w:rPr>
        <w:t xml:space="preserve">ing Project in the first </w:t>
      </w:r>
      <w:r w:rsidR="00832F10">
        <w:rPr>
          <w:rFonts w:ascii="Times New Roman" w:hAnsi="Times New Roman" w:cs="Times New Roman"/>
        </w:rPr>
        <w:t>q</w:t>
      </w:r>
      <w:r w:rsidR="00AD072D">
        <w:rPr>
          <w:rFonts w:ascii="Times New Roman" w:hAnsi="Times New Roman" w:cs="Times New Roman"/>
        </w:rPr>
        <w:t xml:space="preserve">uarter of 2023 to identify greyhounds via microchip, </w:t>
      </w:r>
      <w:r w:rsidR="007D12F6">
        <w:rPr>
          <w:rFonts w:ascii="Times New Roman" w:hAnsi="Times New Roman" w:cs="Times New Roman"/>
        </w:rPr>
        <w:t>enhancing traceability.</w:t>
      </w:r>
    </w:p>
    <w:p w14:paraId="4D9F2702" w14:textId="16587E39" w:rsidR="004D3C20" w:rsidRDefault="00082C84" w:rsidP="00535DDC">
      <w:pPr>
        <w:spacing w:line="240" w:lineRule="auto"/>
        <w:jc w:val="both"/>
        <w:rPr>
          <w:rFonts w:ascii="Times New Roman" w:hAnsi="Times New Roman" w:cs="Times New Roman"/>
        </w:rPr>
      </w:pPr>
      <w:r>
        <w:rPr>
          <w:rFonts w:ascii="Times New Roman" w:hAnsi="Times New Roman" w:cs="Times New Roman"/>
        </w:rPr>
        <w:t>Regulat</w:t>
      </w:r>
      <w:r w:rsidR="00877282">
        <w:rPr>
          <w:rFonts w:ascii="Times New Roman" w:hAnsi="Times New Roman" w:cs="Times New Roman"/>
        </w:rPr>
        <w:t>ion Review</w:t>
      </w:r>
    </w:p>
    <w:p w14:paraId="59E56757" w14:textId="77777777" w:rsidR="0047490D" w:rsidRDefault="008413DF" w:rsidP="00535DDC">
      <w:pPr>
        <w:spacing w:line="240" w:lineRule="auto"/>
        <w:jc w:val="both"/>
        <w:rPr>
          <w:rFonts w:ascii="Times New Roman" w:hAnsi="Times New Roman" w:cs="Times New Roman"/>
        </w:rPr>
      </w:pPr>
      <w:r>
        <w:rPr>
          <w:rFonts w:ascii="Times New Roman" w:hAnsi="Times New Roman" w:cs="Times New Roman"/>
        </w:rPr>
        <w:t xml:space="preserve">During </w:t>
      </w:r>
      <w:r w:rsidR="00D35E72">
        <w:rPr>
          <w:rFonts w:ascii="Times New Roman" w:hAnsi="Times New Roman" w:cs="Times New Roman"/>
        </w:rPr>
        <w:t xml:space="preserve">2022 </w:t>
      </w:r>
      <w:r w:rsidR="008D03D9">
        <w:rPr>
          <w:rFonts w:ascii="Times New Roman" w:hAnsi="Times New Roman" w:cs="Times New Roman"/>
        </w:rPr>
        <w:t>their</w:t>
      </w:r>
      <w:r w:rsidR="00D35E72">
        <w:rPr>
          <w:rFonts w:ascii="Times New Roman" w:hAnsi="Times New Roman" w:cs="Times New Roman"/>
        </w:rPr>
        <w:t xml:space="preserve"> greyhound racing </w:t>
      </w:r>
      <w:r w:rsidR="00DC55B9">
        <w:rPr>
          <w:rFonts w:ascii="Times New Roman" w:hAnsi="Times New Roman" w:cs="Times New Roman"/>
        </w:rPr>
        <w:t xml:space="preserve">Laboratory </w:t>
      </w:r>
      <w:r w:rsidR="008D03D9">
        <w:rPr>
          <w:rFonts w:ascii="Times New Roman" w:hAnsi="Times New Roman" w:cs="Times New Roman"/>
        </w:rPr>
        <w:t>analysed</w:t>
      </w:r>
      <w:r w:rsidR="009D2167">
        <w:rPr>
          <w:rFonts w:ascii="Times New Roman" w:hAnsi="Times New Roman" w:cs="Times New Roman"/>
        </w:rPr>
        <w:t xml:space="preserve"> 5141 </w:t>
      </w:r>
      <w:r w:rsidR="008D03D9">
        <w:rPr>
          <w:rFonts w:ascii="Times New Roman" w:hAnsi="Times New Roman" w:cs="Times New Roman"/>
        </w:rPr>
        <w:t xml:space="preserve">sampled during 2022 </w:t>
      </w:r>
      <w:r w:rsidR="00A62CD4">
        <w:rPr>
          <w:rFonts w:ascii="Times New Roman" w:hAnsi="Times New Roman" w:cs="Times New Roman"/>
        </w:rPr>
        <w:t>w</w:t>
      </w:r>
      <w:r w:rsidR="00D23EA1">
        <w:rPr>
          <w:rFonts w:ascii="Times New Roman" w:hAnsi="Times New Roman" w:cs="Times New Roman"/>
        </w:rPr>
        <w:t>ith 9 Adverse Analytical Findings (0.17%) reported.</w:t>
      </w:r>
    </w:p>
    <w:p w14:paraId="54CC885D" w14:textId="6D0F855F" w:rsidR="00760818" w:rsidRDefault="008953B7" w:rsidP="00535DDC">
      <w:pPr>
        <w:spacing w:line="240" w:lineRule="auto"/>
        <w:jc w:val="both"/>
        <w:rPr>
          <w:rFonts w:ascii="Times New Roman" w:hAnsi="Times New Roman" w:cs="Times New Roman"/>
        </w:rPr>
      </w:pPr>
      <w:r>
        <w:rPr>
          <w:rFonts w:ascii="Times New Roman" w:hAnsi="Times New Roman" w:cs="Times New Roman"/>
        </w:rPr>
        <w:t xml:space="preserve">In Phase </w:t>
      </w:r>
      <w:r w:rsidR="00772109">
        <w:rPr>
          <w:rFonts w:ascii="Times New Roman" w:hAnsi="Times New Roman" w:cs="Times New Roman"/>
        </w:rPr>
        <w:t>2 development of RCÉTS will capture additional data</w:t>
      </w:r>
      <w:r w:rsidR="00C016D1">
        <w:rPr>
          <w:rFonts w:ascii="Times New Roman" w:hAnsi="Times New Roman" w:cs="Times New Roman"/>
        </w:rPr>
        <w:t xml:space="preserve">, including </w:t>
      </w:r>
      <w:r w:rsidR="000250BE">
        <w:rPr>
          <w:rFonts w:ascii="Times New Roman" w:hAnsi="Times New Roman" w:cs="Times New Roman"/>
        </w:rPr>
        <w:t>injuries, notifications times, euthanasia, in</w:t>
      </w:r>
      <w:r w:rsidR="00EC7E4F">
        <w:rPr>
          <w:rFonts w:ascii="Times New Roman" w:hAnsi="Times New Roman" w:cs="Times New Roman"/>
        </w:rPr>
        <w:t>oculations, medicines, sampling history, regulatory breaches, breeding events, and exports to the UK.</w:t>
      </w:r>
      <w:r w:rsidR="00C14336">
        <w:rPr>
          <w:rFonts w:ascii="Times New Roman" w:hAnsi="Times New Roman" w:cs="Times New Roman"/>
        </w:rPr>
        <w:t xml:space="preserve"> </w:t>
      </w:r>
    </w:p>
    <w:p w14:paraId="2F488755" w14:textId="6F52641D" w:rsidR="005B65CE" w:rsidRDefault="00C45B9F" w:rsidP="00535DDC">
      <w:pPr>
        <w:spacing w:line="240" w:lineRule="auto"/>
        <w:jc w:val="both"/>
        <w:rPr>
          <w:rFonts w:ascii="Times New Roman" w:hAnsi="Times New Roman" w:cs="Times New Roman"/>
          <w:lang w:val="en-GB"/>
        </w:rPr>
      </w:pPr>
      <w:r>
        <w:rPr>
          <w:rFonts w:ascii="Times New Roman" w:hAnsi="Times New Roman" w:cs="Times New Roman"/>
        </w:rPr>
        <w:t>RCÉ all</w:t>
      </w:r>
      <w:r w:rsidR="00AC4F4D">
        <w:rPr>
          <w:rFonts w:ascii="Times New Roman" w:hAnsi="Times New Roman" w:cs="Times New Roman"/>
        </w:rPr>
        <w:t xml:space="preserve">ocated </w:t>
      </w:r>
      <w:r w:rsidR="00DE5A82">
        <w:rPr>
          <w:rFonts w:ascii="Times New Roman" w:hAnsi="Times New Roman" w:cs="Times New Roman"/>
          <w:lang w:val="en-GB"/>
        </w:rPr>
        <w:t xml:space="preserve">€3.6 million to </w:t>
      </w:r>
      <w:r w:rsidR="009F51C4">
        <w:rPr>
          <w:rFonts w:ascii="Times New Roman" w:hAnsi="Times New Roman" w:cs="Times New Roman"/>
          <w:lang w:val="en-GB"/>
        </w:rPr>
        <w:t>Traceability</w:t>
      </w:r>
      <w:r w:rsidR="00D66B32">
        <w:rPr>
          <w:rFonts w:ascii="Times New Roman" w:hAnsi="Times New Roman" w:cs="Times New Roman"/>
          <w:lang w:val="en-GB"/>
        </w:rPr>
        <w:t xml:space="preserve"> Care, and Wel</w:t>
      </w:r>
      <w:r w:rsidR="00254C10">
        <w:rPr>
          <w:rFonts w:ascii="Times New Roman" w:hAnsi="Times New Roman" w:cs="Times New Roman"/>
          <w:lang w:val="en-GB"/>
        </w:rPr>
        <w:t xml:space="preserve">fare in 2022, focusing on the well-being of ownership, an end of life. </w:t>
      </w:r>
    </w:p>
    <w:p w14:paraId="382C0CAB" w14:textId="6139D538" w:rsidR="00254C10" w:rsidRDefault="000E4CCC" w:rsidP="00535DDC">
      <w:pPr>
        <w:spacing w:line="240" w:lineRule="auto"/>
        <w:jc w:val="both"/>
        <w:rPr>
          <w:rFonts w:ascii="Times New Roman" w:hAnsi="Times New Roman" w:cs="Times New Roman"/>
          <w:lang w:val="en-GB"/>
        </w:rPr>
      </w:pPr>
      <w:r>
        <w:rPr>
          <w:rFonts w:ascii="Times New Roman" w:hAnsi="Times New Roman" w:cs="Times New Roman"/>
          <w:lang w:val="en-GB"/>
        </w:rPr>
        <w:t xml:space="preserve">Financial support </w:t>
      </w:r>
      <w:r w:rsidR="00537AA3">
        <w:rPr>
          <w:rFonts w:ascii="Times New Roman" w:hAnsi="Times New Roman" w:cs="Times New Roman"/>
          <w:lang w:val="en-GB"/>
        </w:rPr>
        <w:t xml:space="preserve">is provided rehoming, including financial support, greyhound care </w:t>
      </w:r>
      <w:r w:rsidR="004E6147">
        <w:rPr>
          <w:rFonts w:ascii="Times New Roman" w:hAnsi="Times New Roman" w:cs="Times New Roman"/>
          <w:lang w:val="en-GB"/>
        </w:rPr>
        <w:t>centres, and fostering.</w:t>
      </w:r>
    </w:p>
    <w:p w14:paraId="0FA81D38" w14:textId="64C13949" w:rsidR="004E6147" w:rsidRDefault="00595553" w:rsidP="004C6703">
      <w:pPr>
        <w:spacing w:line="240" w:lineRule="auto"/>
        <w:jc w:val="both"/>
        <w:rPr>
          <w:rFonts w:ascii="Times New Roman" w:hAnsi="Times New Roman" w:cs="Times New Roman"/>
          <w:lang w:val="en-GB"/>
        </w:rPr>
      </w:pPr>
      <w:r>
        <w:rPr>
          <w:rFonts w:ascii="Times New Roman" w:hAnsi="Times New Roman" w:cs="Times New Roman"/>
          <w:lang w:val="en-GB"/>
        </w:rPr>
        <w:lastRenderedPageBreak/>
        <w:t xml:space="preserve">Initiatives to support </w:t>
      </w:r>
      <w:r w:rsidR="007212DC">
        <w:rPr>
          <w:rFonts w:ascii="Times New Roman" w:hAnsi="Times New Roman" w:cs="Times New Roman"/>
          <w:lang w:val="en-GB"/>
        </w:rPr>
        <w:t>greyhound rehoming, including financial assistance for neutering, hea</w:t>
      </w:r>
      <w:r w:rsidR="00684483">
        <w:rPr>
          <w:rFonts w:ascii="Times New Roman" w:hAnsi="Times New Roman" w:cs="Times New Roman"/>
          <w:lang w:val="en-GB"/>
        </w:rPr>
        <w:t xml:space="preserve">lth checks, and dental procedures. </w:t>
      </w:r>
    </w:p>
    <w:p w14:paraId="47A7BA03" w14:textId="4A26620E" w:rsidR="00684483" w:rsidRDefault="00762084" w:rsidP="004C6703">
      <w:pPr>
        <w:spacing w:line="240" w:lineRule="auto"/>
        <w:jc w:val="both"/>
        <w:rPr>
          <w:rFonts w:ascii="Times New Roman" w:hAnsi="Times New Roman" w:cs="Times New Roman"/>
          <w:lang w:val="en-GB"/>
        </w:rPr>
      </w:pPr>
      <w:r>
        <w:rPr>
          <w:rFonts w:ascii="Times New Roman" w:hAnsi="Times New Roman" w:cs="Times New Roman"/>
          <w:lang w:val="en-GB"/>
        </w:rPr>
        <w:t>Establishment of Greyhound Care Fund</w:t>
      </w:r>
      <w:r w:rsidR="00957785">
        <w:rPr>
          <w:rFonts w:ascii="Times New Roman" w:hAnsi="Times New Roman" w:cs="Times New Roman"/>
          <w:lang w:val="en-GB"/>
        </w:rPr>
        <w:t xml:space="preserve"> that </w:t>
      </w:r>
      <w:r w:rsidR="001F2D0E">
        <w:rPr>
          <w:rFonts w:ascii="Times New Roman" w:hAnsi="Times New Roman" w:cs="Times New Roman"/>
          <w:lang w:val="en-GB"/>
        </w:rPr>
        <w:t>support</w:t>
      </w:r>
      <w:r>
        <w:rPr>
          <w:rFonts w:ascii="Times New Roman" w:hAnsi="Times New Roman" w:cs="Times New Roman"/>
          <w:lang w:val="en-GB"/>
        </w:rPr>
        <w:t xml:space="preserve">s various welfare initiatives. </w:t>
      </w:r>
    </w:p>
    <w:p w14:paraId="62FDED60" w14:textId="77777777" w:rsidR="00980F66" w:rsidRDefault="000A5A97" w:rsidP="004C6703">
      <w:pPr>
        <w:spacing w:line="240" w:lineRule="auto"/>
        <w:jc w:val="both"/>
        <w:rPr>
          <w:rFonts w:ascii="Times New Roman" w:hAnsi="Times New Roman" w:cs="Times New Roman"/>
          <w:lang w:val="en-GB"/>
        </w:rPr>
      </w:pPr>
      <w:r>
        <w:rPr>
          <w:rFonts w:ascii="Times New Roman" w:hAnsi="Times New Roman" w:cs="Times New Roman"/>
          <w:lang w:val="en-GB"/>
        </w:rPr>
        <w:t>Est</w:t>
      </w:r>
      <w:r w:rsidR="001C1FB4">
        <w:rPr>
          <w:rFonts w:ascii="Times New Roman" w:hAnsi="Times New Roman" w:cs="Times New Roman"/>
          <w:lang w:val="en-GB"/>
        </w:rPr>
        <w:t xml:space="preserve">ablishment of Greyhound Care </w:t>
      </w:r>
      <w:r w:rsidR="004D3C20">
        <w:rPr>
          <w:rFonts w:ascii="Times New Roman" w:hAnsi="Times New Roman" w:cs="Times New Roman"/>
          <w:lang w:val="en-GB"/>
        </w:rPr>
        <w:t>Centres</w:t>
      </w:r>
      <w:r w:rsidR="001C1FB4">
        <w:rPr>
          <w:rFonts w:ascii="Times New Roman" w:hAnsi="Times New Roman" w:cs="Times New Roman"/>
          <w:lang w:val="en-GB"/>
        </w:rPr>
        <w:t xml:space="preserve"> and Foster Care </w:t>
      </w:r>
      <w:r w:rsidR="004D3C20">
        <w:rPr>
          <w:rFonts w:ascii="Times New Roman" w:hAnsi="Times New Roman" w:cs="Times New Roman"/>
          <w:lang w:val="en-GB"/>
        </w:rPr>
        <w:t>Centres</w:t>
      </w:r>
      <w:r w:rsidR="001C1FB4">
        <w:rPr>
          <w:rFonts w:ascii="Times New Roman" w:hAnsi="Times New Roman" w:cs="Times New Roman"/>
          <w:lang w:val="en-GB"/>
        </w:rPr>
        <w:t xml:space="preserve"> to help transition retir</w:t>
      </w:r>
      <w:r w:rsidR="000E2896">
        <w:rPr>
          <w:rFonts w:ascii="Times New Roman" w:hAnsi="Times New Roman" w:cs="Times New Roman"/>
          <w:lang w:val="en-GB"/>
        </w:rPr>
        <w:t xml:space="preserve">ed greyhounds to new homes. </w:t>
      </w:r>
    </w:p>
    <w:p w14:paraId="512B97C2" w14:textId="77777777" w:rsidR="00973E39" w:rsidRDefault="00980F66" w:rsidP="004C6703">
      <w:pPr>
        <w:spacing w:line="240" w:lineRule="auto"/>
        <w:jc w:val="both"/>
        <w:rPr>
          <w:rFonts w:ascii="Times New Roman" w:hAnsi="Times New Roman" w:cs="Times New Roman"/>
          <w:lang w:val="en-GB"/>
        </w:rPr>
      </w:pPr>
      <w:r>
        <w:rPr>
          <w:rFonts w:ascii="Times New Roman" w:hAnsi="Times New Roman" w:cs="Times New Roman"/>
          <w:lang w:val="en-GB"/>
        </w:rPr>
        <w:t>A dedicated fund, the Greyhound Care Fund, support various welfare init</w:t>
      </w:r>
      <w:r w:rsidR="00973E39">
        <w:rPr>
          <w:rFonts w:ascii="Times New Roman" w:hAnsi="Times New Roman" w:cs="Times New Roman"/>
          <w:lang w:val="en-GB"/>
        </w:rPr>
        <w:t xml:space="preserve">iatives. </w:t>
      </w:r>
    </w:p>
    <w:p w14:paraId="6E6D9526" w14:textId="7B4A5FAE" w:rsidR="00414B36" w:rsidRDefault="00973E39" w:rsidP="004C6703">
      <w:pPr>
        <w:spacing w:line="240" w:lineRule="auto"/>
        <w:jc w:val="both"/>
        <w:rPr>
          <w:rFonts w:ascii="Times New Roman" w:hAnsi="Times New Roman" w:cs="Times New Roman"/>
          <w:lang w:val="en-GB"/>
        </w:rPr>
      </w:pPr>
      <w:r>
        <w:rPr>
          <w:rFonts w:ascii="Times New Roman" w:hAnsi="Times New Roman" w:cs="Times New Roman"/>
          <w:lang w:val="en-GB"/>
        </w:rPr>
        <w:t>A greyhound injuries support scheme provi</w:t>
      </w:r>
      <w:r w:rsidR="002866FE">
        <w:rPr>
          <w:rFonts w:ascii="Times New Roman" w:hAnsi="Times New Roman" w:cs="Times New Roman"/>
          <w:lang w:val="en-GB"/>
        </w:rPr>
        <w:t xml:space="preserve">des financial assistance for injured </w:t>
      </w:r>
      <w:r w:rsidR="004D5A2A">
        <w:rPr>
          <w:rFonts w:ascii="Times New Roman" w:hAnsi="Times New Roman" w:cs="Times New Roman"/>
          <w:lang w:val="en-GB"/>
        </w:rPr>
        <w:t>greyhounds.</w:t>
      </w:r>
    </w:p>
    <w:p w14:paraId="410BECDA" w14:textId="77777777" w:rsidR="00624517" w:rsidRDefault="00CE3AA7" w:rsidP="004C6703">
      <w:pPr>
        <w:spacing w:line="240" w:lineRule="auto"/>
        <w:jc w:val="both"/>
        <w:rPr>
          <w:rFonts w:ascii="Times New Roman" w:hAnsi="Times New Roman" w:cs="Times New Roman"/>
          <w:lang w:val="en-GB"/>
        </w:rPr>
      </w:pPr>
      <w:r>
        <w:rPr>
          <w:rFonts w:ascii="Times New Roman" w:hAnsi="Times New Roman" w:cs="Times New Roman"/>
          <w:lang w:val="en-GB"/>
        </w:rPr>
        <w:t xml:space="preserve">A confidential </w:t>
      </w:r>
      <w:r w:rsidR="00E77103">
        <w:rPr>
          <w:rFonts w:ascii="Times New Roman" w:hAnsi="Times New Roman" w:cs="Times New Roman"/>
          <w:lang w:val="en-GB"/>
        </w:rPr>
        <w:t>phone line allows the greyhound establishments, with random and targeted inspections</w:t>
      </w:r>
      <w:r w:rsidR="00624517">
        <w:rPr>
          <w:rFonts w:ascii="Times New Roman" w:hAnsi="Times New Roman" w:cs="Times New Roman"/>
          <w:lang w:val="en-GB"/>
        </w:rPr>
        <w:t xml:space="preserve">. </w:t>
      </w:r>
    </w:p>
    <w:p w14:paraId="563E975F" w14:textId="77777777" w:rsidR="00DD2459" w:rsidRDefault="00624517" w:rsidP="004C6703">
      <w:pPr>
        <w:spacing w:line="240" w:lineRule="auto"/>
        <w:jc w:val="both"/>
        <w:rPr>
          <w:rFonts w:ascii="Times New Roman" w:hAnsi="Times New Roman" w:cs="Times New Roman"/>
          <w:lang w:val="en-GB"/>
        </w:rPr>
      </w:pPr>
      <w:r>
        <w:rPr>
          <w:rFonts w:ascii="Times New Roman" w:hAnsi="Times New Roman" w:cs="Times New Roman"/>
          <w:lang w:val="en-GB"/>
        </w:rPr>
        <w:t xml:space="preserve">Efforts to prosecute breaches of welfare regulations, with cases </w:t>
      </w:r>
      <w:r w:rsidR="00DD2459">
        <w:rPr>
          <w:rFonts w:ascii="Times New Roman" w:hAnsi="Times New Roman" w:cs="Times New Roman"/>
          <w:lang w:val="en-GB"/>
        </w:rPr>
        <w:t xml:space="preserve">before the courts. </w:t>
      </w:r>
    </w:p>
    <w:p w14:paraId="6E0B12B2" w14:textId="77777777" w:rsidR="00E563F7" w:rsidRDefault="00DD2459" w:rsidP="004C6703">
      <w:pPr>
        <w:spacing w:line="240" w:lineRule="auto"/>
        <w:jc w:val="both"/>
        <w:rPr>
          <w:rFonts w:ascii="Times New Roman" w:hAnsi="Times New Roman" w:cs="Times New Roman"/>
          <w:lang w:val="en-GB"/>
        </w:rPr>
      </w:pPr>
      <w:r>
        <w:rPr>
          <w:rFonts w:ascii="Times New Roman" w:hAnsi="Times New Roman" w:cs="Times New Roman"/>
          <w:lang w:val="en-GB"/>
        </w:rPr>
        <w:t xml:space="preserve">Collaboration with U.S rehoming agencies to rehome </w:t>
      </w:r>
      <w:r w:rsidR="00E563F7">
        <w:rPr>
          <w:rFonts w:ascii="Times New Roman" w:hAnsi="Times New Roman" w:cs="Times New Roman"/>
          <w:lang w:val="en-GB"/>
        </w:rPr>
        <w:t xml:space="preserve">retired greyhounds in the U.S. and Canada. </w:t>
      </w:r>
    </w:p>
    <w:p w14:paraId="20F2ED1B" w14:textId="77777777" w:rsidR="00D2669E" w:rsidRDefault="00E563F7" w:rsidP="004C6703">
      <w:pPr>
        <w:spacing w:line="240" w:lineRule="auto"/>
        <w:jc w:val="both"/>
        <w:rPr>
          <w:rFonts w:ascii="Times New Roman" w:hAnsi="Times New Roman" w:cs="Times New Roman"/>
          <w:lang w:val="en-GB"/>
        </w:rPr>
      </w:pPr>
      <w:r>
        <w:rPr>
          <w:rFonts w:ascii="Times New Roman" w:hAnsi="Times New Roman" w:cs="Times New Roman"/>
          <w:lang w:val="en-GB"/>
        </w:rPr>
        <w:t>A Kennel Improvement Scheme was la</w:t>
      </w:r>
      <w:r w:rsidR="00032600">
        <w:rPr>
          <w:rFonts w:ascii="Times New Roman" w:hAnsi="Times New Roman" w:cs="Times New Roman"/>
          <w:lang w:val="en-GB"/>
        </w:rPr>
        <w:t xml:space="preserve">unched to assist kennel owners in upgrading their </w:t>
      </w:r>
      <w:r w:rsidR="00D2669E">
        <w:rPr>
          <w:rFonts w:ascii="Times New Roman" w:hAnsi="Times New Roman" w:cs="Times New Roman"/>
          <w:lang w:val="en-GB"/>
        </w:rPr>
        <w:t>facilities.</w:t>
      </w:r>
    </w:p>
    <w:p w14:paraId="531E5C3E" w14:textId="2222A52B" w:rsidR="00957785" w:rsidRDefault="00D2669E" w:rsidP="004C6703">
      <w:pPr>
        <w:spacing w:line="240" w:lineRule="auto"/>
        <w:jc w:val="both"/>
        <w:rPr>
          <w:rFonts w:ascii="Times New Roman" w:hAnsi="Times New Roman" w:cs="Times New Roman"/>
          <w:lang w:val="en-GB"/>
        </w:rPr>
      </w:pPr>
      <w:r>
        <w:rPr>
          <w:rFonts w:ascii="Times New Roman" w:hAnsi="Times New Roman" w:cs="Times New Roman"/>
          <w:lang w:val="en-GB"/>
        </w:rPr>
        <w:t>Additional welfare resources, including Welfare Officers, were in</w:t>
      </w:r>
      <w:r w:rsidR="0036005D">
        <w:rPr>
          <w:rFonts w:ascii="Times New Roman" w:hAnsi="Times New Roman" w:cs="Times New Roman"/>
          <w:lang w:val="en-GB"/>
        </w:rPr>
        <w:t xml:space="preserve">troduced in Q1 of 2022. </w:t>
      </w:r>
      <w:r>
        <w:rPr>
          <w:rFonts w:ascii="Times New Roman" w:hAnsi="Times New Roman" w:cs="Times New Roman"/>
          <w:lang w:val="en-GB"/>
        </w:rPr>
        <w:t xml:space="preserve"> </w:t>
      </w:r>
      <w:r w:rsidR="001C1FB4">
        <w:rPr>
          <w:rFonts w:ascii="Times New Roman" w:hAnsi="Times New Roman" w:cs="Times New Roman"/>
          <w:lang w:val="en-GB"/>
        </w:rPr>
        <w:t xml:space="preserve"> </w:t>
      </w:r>
    </w:p>
    <w:p w14:paraId="76BCF7E1" w14:textId="77777777" w:rsidR="00762084" w:rsidRPr="00AC4F4D" w:rsidRDefault="00762084" w:rsidP="004C6703">
      <w:pPr>
        <w:spacing w:line="240" w:lineRule="auto"/>
        <w:jc w:val="both"/>
        <w:rPr>
          <w:rFonts w:ascii="Times New Roman" w:hAnsi="Times New Roman" w:cs="Times New Roman"/>
          <w:lang w:val="en-GB"/>
        </w:rPr>
      </w:pPr>
    </w:p>
    <w:p w14:paraId="74B3BBD4" w14:textId="77777777" w:rsidR="001546DD" w:rsidRPr="00936820" w:rsidRDefault="001546DD" w:rsidP="004C6703">
      <w:pPr>
        <w:spacing w:line="240" w:lineRule="auto"/>
        <w:jc w:val="both"/>
        <w:rPr>
          <w:rFonts w:ascii="Times New Roman" w:hAnsi="Times New Roman" w:cs="Times New Roman"/>
        </w:rPr>
      </w:pPr>
    </w:p>
    <w:p w14:paraId="78270153" w14:textId="28C06DD5" w:rsidR="008364E3" w:rsidRPr="00936820" w:rsidRDefault="00F54258" w:rsidP="003F7AC5">
      <w:pPr>
        <w:pStyle w:val="Heading2"/>
        <w:rPr>
          <w:rFonts w:ascii="Times New Roman" w:hAnsi="Times New Roman" w:cs="Times New Roman"/>
          <w:sz w:val="24"/>
          <w:szCs w:val="24"/>
        </w:rPr>
      </w:pPr>
      <w:r w:rsidRPr="00936820">
        <w:rPr>
          <w:rStyle w:val="Heading1Char"/>
          <w:rFonts w:ascii="Times New Roman" w:hAnsi="Times New Roman" w:cs="Times New Roman"/>
          <w:sz w:val="24"/>
          <w:szCs w:val="24"/>
        </w:rPr>
        <w:t>Literature Review</w:t>
      </w:r>
      <w:r w:rsidRPr="00936820">
        <w:rPr>
          <w:rFonts w:ascii="Times New Roman" w:hAnsi="Times New Roman" w:cs="Times New Roman"/>
          <w:sz w:val="24"/>
          <w:szCs w:val="24"/>
        </w:rPr>
        <w:t xml:space="preserve"> </w:t>
      </w:r>
      <w:r w:rsidR="00384B87" w:rsidRPr="00936820">
        <w:rPr>
          <w:rFonts w:ascii="Times New Roman" w:hAnsi="Times New Roman" w:cs="Times New Roman"/>
          <w:sz w:val="24"/>
          <w:szCs w:val="24"/>
        </w:rPr>
        <w:t>Con</w:t>
      </w:r>
      <w:r w:rsidR="00BD1573" w:rsidRPr="00936820">
        <w:rPr>
          <w:rFonts w:ascii="Times New Roman" w:hAnsi="Times New Roman" w:cs="Times New Roman"/>
          <w:sz w:val="24"/>
          <w:szCs w:val="24"/>
        </w:rPr>
        <w:t xml:space="preserve">clusions: </w:t>
      </w:r>
    </w:p>
    <w:p w14:paraId="2E4DE285" w14:textId="774A1685" w:rsidR="00C70C4D" w:rsidRPr="00936820" w:rsidRDefault="00C70C4D" w:rsidP="004C6703">
      <w:pPr>
        <w:spacing w:line="240" w:lineRule="auto"/>
        <w:jc w:val="both"/>
        <w:rPr>
          <w:rFonts w:ascii="Times New Roman" w:hAnsi="Times New Roman" w:cs="Times New Roman"/>
        </w:rPr>
      </w:pPr>
      <w:r w:rsidRPr="00936820">
        <w:rPr>
          <w:rFonts w:ascii="Times New Roman" w:hAnsi="Times New Roman" w:cs="Times New Roman"/>
        </w:rPr>
        <w:t xml:space="preserve">GRI is a sector that begin 1927, this type of legacy is hardcoded into greyhound owners/trainer and breeder many of which have a long standing in Greyhound Racing. Was it the impact of mandatory implementation of traceability on greyhound racing. </w:t>
      </w:r>
    </w:p>
    <w:p w14:paraId="70537EC7" w14:textId="6175F1E5" w:rsidR="00610673" w:rsidRPr="00936820" w:rsidRDefault="00610673" w:rsidP="004C6703">
      <w:pPr>
        <w:spacing w:line="240" w:lineRule="auto"/>
        <w:jc w:val="both"/>
        <w:rPr>
          <w:rFonts w:ascii="Times New Roman" w:hAnsi="Times New Roman" w:cs="Times New Roman"/>
        </w:rPr>
      </w:pPr>
      <w:r w:rsidRPr="00936820">
        <w:rPr>
          <w:rFonts w:ascii="Times New Roman" w:hAnsi="Times New Roman" w:cs="Times New Roman"/>
        </w:rPr>
        <w:t xml:space="preserve">Owners, </w:t>
      </w:r>
      <w:r w:rsidR="00FC4D6E" w:rsidRPr="00936820">
        <w:rPr>
          <w:rFonts w:ascii="Times New Roman" w:hAnsi="Times New Roman" w:cs="Times New Roman"/>
        </w:rPr>
        <w:t>trainers,</w:t>
      </w:r>
      <w:r w:rsidRPr="00936820">
        <w:rPr>
          <w:rFonts w:ascii="Times New Roman" w:hAnsi="Times New Roman" w:cs="Times New Roman"/>
        </w:rPr>
        <w:t xml:space="preserve"> and breeders in the north of Ireland are not subject to Traceability, this is </w:t>
      </w:r>
      <w:r w:rsidR="00F54258" w:rsidRPr="00936820">
        <w:rPr>
          <w:rFonts w:ascii="Times New Roman" w:hAnsi="Times New Roman" w:cs="Times New Roman"/>
        </w:rPr>
        <w:t xml:space="preserve">because </w:t>
      </w:r>
      <w:r w:rsidRPr="00936820">
        <w:rPr>
          <w:rFonts w:ascii="Times New Roman" w:hAnsi="Times New Roman" w:cs="Times New Roman"/>
        </w:rPr>
        <w:t xml:space="preserve">both tracks in the north of Ireland. </w:t>
      </w:r>
      <w:r w:rsidR="00F54258" w:rsidRPr="00936820">
        <w:rPr>
          <w:rFonts w:ascii="Times New Roman" w:hAnsi="Times New Roman" w:cs="Times New Roman"/>
        </w:rPr>
        <w:t xml:space="preserve">In the remaining tracks in the south owner, trainer breeder is in part taking ownership of past mistakes and are invested to make </w:t>
      </w:r>
      <w:r w:rsidR="002F3545" w:rsidRPr="00936820">
        <w:rPr>
          <w:rFonts w:ascii="Times New Roman" w:hAnsi="Times New Roman" w:cs="Times New Roman"/>
        </w:rPr>
        <w:t>their</w:t>
      </w:r>
      <w:r w:rsidR="00F54258" w:rsidRPr="00936820">
        <w:rPr>
          <w:rFonts w:ascii="Times New Roman" w:hAnsi="Times New Roman" w:cs="Times New Roman"/>
        </w:rPr>
        <w:t xml:space="preserve"> sport exist in the future. </w:t>
      </w:r>
    </w:p>
    <w:p w14:paraId="768F7B63" w14:textId="3BD9D1AE" w:rsidR="00B60E4F" w:rsidRPr="00936820" w:rsidRDefault="008364E3" w:rsidP="004C6703">
      <w:pPr>
        <w:spacing w:line="240" w:lineRule="auto"/>
        <w:jc w:val="both"/>
        <w:rPr>
          <w:rStyle w:val="Emphasis"/>
          <w:rFonts w:ascii="Times New Roman" w:hAnsi="Times New Roman" w:cs="Times New Roman"/>
          <w:i w:val="0"/>
          <w:iCs w:val="0"/>
          <w:shd w:val="clear" w:color="auto" w:fill="FFFFFF"/>
        </w:rPr>
      </w:pPr>
      <w:r w:rsidRPr="00936820">
        <w:rPr>
          <w:rFonts w:ascii="Times New Roman" w:hAnsi="Times New Roman" w:cs="Times New Roman"/>
          <w:color w:val="000000" w:themeColor="text1"/>
        </w:rPr>
        <w:t xml:space="preserve">The industry was </w:t>
      </w:r>
      <w:r w:rsidR="00F4114A" w:rsidRPr="00936820">
        <w:rPr>
          <w:rFonts w:ascii="Times New Roman" w:hAnsi="Times New Roman" w:cs="Times New Roman"/>
          <w:color w:val="000000" w:themeColor="text1"/>
        </w:rPr>
        <w:t xml:space="preserve">flooded with </w:t>
      </w:r>
      <w:r w:rsidR="00656861" w:rsidRPr="00936820">
        <w:rPr>
          <w:rFonts w:ascii="Times New Roman" w:hAnsi="Times New Roman" w:cs="Times New Roman"/>
        </w:rPr>
        <w:t>the</w:t>
      </w:r>
      <w:r w:rsidR="00F4114A" w:rsidRPr="00936820">
        <w:rPr>
          <w:rFonts w:ascii="Times New Roman" w:hAnsi="Times New Roman" w:cs="Times New Roman"/>
        </w:rPr>
        <w:t xml:space="preserve"> over breeding of </w:t>
      </w:r>
      <w:r w:rsidR="00636B6F" w:rsidRPr="00936820">
        <w:rPr>
          <w:rFonts w:ascii="Times New Roman" w:hAnsi="Times New Roman" w:cs="Times New Roman"/>
        </w:rPr>
        <w:t xml:space="preserve">Greyhound. </w:t>
      </w:r>
      <w:r w:rsidR="00F4114A" w:rsidRPr="00936820">
        <w:rPr>
          <w:rFonts w:ascii="Times New Roman" w:hAnsi="Times New Roman" w:cs="Times New Roman"/>
        </w:rPr>
        <w:t xml:space="preserve">This is a finding of </w:t>
      </w:r>
      <w:r w:rsidR="00636B6F" w:rsidRPr="00936820">
        <w:rPr>
          <w:rFonts w:ascii="Times New Roman" w:hAnsi="Times New Roman" w:cs="Times New Roman"/>
        </w:rPr>
        <w:t xml:space="preserve">literature review </w:t>
      </w:r>
      <w:r w:rsidR="0014154C" w:rsidRPr="00936820">
        <w:rPr>
          <w:rFonts w:ascii="Times New Roman" w:hAnsi="Times New Roman" w:cs="Times New Roman"/>
        </w:rPr>
        <w:t xml:space="preserve">which </w:t>
      </w:r>
      <w:r w:rsidR="00635301" w:rsidRPr="00936820">
        <w:rPr>
          <w:rFonts w:ascii="Times New Roman" w:hAnsi="Times New Roman" w:cs="Times New Roman"/>
        </w:rPr>
        <w:t xml:space="preserve">was reported in the </w:t>
      </w:r>
      <w:r w:rsidR="00635301" w:rsidRPr="00936820">
        <w:rPr>
          <w:rFonts w:ascii="Times New Roman" w:hAnsi="Times New Roman" w:cs="Times New Roman"/>
          <w:lang w:val="en-GB"/>
        </w:rPr>
        <w:t xml:space="preserve">business analysis conducted by </w:t>
      </w:r>
      <w:r w:rsidR="00635301" w:rsidRPr="00936820">
        <w:rPr>
          <w:rFonts w:ascii="Times New Roman" w:hAnsi="Times New Roman" w:cs="Times New Roman"/>
          <w:shd w:val="clear" w:color="auto" w:fill="FFFFFF"/>
        </w:rPr>
        <w:t>Preferred </w:t>
      </w:r>
      <w:r w:rsidR="00635301" w:rsidRPr="00936820">
        <w:rPr>
          <w:rStyle w:val="Emphasis"/>
          <w:rFonts w:ascii="Times New Roman" w:hAnsi="Times New Roman" w:cs="Times New Roman"/>
          <w:i w:val="0"/>
          <w:iCs w:val="0"/>
          <w:shd w:val="clear" w:color="auto" w:fill="FFFFFF"/>
        </w:rPr>
        <w:t xml:space="preserve">Results Ltd. Shows that the sector </w:t>
      </w:r>
      <w:r w:rsidR="00145A25" w:rsidRPr="00936820">
        <w:rPr>
          <w:rStyle w:val="Emphasis"/>
          <w:rFonts w:ascii="Times New Roman" w:hAnsi="Times New Roman" w:cs="Times New Roman"/>
          <w:i w:val="0"/>
          <w:iCs w:val="0"/>
          <w:shd w:val="clear" w:color="auto" w:fill="FFFFFF"/>
        </w:rPr>
        <w:t xml:space="preserve">had </w:t>
      </w:r>
      <w:r w:rsidR="00285933" w:rsidRPr="00936820">
        <w:rPr>
          <w:rStyle w:val="Emphasis"/>
          <w:rFonts w:ascii="Times New Roman" w:hAnsi="Times New Roman" w:cs="Times New Roman"/>
          <w:i w:val="0"/>
          <w:iCs w:val="0"/>
          <w:shd w:val="clear" w:color="auto" w:fill="FFFFFF"/>
        </w:rPr>
        <w:t xml:space="preserve">been flooded by the over breeding of </w:t>
      </w:r>
      <w:r w:rsidR="00082850" w:rsidRPr="00936820">
        <w:rPr>
          <w:rStyle w:val="Emphasis"/>
          <w:rFonts w:ascii="Times New Roman" w:hAnsi="Times New Roman" w:cs="Times New Roman"/>
          <w:i w:val="0"/>
          <w:iCs w:val="0"/>
          <w:shd w:val="clear" w:color="auto" w:fill="FFFFFF"/>
        </w:rPr>
        <w:t>greyhounds</w:t>
      </w:r>
      <w:r w:rsidR="00EF1ECB" w:rsidRPr="00936820">
        <w:rPr>
          <w:rStyle w:val="Emphasis"/>
          <w:rFonts w:ascii="Times New Roman" w:hAnsi="Times New Roman" w:cs="Times New Roman"/>
          <w:i w:val="0"/>
          <w:iCs w:val="0"/>
          <w:shd w:val="clear" w:color="auto" w:fill="FFFFFF"/>
        </w:rPr>
        <w:t xml:space="preserve"> which has led </w:t>
      </w:r>
      <w:r w:rsidR="005A2072" w:rsidRPr="00936820">
        <w:rPr>
          <w:rStyle w:val="Emphasis"/>
          <w:rFonts w:ascii="Times New Roman" w:hAnsi="Times New Roman" w:cs="Times New Roman"/>
          <w:i w:val="0"/>
          <w:iCs w:val="0"/>
          <w:shd w:val="clear" w:color="auto" w:fill="FFFFFF"/>
        </w:rPr>
        <w:t xml:space="preserve">to </w:t>
      </w:r>
      <w:r w:rsidR="00F73003" w:rsidRPr="00936820">
        <w:rPr>
          <w:rStyle w:val="Emphasis"/>
          <w:rFonts w:ascii="Times New Roman" w:hAnsi="Times New Roman" w:cs="Times New Roman"/>
          <w:i w:val="0"/>
          <w:iCs w:val="0"/>
          <w:shd w:val="clear" w:color="auto" w:fill="FFFFFF"/>
        </w:rPr>
        <w:t>non-preforming greyhounds when culled or exported.</w:t>
      </w:r>
      <w:r w:rsidR="00722EB3" w:rsidRPr="00936820">
        <w:rPr>
          <w:rStyle w:val="Emphasis"/>
          <w:rFonts w:ascii="Times New Roman" w:hAnsi="Times New Roman" w:cs="Times New Roman"/>
          <w:i w:val="0"/>
          <w:iCs w:val="0"/>
          <w:shd w:val="clear" w:color="auto" w:fill="FFFFFF"/>
        </w:rPr>
        <w:t xml:space="preserve"> The rejection of </w:t>
      </w:r>
      <w:r w:rsidR="00756E97" w:rsidRPr="00936820">
        <w:rPr>
          <w:rStyle w:val="Emphasis"/>
          <w:rFonts w:ascii="Times New Roman" w:hAnsi="Times New Roman" w:cs="Times New Roman"/>
          <w:i w:val="0"/>
          <w:iCs w:val="0"/>
          <w:shd w:val="clear" w:color="auto" w:fill="FFFFFF"/>
        </w:rPr>
        <w:t>find</w:t>
      </w:r>
      <w:r w:rsidR="00934DD2" w:rsidRPr="00936820">
        <w:rPr>
          <w:rStyle w:val="Emphasis"/>
          <w:rFonts w:ascii="Times New Roman" w:hAnsi="Times New Roman" w:cs="Times New Roman"/>
          <w:i w:val="0"/>
          <w:iCs w:val="0"/>
          <w:shd w:val="clear" w:color="auto" w:fill="FFFFFF"/>
        </w:rPr>
        <w:t>s</w:t>
      </w:r>
      <w:r w:rsidR="006D4965" w:rsidRPr="00936820">
        <w:rPr>
          <w:rStyle w:val="Emphasis"/>
          <w:rFonts w:ascii="Times New Roman" w:hAnsi="Times New Roman" w:cs="Times New Roman"/>
          <w:i w:val="0"/>
          <w:iCs w:val="0"/>
          <w:shd w:val="clear" w:color="auto" w:fill="FFFFFF"/>
        </w:rPr>
        <w:t xml:space="preserve"> from these reports </w:t>
      </w:r>
      <w:r w:rsidR="00756E97" w:rsidRPr="00936820">
        <w:rPr>
          <w:rStyle w:val="Emphasis"/>
          <w:rFonts w:ascii="Times New Roman" w:hAnsi="Times New Roman" w:cs="Times New Roman"/>
          <w:i w:val="0"/>
          <w:iCs w:val="0"/>
          <w:shd w:val="clear" w:color="auto" w:fill="FFFFFF"/>
        </w:rPr>
        <w:t xml:space="preserve">may have </w:t>
      </w:r>
      <w:r w:rsidR="00DE0346" w:rsidRPr="00936820">
        <w:rPr>
          <w:rStyle w:val="Emphasis"/>
          <w:rFonts w:ascii="Times New Roman" w:hAnsi="Times New Roman" w:cs="Times New Roman"/>
          <w:i w:val="0"/>
          <w:iCs w:val="0"/>
          <w:shd w:val="clear" w:color="auto" w:fill="FFFFFF"/>
        </w:rPr>
        <w:t xml:space="preserve">helped speed up the </w:t>
      </w:r>
      <w:r w:rsidR="002B67F8" w:rsidRPr="00936820">
        <w:rPr>
          <w:rStyle w:val="Emphasis"/>
          <w:rFonts w:ascii="Times New Roman" w:hAnsi="Times New Roman" w:cs="Times New Roman"/>
          <w:i w:val="0"/>
          <w:iCs w:val="0"/>
          <w:shd w:val="clear" w:color="auto" w:fill="FFFFFF"/>
        </w:rPr>
        <w:t>implementation</w:t>
      </w:r>
      <w:r w:rsidR="006D4965" w:rsidRPr="00936820">
        <w:rPr>
          <w:rStyle w:val="Emphasis"/>
          <w:rFonts w:ascii="Times New Roman" w:hAnsi="Times New Roman" w:cs="Times New Roman"/>
          <w:i w:val="0"/>
          <w:iCs w:val="0"/>
          <w:shd w:val="clear" w:color="auto" w:fill="FFFFFF"/>
        </w:rPr>
        <w:t xml:space="preserve"> of traceability</w:t>
      </w:r>
      <w:r w:rsidR="00DE0346" w:rsidRPr="00936820">
        <w:rPr>
          <w:rStyle w:val="Emphasis"/>
          <w:rFonts w:ascii="Times New Roman" w:hAnsi="Times New Roman" w:cs="Times New Roman"/>
          <w:i w:val="0"/>
          <w:iCs w:val="0"/>
          <w:shd w:val="clear" w:color="auto" w:fill="FFFFFF"/>
        </w:rPr>
        <w:t xml:space="preserve">. </w:t>
      </w:r>
    </w:p>
    <w:p w14:paraId="5CFF3ACE" w14:textId="77777777" w:rsidR="005C4A9C" w:rsidRPr="00936820" w:rsidRDefault="005C4A9C" w:rsidP="004C6703">
      <w:pPr>
        <w:spacing w:line="240" w:lineRule="auto"/>
        <w:jc w:val="both"/>
        <w:rPr>
          <w:rStyle w:val="Emphasis"/>
          <w:rFonts w:ascii="Times New Roman" w:hAnsi="Times New Roman" w:cs="Times New Roman"/>
          <w:i w:val="0"/>
          <w:iCs w:val="0"/>
          <w:shd w:val="clear" w:color="auto" w:fill="FFFFFF"/>
        </w:rPr>
      </w:pPr>
    </w:p>
    <w:p w14:paraId="20164B34" w14:textId="6BF50321" w:rsidR="00324269" w:rsidRPr="00936820" w:rsidRDefault="00324269" w:rsidP="004C6703">
      <w:pPr>
        <w:spacing w:line="240" w:lineRule="auto"/>
        <w:jc w:val="both"/>
        <w:rPr>
          <w:rFonts w:ascii="Times New Roman" w:hAnsi="Times New Roman" w:cs="Times New Roman"/>
          <w:shd w:val="clear" w:color="auto" w:fill="FFFFFF"/>
        </w:rPr>
      </w:pPr>
      <w:r w:rsidRPr="00936820">
        <w:rPr>
          <w:rFonts w:ascii="Times New Roman" w:hAnsi="Times New Roman" w:cs="Times New Roman"/>
        </w:rPr>
        <w:t>The data contain with the annual reports show year on year decline in attendance of the attendances before 2020.</w:t>
      </w:r>
      <w:r w:rsidRPr="00936820">
        <w:rPr>
          <w:rStyle w:val="Emphasis"/>
          <w:rFonts w:ascii="Times New Roman" w:hAnsi="Times New Roman" w:cs="Times New Roman"/>
          <w:i w:val="0"/>
          <w:iCs w:val="0"/>
          <w:shd w:val="clear" w:color="auto" w:fill="FFFFFF"/>
        </w:rPr>
        <w:t xml:space="preserve"> Attendances a greyhound racing Ireland Strada is in decline of the number year before covid 19. </w:t>
      </w:r>
    </w:p>
    <w:p w14:paraId="7622F51C" w14:textId="0459F70B" w:rsidR="00656861" w:rsidRPr="00936820" w:rsidRDefault="00AF429F" w:rsidP="004C6703">
      <w:pPr>
        <w:spacing w:line="240" w:lineRule="auto"/>
        <w:jc w:val="both"/>
        <w:rPr>
          <w:rFonts w:ascii="Times New Roman" w:hAnsi="Times New Roman" w:cs="Times New Roman"/>
          <w:color w:val="000000" w:themeColor="text1"/>
        </w:rPr>
      </w:pPr>
      <w:r w:rsidRPr="00936820">
        <w:rPr>
          <w:rStyle w:val="Emphasis"/>
          <w:rFonts w:ascii="Times New Roman" w:hAnsi="Times New Roman" w:cs="Times New Roman"/>
          <w:i w:val="0"/>
          <w:iCs w:val="0"/>
          <w:shd w:val="clear" w:color="auto" w:fill="FFFFFF"/>
        </w:rPr>
        <w:t xml:space="preserve">The attendance to </w:t>
      </w:r>
      <w:r w:rsidR="00202AF1" w:rsidRPr="00936820">
        <w:rPr>
          <w:rStyle w:val="Emphasis"/>
          <w:rFonts w:ascii="Times New Roman" w:hAnsi="Times New Roman" w:cs="Times New Roman"/>
          <w:i w:val="0"/>
          <w:iCs w:val="0"/>
          <w:shd w:val="clear" w:color="auto" w:fill="FFFFFF"/>
        </w:rPr>
        <w:t>greyhound Strada has declined year on year since 2017</w:t>
      </w:r>
      <w:r w:rsidR="00545EC8" w:rsidRPr="00936820">
        <w:rPr>
          <w:rStyle w:val="Emphasis"/>
          <w:rFonts w:ascii="Times New Roman" w:hAnsi="Times New Roman" w:cs="Times New Roman"/>
          <w:i w:val="0"/>
          <w:iCs w:val="0"/>
          <w:shd w:val="clear" w:color="auto" w:fill="FFFFFF"/>
        </w:rPr>
        <w:t xml:space="preserve">. </w:t>
      </w:r>
    </w:p>
    <w:p w14:paraId="0F388665" w14:textId="36F92B4F" w:rsidR="00251C09" w:rsidRPr="00936820" w:rsidRDefault="00251C09" w:rsidP="004C6703">
      <w:pPr>
        <w:spacing w:line="240" w:lineRule="auto"/>
        <w:jc w:val="both"/>
        <w:rPr>
          <w:rFonts w:ascii="Times New Roman" w:hAnsi="Times New Roman" w:cs="Times New Roman"/>
        </w:rPr>
      </w:pPr>
      <w:r w:rsidRPr="00936820">
        <w:rPr>
          <w:rFonts w:ascii="Times New Roman" w:hAnsi="Times New Roman" w:cs="Times New Roman"/>
        </w:rPr>
        <w:t xml:space="preserve">Rehoming of Greyhounds has </w:t>
      </w:r>
      <w:r w:rsidR="00321912" w:rsidRPr="00936820">
        <w:rPr>
          <w:rFonts w:ascii="Times New Roman" w:hAnsi="Times New Roman" w:cs="Times New Roman"/>
        </w:rPr>
        <w:t xml:space="preserve">steadily </w:t>
      </w:r>
      <w:r w:rsidR="00E07F0B" w:rsidRPr="00936820">
        <w:rPr>
          <w:rFonts w:ascii="Times New Roman" w:hAnsi="Times New Roman" w:cs="Times New Roman"/>
        </w:rPr>
        <w:t>increased over the years since introduction.</w:t>
      </w:r>
    </w:p>
    <w:p w14:paraId="6719EAC1" w14:textId="5556FE8B" w:rsidR="00391DA9" w:rsidRPr="00936820" w:rsidRDefault="003C7290" w:rsidP="004C6703">
      <w:pPr>
        <w:spacing w:line="240" w:lineRule="auto"/>
        <w:jc w:val="both"/>
        <w:rPr>
          <w:rFonts w:ascii="Times New Roman" w:hAnsi="Times New Roman" w:cs="Times New Roman"/>
        </w:rPr>
      </w:pPr>
      <w:r w:rsidRPr="00936820">
        <w:rPr>
          <w:rFonts w:ascii="Times New Roman" w:hAnsi="Times New Roman" w:cs="Times New Roman"/>
        </w:rPr>
        <w:t>In 2021 traceability went live which</w:t>
      </w:r>
      <w:r w:rsidR="00552D7B" w:rsidRPr="00936820">
        <w:rPr>
          <w:rFonts w:ascii="Times New Roman" w:hAnsi="Times New Roman" w:cs="Times New Roman"/>
        </w:rPr>
        <w:t xml:space="preserve"> handed over racing</w:t>
      </w:r>
      <w:r w:rsidRPr="00936820">
        <w:rPr>
          <w:rFonts w:ascii="Times New Roman" w:hAnsi="Times New Roman" w:cs="Times New Roman"/>
        </w:rPr>
        <w:t xml:space="preserve"> </w:t>
      </w:r>
      <w:r w:rsidR="007968CD" w:rsidRPr="00936820">
        <w:rPr>
          <w:rFonts w:ascii="Times New Roman" w:hAnsi="Times New Roman" w:cs="Times New Roman"/>
        </w:rPr>
        <w:t>suspension to owner, trainer, and breeder</w:t>
      </w:r>
      <w:r w:rsidR="00552D7B" w:rsidRPr="00936820">
        <w:rPr>
          <w:rFonts w:ascii="Times New Roman" w:hAnsi="Times New Roman" w:cs="Times New Roman"/>
        </w:rPr>
        <w:t>s from non-</w:t>
      </w:r>
      <w:r w:rsidR="00C70C4D" w:rsidRPr="00936820">
        <w:rPr>
          <w:rFonts w:ascii="Times New Roman" w:hAnsi="Times New Roman" w:cs="Times New Roman"/>
        </w:rPr>
        <w:t>compliance.</w:t>
      </w:r>
      <w:r w:rsidR="007968CD" w:rsidRPr="00936820">
        <w:rPr>
          <w:rFonts w:ascii="Times New Roman" w:hAnsi="Times New Roman" w:cs="Times New Roman"/>
        </w:rPr>
        <w:t xml:space="preserve"> </w:t>
      </w:r>
    </w:p>
    <w:p w14:paraId="51289540" w14:textId="2F452773" w:rsidR="007800A1" w:rsidRPr="00936820" w:rsidRDefault="007800A1" w:rsidP="003F7AC5">
      <w:pPr>
        <w:pStyle w:val="Heading2"/>
        <w:rPr>
          <w:rFonts w:ascii="Times New Roman" w:hAnsi="Times New Roman" w:cs="Times New Roman"/>
          <w:sz w:val="24"/>
          <w:szCs w:val="24"/>
        </w:rPr>
      </w:pPr>
      <w:r w:rsidRPr="00936820">
        <w:rPr>
          <w:rFonts w:ascii="Times New Roman" w:hAnsi="Times New Roman" w:cs="Times New Roman"/>
          <w:sz w:val="24"/>
          <w:szCs w:val="24"/>
        </w:rPr>
        <w:t>Traceability in other countries</w:t>
      </w:r>
      <w:r w:rsidR="002F56D0" w:rsidRPr="00936820">
        <w:rPr>
          <w:rFonts w:ascii="Times New Roman" w:hAnsi="Times New Roman" w:cs="Times New Roman"/>
          <w:sz w:val="24"/>
          <w:szCs w:val="24"/>
        </w:rPr>
        <w:t xml:space="preserve">. </w:t>
      </w:r>
    </w:p>
    <w:p w14:paraId="2FFC026F" w14:textId="2E004E37" w:rsidR="002F56D0" w:rsidRPr="00936820" w:rsidRDefault="002F56D0" w:rsidP="004C6703">
      <w:pPr>
        <w:spacing w:line="240" w:lineRule="auto"/>
        <w:jc w:val="both"/>
        <w:rPr>
          <w:rFonts w:ascii="Times New Roman" w:hAnsi="Times New Roman" w:cs="Times New Roman"/>
        </w:rPr>
      </w:pPr>
      <w:r w:rsidRPr="00936820">
        <w:rPr>
          <w:rFonts w:ascii="Times New Roman" w:hAnsi="Times New Roman" w:cs="Times New Roman"/>
        </w:rPr>
        <w:t xml:space="preserve">Several countries have implemented </w:t>
      </w:r>
      <w:r w:rsidR="002D3CC2" w:rsidRPr="00936820">
        <w:rPr>
          <w:rFonts w:ascii="Times New Roman" w:hAnsi="Times New Roman" w:cs="Times New Roman"/>
        </w:rPr>
        <w:t xml:space="preserve">various forms of greyhound racing traceability and do measure </w:t>
      </w:r>
      <w:r w:rsidR="001C3CFB" w:rsidRPr="00936820">
        <w:rPr>
          <w:rFonts w:ascii="Times New Roman" w:hAnsi="Times New Roman" w:cs="Times New Roman"/>
        </w:rPr>
        <w:t xml:space="preserve">animal welfare, </w:t>
      </w:r>
      <w:r w:rsidR="009219DE" w:rsidRPr="00936820">
        <w:rPr>
          <w:rFonts w:ascii="Times New Roman" w:hAnsi="Times New Roman" w:cs="Times New Roman"/>
        </w:rPr>
        <w:t>transparency,</w:t>
      </w:r>
      <w:r w:rsidR="001C3CFB" w:rsidRPr="00936820">
        <w:rPr>
          <w:rFonts w:ascii="Times New Roman" w:hAnsi="Times New Roman" w:cs="Times New Roman"/>
        </w:rPr>
        <w:t xml:space="preserve"> and accounta</w:t>
      </w:r>
      <w:r w:rsidR="009219DE" w:rsidRPr="00936820">
        <w:rPr>
          <w:rFonts w:ascii="Times New Roman" w:hAnsi="Times New Roman" w:cs="Times New Roman"/>
        </w:rPr>
        <w:t xml:space="preserve">bility. </w:t>
      </w:r>
    </w:p>
    <w:p w14:paraId="75501FA6" w14:textId="1EF44753" w:rsidR="00356949" w:rsidRPr="00936820" w:rsidRDefault="009219DE" w:rsidP="004C6703">
      <w:pPr>
        <w:spacing w:line="240" w:lineRule="auto"/>
        <w:jc w:val="both"/>
        <w:rPr>
          <w:rFonts w:ascii="Times New Roman" w:hAnsi="Times New Roman" w:cs="Times New Roman"/>
        </w:rPr>
      </w:pPr>
      <w:r w:rsidRPr="00936820">
        <w:rPr>
          <w:rFonts w:ascii="Times New Roman" w:hAnsi="Times New Roman" w:cs="Times New Roman"/>
        </w:rPr>
        <w:t>Australia:</w:t>
      </w:r>
      <w:r w:rsidR="00777424" w:rsidRPr="00936820">
        <w:rPr>
          <w:rFonts w:ascii="Times New Roman" w:hAnsi="Times New Roman" w:cs="Times New Roman"/>
        </w:rPr>
        <w:t xml:space="preserve"> Has several </w:t>
      </w:r>
      <w:r w:rsidR="00A53E57" w:rsidRPr="00936820">
        <w:rPr>
          <w:rFonts w:ascii="Times New Roman" w:hAnsi="Times New Roman" w:cs="Times New Roman"/>
        </w:rPr>
        <w:t>different</w:t>
      </w:r>
      <w:r w:rsidR="00D44C76" w:rsidRPr="00936820">
        <w:rPr>
          <w:rFonts w:ascii="Times New Roman" w:hAnsi="Times New Roman" w:cs="Times New Roman"/>
        </w:rPr>
        <w:t xml:space="preserve"> </w:t>
      </w:r>
      <w:r w:rsidR="00A53E57" w:rsidRPr="00936820">
        <w:rPr>
          <w:rFonts w:ascii="Times New Roman" w:hAnsi="Times New Roman" w:cs="Times New Roman"/>
        </w:rPr>
        <w:t>bodies</w:t>
      </w:r>
      <w:r w:rsidR="00D44C76" w:rsidRPr="00936820">
        <w:rPr>
          <w:rFonts w:ascii="Times New Roman" w:hAnsi="Times New Roman" w:cs="Times New Roman"/>
        </w:rPr>
        <w:t xml:space="preserve"> that look after the welfare of greyhounds </w:t>
      </w:r>
      <w:r w:rsidR="00DA7BDF" w:rsidRPr="00936820">
        <w:rPr>
          <w:rFonts w:ascii="Times New Roman" w:hAnsi="Times New Roman" w:cs="Times New Roman"/>
        </w:rPr>
        <w:t xml:space="preserve">in Australia, 1, </w:t>
      </w:r>
      <w:r w:rsidR="00F32602" w:rsidRPr="00936820">
        <w:rPr>
          <w:rFonts w:ascii="Times New Roman" w:hAnsi="Times New Roman" w:cs="Times New Roman"/>
        </w:rPr>
        <w:t>Victoria (</w:t>
      </w:r>
      <w:r w:rsidR="00DA7BDF" w:rsidRPr="00936820">
        <w:rPr>
          <w:rFonts w:ascii="Times New Roman" w:hAnsi="Times New Roman" w:cs="Times New Roman"/>
        </w:rPr>
        <w:t xml:space="preserve">GVR), Greyhound Racing New South </w:t>
      </w:r>
      <w:r w:rsidR="0077104A" w:rsidRPr="00936820">
        <w:rPr>
          <w:rFonts w:ascii="Times New Roman" w:hAnsi="Times New Roman" w:cs="Times New Roman"/>
        </w:rPr>
        <w:t>Wales (</w:t>
      </w:r>
      <w:r w:rsidR="00DA7BDF" w:rsidRPr="00936820">
        <w:rPr>
          <w:rFonts w:ascii="Times New Roman" w:hAnsi="Times New Roman" w:cs="Times New Roman"/>
        </w:rPr>
        <w:t>GRNSW)</w:t>
      </w:r>
      <w:r w:rsidR="00DB1FE1" w:rsidRPr="00936820">
        <w:rPr>
          <w:rFonts w:ascii="Times New Roman" w:hAnsi="Times New Roman" w:cs="Times New Roman"/>
        </w:rPr>
        <w:t xml:space="preserve"> and Greyhound Racing in New South Wales (RWWA) and others</w:t>
      </w:r>
      <w:r w:rsidR="007720DC" w:rsidRPr="00936820">
        <w:rPr>
          <w:rFonts w:ascii="Times New Roman" w:hAnsi="Times New Roman" w:cs="Times New Roman"/>
        </w:rPr>
        <w:t>.</w:t>
      </w:r>
      <w:r w:rsidR="00DA7BDF" w:rsidRPr="00936820">
        <w:rPr>
          <w:rFonts w:ascii="Times New Roman" w:hAnsi="Times New Roman" w:cs="Times New Roman"/>
        </w:rPr>
        <w:t xml:space="preserve"> </w:t>
      </w:r>
      <w:r w:rsidRPr="00936820">
        <w:rPr>
          <w:rFonts w:ascii="Times New Roman" w:hAnsi="Times New Roman" w:cs="Times New Roman"/>
        </w:rPr>
        <w:t xml:space="preserve"> Implemented traceability of racing greyhounds in New South Wa</w:t>
      </w:r>
      <w:r w:rsidR="00ED6CFC" w:rsidRPr="00936820">
        <w:rPr>
          <w:rFonts w:ascii="Times New Roman" w:hAnsi="Times New Roman" w:cs="Times New Roman"/>
        </w:rPr>
        <w:t>les in 2020</w:t>
      </w:r>
      <w:r w:rsidR="00445A55" w:rsidRPr="00936820">
        <w:rPr>
          <w:rFonts w:ascii="Times New Roman" w:hAnsi="Times New Roman" w:cs="Times New Roman"/>
        </w:rPr>
        <w:t xml:space="preserve"> and all greyhounds </w:t>
      </w:r>
      <w:r w:rsidR="006D469C" w:rsidRPr="00936820">
        <w:rPr>
          <w:rFonts w:ascii="Times New Roman" w:hAnsi="Times New Roman" w:cs="Times New Roman"/>
        </w:rPr>
        <w:t xml:space="preserve">has </w:t>
      </w:r>
      <w:r w:rsidR="0070008E" w:rsidRPr="00936820">
        <w:rPr>
          <w:rFonts w:ascii="Times New Roman" w:hAnsi="Times New Roman" w:cs="Times New Roman"/>
        </w:rPr>
        <w:t>an</w:t>
      </w:r>
      <w:r w:rsidR="006D469C" w:rsidRPr="00936820">
        <w:rPr>
          <w:rFonts w:ascii="Times New Roman" w:hAnsi="Times New Roman" w:cs="Times New Roman"/>
        </w:rPr>
        <w:t xml:space="preserve"> entry in a national database.</w:t>
      </w:r>
      <w:r w:rsidR="00ED6CFC" w:rsidRPr="00936820">
        <w:rPr>
          <w:rFonts w:ascii="Times New Roman" w:hAnsi="Times New Roman" w:cs="Times New Roman"/>
        </w:rPr>
        <w:t xml:space="preserve"> But unlike the traceability model in Ireland the greyhound must be brought to a </w:t>
      </w:r>
      <w:r w:rsidR="00260CCB" w:rsidRPr="00936820">
        <w:rPr>
          <w:rFonts w:ascii="Times New Roman" w:hAnsi="Times New Roman" w:cs="Times New Roman"/>
        </w:rPr>
        <w:t xml:space="preserve">stadium where the </w:t>
      </w:r>
      <w:r w:rsidR="00356949" w:rsidRPr="00936820">
        <w:rPr>
          <w:rFonts w:ascii="Times New Roman" w:hAnsi="Times New Roman" w:cs="Times New Roman"/>
        </w:rPr>
        <w:t>representative</w:t>
      </w:r>
      <w:r w:rsidR="00260CCB" w:rsidRPr="00936820">
        <w:rPr>
          <w:rFonts w:ascii="Times New Roman" w:hAnsi="Times New Roman" w:cs="Times New Roman"/>
        </w:rPr>
        <w:t xml:space="preserve"> </w:t>
      </w:r>
      <w:r w:rsidR="003778F7" w:rsidRPr="00936820">
        <w:rPr>
          <w:rFonts w:ascii="Times New Roman" w:hAnsi="Times New Roman" w:cs="Times New Roman"/>
        </w:rPr>
        <w:t>i.e.,</w:t>
      </w:r>
      <w:r w:rsidR="00260CCB" w:rsidRPr="00936820">
        <w:rPr>
          <w:rFonts w:ascii="Times New Roman" w:hAnsi="Times New Roman" w:cs="Times New Roman"/>
        </w:rPr>
        <w:t xml:space="preserve"> control </w:t>
      </w:r>
      <w:r w:rsidR="00356949" w:rsidRPr="00936820">
        <w:rPr>
          <w:rFonts w:ascii="Times New Roman" w:hAnsi="Times New Roman" w:cs="Times New Roman"/>
        </w:rPr>
        <w:t>Stewart</w:t>
      </w:r>
      <w:r w:rsidR="00260CCB" w:rsidRPr="00936820">
        <w:rPr>
          <w:rFonts w:ascii="Times New Roman" w:hAnsi="Times New Roman" w:cs="Times New Roman"/>
        </w:rPr>
        <w:t xml:space="preserve">/ welfare </w:t>
      </w:r>
      <w:r w:rsidR="00356949" w:rsidRPr="00936820">
        <w:rPr>
          <w:rFonts w:ascii="Times New Roman" w:hAnsi="Times New Roman" w:cs="Times New Roman"/>
        </w:rPr>
        <w:t>Stewart</w:t>
      </w:r>
      <w:r w:rsidR="00260CCB" w:rsidRPr="00936820">
        <w:rPr>
          <w:rFonts w:ascii="Times New Roman" w:hAnsi="Times New Roman" w:cs="Times New Roman"/>
        </w:rPr>
        <w:t xml:space="preserve"> will conduct </w:t>
      </w:r>
      <w:r w:rsidR="003778F7" w:rsidRPr="00936820">
        <w:rPr>
          <w:rFonts w:ascii="Times New Roman" w:hAnsi="Times New Roman" w:cs="Times New Roman"/>
        </w:rPr>
        <w:t>a</w:t>
      </w:r>
      <w:r w:rsidR="00260CCB" w:rsidRPr="00936820">
        <w:rPr>
          <w:rFonts w:ascii="Times New Roman" w:hAnsi="Times New Roman" w:cs="Times New Roman"/>
        </w:rPr>
        <w:t xml:space="preserve"> </w:t>
      </w:r>
      <w:r w:rsidR="00356949" w:rsidRPr="00936820">
        <w:rPr>
          <w:rFonts w:ascii="Times New Roman" w:hAnsi="Times New Roman" w:cs="Times New Roman"/>
        </w:rPr>
        <w:t xml:space="preserve">detailed </w:t>
      </w:r>
      <w:r w:rsidR="00260CCB" w:rsidRPr="00936820">
        <w:rPr>
          <w:rFonts w:ascii="Times New Roman" w:hAnsi="Times New Roman" w:cs="Times New Roman"/>
        </w:rPr>
        <w:t>inspection</w:t>
      </w:r>
      <w:r w:rsidR="00356949" w:rsidRPr="00936820">
        <w:rPr>
          <w:rFonts w:ascii="Times New Roman" w:hAnsi="Times New Roman" w:cs="Times New Roman"/>
        </w:rPr>
        <w:t xml:space="preserve"> of each </w:t>
      </w:r>
      <w:r w:rsidR="00543D3B" w:rsidRPr="00936820">
        <w:rPr>
          <w:rFonts w:ascii="Times New Roman" w:hAnsi="Times New Roman" w:cs="Times New Roman"/>
        </w:rPr>
        <w:t>greyhound’s</w:t>
      </w:r>
      <w:r w:rsidR="00436F82" w:rsidRPr="00936820">
        <w:rPr>
          <w:rFonts w:ascii="Times New Roman" w:hAnsi="Times New Roman" w:cs="Times New Roman"/>
        </w:rPr>
        <w:t xml:space="preserve"> condition identification through earmark and microchip RFID tag</w:t>
      </w:r>
      <w:r w:rsidR="001E62AD" w:rsidRPr="00936820">
        <w:rPr>
          <w:rFonts w:ascii="Times New Roman" w:hAnsi="Times New Roman" w:cs="Times New Roman"/>
        </w:rPr>
        <w:t>.</w:t>
      </w:r>
      <w:r w:rsidR="007720DC" w:rsidRPr="00936820">
        <w:rPr>
          <w:rFonts w:ascii="Times New Roman" w:hAnsi="Times New Roman" w:cs="Times New Roman"/>
        </w:rPr>
        <w:t xml:space="preserve"> And employs a Greyhound Adoption Program (GAP)</w:t>
      </w:r>
      <w:r w:rsidR="00E154C0" w:rsidRPr="00936820">
        <w:rPr>
          <w:rFonts w:ascii="Times New Roman" w:hAnsi="Times New Roman" w:cs="Times New Roman"/>
        </w:rPr>
        <w:t xml:space="preserve">. Despite the implementation of traceability and resulting </w:t>
      </w:r>
      <w:r w:rsidR="00852E95" w:rsidRPr="00936820">
        <w:rPr>
          <w:rFonts w:ascii="Times New Roman" w:hAnsi="Times New Roman" w:cs="Times New Roman"/>
        </w:rPr>
        <w:t xml:space="preserve">welfare improvements the greyhound </w:t>
      </w:r>
      <w:r w:rsidR="00865771" w:rsidRPr="00936820">
        <w:rPr>
          <w:rFonts w:ascii="Times New Roman" w:hAnsi="Times New Roman" w:cs="Times New Roman"/>
        </w:rPr>
        <w:t xml:space="preserve">sport its faces </w:t>
      </w:r>
      <w:r w:rsidR="007C55E3" w:rsidRPr="00936820">
        <w:rPr>
          <w:rFonts w:ascii="Times New Roman" w:hAnsi="Times New Roman" w:cs="Times New Roman"/>
        </w:rPr>
        <w:t>criticism and challenges around this we</w:t>
      </w:r>
      <w:r w:rsidR="00B9476E" w:rsidRPr="00936820">
        <w:rPr>
          <w:rFonts w:ascii="Times New Roman" w:hAnsi="Times New Roman" w:cs="Times New Roman"/>
        </w:rPr>
        <w:t xml:space="preserve">lfare and racing. </w:t>
      </w:r>
    </w:p>
    <w:p w14:paraId="5D0D0600" w14:textId="32E6D18C" w:rsidR="00F43BEE" w:rsidRPr="00936820" w:rsidRDefault="003778F7" w:rsidP="004C6703">
      <w:pPr>
        <w:spacing w:line="240" w:lineRule="auto"/>
        <w:jc w:val="both"/>
        <w:rPr>
          <w:rFonts w:ascii="Times New Roman" w:hAnsi="Times New Roman" w:cs="Times New Roman"/>
        </w:rPr>
      </w:pPr>
      <w:r w:rsidRPr="00936820">
        <w:rPr>
          <w:rFonts w:ascii="Times New Roman" w:hAnsi="Times New Roman" w:cs="Times New Roman"/>
        </w:rPr>
        <w:t>United States of America</w:t>
      </w:r>
      <w:r w:rsidR="004D070D" w:rsidRPr="00936820">
        <w:rPr>
          <w:rFonts w:ascii="Times New Roman" w:hAnsi="Times New Roman" w:cs="Times New Roman"/>
        </w:rPr>
        <w:t>: United States has the National Greyhound Association (NGA)</w:t>
      </w:r>
      <w:r w:rsidR="005A2FB0" w:rsidRPr="00936820">
        <w:rPr>
          <w:rFonts w:ascii="Times New Roman" w:hAnsi="Times New Roman" w:cs="Times New Roman"/>
        </w:rPr>
        <w:t xml:space="preserve"> </w:t>
      </w:r>
      <w:r w:rsidR="00320DB9" w:rsidRPr="00936820">
        <w:rPr>
          <w:rFonts w:ascii="Times New Roman" w:hAnsi="Times New Roman" w:cs="Times New Roman"/>
        </w:rPr>
        <w:t xml:space="preserve">is a voluntary </w:t>
      </w:r>
      <w:r w:rsidR="007C7F78" w:rsidRPr="00936820">
        <w:rPr>
          <w:rFonts w:ascii="Times New Roman" w:hAnsi="Times New Roman" w:cs="Times New Roman"/>
        </w:rPr>
        <w:t xml:space="preserve">non-profit </w:t>
      </w:r>
      <w:r w:rsidR="005F2591" w:rsidRPr="00936820">
        <w:rPr>
          <w:rFonts w:ascii="Times New Roman" w:hAnsi="Times New Roman" w:cs="Times New Roman"/>
        </w:rPr>
        <w:t>org</w:t>
      </w:r>
      <w:r w:rsidR="00AA3B67" w:rsidRPr="00936820">
        <w:rPr>
          <w:rFonts w:ascii="Times New Roman" w:hAnsi="Times New Roman" w:cs="Times New Roman"/>
        </w:rPr>
        <w:t>anization founded in 1906</w:t>
      </w:r>
      <w:r w:rsidR="00A343C9" w:rsidRPr="00936820">
        <w:rPr>
          <w:rFonts w:ascii="Times New Roman" w:hAnsi="Times New Roman" w:cs="Times New Roman"/>
        </w:rPr>
        <w:t>.</w:t>
      </w:r>
      <w:r w:rsidR="001C7F5C" w:rsidRPr="00936820">
        <w:rPr>
          <w:rFonts w:ascii="Times New Roman" w:hAnsi="Times New Roman" w:cs="Times New Roman"/>
        </w:rPr>
        <w:t xml:space="preserve"> Not unlike the ICC in Ireland the NGA registers greyhound </w:t>
      </w:r>
      <w:r w:rsidR="008153FA" w:rsidRPr="00936820">
        <w:rPr>
          <w:rFonts w:ascii="Times New Roman" w:hAnsi="Times New Roman" w:cs="Times New Roman"/>
        </w:rPr>
        <w:t xml:space="preserve">and provides the unique earmark </w:t>
      </w:r>
      <w:r w:rsidR="00EA2F4C" w:rsidRPr="00936820">
        <w:rPr>
          <w:rFonts w:ascii="Times New Roman" w:hAnsi="Times New Roman" w:cs="Times New Roman"/>
        </w:rPr>
        <w:t>tattoo</w:t>
      </w:r>
      <w:r w:rsidR="001C2C2B" w:rsidRPr="00936820">
        <w:rPr>
          <w:rFonts w:ascii="Times New Roman" w:hAnsi="Times New Roman" w:cs="Times New Roman"/>
        </w:rPr>
        <w:t xml:space="preserve"> and sets the standards from the </w:t>
      </w:r>
      <w:r w:rsidR="009C037D" w:rsidRPr="00936820">
        <w:rPr>
          <w:rFonts w:ascii="Times New Roman" w:hAnsi="Times New Roman" w:cs="Times New Roman"/>
        </w:rPr>
        <w:t>welfare (</w:t>
      </w:r>
      <w:r w:rsidR="00A42BAD" w:rsidRPr="00936820">
        <w:rPr>
          <w:rFonts w:ascii="Times New Roman" w:hAnsi="Times New Roman" w:cs="Times New Roman"/>
        </w:rPr>
        <w:t xml:space="preserve">health, </w:t>
      </w:r>
      <w:r w:rsidR="007B76FC" w:rsidRPr="00936820">
        <w:rPr>
          <w:rFonts w:ascii="Times New Roman" w:hAnsi="Times New Roman" w:cs="Times New Roman"/>
        </w:rPr>
        <w:t>kennel</w:t>
      </w:r>
      <w:r w:rsidR="00A42BAD" w:rsidRPr="00936820">
        <w:rPr>
          <w:rFonts w:ascii="Times New Roman" w:hAnsi="Times New Roman" w:cs="Times New Roman"/>
        </w:rPr>
        <w:t xml:space="preserve"> conditions,</w:t>
      </w:r>
      <w:r w:rsidR="007B76FC" w:rsidRPr="00936820">
        <w:rPr>
          <w:rFonts w:ascii="Times New Roman" w:hAnsi="Times New Roman" w:cs="Times New Roman"/>
        </w:rPr>
        <w:t xml:space="preserve"> and after racing care)</w:t>
      </w:r>
      <w:r w:rsidR="001C2C2B" w:rsidRPr="00936820">
        <w:rPr>
          <w:rFonts w:ascii="Times New Roman" w:hAnsi="Times New Roman" w:cs="Times New Roman"/>
        </w:rPr>
        <w:t xml:space="preserve"> </w:t>
      </w:r>
      <w:r w:rsidR="00A42BAD" w:rsidRPr="00936820">
        <w:rPr>
          <w:rFonts w:ascii="Times New Roman" w:hAnsi="Times New Roman" w:cs="Times New Roman"/>
        </w:rPr>
        <w:t xml:space="preserve">through its code of </w:t>
      </w:r>
      <w:r w:rsidR="003B4CEF" w:rsidRPr="00936820">
        <w:rPr>
          <w:rFonts w:ascii="Times New Roman" w:hAnsi="Times New Roman" w:cs="Times New Roman"/>
        </w:rPr>
        <w:t>ethics</w:t>
      </w:r>
      <w:r w:rsidR="00A7657D" w:rsidRPr="00936820">
        <w:rPr>
          <w:rFonts w:ascii="Times New Roman" w:hAnsi="Times New Roman" w:cs="Times New Roman"/>
        </w:rPr>
        <w:t xml:space="preserve">. And violation of the </w:t>
      </w:r>
      <w:r w:rsidR="009C037D" w:rsidRPr="00936820">
        <w:rPr>
          <w:rFonts w:ascii="Times New Roman" w:hAnsi="Times New Roman" w:cs="Times New Roman"/>
        </w:rPr>
        <w:t xml:space="preserve">NGA’s set </w:t>
      </w:r>
      <w:r w:rsidR="00424BAD" w:rsidRPr="00936820">
        <w:rPr>
          <w:rFonts w:ascii="Times New Roman" w:hAnsi="Times New Roman" w:cs="Times New Roman"/>
        </w:rPr>
        <w:t xml:space="preserve">does </w:t>
      </w:r>
      <w:r w:rsidR="00113519" w:rsidRPr="00936820">
        <w:rPr>
          <w:rFonts w:ascii="Times New Roman" w:hAnsi="Times New Roman" w:cs="Times New Roman"/>
        </w:rPr>
        <w:t>suspend</w:t>
      </w:r>
      <w:r w:rsidR="00424BAD" w:rsidRPr="00936820">
        <w:rPr>
          <w:rFonts w:ascii="Times New Roman" w:hAnsi="Times New Roman" w:cs="Times New Roman"/>
        </w:rPr>
        <w:t xml:space="preserve"> or </w:t>
      </w:r>
      <w:r w:rsidR="00424BAD" w:rsidRPr="00936820">
        <w:rPr>
          <w:rFonts w:ascii="Times New Roman" w:hAnsi="Times New Roman" w:cs="Times New Roman"/>
        </w:rPr>
        <w:lastRenderedPageBreak/>
        <w:t xml:space="preserve">expulsion from the </w:t>
      </w:r>
      <w:r w:rsidR="003B4CEF" w:rsidRPr="00936820">
        <w:rPr>
          <w:rFonts w:ascii="Times New Roman" w:hAnsi="Times New Roman" w:cs="Times New Roman"/>
        </w:rPr>
        <w:t>organization</w:t>
      </w:r>
      <w:r w:rsidR="00270E73" w:rsidRPr="00936820">
        <w:rPr>
          <w:rFonts w:ascii="Times New Roman" w:hAnsi="Times New Roman" w:cs="Times New Roman"/>
        </w:rPr>
        <w:t xml:space="preserve"> for the </w:t>
      </w:r>
      <w:r w:rsidR="003B4CEF" w:rsidRPr="00936820">
        <w:rPr>
          <w:rFonts w:ascii="Times New Roman" w:hAnsi="Times New Roman" w:cs="Times New Roman"/>
        </w:rPr>
        <w:t>owner,</w:t>
      </w:r>
      <w:r w:rsidR="00270E73" w:rsidRPr="00936820">
        <w:rPr>
          <w:rFonts w:ascii="Times New Roman" w:hAnsi="Times New Roman" w:cs="Times New Roman"/>
        </w:rPr>
        <w:t xml:space="preserve"> </w:t>
      </w:r>
      <w:r w:rsidR="00113519" w:rsidRPr="00936820">
        <w:rPr>
          <w:rFonts w:ascii="Times New Roman" w:hAnsi="Times New Roman" w:cs="Times New Roman"/>
        </w:rPr>
        <w:t>trainer,</w:t>
      </w:r>
      <w:r w:rsidR="00270E73" w:rsidRPr="00936820">
        <w:rPr>
          <w:rFonts w:ascii="Times New Roman" w:hAnsi="Times New Roman" w:cs="Times New Roman"/>
        </w:rPr>
        <w:t xml:space="preserve"> and breeder</w:t>
      </w:r>
      <w:r w:rsidR="003B4CEF" w:rsidRPr="00936820">
        <w:rPr>
          <w:rFonts w:ascii="Times New Roman" w:hAnsi="Times New Roman" w:cs="Times New Roman"/>
        </w:rPr>
        <w:t>.</w:t>
      </w:r>
      <w:r w:rsidR="009C037D" w:rsidRPr="00936820">
        <w:rPr>
          <w:rFonts w:ascii="Times New Roman" w:hAnsi="Times New Roman" w:cs="Times New Roman"/>
        </w:rPr>
        <w:t xml:space="preserve"> </w:t>
      </w:r>
      <w:r w:rsidR="00A343C9" w:rsidRPr="00936820">
        <w:rPr>
          <w:rFonts w:ascii="Times New Roman" w:hAnsi="Times New Roman" w:cs="Times New Roman"/>
        </w:rPr>
        <w:t xml:space="preserve">They implement traceability </w:t>
      </w:r>
      <w:r w:rsidR="003B0A98" w:rsidRPr="00936820">
        <w:rPr>
          <w:rFonts w:ascii="Times New Roman" w:hAnsi="Times New Roman" w:cs="Times New Roman"/>
        </w:rPr>
        <w:t xml:space="preserve">through registration and </w:t>
      </w:r>
      <w:r w:rsidR="00AA2B3A" w:rsidRPr="00936820">
        <w:rPr>
          <w:rFonts w:ascii="Times New Roman" w:hAnsi="Times New Roman" w:cs="Times New Roman"/>
        </w:rPr>
        <w:t>identification</w:t>
      </w:r>
      <w:r w:rsidR="00BB5582" w:rsidRPr="00936820">
        <w:rPr>
          <w:rFonts w:ascii="Times New Roman" w:hAnsi="Times New Roman" w:cs="Times New Roman"/>
        </w:rPr>
        <w:t xml:space="preserve"> </w:t>
      </w:r>
      <w:r w:rsidR="00C31146" w:rsidRPr="00936820">
        <w:rPr>
          <w:rFonts w:ascii="Times New Roman" w:hAnsi="Times New Roman" w:cs="Times New Roman"/>
        </w:rPr>
        <w:t xml:space="preserve">through </w:t>
      </w:r>
      <w:r w:rsidR="00ED2542" w:rsidRPr="00936820">
        <w:rPr>
          <w:rFonts w:ascii="Times New Roman" w:hAnsi="Times New Roman" w:cs="Times New Roman"/>
        </w:rPr>
        <w:t>tattooing,</w:t>
      </w:r>
      <w:r w:rsidR="003B0A98" w:rsidRPr="00936820">
        <w:rPr>
          <w:rFonts w:ascii="Times New Roman" w:hAnsi="Times New Roman" w:cs="Times New Roman"/>
        </w:rPr>
        <w:t xml:space="preserve"> </w:t>
      </w:r>
      <w:r w:rsidR="00B7546E" w:rsidRPr="00936820">
        <w:rPr>
          <w:rFonts w:ascii="Times New Roman" w:hAnsi="Times New Roman" w:cs="Times New Roman"/>
        </w:rPr>
        <w:t xml:space="preserve">while </w:t>
      </w:r>
      <w:r w:rsidR="00543D3B" w:rsidRPr="00936820">
        <w:rPr>
          <w:rFonts w:ascii="Times New Roman" w:hAnsi="Times New Roman" w:cs="Times New Roman"/>
        </w:rPr>
        <w:t>it</w:t>
      </w:r>
      <w:r w:rsidR="00B7546E" w:rsidRPr="00936820">
        <w:rPr>
          <w:rFonts w:ascii="Times New Roman" w:hAnsi="Times New Roman" w:cs="Times New Roman"/>
        </w:rPr>
        <w:t xml:space="preserve"> </w:t>
      </w:r>
      <w:r w:rsidR="00251FF9" w:rsidRPr="00936820">
        <w:rPr>
          <w:rFonts w:ascii="Times New Roman" w:hAnsi="Times New Roman" w:cs="Times New Roman"/>
        </w:rPr>
        <w:t>is</w:t>
      </w:r>
      <w:r w:rsidR="00B7546E" w:rsidRPr="00936820">
        <w:rPr>
          <w:rFonts w:ascii="Times New Roman" w:hAnsi="Times New Roman" w:cs="Times New Roman"/>
        </w:rPr>
        <w:t xml:space="preserve"> </w:t>
      </w:r>
      <w:r w:rsidR="00251FF9" w:rsidRPr="00936820">
        <w:rPr>
          <w:rFonts w:ascii="Times New Roman" w:hAnsi="Times New Roman" w:cs="Times New Roman"/>
        </w:rPr>
        <w:t>considered</w:t>
      </w:r>
      <w:r w:rsidR="00543D3B" w:rsidRPr="00936820">
        <w:rPr>
          <w:rFonts w:ascii="Times New Roman" w:hAnsi="Times New Roman" w:cs="Times New Roman"/>
        </w:rPr>
        <w:t xml:space="preserve"> to be</w:t>
      </w:r>
      <w:r w:rsidR="00251FF9" w:rsidRPr="00936820">
        <w:rPr>
          <w:rFonts w:ascii="Times New Roman" w:hAnsi="Times New Roman" w:cs="Times New Roman"/>
        </w:rPr>
        <w:t xml:space="preserve"> </w:t>
      </w:r>
      <w:r w:rsidR="0058749B" w:rsidRPr="00936820">
        <w:rPr>
          <w:rFonts w:ascii="Times New Roman" w:hAnsi="Times New Roman" w:cs="Times New Roman"/>
        </w:rPr>
        <w:t>traceability</w:t>
      </w:r>
      <w:r w:rsidR="0085533E" w:rsidRPr="00936820">
        <w:rPr>
          <w:rFonts w:ascii="Times New Roman" w:hAnsi="Times New Roman" w:cs="Times New Roman"/>
        </w:rPr>
        <w:t xml:space="preserve"> </w:t>
      </w:r>
      <w:r w:rsidR="0058749B" w:rsidRPr="00936820">
        <w:rPr>
          <w:rFonts w:ascii="Times New Roman" w:hAnsi="Times New Roman" w:cs="Times New Roman"/>
        </w:rPr>
        <w:t>welfare regulation</w:t>
      </w:r>
      <w:r w:rsidR="0085533E" w:rsidRPr="00936820">
        <w:rPr>
          <w:rFonts w:ascii="Times New Roman" w:hAnsi="Times New Roman" w:cs="Times New Roman"/>
        </w:rPr>
        <w:t>s</w:t>
      </w:r>
      <w:r w:rsidR="0058749B" w:rsidRPr="00936820">
        <w:rPr>
          <w:rFonts w:ascii="Times New Roman" w:hAnsi="Times New Roman" w:cs="Times New Roman"/>
        </w:rPr>
        <w:t xml:space="preserve"> varies s</w:t>
      </w:r>
      <w:r w:rsidR="00251FF9" w:rsidRPr="00936820">
        <w:rPr>
          <w:rFonts w:ascii="Times New Roman" w:hAnsi="Times New Roman" w:cs="Times New Roman"/>
        </w:rPr>
        <w:t>ignificantly through each state</w:t>
      </w:r>
      <w:r w:rsidR="00520813" w:rsidRPr="00936820">
        <w:rPr>
          <w:rFonts w:ascii="Times New Roman" w:hAnsi="Times New Roman" w:cs="Times New Roman"/>
        </w:rPr>
        <w:t xml:space="preserve"> and identification is one through earmark tattooing</w:t>
      </w:r>
      <w:r w:rsidR="0085533E" w:rsidRPr="00936820">
        <w:rPr>
          <w:rFonts w:ascii="Times New Roman" w:hAnsi="Times New Roman" w:cs="Times New Roman"/>
        </w:rPr>
        <w:t xml:space="preserve"> only</w:t>
      </w:r>
      <w:r w:rsidR="00520813" w:rsidRPr="00936820">
        <w:rPr>
          <w:rFonts w:ascii="Times New Roman" w:hAnsi="Times New Roman" w:cs="Times New Roman"/>
        </w:rPr>
        <w:t>.</w:t>
      </w:r>
      <w:r w:rsidR="0085533E" w:rsidRPr="00936820">
        <w:rPr>
          <w:rFonts w:ascii="Times New Roman" w:hAnsi="Times New Roman" w:cs="Times New Roman"/>
        </w:rPr>
        <w:t xml:space="preserve"> NGA has taken </w:t>
      </w:r>
      <w:r w:rsidR="00825373" w:rsidRPr="00936820">
        <w:rPr>
          <w:rFonts w:ascii="Times New Roman" w:hAnsi="Times New Roman" w:cs="Times New Roman"/>
        </w:rPr>
        <w:t xml:space="preserve">criticism for its lack of animal welfare standards. </w:t>
      </w:r>
      <w:r w:rsidR="00520813" w:rsidRPr="00936820">
        <w:rPr>
          <w:rFonts w:ascii="Times New Roman" w:hAnsi="Times New Roman" w:cs="Times New Roman"/>
        </w:rPr>
        <w:t xml:space="preserve"> </w:t>
      </w:r>
      <w:r w:rsidR="00436A84" w:rsidRPr="00936820">
        <w:rPr>
          <w:rFonts w:ascii="Times New Roman" w:hAnsi="Times New Roman" w:cs="Times New Roman"/>
        </w:rPr>
        <w:t xml:space="preserve">Not </w:t>
      </w:r>
      <w:r w:rsidR="00EF75B3" w:rsidRPr="00936820">
        <w:rPr>
          <w:rFonts w:ascii="Times New Roman" w:hAnsi="Times New Roman" w:cs="Times New Roman"/>
        </w:rPr>
        <w:t xml:space="preserve">all states in the USA </w:t>
      </w:r>
      <w:r w:rsidR="00F21A10" w:rsidRPr="00936820">
        <w:rPr>
          <w:rFonts w:ascii="Times New Roman" w:hAnsi="Times New Roman" w:cs="Times New Roman"/>
        </w:rPr>
        <w:t xml:space="preserve">have racing greyhound and some have banned the sport </w:t>
      </w:r>
      <w:r w:rsidR="00B25523" w:rsidRPr="00936820">
        <w:rPr>
          <w:rFonts w:ascii="Times New Roman" w:hAnsi="Times New Roman" w:cs="Times New Roman"/>
        </w:rPr>
        <w:t xml:space="preserve">completely. </w:t>
      </w:r>
      <w:r w:rsidR="001B30A1" w:rsidRPr="00936820">
        <w:rPr>
          <w:rFonts w:ascii="Times New Roman" w:hAnsi="Times New Roman" w:cs="Times New Roman"/>
        </w:rPr>
        <w:t xml:space="preserve">Since September 2021 the greyhound racing industry </w:t>
      </w:r>
      <w:r w:rsidR="00DE2308" w:rsidRPr="00936820">
        <w:rPr>
          <w:rFonts w:ascii="Times New Roman" w:hAnsi="Times New Roman" w:cs="Times New Roman"/>
        </w:rPr>
        <w:t xml:space="preserve">is in decline </w:t>
      </w:r>
      <w:r w:rsidR="00760D03" w:rsidRPr="00936820">
        <w:rPr>
          <w:rFonts w:ascii="Times New Roman" w:hAnsi="Times New Roman" w:cs="Times New Roman"/>
        </w:rPr>
        <w:t xml:space="preserve">with only a handful of </w:t>
      </w:r>
      <w:r w:rsidR="00F43BEE" w:rsidRPr="00936820">
        <w:rPr>
          <w:rFonts w:ascii="Times New Roman" w:hAnsi="Times New Roman" w:cs="Times New Roman"/>
        </w:rPr>
        <w:t>tracks</w:t>
      </w:r>
      <w:r w:rsidR="00760D03" w:rsidRPr="00936820">
        <w:rPr>
          <w:rFonts w:ascii="Times New Roman" w:hAnsi="Times New Roman" w:cs="Times New Roman"/>
        </w:rPr>
        <w:t xml:space="preserve"> still running. </w:t>
      </w:r>
    </w:p>
    <w:p w14:paraId="603FB778" w14:textId="3DEB4118" w:rsidR="00C54C2B" w:rsidRPr="00936820" w:rsidRDefault="00C54C2B" w:rsidP="004C6703">
      <w:pPr>
        <w:spacing w:line="240" w:lineRule="auto"/>
        <w:jc w:val="both"/>
        <w:rPr>
          <w:rFonts w:ascii="Times New Roman" w:hAnsi="Times New Roman" w:cs="Times New Roman"/>
        </w:rPr>
      </w:pPr>
      <w:r w:rsidRPr="00936820">
        <w:rPr>
          <w:rFonts w:ascii="Times New Roman" w:hAnsi="Times New Roman" w:cs="Times New Roman"/>
        </w:rPr>
        <w:t xml:space="preserve">United Kingdom: </w:t>
      </w:r>
      <w:r w:rsidR="000A039D" w:rsidRPr="00936820">
        <w:rPr>
          <w:rFonts w:ascii="Times New Roman" w:hAnsi="Times New Roman" w:cs="Times New Roman"/>
        </w:rPr>
        <w:t xml:space="preserve">In the </w:t>
      </w:r>
      <w:r w:rsidR="00884DE3" w:rsidRPr="00936820">
        <w:rPr>
          <w:rFonts w:ascii="Times New Roman" w:hAnsi="Times New Roman" w:cs="Times New Roman"/>
        </w:rPr>
        <w:t>United Kingdom</w:t>
      </w:r>
      <w:r w:rsidR="00E94DA7" w:rsidRPr="00936820">
        <w:rPr>
          <w:rFonts w:ascii="Times New Roman" w:hAnsi="Times New Roman" w:cs="Times New Roman"/>
        </w:rPr>
        <w:t xml:space="preserve"> the greyhound board is called </w:t>
      </w:r>
      <w:r w:rsidR="00343479" w:rsidRPr="00936820">
        <w:rPr>
          <w:rFonts w:ascii="Times New Roman" w:hAnsi="Times New Roman" w:cs="Times New Roman"/>
        </w:rPr>
        <w:t xml:space="preserve">the Greyhound board of Great Britain </w:t>
      </w:r>
      <w:r w:rsidR="00CF477A" w:rsidRPr="00936820">
        <w:rPr>
          <w:rFonts w:ascii="Times New Roman" w:hAnsi="Times New Roman" w:cs="Times New Roman"/>
        </w:rPr>
        <w:t>(GBGB</w:t>
      </w:r>
      <w:r w:rsidR="00343479" w:rsidRPr="00936820">
        <w:rPr>
          <w:rFonts w:ascii="Times New Roman" w:hAnsi="Times New Roman" w:cs="Times New Roman"/>
        </w:rPr>
        <w:t xml:space="preserve">) and this </w:t>
      </w:r>
      <w:r w:rsidR="00104EA8" w:rsidRPr="00936820">
        <w:rPr>
          <w:rFonts w:ascii="Times New Roman" w:hAnsi="Times New Roman" w:cs="Times New Roman"/>
        </w:rPr>
        <w:t>board does the full implementation of registration</w:t>
      </w:r>
      <w:r w:rsidR="00F0670C" w:rsidRPr="00936820">
        <w:rPr>
          <w:rFonts w:ascii="Times New Roman" w:hAnsi="Times New Roman" w:cs="Times New Roman"/>
        </w:rPr>
        <w:t xml:space="preserve">, </w:t>
      </w:r>
      <w:r w:rsidR="005E69DF" w:rsidRPr="00936820">
        <w:rPr>
          <w:rFonts w:ascii="Times New Roman" w:hAnsi="Times New Roman" w:cs="Times New Roman"/>
        </w:rPr>
        <w:t>microchipping,</w:t>
      </w:r>
      <w:r w:rsidR="00F0670C" w:rsidRPr="00936820">
        <w:rPr>
          <w:rFonts w:ascii="Times New Roman" w:hAnsi="Times New Roman" w:cs="Times New Roman"/>
        </w:rPr>
        <w:t xml:space="preserve"> and welfare</w:t>
      </w:r>
      <w:r w:rsidR="00886623" w:rsidRPr="00936820">
        <w:rPr>
          <w:rFonts w:ascii="Times New Roman" w:hAnsi="Times New Roman" w:cs="Times New Roman"/>
        </w:rPr>
        <w:t xml:space="preserve">. Generates the </w:t>
      </w:r>
      <w:r w:rsidR="00CF477A" w:rsidRPr="00936820">
        <w:rPr>
          <w:rFonts w:ascii="Times New Roman" w:hAnsi="Times New Roman" w:cs="Times New Roman"/>
        </w:rPr>
        <w:t>ethics,</w:t>
      </w:r>
      <w:r w:rsidR="00633E98" w:rsidRPr="00936820">
        <w:rPr>
          <w:rFonts w:ascii="Times New Roman" w:hAnsi="Times New Roman" w:cs="Times New Roman"/>
        </w:rPr>
        <w:t xml:space="preserve"> a single body for greyhounds in </w:t>
      </w:r>
      <w:r w:rsidR="00884DE3" w:rsidRPr="00936820">
        <w:rPr>
          <w:rFonts w:ascii="Times New Roman" w:hAnsi="Times New Roman" w:cs="Times New Roman"/>
        </w:rPr>
        <w:t>United Kingdom</w:t>
      </w:r>
      <w:r w:rsidR="002830F6" w:rsidRPr="00936820">
        <w:rPr>
          <w:rFonts w:ascii="Times New Roman" w:hAnsi="Times New Roman" w:cs="Times New Roman"/>
        </w:rPr>
        <w:t>. W</w:t>
      </w:r>
      <w:r w:rsidR="00F0670C" w:rsidRPr="00936820">
        <w:rPr>
          <w:rFonts w:ascii="Times New Roman" w:hAnsi="Times New Roman" w:cs="Times New Roman"/>
        </w:rPr>
        <w:t xml:space="preserve">hich compare to </w:t>
      </w:r>
      <w:r w:rsidR="00CF477A" w:rsidRPr="00936820">
        <w:rPr>
          <w:rFonts w:ascii="Times New Roman" w:hAnsi="Times New Roman" w:cs="Times New Roman"/>
        </w:rPr>
        <w:t>Ireland,</w:t>
      </w:r>
      <w:r w:rsidR="00F0670C" w:rsidRPr="00936820">
        <w:rPr>
          <w:rFonts w:ascii="Times New Roman" w:hAnsi="Times New Roman" w:cs="Times New Roman"/>
        </w:rPr>
        <w:t xml:space="preserve"> where </w:t>
      </w:r>
      <w:r w:rsidR="00D262D9" w:rsidRPr="00936820">
        <w:rPr>
          <w:rFonts w:ascii="Times New Roman" w:hAnsi="Times New Roman" w:cs="Times New Roman"/>
        </w:rPr>
        <w:t xml:space="preserve">greyhound in Ireland </w:t>
      </w:r>
      <w:r w:rsidR="00884DE3" w:rsidRPr="00936820">
        <w:rPr>
          <w:rFonts w:ascii="Times New Roman" w:hAnsi="Times New Roman" w:cs="Times New Roman"/>
        </w:rPr>
        <w:t>must</w:t>
      </w:r>
      <w:r w:rsidR="00D262D9" w:rsidRPr="00936820">
        <w:rPr>
          <w:rFonts w:ascii="Times New Roman" w:hAnsi="Times New Roman" w:cs="Times New Roman"/>
        </w:rPr>
        <w:t xml:space="preserve"> registered with the Irish coursing club (ICC). </w:t>
      </w:r>
      <w:r w:rsidR="00A75E5E" w:rsidRPr="00936820">
        <w:rPr>
          <w:rFonts w:ascii="Times New Roman" w:hAnsi="Times New Roman" w:cs="Times New Roman"/>
        </w:rPr>
        <w:t xml:space="preserve">In 2018 </w:t>
      </w:r>
      <w:r w:rsidR="0080428E" w:rsidRPr="00936820">
        <w:rPr>
          <w:rFonts w:ascii="Times New Roman" w:hAnsi="Times New Roman" w:cs="Times New Roman"/>
        </w:rPr>
        <w:t>GBGB launched plan called the Greyhound Commitment, and point plan</w:t>
      </w:r>
      <w:r w:rsidR="00803A08" w:rsidRPr="00936820">
        <w:rPr>
          <w:rFonts w:ascii="Times New Roman" w:hAnsi="Times New Roman" w:cs="Times New Roman"/>
        </w:rPr>
        <w:t xml:space="preserve"> [89]</w:t>
      </w:r>
      <w:r w:rsidR="0080428E" w:rsidRPr="00936820">
        <w:rPr>
          <w:rFonts w:ascii="Times New Roman" w:hAnsi="Times New Roman" w:cs="Times New Roman"/>
        </w:rPr>
        <w:t xml:space="preserve"> to </w:t>
      </w:r>
      <w:r w:rsidR="00C11875" w:rsidRPr="00936820">
        <w:rPr>
          <w:rFonts w:ascii="Times New Roman" w:hAnsi="Times New Roman" w:cs="Times New Roman"/>
        </w:rPr>
        <w:t xml:space="preserve">ensure welfare and care of racing greyhounds in </w:t>
      </w:r>
      <w:r w:rsidR="005E69DF" w:rsidRPr="00936820">
        <w:rPr>
          <w:rFonts w:ascii="Times New Roman" w:hAnsi="Times New Roman" w:cs="Times New Roman"/>
        </w:rPr>
        <w:t xml:space="preserve">the United Kingdom. </w:t>
      </w:r>
      <w:r w:rsidR="007874E1" w:rsidRPr="00936820">
        <w:rPr>
          <w:rFonts w:ascii="Times New Roman" w:hAnsi="Times New Roman" w:cs="Times New Roman"/>
        </w:rPr>
        <w:t>The point</w:t>
      </w:r>
      <w:r w:rsidR="00111512" w:rsidRPr="00936820">
        <w:rPr>
          <w:rFonts w:ascii="Times New Roman" w:hAnsi="Times New Roman" w:cs="Times New Roman"/>
        </w:rPr>
        <w:t>s</w:t>
      </w:r>
      <w:r w:rsidR="007874E1" w:rsidRPr="00936820">
        <w:rPr>
          <w:rFonts w:ascii="Times New Roman" w:hAnsi="Times New Roman" w:cs="Times New Roman"/>
        </w:rPr>
        <w:t xml:space="preserve"> </w:t>
      </w:r>
      <w:r w:rsidR="00111512" w:rsidRPr="00936820">
        <w:rPr>
          <w:rFonts w:ascii="Times New Roman" w:hAnsi="Times New Roman" w:cs="Times New Roman"/>
        </w:rPr>
        <w:t>w</w:t>
      </w:r>
      <w:r w:rsidR="00B0421B" w:rsidRPr="00936820">
        <w:rPr>
          <w:rFonts w:ascii="Times New Roman" w:hAnsi="Times New Roman" w:cs="Times New Roman"/>
        </w:rPr>
        <w:t>hich are</w:t>
      </w:r>
      <w:r w:rsidR="00111512" w:rsidRPr="00936820">
        <w:rPr>
          <w:rFonts w:ascii="Times New Roman" w:hAnsi="Times New Roman" w:cs="Times New Roman"/>
        </w:rPr>
        <w:t xml:space="preserve">: </w:t>
      </w:r>
    </w:p>
    <w:p w14:paraId="65BA0248" w14:textId="7FEC0FF7" w:rsidR="00463CAF" w:rsidRPr="00936820" w:rsidRDefault="00463CAF" w:rsidP="004C6703">
      <w:pPr>
        <w:pStyle w:val="ListParagraph"/>
        <w:numPr>
          <w:ilvl w:val="0"/>
          <w:numId w:val="12"/>
        </w:numPr>
        <w:spacing w:line="240" w:lineRule="auto"/>
        <w:jc w:val="both"/>
        <w:rPr>
          <w:rFonts w:ascii="Times New Roman" w:hAnsi="Times New Roman" w:cs="Times New Roman"/>
          <w:u w:val="single"/>
        </w:rPr>
      </w:pPr>
      <w:r w:rsidRPr="00936820">
        <w:rPr>
          <w:rFonts w:ascii="Times New Roman" w:hAnsi="Times New Roman" w:cs="Times New Roman"/>
          <w:u w:val="single"/>
        </w:rPr>
        <w:t>Registration and traceability</w:t>
      </w:r>
      <w:r w:rsidR="00900D47" w:rsidRPr="00936820">
        <w:rPr>
          <w:rFonts w:ascii="Times New Roman" w:hAnsi="Times New Roman" w:cs="Times New Roman"/>
          <w:u w:val="single"/>
        </w:rPr>
        <w:t>:</w:t>
      </w:r>
    </w:p>
    <w:p w14:paraId="4FDD5664" w14:textId="333039BF" w:rsidR="0080211A" w:rsidRPr="00936820" w:rsidRDefault="0080211A" w:rsidP="004C6703">
      <w:pPr>
        <w:pStyle w:val="ListParagraph"/>
        <w:spacing w:line="240" w:lineRule="auto"/>
        <w:jc w:val="both"/>
        <w:rPr>
          <w:rFonts w:ascii="Times New Roman" w:hAnsi="Times New Roman" w:cs="Times New Roman"/>
        </w:rPr>
      </w:pPr>
      <w:r w:rsidRPr="00936820">
        <w:rPr>
          <w:rFonts w:ascii="Times New Roman" w:hAnsi="Times New Roman" w:cs="Times New Roman"/>
        </w:rPr>
        <w:t xml:space="preserve">Registered at </w:t>
      </w:r>
      <w:r w:rsidR="00900D47" w:rsidRPr="00936820">
        <w:rPr>
          <w:rFonts w:ascii="Times New Roman" w:hAnsi="Times New Roman" w:cs="Times New Roman"/>
        </w:rPr>
        <w:t>birth,</w:t>
      </w:r>
      <w:r w:rsidRPr="00936820">
        <w:rPr>
          <w:rFonts w:ascii="Times New Roman" w:hAnsi="Times New Roman" w:cs="Times New Roman"/>
        </w:rPr>
        <w:t xml:space="preserve"> and a record is maintained throughout the </w:t>
      </w:r>
      <w:r w:rsidR="00900D47" w:rsidRPr="00936820">
        <w:rPr>
          <w:rFonts w:ascii="Times New Roman" w:hAnsi="Times New Roman" w:cs="Times New Roman"/>
        </w:rPr>
        <w:t>greyhound’s</w:t>
      </w:r>
      <w:r w:rsidRPr="00936820">
        <w:rPr>
          <w:rFonts w:ascii="Times New Roman" w:hAnsi="Times New Roman" w:cs="Times New Roman"/>
        </w:rPr>
        <w:t xml:space="preserve"> life</w:t>
      </w:r>
      <w:r w:rsidR="00900D47" w:rsidRPr="00936820">
        <w:rPr>
          <w:rFonts w:ascii="Times New Roman" w:hAnsi="Times New Roman" w:cs="Times New Roman"/>
        </w:rPr>
        <w:t xml:space="preserve">.  </w:t>
      </w:r>
    </w:p>
    <w:p w14:paraId="0E5173F3" w14:textId="6EA17802" w:rsidR="00463CAF" w:rsidRPr="00936820" w:rsidRDefault="00463CAF" w:rsidP="004C6703">
      <w:pPr>
        <w:pStyle w:val="ListParagraph"/>
        <w:numPr>
          <w:ilvl w:val="0"/>
          <w:numId w:val="12"/>
        </w:numPr>
        <w:spacing w:line="240" w:lineRule="auto"/>
        <w:jc w:val="both"/>
        <w:rPr>
          <w:rFonts w:ascii="Times New Roman" w:hAnsi="Times New Roman" w:cs="Times New Roman"/>
          <w:u w:val="single"/>
        </w:rPr>
      </w:pPr>
      <w:r w:rsidRPr="00936820">
        <w:rPr>
          <w:rFonts w:ascii="Times New Roman" w:hAnsi="Times New Roman" w:cs="Times New Roman"/>
          <w:u w:val="single"/>
        </w:rPr>
        <w:t>Health checks and veterinary car</w:t>
      </w:r>
      <w:r w:rsidR="00900D47" w:rsidRPr="00936820">
        <w:rPr>
          <w:rFonts w:ascii="Times New Roman" w:hAnsi="Times New Roman" w:cs="Times New Roman"/>
          <w:u w:val="single"/>
        </w:rPr>
        <w:t>e:</w:t>
      </w:r>
    </w:p>
    <w:p w14:paraId="721703DD" w14:textId="43465C3F" w:rsidR="00900D47" w:rsidRPr="00936820" w:rsidRDefault="007E5FC5" w:rsidP="004C6703">
      <w:pPr>
        <w:pStyle w:val="ListParagraph"/>
        <w:spacing w:line="240" w:lineRule="auto"/>
        <w:jc w:val="both"/>
        <w:rPr>
          <w:rFonts w:ascii="Times New Roman" w:hAnsi="Times New Roman" w:cs="Times New Roman"/>
        </w:rPr>
      </w:pPr>
      <w:r w:rsidRPr="00936820">
        <w:rPr>
          <w:rFonts w:ascii="Times New Roman" w:hAnsi="Times New Roman" w:cs="Times New Roman"/>
        </w:rPr>
        <w:t xml:space="preserve">Veterinary care and regular health checks </w:t>
      </w:r>
      <w:r w:rsidR="00F7019B" w:rsidRPr="00936820">
        <w:rPr>
          <w:rFonts w:ascii="Times New Roman" w:hAnsi="Times New Roman" w:cs="Times New Roman"/>
        </w:rPr>
        <w:t>provided</w:t>
      </w:r>
      <w:r w:rsidR="004827F5" w:rsidRPr="00936820">
        <w:rPr>
          <w:rFonts w:ascii="Times New Roman" w:hAnsi="Times New Roman" w:cs="Times New Roman"/>
        </w:rPr>
        <w:t xml:space="preserve">. This ensures that each greyhound owned gets </w:t>
      </w:r>
      <w:r w:rsidR="00EA22C5" w:rsidRPr="00936820">
        <w:rPr>
          <w:rFonts w:ascii="Times New Roman" w:hAnsi="Times New Roman" w:cs="Times New Roman"/>
        </w:rPr>
        <w:t xml:space="preserve">the </w:t>
      </w:r>
      <w:r w:rsidR="004827F5" w:rsidRPr="00936820">
        <w:rPr>
          <w:rFonts w:ascii="Times New Roman" w:hAnsi="Times New Roman" w:cs="Times New Roman"/>
        </w:rPr>
        <w:t>ad</w:t>
      </w:r>
      <w:r w:rsidR="00EA22C5" w:rsidRPr="00936820">
        <w:rPr>
          <w:rFonts w:ascii="Times New Roman" w:hAnsi="Times New Roman" w:cs="Times New Roman"/>
        </w:rPr>
        <w:t xml:space="preserve">equate </w:t>
      </w:r>
      <w:r w:rsidR="00DC2353" w:rsidRPr="00936820">
        <w:rPr>
          <w:rFonts w:ascii="Times New Roman" w:hAnsi="Times New Roman" w:cs="Times New Roman"/>
        </w:rPr>
        <w:t>trea</w:t>
      </w:r>
      <w:r w:rsidR="007C5DDE" w:rsidRPr="00936820">
        <w:rPr>
          <w:rFonts w:ascii="Times New Roman" w:hAnsi="Times New Roman" w:cs="Times New Roman"/>
        </w:rPr>
        <w:t>tments and care</w:t>
      </w:r>
      <w:r w:rsidR="007B5C95" w:rsidRPr="00936820">
        <w:rPr>
          <w:rFonts w:ascii="Times New Roman" w:hAnsi="Times New Roman" w:cs="Times New Roman"/>
        </w:rPr>
        <w:t xml:space="preserve"> to ensure that all injuries and illnesses are treated.  </w:t>
      </w:r>
      <w:r w:rsidR="007C5DDE" w:rsidRPr="00936820">
        <w:rPr>
          <w:rFonts w:ascii="Times New Roman" w:hAnsi="Times New Roman" w:cs="Times New Roman"/>
        </w:rPr>
        <w:t xml:space="preserve"> </w:t>
      </w:r>
    </w:p>
    <w:p w14:paraId="150282BD" w14:textId="26B30E69" w:rsidR="00463CAF" w:rsidRPr="00936820" w:rsidRDefault="00463CAF" w:rsidP="004C6703">
      <w:pPr>
        <w:pStyle w:val="ListParagraph"/>
        <w:numPr>
          <w:ilvl w:val="0"/>
          <w:numId w:val="12"/>
        </w:numPr>
        <w:spacing w:line="240" w:lineRule="auto"/>
        <w:jc w:val="both"/>
        <w:rPr>
          <w:rFonts w:ascii="Times New Roman" w:hAnsi="Times New Roman" w:cs="Times New Roman"/>
          <w:u w:val="single"/>
        </w:rPr>
      </w:pPr>
      <w:r w:rsidRPr="00936820">
        <w:rPr>
          <w:rFonts w:ascii="Times New Roman" w:hAnsi="Times New Roman" w:cs="Times New Roman"/>
          <w:u w:val="single"/>
        </w:rPr>
        <w:t>Training and Socialization</w:t>
      </w:r>
      <w:r w:rsidR="007B5C95" w:rsidRPr="00936820">
        <w:rPr>
          <w:rFonts w:ascii="Times New Roman" w:hAnsi="Times New Roman" w:cs="Times New Roman"/>
          <w:u w:val="single"/>
        </w:rPr>
        <w:t>:</w:t>
      </w:r>
    </w:p>
    <w:p w14:paraId="37EC7C3D" w14:textId="2C8443F9" w:rsidR="007B5C95" w:rsidRPr="00936820" w:rsidRDefault="00CF2A20" w:rsidP="004C6703">
      <w:pPr>
        <w:pStyle w:val="ListParagraph"/>
        <w:spacing w:line="240" w:lineRule="auto"/>
        <w:jc w:val="both"/>
        <w:rPr>
          <w:rFonts w:ascii="Times New Roman" w:hAnsi="Times New Roman" w:cs="Times New Roman"/>
        </w:rPr>
      </w:pPr>
      <w:r w:rsidRPr="00936820">
        <w:rPr>
          <w:rFonts w:ascii="Times New Roman" w:hAnsi="Times New Roman" w:cs="Times New Roman"/>
        </w:rPr>
        <w:t xml:space="preserve">To provide the training to allow the interaction between greyhound to stop </w:t>
      </w:r>
      <w:r w:rsidR="00C228A7" w:rsidRPr="00936820">
        <w:rPr>
          <w:rFonts w:ascii="Times New Roman" w:hAnsi="Times New Roman" w:cs="Times New Roman"/>
        </w:rPr>
        <w:t xml:space="preserve">greyhound </w:t>
      </w:r>
      <w:r w:rsidR="00076D2B" w:rsidRPr="00936820">
        <w:rPr>
          <w:rFonts w:ascii="Times New Roman" w:hAnsi="Times New Roman" w:cs="Times New Roman"/>
        </w:rPr>
        <w:t>fighting,</w:t>
      </w:r>
      <w:r w:rsidR="00C228A7" w:rsidRPr="00936820">
        <w:rPr>
          <w:rFonts w:ascii="Times New Roman" w:hAnsi="Times New Roman" w:cs="Times New Roman"/>
        </w:rPr>
        <w:t xml:space="preserve"> which can suspend and owner. And </w:t>
      </w:r>
      <w:r w:rsidR="00076D2B" w:rsidRPr="00936820">
        <w:rPr>
          <w:rFonts w:ascii="Times New Roman" w:hAnsi="Times New Roman" w:cs="Times New Roman"/>
        </w:rPr>
        <w:t>ensures</w:t>
      </w:r>
      <w:r w:rsidR="00C228A7" w:rsidRPr="00936820">
        <w:rPr>
          <w:rFonts w:ascii="Times New Roman" w:hAnsi="Times New Roman" w:cs="Times New Roman"/>
        </w:rPr>
        <w:t xml:space="preserve"> that when retirement occurs that the greyhound can </w:t>
      </w:r>
      <w:r w:rsidR="00076D2B" w:rsidRPr="00936820">
        <w:rPr>
          <w:rFonts w:ascii="Times New Roman" w:hAnsi="Times New Roman" w:cs="Times New Roman"/>
        </w:rPr>
        <w:t xml:space="preserve">have a greater chance of </w:t>
      </w:r>
      <w:r w:rsidR="00C228A7" w:rsidRPr="00936820">
        <w:rPr>
          <w:rFonts w:ascii="Times New Roman" w:hAnsi="Times New Roman" w:cs="Times New Roman"/>
        </w:rPr>
        <w:t>transiti</w:t>
      </w:r>
      <w:r w:rsidR="00076D2B" w:rsidRPr="00936820">
        <w:rPr>
          <w:rFonts w:ascii="Times New Roman" w:hAnsi="Times New Roman" w:cs="Times New Roman"/>
        </w:rPr>
        <w:t>ng</w:t>
      </w:r>
      <w:r w:rsidR="00C228A7" w:rsidRPr="00936820">
        <w:rPr>
          <w:rFonts w:ascii="Times New Roman" w:hAnsi="Times New Roman" w:cs="Times New Roman"/>
        </w:rPr>
        <w:t xml:space="preserve"> to a pet</w:t>
      </w:r>
      <w:r w:rsidR="00076D2B" w:rsidRPr="00936820">
        <w:rPr>
          <w:rFonts w:ascii="Times New Roman" w:hAnsi="Times New Roman" w:cs="Times New Roman"/>
        </w:rPr>
        <w:t xml:space="preserve">. </w:t>
      </w:r>
    </w:p>
    <w:p w14:paraId="38BCCC72" w14:textId="69307262" w:rsidR="00463CAF" w:rsidRPr="00936820" w:rsidRDefault="00463CAF" w:rsidP="004C6703">
      <w:pPr>
        <w:pStyle w:val="ListParagraph"/>
        <w:numPr>
          <w:ilvl w:val="0"/>
          <w:numId w:val="12"/>
        </w:numPr>
        <w:spacing w:line="240" w:lineRule="auto"/>
        <w:jc w:val="both"/>
        <w:rPr>
          <w:rFonts w:ascii="Times New Roman" w:hAnsi="Times New Roman" w:cs="Times New Roman"/>
          <w:u w:val="single"/>
        </w:rPr>
      </w:pPr>
      <w:r w:rsidRPr="00936820">
        <w:rPr>
          <w:rFonts w:ascii="Times New Roman" w:hAnsi="Times New Roman" w:cs="Times New Roman"/>
          <w:u w:val="single"/>
        </w:rPr>
        <w:t>Housing standards</w:t>
      </w:r>
      <w:r w:rsidR="00076D2B" w:rsidRPr="00936820">
        <w:rPr>
          <w:rFonts w:ascii="Times New Roman" w:hAnsi="Times New Roman" w:cs="Times New Roman"/>
          <w:u w:val="single"/>
        </w:rPr>
        <w:t>:</w:t>
      </w:r>
    </w:p>
    <w:p w14:paraId="7756DD4D" w14:textId="648E76B3" w:rsidR="00076D2B" w:rsidRPr="00936820" w:rsidRDefault="00076D2B" w:rsidP="004C6703">
      <w:pPr>
        <w:pStyle w:val="ListParagraph"/>
        <w:spacing w:line="240" w:lineRule="auto"/>
        <w:jc w:val="both"/>
        <w:rPr>
          <w:rFonts w:ascii="Times New Roman" w:hAnsi="Times New Roman" w:cs="Times New Roman"/>
        </w:rPr>
      </w:pPr>
      <w:r w:rsidRPr="00936820">
        <w:rPr>
          <w:rFonts w:ascii="Times New Roman" w:hAnsi="Times New Roman" w:cs="Times New Roman"/>
        </w:rPr>
        <w:t>Kennels are kept to the standard</w:t>
      </w:r>
      <w:r w:rsidR="008C1561" w:rsidRPr="00936820">
        <w:rPr>
          <w:rFonts w:ascii="Times New Roman" w:hAnsi="Times New Roman" w:cs="Times New Roman"/>
        </w:rPr>
        <w:t>, which ensures that the greyhound has a nice place to live.</w:t>
      </w:r>
    </w:p>
    <w:p w14:paraId="4E38C71D" w14:textId="177E1F3B" w:rsidR="00463CAF" w:rsidRPr="00936820" w:rsidRDefault="00463CAF" w:rsidP="004C6703">
      <w:pPr>
        <w:pStyle w:val="ListParagraph"/>
        <w:numPr>
          <w:ilvl w:val="0"/>
          <w:numId w:val="12"/>
        </w:numPr>
        <w:spacing w:line="240" w:lineRule="auto"/>
        <w:jc w:val="both"/>
        <w:rPr>
          <w:rFonts w:ascii="Times New Roman" w:hAnsi="Times New Roman" w:cs="Times New Roman"/>
        </w:rPr>
      </w:pPr>
      <w:r w:rsidRPr="00936820">
        <w:rPr>
          <w:rFonts w:ascii="Times New Roman" w:hAnsi="Times New Roman" w:cs="Times New Roman"/>
        </w:rPr>
        <w:t>Retirement and rehoming</w:t>
      </w:r>
      <w:r w:rsidR="00B67FC1" w:rsidRPr="00936820">
        <w:rPr>
          <w:rFonts w:ascii="Times New Roman" w:hAnsi="Times New Roman" w:cs="Times New Roman"/>
        </w:rPr>
        <w:t xml:space="preserve">: </w:t>
      </w:r>
    </w:p>
    <w:p w14:paraId="548AB3C3" w14:textId="27BA7BA6" w:rsidR="00B67FC1" w:rsidRPr="00936820" w:rsidRDefault="001A22FB" w:rsidP="004C6703">
      <w:pPr>
        <w:pStyle w:val="ListParagraph"/>
        <w:spacing w:line="240" w:lineRule="auto"/>
        <w:jc w:val="both"/>
        <w:rPr>
          <w:rFonts w:ascii="Times New Roman" w:hAnsi="Times New Roman" w:cs="Times New Roman"/>
        </w:rPr>
      </w:pPr>
      <w:r w:rsidRPr="00936820">
        <w:rPr>
          <w:rFonts w:ascii="Times New Roman" w:hAnsi="Times New Roman" w:cs="Times New Roman"/>
        </w:rPr>
        <w:t>All the above point gives the greyhound a better life and better chance at retirement.</w:t>
      </w:r>
    </w:p>
    <w:p w14:paraId="740C1CDD" w14:textId="4AF79960" w:rsidR="00074269" w:rsidRPr="00936820" w:rsidRDefault="00074269" w:rsidP="003F7AC5">
      <w:pPr>
        <w:spacing w:line="240" w:lineRule="auto"/>
        <w:jc w:val="both"/>
        <w:rPr>
          <w:rFonts w:ascii="Times New Roman" w:hAnsi="Times New Roman" w:cs="Times New Roman"/>
          <w:color w:val="374151"/>
          <w:shd w:val="clear" w:color="auto" w:fill="F7F7F8"/>
        </w:rPr>
      </w:pPr>
      <w:r w:rsidRPr="00936820">
        <w:rPr>
          <w:rFonts w:ascii="Times New Roman" w:hAnsi="Times New Roman" w:cs="Times New Roman"/>
          <w:i/>
          <w:iCs/>
          <w:color w:val="374151"/>
          <w:shd w:val="clear" w:color="auto" w:fill="F7F7F8"/>
        </w:rPr>
        <w:t xml:space="preserve">The "Good Life for Every Greyhound" commitment is a significant step towards </w:t>
      </w:r>
      <w:r w:rsidRPr="00936820">
        <w:rPr>
          <w:rFonts w:ascii="Times New Roman" w:hAnsi="Times New Roman" w:cs="Times New Roman"/>
          <w:i/>
          <w:iCs/>
          <w:color w:val="374151"/>
          <w:shd w:val="clear" w:color="auto" w:fill="F7F7F8"/>
        </w:rPr>
        <w:t xml:space="preserve">ensuring the welfare of greyhounds in the racing industry. It brings together breeders, owners, trainers, kennel staff, and rehoming organizations to work collectively towards the goal of giving every racing greyhound a life defined by care, respect, and </w:t>
      </w:r>
      <w:r w:rsidR="002B1316" w:rsidRPr="00936820">
        <w:rPr>
          <w:rFonts w:ascii="Times New Roman" w:hAnsi="Times New Roman" w:cs="Times New Roman"/>
          <w:i/>
          <w:iCs/>
          <w:color w:val="374151"/>
          <w:shd w:val="clear" w:color="auto" w:fill="F7F7F8"/>
        </w:rPr>
        <w:t>enjoyment.</w:t>
      </w:r>
      <w:r w:rsidR="002B1316" w:rsidRPr="00936820">
        <w:rPr>
          <w:rFonts w:ascii="Times New Roman" w:hAnsi="Times New Roman" w:cs="Times New Roman"/>
          <w:color w:val="374151"/>
          <w:shd w:val="clear" w:color="auto" w:fill="F7F7F8"/>
        </w:rPr>
        <w:t xml:space="preserve"> [89]</w:t>
      </w:r>
    </w:p>
    <w:p w14:paraId="16D2045A" w14:textId="77777777" w:rsidR="0028582B" w:rsidRPr="00936820" w:rsidRDefault="0028582B" w:rsidP="004C6703">
      <w:pPr>
        <w:spacing w:line="240" w:lineRule="auto"/>
        <w:jc w:val="both"/>
        <w:rPr>
          <w:rFonts w:ascii="Times New Roman" w:hAnsi="Times New Roman" w:cs="Times New Roman"/>
        </w:rPr>
      </w:pPr>
    </w:p>
    <w:p w14:paraId="0C51C72A" w14:textId="77777777" w:rsidR="002830F6" w:rsidRPr="00936820" w:rsidRDefault="00356949" w:rsidP="004C6703">
      <w:pPr>
        <w:spacing w:line="240" w:lineRule="auto"/>
        <w:jc w:val="both"/>
        <w:rPr>
          <w:rFonts w:ascii="Times New Roman" w:hAnsi="Times New Roman" w:cs="Times New Roman"/>
        </w:rPr>
      </w:pPr>
      <w:r w:rsidRPr="00936820">
        <w:rPr>
          <w:rFonts w:ascii="Times New Roman" w:hAnsi="Times New Roman" w:cs="Times New Roman"/>
        </w:rPr>
        <w:t>The model differs between Ireland and A</w:t>
      </w:r>
      <w:r w:rsidR="00045DD2" w:rsidRPr="00936820">
        <w:rPr>
          <w:rFonts w:ascii="Times New Roman" w:hAnsi="Times New Roman" w:cs="Times New Roman"/>
        </w:rPr>
        <w:t xml:space="preserve">ustralia in that welfare inspections occur at the premises in which the traceability </w:t>
      </w:r>
      <w:r w:rsidR="001E62AD" w:rsidRPr="00936820">
        <w:rPr>
          <w:rFonts w:ascii="Times New Roman" w:hAnsi="Times New Roman" w:cs="Times New Roman"/>
        </w:rPr>
        <w:t xml:space="preserve">recorded </w:t>
      </w:r>
      <w:r w:rsidR="00000532" w:rsidRPr="00936820">
        <w:rPr>
          <w:rFonts w:ascii="Times New Roman" w:hAnsi="Times New Roman" w:cs="Times New Roman"/>
        </w:rPr>
        <w:t xml:space="preserve">the greyhounds’ </w:t>
      </w:r>
      <w:r w:rsidR="001E62AD" w:rsidRPr="00936820">
        <w:rPr>
          <w:rFonts w:ascii="Times New Roman" w:hAnsi="Times New Roman" w:cs="Times New Roman"/>
        </w:rPr>
        <w:t>locations</w:t>
      </w:r>
      <w:r w:rsidR="00045DD2" w:rsidRPr="00936820">
        <w:rPr>
          <w:rFonts w:ascii="Times New Roman" w:hAnsi="Times New Roman" w:cs="Times New Roman"/>
        </w:rPr>
        <w:t xml:space="preserve"> </w:t>
      </w:r>
      <w:r w:rsidR="001B0160" w:rsidRPr="00936820">
        <w:rPr>
          <w:rFonts w:ascii="Times New Roman" w:hAnsi="Times New Roman" w:cs="Times New Roman"/>
        </w:rPr>
        <w:t xml:space="preserve">in the </w:t>
      </w:r>
      <w:r w:rsidR="0000668B" w:rsidRPr="00936820">
        <w:rPr>
          <w:rFonts w:ascii="Times New Roman" w:hAnsi="Times New Roman" w:cs="Times New Roman"/>
        </w:rPr>
        <w:t>Irish</w:t>
      </w:r>
      <w:r w:rsidR="001B0160" w:rsidRPr="00936820">
        <w:rPr>
          <w:rFonts w:ascii="Times New Roman" w:hAnsi="Times New Roman" w:cs="Times New Roman"/>
        </w:rPr>
        <w:t xml:space="preserve"> model the greyhound is inspected but al</w:t>
      </w:r>
      <w:r w:rsidR="0000668B" w:rsidRPr="00936820">
        <w:rPr>
          <w:rFonts w:ascii="Times New Roman" w:hAnsi="Times New Roman" w:cs="Times New Roman"/>
        </w:rPr>
        <w:t xml:space="preserve">so the conditions of the kennel. </w:t>
      </w:r>
      <w:r w:rsidR="00366CE4" w:rsidRPr="00936820">
        <w:rPr>
          <w:rFonts w:ascii="Times New Roman" w:hAnsi="Times New Roman" w:cs="Times New Roman"/>
        </w:rPr>
        <w:t xml:space="preserve">Many </w:t>
      </w:r>
      <w:r w:rsidR="00000532" w:rsidRPr="00936820">
        <w:rPr>
          <w:rFonts w:ascii="Times New Roman" w:hAnsi="Times New Roman" w:cs="Times New Roman"/>
        </w:rPr>
        <w:t>kennels</w:t>
      </w:r>
      <w:r w:rsidR="00366CE4" w:rsidRPr="00936820">
        <w:rPr>
          <w:rFonts w:ascii="Times New Roman" w:hAnsi="Times New Roman" w:cs="Times New Roman"/>
        </w:rPr>
        <w:t xml:space="preserve"> would be granted by GRI to make necessary </w:t>
      </w:r>
      <w:r w:rsidR="00000532" w:rsidRPr="00936820">
        <w:rPr>
          <w:rFonts w:ascii="Times New Roman" w:hAnsi="Times New Roman" w:cs="Times New Roman"/>
        </w:rPr>
        <w:t xml:space="preserve">upgrades where required. </w:t>
      </w:r>
      <w:r w:rsidR="00045DD2" w:rsidRPr="00936820">
        <w:rPr>
          <w:rFonts w:ascii="Times New Roman" w:hAnsi="Times New Roman" w:cs="Times New Roman"/>
        </w:rPr>
        <w:t xml:space="preserve"> </w:t>
      </w:r>
      <w:r w:rsidR="00260CCB" w:rsidRPr="00936820">
        <w:rPr>
          <w:rFonts w:ascii="Times New Roman" w:hAnsi="Times New Roman" w:cs="Times New Roman"/>
        </w:rPr>
        <w:t xml:space="preserve"> </w:t>
      </w:r>
      <w:r w:rsidR="00C76BB1" w:rsidRPr="00936820">
        <w:rPr>
          <w:rFonts w:ascii="Times New Roman" w:hAnsi="Times New Roman" w:cs="Times New Roman"/>
        </w:rPr>
        <w:t>Comparing Ireland traceability to the Austral</w:t>
      </w:r>
      <w:r w:rsidR="00A51C6E" w:rsidRPr="00936820">
        <w:rPr>
          <w:rFonts w:ascii="Times New Roman" w:hAnsi="Times New Roman" w:cs="Times New Roman"/>
        </w:rPr>
        <w:t xml:space="preserve">ia and USA, while </w:t>
      </w:r>
      <w:r w:rsidR="00ED2542" w:rsidRPr="00936820">
        <w:rPr>
          <w:rFonts w:ascii="Times New Roman" w:hAnsi="Times New Roman" w:cs="Times New Roman"/>
        </w:rPr>
        <w:t>Australia’s</w:t>
      </w:r>
      <w:r w:rsidR="00A51C6E" w:rsidRPr="00936820">
        <w:rPr>
          <w:rFonts w:ascii="Times New Roman" w:hAnsi="Times New Roman" w:cs="Times New Roman"/>
        </w:rPr>
        <w:t xml:space="preserve"> traceability would be </w:t>
      </w:r>
      <w:r w:rsidR="00ED2542" w:rsidRPr="00936820">
        <w:rPr>
          <w:rFonts w:ascii="Times New Roman" w:hAnsi="Times New Roman" w:cs="Times New Roman"/>
        </w:rPr>
        <w:t>detailed, but</w:t>
      </w:r>
      <w:r w:rsidR="00E30D83" w:rsidRPr="00936820">
        <w:rPr>
          <w:rFonts w:ascii="Times New Roman" w:hAnsi="Times New Roman" w:cs="Times New Roman"/>
        </w:rPr>
        <w:t xml:space="preserve"> </w:t>
      </w:r>
      <w:r w:rsidR="00ED2542" w:rsidRPr="00936820">
        <w:rPr>
          <w:rFonts w:ascii="Times New Roman" w:hAnsi="Times New Roman" w:cs="Times New Roman"/>
        </w:rPr>
        <w:t>Irish</w:t>
      </w:r>
      <w:r w:rsidR="00E30D83" w:rsidRPr="00936820">
        <w:rPr>
          <w:rFonts w:ascii="Times New Roman" w:hAnsi="Times New Roman" w:cs="Times New Roman"/>
        </w:rPr>
        <w:t xml:space="preserve"> model is the market leader and many greyhound </w:t>
      </w:r>
      <w:r w:rsidR="00ED2542" w:rsidRPr="00936820">
        <w:rPr>
          <w:rFonts w:ascii="Times New Roman" w:hAnsi="Times New Roman" w:cs="Times New Roman"/>
        </w:rPr>
        <w:t>associations</w:t>
      </w:r>
      <w:r w:rsidR="00E30D83" w:rsidRPr="00936820">
        <w:rPr>
          <w:rFonts w:ascii="Times New Roman" w:hAnsi="Times New Roman" w:cs="Times New Roman"/>
        </w:rPr>
        <w:t xml:space="preserve"> </w:t>
      </w:r>
      <w:r w:rsidR="00ED2542" w:rsidRPr="00936820">
        <w:rPr>
          <w:rFonts w:ascii="Times New Roman" w:hAnsi="Times New Roman" w:cs="Times New Roman"/>
        </w:rPr>
        <w:t xml:space="preserve">look towards Ireland as Ireland is </w:t>
      </w:r>
      <w:r w:rsidR="003B7B7A" w:rsidRPr="00936820">
        <w:rPr>
          <w:rFonts w:ascii="Times New Roman" w:hAnsi="Times New Roman" w:cs="Times New Roman"/>
        </w:rPr>
        <w:t xml:space="preserve">the only traceability model that using a custom build </w:t>
      </w:r>
      <w:r w:rsidR="00B7546E" w:rsidRPr="00936820">
        <w:rPr>
          <w:rFonts w:ascii="Times New Roman" w:hAnsi="Times New Roman" w:cs="Times New Roman"/>
        </w:rPr>
        <w:t xml:space="preserve">IOS application. </w:t>
      </w:r>
      <w:r w:rsidR="007720DC" w:rsidRPr="00936820">
        <w:rPr>
          <w:rFonts w:ascii="Times New Roman" w:hAnsi="Times New Roman" w:cs="Times New Roman"/>
        </w:rPr>
        <w:t>Both Ireland and A</w:t>
      </w:r>
      <w:r w:rsidR="00185607" w:rsidRPr="00936820">
        <w:rPr>
          <w:rFonts w:ascii="Times New Roman" w:hAnsi="Times New Roman" w:cs="Times New Roman"/>
        </w:rPr>
        <w:t xml:space="preserve">ustralia have programs from the adoption of </w:t>
      </w:r>
      <w:r w:rsidR="00D408BE" w:rsidRPr="00936820">
        <w:rPr>
          <w:rFonts w:ascii="Times New Roman" w:hAnsi="Times New Roman" w:cs="Times New Roman"/>
        </w:rPr>
        <w:t>retired greyhound and both export to the USA for re</w:t>
      </w:r>
      <w:r w:rsidR="00F91AFC" w:rsidRPr="00936820">
        <w:rPr>
          <w:rFonts w:ascii="Times New Roman" w:hAnsi="Times New Roman" w:cs="Times New Roman"/>
        </w:rPr>
        <w:t>homing</w:t>
      </w:r>
      <w:r w:rsidR="00D408BE" w:rsidRPr="00936820">
        <w:rPr>
          <w:rFonts w:ascii="Times New Roman" w:hAnsi="Times New Roman" w:cs="Times New Roman"/>
        </w:rPr>
        <w:t xml:space="preserve">. </w:t>
      </w:r>
    </w:p>
    <w:p w14:paraId="4B7A9966" w14:textId="33DA6C19" w:rsidR="0028582B" w:rsidRPr="00936820" w:rsidRDefault="002830F6" w:rsidP="004C6703">
      <w:pPr>
        <w:spacing w:line="240" w:lineRule="auto"/>
        <w:jc w:val="both"/>
        <w:rPr>
          <w:rFonts w:ascii="Times New Roman" w:hAnsi="Times New Roman" w:cs="Times New Roman"/>
        </w:rPr>
      </w:pPr>
      <w:r w:rsidRPr="00936820">
        <w:rPr>
          <w:rFonts w:ascii="Times New Roman" w:hAnsi="Times New Roman" w:cs="Times New Roman"/>
        </w:rPr>
        <w:t xml:space="preserve">Would the combination of </w:t>
      </w:r>
      <w:r w:rsidR="00CF477A" w:rsidRPr="00936820">
        <w:rPr>
          <w:rFonts w:ascii="Times New Roman" w:hAnsi="Times New Roman" w:cs="Times New Roman"/>
        </w:rPr>
        <w:t>Irish</w:t>
      </w:r>
      <w:r w:rsidR="00D97399" w:rsidRPr="00936820">
        <w:rPr>
          <w:rFonts w:ascii="Times New Roman" w:hAnsi="Times New Roman" w:cs="Times New Roman"/>
        </w:rPr>
        <w:t xml:space="preserve"> coursing club (ICC) and Greyhound Racing Ireland (GRI) be a </w:t>
      </w:r>
      <w:r w:rsidR="002940B3" w:rsidRPr="00936820">
        <w:rPr>
          <w:rFonts w:ascii="Times New Roman" w:hAnsi="Times New Roman" w:cs="Times New Roman"/>
        </w:rPr>
        <w:t xml:space="preserve">better for </w:t>
      </w:r>
      <w:r w:rsidR="00CF477A" w:rsidRPr="00936820">
        <w:rPr>
          <w:rFonts w:ascii="Times New Roman" w:hAnsi="Times New Roman" w:cs="Times New Roman"/>
        </w:rPr>
        <w:t>the Greyhound</w:t>
      </w:r>
      <w:r w:rsidR="002940B3" w:rsidRPr="00936820">
        <w:rPr>
          <w:rFonts w:ascii="Times New Roman" w:hAnsi="Times New Roman" w:cs="Times New Roman"/>
        </w:rPr>
        <w:t xml:space="preserve"> racing in Ireland. </w:t>
      </w:r>
      <w:r w:rsidRPr="00936820">
        <w:rPr>
          <w:rFonts w:ascii="Times New Roman" w:hAnsi="Times New Roman" w:cs="Times New Roman"/>
        </w:rPr>
        <w:t xml:space="preserve"> </w:t>
      </w:r>
      <w:r w:rsidR="002940B3" w:rsidRPr="00936820">
        <w:rPr>
          <w:rFonts w:ascii="Times New Roman" w:hAnsi="Times New Roman" w:cs="Times New Roman"/>
        </w:rPr>
        <w:t xml:space="preserve">One point would be </w:t>
      </w:r>
      <w:r w:rsidR="006B1E1A" w:rsidRPr="00936820">
        <w:rPr>
          <w:rFonts w:ascii="Times New Roman" w:hAnsi="Times New Roman" w:cs="Times New Roman"/>
        </w:rPr>
        <w:t xml:space="preserve">that the Irish coursing </w:t>
      </w:r>
      <w:r w:rsidR="00CF477A" w:rsidRPr="00936820">
        <w:rPr>
          <w:rFonts w:ascii="Times New Roman" w:hAnsi="Times New Roman" w:cs="Times New Roman"/>
        </w:rPr>
        <w:t>club (</w:t>
      </w:r>
      <w:r w:rsidR="006B1E1A" w:rsidRPr="00936820">
        <w:rPr>
          <w:rFonts w:ascii="Times New Roman" w:hAnsi="Times New Roman" w:cs="Times New Roman"/>
        </w:rPr>
        <w:t xml:space="preserve">ICC) has a worse reputation than Greyhound Racing Ireland (GRI) as the ICC used to </w:t>
      </w:r>
      <w:r w:rsidR="002670F7" w:rsidRPr="00936820">
        <w:rPr>
          <w:rFonts w:ascii="Times New Roman" w:hAnsi="Times New Roman" w:cs="Times New Roman"/>
        </w:rPr>
        <w:t xml:space="preserve">collect and trap hare for the purpose of </w:t>
      </w:r>
      <w:r w:rsidR="00C64CD9" w:rsidRPr="00936820">
        <w:rPr>
          <w:rFonts w:ascii="Times New Roman" w:hAnsi="Times New Roman" w:cs="Times New Roman"/>
        </w:rPr>
        <w:t xml:space="preserve">coursing which </w:t>
      </w:r>
      <w:r w:rsidR="00A92862" w:rsidRPr="00936820">
        <w:rPr>
          <w:rFonts w:ascii="Times New Roman" w:hAnsi="Times New Roman" w:cs="Times New Roman"/>
        </w:rPr>
        <w:t>normally</w:t>
      </w:r>
      <w:r w:rsidR="00C64CD9" w:rsidRPr="00936820">
        <w:rPr>
          <w:rFonts w:ascii="Times New Roman" w:hAnsi="Times New Roman" w:cs="Times New Roman"/>
        </w:rPr>
        <w:t xml:space="preserve"> allowed the caught hare to be </w:t>
      </w:r>
      <w:r w:rsidR="00A92862" w:rsidRPr="00936820">
        <w:rPr>
          <w:rFonts w:ascii="Times New Roman" w:hAnsi="Times New Roman" w:cs="Times New Roman"/>
        </w:rPr>
        <w:t xml:space="preserve">ripped apart but two chasing/hunting greyhounds.  Which was </w:t>
      </w:r>
      <w:r w:rsidR="00175CA7" w:rsidRPr="00936820">
        <w:rPr>
          <w:rFonts w:ascii="Times New Roman" w:hAnsi="Times New Roman" w:cs="Times New Roman"/>
        </w:rPr>
        <w:t xml:space="preserve">cruel. But now the Irish coursing club </w:t>
      </w:r>
      <w:r w:rsidR="007B296A" w:rsidRPr="00936820">
        <w:rPr>
          <w:rFonts w:ascii="Times New Roman" w:hAnsi="Times New Roman" w:cs="Times New Roman"/>
        </w:rPr>
        <w:t xml:space="preserve">does not allow the chasing greyhound to kill the hare. Which is </w:t>
      </w:r>
      <w:r w:rsidR="008C603F" w:rsidRPr="00936820">
        <w:rPr>
          <w:rFonts w:ascii="Times New Roman" w:hAnsi="Times New Roman" w:cs="Times New Roman"/>
        </w:rPr>
        <w:t>an</w:t>
      </w:r>
      <w:r w:rsidR="007B296A" w:rsidRPr="00936820">
        <w:rPr>
          <w:rFonts w:ascii="Times New Roman" w:hAnsi="Times New Roman" w:cs="Times New Roman"/>
        </w:rPr>
        <w:t xml:space="preserve"> improvement, but still </w:t>
      </w:r>
      <w:r w:rsidR="00441BFE" w:rsidRPr="00936820">
        <w:rPr>
          <w:rFonts w:ascii="Times New Roman" w:hAnsi="Times New Roman" w:cs="Times New Roman"/>
        </w:rPr>
        <w:t xml:space="preserve">chasing a </w:t>
      </w:r>
      <w:r w:rsidR="008C603F" w:rsidRPr="00936820">
        <w:rPr>
          <w:rFonts w:ascii="Times New Roman" w:hAnsi="Times New Roman" w:cs="Times New Roman"/>
        </w:rPr>
        <w:t>panic-stricken</w:t>
      </w:r>
      <w:r w:rsidR="00CF477A" w:rsidRPr="00936820">
        <w:rPr>
          <w:rFonts w:ascii="Times New Roman" w:hAnsi="Times New Roman" w:cs="Times New Roman"/>
        </w:rPr>
        <w:t xml:space="preserve"> </w:t>
      </w:r>
      <w:r w:rsidR="00884DE3" w:rsidRPr="00936820">
        <w:rPr>
          <w:rFonts w:ascii="Times New Roman" w:hAnsi="Times New Roman" w:cs="Times New Roman"/>
        </w:rPr>
        <w:t>hare until</w:t>
      </w:r>
      <w:r w:rsidR="00EA7C24" w:rsidRPr="00936820">
        <w:rPr>
          <w:rFonts w:ascii="Times New Roman" w:hAnsi="Times New Roman" w:cs="Times New Roman"/>
        </w:rPr>
        <w:t xml:space="preserve"> its pinned down could still be considered </w:t>
      </w:r>
      <w:r w:rsidR="00CF477A" w:rsidRPr="00936820">
        <w:rPr>
          <w:rFonts w:ascii="Times New Roman" w:hAnsi="Times New Roman" w:cs="Times New Roman"/>
        </w:rPr>
        <w:t>cruel.</w:t>
      </w:r>
    </w:p>
    <w:p w14:paraId="10D81725" w14:textId="77777777" w:rsidR="003678F8" w:rsidRPr="00936820" w:rsidRDefault="00CB5B25" w:rsidP="004C6703">
      <w:pPr>
        <w:spacing w:line="240" w:lineRule="auto"/>
        <w:jc w:val="both"/>
        <w:rPr>
          <w:rFonts w:ascii="Times New Roman" w:hAnsi="Times New Roman" w:cs="Times New Roman"/>
        </w:rPr>
      </w:pPr>
      <w:r w:rsidRPr="00936820">
        <w:rPr>
          <w:rFonts w:ascii="Times New Roman" w:hAnsi="Times New Roman" w:cs="Times New Roman"/>
        </w:rPr>
        <w:t xml:space="preserve">It can </w:t>
      </w:r>
      <w:r w:rsidR="008C603F" w:rsidRPr="00936820">
        <w:rPr>
          <w:rFonts w:ascii="Times New Roman" w:hAnsi="Times New Roman" w:cs="Times New Roman"/>
        </w:rPr>
        <w:t>happen</w:t>
      </w:r>
      <w:r w:rsidRPr="00936820">
        <w:rPr>
          <w:rFonts w:ascii="Times New Roman" w:hAnsi="Times New Roman" w:cs="Times New Roman"/>
        </w:rPr>
        <w:t xml:space="preserve"> that greyhound</w:t>
      </w:r>
      <w:r w:rsidR="008C603F" w:rsidRPr="00936820">
        <w:rPr>
          <w:rFonts w:ascii="Times New Roman" w:hAnsi="Times New Roman" w:cs="Times New Roman"/>
        </w:rPr>
        <w:t>s</w:t>
      </w:r>
      <w:r w:rsidRPr="00936820">
        <w:rPr>
          <w:rFonts w:ascii="Times New Roman" w:hAnsi="Times New Roman" w:cs="Times New Roman"/>
        </w:rPr>
        <w:t xml:space="preserve"> from Ireland travel to GB</w:t>
      </w:r>
      <w:r w:rsidR="00071BA3" w:rsidRPr="00936820">
        <w:rPr>
          <w:rFonts w:ascii="Times New Roman" w:hAnsi="Times New Roman" w:cs="Times New Roman"/>
        </w:rPr>
        <w:t>GB</w:t>
      </w:r>
      <w:r w:rsidR="002A025D" w:rsidRPr="00936820">
        <w:rPr>
          <w:rFonts w:ascii="Times New Roman" w:hAnsi="Times New Roman" w:cs="Times New Roman"/>
        </w:rPr>
        <w:t xml:space="preserve"> regularly, a commitment from both Greyhound Racing Ireland (GRI) and</w:t>
      </w:r>
      <w:r w:rsidR="00430830" w:rsidRPr="00936820">
        <w:rPr>
          <w:rFonts w:ascii="Times New Roman" w:hAnsi="Times New Roman" w:cs="Times New Roman"/>
        </w:rPr>
        <w:t xml:space="preserve"> Greyhound board of Great Britain (GBGB) to exchange </w:t>
      </w:r>
      <w:r w:rsidR="002C3B67" w:rsidRPr="00936820">
        <w:rPr>
          <w:rFonts w:ascii="Times New Roman" w:hAnsi="Times New Roman" w:cs="Times New Roman"/>
        </w:rPr>
        <w:t>formlines</w:t>
      </w:r>
      <w:r w:rsidR="00430830" w:rsidRPr="00936820">
        <w:rPr>
          <w:rFonts w:ascii="Times New Roman" w:hAnsi="Times New Roman" w:cs="Times New Roman"/>
        </w:rPr>
        <w:t xml:space="preserve"> to ensure that </w:t>
      </w:r>
      <w:r w:rsidR="002C3B67" w:rsidRPr="00936820">
        <w:rPr>
          <w:rFonts w:ascii="Times New Roman" w:hAnsi="Times New Roman" w:cs="Times New Roman"/>
        </w:rPr>
        <w:t xml:space="preserve">penalties applied in either area are show on either side. </w:t>
      </w:r>
      <w:r w:rsidR="008C603F" w:rsidRPr="00936820">
        <w:rPr>
          <w:rFonts w:ascii="Times New Roman" w:hAnsi="Times New Roman" w:cs="Times New Roman"/>
        </w:rPr>
        <w:t xml:space="preserve">Greyhound that are recorded as exported </w:t>
      </w:r>
      <w:r w:rsidR="001320F6" w:rsidRPr="00936820">
        <w:rPr>
          <w:rFonts w:ascii="Times New Roman" w:hAnsi="Times New Roman" w:cs="Times New Roman"/>
        </w:rPr>
        <w:t xml:space="preserve">are removed from </w:t>
      </w:r>
      <w:r w:rsidR="000510A4" w:rsidRPr="00936820">
        <w:rPr>
          <w:rFonts w:ascii="Times New Roman" w:hAnsi="Times New Roman" w:cs="Times New Roman"/>
        </w:rPr>
        <w:t>traceability</w:t>
      </w:r>
      <w:r w:rsidR="001320F6" w:rsidRPr="00936820">
        <w:rPr>
          <w:rFonts w:ascii="Times New Roman" w:hAnsi="Times New Roman" w:cs="Times New Roman"/>
        </w:rPr>
        <w:t xml:space="preserve"> in </w:t>
      </w:r>
      <w:r w:rsidR="000510A4" w:rsidRPr="00936820">
        <w:rPr>
          <w:rFonts w:ascii="Times New Roman" w:hAnsi="Times New Roman" w:cs="Times New Roman"/>
        </w:rPr>
        <w:t>Ireland, and</w:t>
      </w:r>
      <w:r w:rsidR="001320F6" w:rsidRPr="00936820">
        <w:rPr>
          <w:rFonts w:ascii="Times New Roman" w:hAnsi="Times New Roman" w:cs="Times New Roman"/>
        </w:rPr>
        <w:t xml:space="preserve"> the only way that they can be imported back into </w:t>
      </w:r>
      <w:r w:rsidR="000510A4" w:rsidRPr="00936820">
        <w:rPr>
          <w:rFonts w:ascii="Times New Roman" w:hAnsi="Times New Roman" w:cs="Times New Roman"/>
        </w:rPr>
        <w:t>Ireland</w:t>
      </w:r>
      <w:r w:rsidR="001320F6" w:rsidRPr="00936820">
        <w:rPr>
          <w:rFonts w:ascii="Times New Roman" w:hAnsi="Times New Roman" w:cs="Times New Roman"/>
        </w:rPr>
        <w:t xml:space="preserve"> is to Trail which bring</w:t>
      </w:r>
      <w:r w:rsidR="004F2471" w:rsidRPr="00936820">
        <w:rPr>
          <w:rFonts w:ascii="Times New Roman" w:hAnsi="Times New Roman" w:cs="Times New Roman"/>
        </w:rPr>
        <w:t xml:space="preserve">s the greyhound back to being subject to </w:t>
      </w:r>
      <w:r w:rsidR="000510A4" w:rsidRPr="00936820">
        <w:rPr>
          <w:rFonts w:ascii="Times New Roman" w:hAnsi="Times New Roman" w:cs="Times New Roman"/>
        </w:rPr>
        <w:t>traceability</w:t>
      </w:r>
      <w:r w:rsidR="004F2471" w:rsidRPr="00936820">
        <w:rPr>
          <w:rFonts w:ascii="Times New Roman" w:hAnsi="Times New Roman" w:cs="Times New Roman"/>
        </w:rPr>
        <w:t xml:space="preserve">. The concern is that </w:t>
      </w:r>
      <w:r w:rsidR="000510A4" w:rsidRPr="00936820">
        <w:rPr>
          <w:rFonts w:ascii="Times New Roman" w:hAnsi="Times New Roman" w:cs="Times New Roman"/>
        </w:rPr>
        <w:t>an</w:t>
      </w:r>
      <w:r w:rsidR="004F2471" w:rsidRPr="00936820">
        <w:rPr>
          <w:rFonts w:ascii="Times New Roman" w:hAnsi="Times New Roman" w:cs="Times New Roman"/>
        </w:rPr>
        <w:t xml:space="preserve"> </w:t>
      </w:r>
      <w:r w:rsidR="00237B66" w:rsidRPr="00936820">
        <w:rPr>
          <w:rFonts w:ascii="Times New Roman" w:hAnsi="Times New Roman" w:cs="Times New Roman"/>
        </w:rPr>
        <w:t xml:space="preserve">issues with the greyhound in </w:t>
      </w:r>
      <w:r w:rsidR="000510A4" w:rsidRPr="00936820">
        <w:rPr>
          <w:rFonts w:ascii="Times New Roman" w:hAnsi="Times New Roman" w:cs="Times New Roman"/>
        </w:rPr>
        <w:t>Ireland</w:t>
      </w:r>
      <w:r w:rsidR="00237B66" w:rsidRPr="00936820">
        <w:rPr>
          <w:rFonts w:ascii="Times New Roman" w:hAnsi="Times New Roman" w:cs="Times New Roman"/>
        </w:rPr>
        <w:t xml:space="preserve"> can be bypassed by exported to GBGB a</w:t>
      </w:r>
      <w:r w:rsidR="000510A4" w:rsidRPr="00936820">
        <w:rPr>
          <w:rFonts w:ascii="Times New Roman" w:hAnsi="Times New Roman" w:cs="Times New Roman"/>
        </w:rPr>
        <w:t>nd no record of the infraction is recorded there, and vice versa.</w:t>
      </w:r>
    </w:p>
    <w:p w14:paraId="4B3FF492" w14:textId="6BB06C15" w:rsidR="00706AF1" w:rsidRPr="00936820" w:rsidRDefault="00706AF1" w:rsidP="004C6703">
      <w:pPr>
        <w:spacing w:line="240" w:lineRule="auto"/>
        <w:jc w:val="both"/>
        <w:rPr>
          <w:rFonts w:ascii="Times New Roman" w:hAnsi="Times New Roman" w:cs="Times New Roman"/>
        </w:rPr>
      </w:pPr>
      <w:r w:rsidRPr="00936820">
        <w:rPr>
          <w:rFonts w:ascii="Times New Roman" w:hAnsi="Times New Roman" w:cs="Times New Roman"/>
        </w:rPr>
        <w:t>E</w:t>
      </w:r>
      <w:r w:rsidR="00B67DC6" w:rsidRPr="00936820">
        <w:rPr>
          <w:rFonts w:ascii="Times New Roman" w:hAnsi="Times New Roman" w:cs="Times New Roman"/>
        </w:rPr>
        <w:t xml:space="preserve">thical Considerations: </w:t>
      </w:r>
    </w:p>
    <w:p w14:paraId="44CB6FF4" w14:textId="2F4D4549" w:rsidR="0037524A" w:rsidRPr="00936820" w:rsidRDefault="00193E29" w:rsidP="004C6703">
      <w:pPr>
        <w:spacing w:line="240" w:lineRule="auto"/>
        <w:jc w:val="both"/>
        <w:rPr>
          <w:rFonts w:ascii="Times New Roman" w:hAnsi="Times New Roman" w:cs="Times New Roman"/>
        </w:rPr>
      </w:pPr>
      <w:r w:rsidRPr="00936820">
        <w:rPr>
          <w:rFonts w:ascii="Times New Roman" w:hAnsi="Times New Roman" w:cs="Times New Roman"/>
        </w:rPr>
        <w:lastRenderedPageBreak/>
        <w:t>Through</w:t>
      </w:r>
      <w:r w:rsidR="00706AF1" w:rsidRPr="00936820">
        <w:rPr>
          <w:rFonts w:ascii="Times New Roman" w:hAnsi="Times New Roman" w:cs="Times New Roman"/>
        </w:rPr>
        <w:t xml:space="preserve"> the project I will adhere to the</w:t>
      </w:r>
      <w:r w:rsidR="00B67DC6" w:rsidRPr="00936820">
        <w:rPr>
          <w:rFonts w:ascii="Times New Roman" w:hAnsi="Times New Roman" w:cs="Times New Roman"/>
        </w:rPr>
        <w:t xml:space="preserve"> Ethical </w:t>
      </w:r>
      <w:r w:rsidR="0037524A" w:rsidRPr="00936820">
        <w:rPr>
          <w:rFonts w:ascii="Times New Roman" w:hAnsi="Times New Roman" w:cs="Times New Roman"/>
        </w:rPr>
        <w:t xml:space="preserve">point that are listed below: </w:t>
      </w:r>
    </w:p>
    <w:p w14:paraId="435F624B" w14:textId="679B5135" w:rsidR="00B81049" w:rsidRPr="00936820" w:rsidRDefault="00B81049" w:rsidP="004C6703">
      <w:pPr>
        <w:pStyle w:val="ListParagraph"/>
        <w:numPr>
          <w:ilvl w:val="0"/>
          <w:numId w:val="13"/>
        </w:numPr>
        <w:spacing w:line="240" w:lineRule="auto"/>
        <w:jc w:val="both"/>
        <w:rPr>
          <w:rFonts w:ascii="Times New Roman" w:hAnsi="Times New Roman" w:cs="Times New Roman"/>
        </w:rPr>
      </w:pPr>
      <w:r w:rsidRPr="00936820">
        <w:rPr>
          <w:rFonts w:ascii="Times New Roman" w:hAnsi="Times New Roman" w:cs="Times New Roman"/>
        </w:rPr>
        <w:t>Informed Consent</w:t>
      </w:r>
      <w:r w:rsidR="008C0B9E" w:rsidRPr="00936820">
        <w:rPr>
          <w:rFonts w:ascii="Times New Roman" w:hAnsi="Times New Roman" w:cs="Times New Roman"/>
        </w:rPr>
        <w:t xml:space="preserve">: </w:t>
      </w:r>
    </w:p>
    <w:p w14:paraId="4563E7C2" w14:textId="2EAC3233" w:rsidR="008C0B9E" w:rsidRPr="00936820" w:rsidRDefault="008C0B9E" w:rsidP="004C6703">
      <w:pPr>
        <w:spacing w:line="240" w:lineRule="auto"/>
        <w:jc w:val="both"/>
        <w:rPr>
          <w:rFonts w:ascii="Times New Roman" w:hAnsi="Times New Roman" w:cs="Times New Roman"/>
        </w:rPr>
      </w:pPr>
      <w:r w:rsidRPr="00936820">
        <w:rPr>
          <w:rFonts w:ascii="Times New Roman" w:hAnsi="Times New Roman" w:cs="Times New Roman"/>
        </w:rPr>
        <w:t xml:space="preserve">Participants </w:t>
      </w:r>
      <w:r w:rsidR="0040517B" w:rsidRPr="00936820">
        <w:rPr>
          <w:rFonts w:ascii="Times New Roman" w:hAnsi="Times New Roman" w:cs="Times New Roman"/>
        </w:rPr>
        <w:t xml:space="preserve">will have the opportunity to </w:t>
      </w:r>
      <w:r w:rsidR="00F61DAA" w:rsidRPr="00936820">
        <w:rPr>
          <w:rFonts w:ascii="Times New Roman" w:hAnsi="Times New Roman" w:cs="Times New Roman"/>
        </w:rPr>
        <w:t xml:space="preserve">agree to participate without any coercion </w:t>
      </w:r>
      <w:r w:rsidR="00AA0338" w:rsidRPr="00936820">
        <w:rPr>
          <w:rFonts w:ascii="Times New Roman" w:hAnsi="Times New Roman" w:cs="Times New Roman"/>
        </w:rPr>
        <w:t>and given the right to withdraw without penalty.</w:t>
      </w:r>
    </w:p>
    <w:p w14:paraId="15B1BE01" w14:textId="77777777" w:rsidR="0074682A" w:rsidRPr="00936820" w:rsidRDefault="00AA0338" w:rsidP="004C6703">
      <w:pPr>
        <w:pStyle w:val="ListParagraph"/>
        <w:numPr>
          <w:ilvl w:val="0"/>
          <w:numId w:val="13"/>
        </w:numPr>
        <w:spacing w:line="240" w:lineRule="auto"/>
        <w:jc w:val="both"/>
        <w:rPr>
          <w:rFonts w:ascii="Times New Roman" w:hAnsi="Times New Roman" w:cs="Times New Roman"/>
        </w:rPr>
      </w:pPr>
      <w:r w:rsidRPr="00936820">
        <w:rPr>
          <w:rFonts w:ascii="Times New Roman" w:hAnsi="Times New Roman" w:cs="Times New Roman"/>
        </w:rPr>
        <w:t>Confidentiality and Privacy:</w:t>
      </w:r>
    </w:p>
    <w:p w14:paraId="6D2D6F07" w14:textId="65FA47B7" w:rsidR="004C6703" w:rsidRPr="00936820" w:rsidRDefault="00DE0A93" w:rsidP="004C6703">
      <w:pPr>
        <w:spacing w:line="240" w:lineRule="auto"/>
        <w:jc w:val="both"/>
        <w:rPr>
          <w:rFonts w:ascii="Times New Roman" w:hAnsi="Times New Roman" w:cs="Times New Roman"/>
        </w:rPr>
      </w:pPr>
      <w:r w:rsidRPr="00936820">
        <w:rPr>
          <w:rFonts w:ascii="Times New Roman" w:hAnsi="Times New Roman" w:cs="Times New Roman"/>
        </w:rPr>
        <w:t>Any personal data collected from interviewee will be kept confidential</w:t>
      </w:r>
      <w:r w:rsidR="00B91C77" w:rsidRPr="00936820">
        <w:rPr>
          <w:rFonts w:ascii="Times New Roman" w:hAnsi="Times New Roman" w:cs="Times New Roman"/>
        </w:rPr>
        <w:t xml:space="preserve">. Information should be anonymized, and any </w:t>
      </w:r>
      <w:r w:rsidR="00D90A2E" w:rsidRPr="00936820">
        <w:rPr>
          <w:rFonts w:ascii="Times New Roman" w:hAnsi="Times New Roman" w:cs="Times New Roman"/>
        </w:rPr>
        <w:t>data will</w:t>
      </w:r>
      <w:r w:rsidR="00B91C77" w:rsidRPr="00936820">
        <w:rPr>
          <w:rFonts w:ascii="Times New Roman" w:hAnsi="Times New Roman" w:cs="Times New Roman"/>
        </w:rPr>
        <w:t xml:space="preserve"> be </w:t>
      </w:r>
      <w:r w:rsidR="00FD7794" w:rsidRPr="00936820">
        <w:rPr>
          <w:rFonts w:ascii="Times New Roman" w:hAnsi="Times New Roman" w:cs="Times New Roman"/>
        </w:rPr>
        <w:t xml:space="preserve">securely stored. </w:t>
      </w:r>
    </w:p>
    <w:p w14:paraId="1BDB26C0" w14:textId="134A202C" w:rsidR="0074682A" w:rsidRPr="00936820" w:rsidRDefault="0074682A" w:rsidP="004C6703">
      <w:pPr>
        <w:pStyle w:val="ListParagraph"/>
        <w:numPr>
          <w:ilvl w:val="0"/>
          <w:numId w:val="13"/>
        </w:numPr>
        <w:spacing w:line="240" w:lineRule="auto"/>
        <w:jc w:val="both"/>
        <w:rPr>
          <w:rFonts w:ascii="Times New Roman" w:hAnsi="Times New Roman" w:cs="Times New Roman"/>
        </w:rPr>
      </w:pPr>
      <w:r w:rsidRPr="00936820">
        <w:rPr>
          <w:rFonts w:ascii="Times New Roman" w:hAnsi="Times New Roman" w:cs="Times New Roman"/>
        </w:rPr>
        <w:t>Respect for Participants</w:t>
      </w:r>
      <w:r w:rsidR="00B96E0D" w:rsidRPr="00936820">
        <w:rPr>
          <w:rFonts w:ascii="Times New Roman" w:hAnsi="Times New Roman" w:cs="Times New Roman"/>
        </w:rPr>
        <w:t>/ animals</w:t>
      </w:r>
      <w:r w:rsidRPr="00936820">
        <w:rPr>
          <w:rFonts w:ascii="Times New Roman" w:hAnsi="Times New Roman" w:cs="Times New Roman"/>
        </w:rPr>
        <w:t>:</w:t>
      </w:r>
    </w:p>
    <w:p w14:paraId="642D03AF" w14:textId="6D00011F" w:rsidR="004C6703" w:rsidRPr="00936820" w:rsidRDefault="006E0AFC" w:rsidP="004C6703">
      <w:pPr>
        <w:spacing w:line="240" w:lineRule="auto"/>
        <w:jc w:val="both"/>
        <w:rPr>
          <w:rFonts w:ascii="Times New Roman" w:hAnsi="Times New Roman" w:cs="Times New Roman"/>
        </w:rPr>
      </w:pPr>
      <w:r w:rsidRPr="00936820">
        <w:rPr>
          <w:rFonts w:ascii="Times New Roman" w:hAnsi="Times New Roman" w:cs="Times New Roman"/>
        </w:rPr>
        <w:t xml:space="preserve">Interviewee will be treated with respect and dignity. </w:t>
      </w:r>
    </w:p>
    <w:p w14:paraId="4EE48B7E" w14:textId="0C6C2B7D" w:rsidR="007B68F3" w:rsidRPr="00936820" w:rsidRDefault="00F312CE" w:rsidP="004C6703">
      <w:pPr>
        <w:pStyle w:val="ListParagraph"/>
        <w:numPr>
          <w:ilvl w:val="0"/>
          <w:numId w:val="13"/>
        </w:numPr>
        <w:spacing w:line="240" w:lineRule="auto"/>
        <w:jc w:val="both"/>
        <w:rPr>
          <w:rFonts w:ascii="Times New Roman" w:hAnsi="Times New Roman" w:cs="Times New Roman"/>
        </w:rPr>
      </w:pPr>
      <w:r w:rsidRPr="00936820">
        <w:rPr>
          <w:rFonts w:ascii="Times New Roman" w:hAnsi="Times New Roman" w:cs="Times New Roman"/>
        </w:rPr>
        <w:t>Avoid</w:t>
      </w:r>
      <w:r w:rsidR="007B68F3" w:rsidRPr="00936820">
        <w:rPr>
          <w:rFonts w:ascii="Times New Roman" w:hAnsi="Times New Roman" w:cs="Times New Roman"/>
        </w:rPr>
        <w:t>ance</w:t>
      </w:r>
      <w:r w:rsidRPr="00936820">
        <w:rPr>
          <w:rFonts w:ascii="Times New Roman" w:hAnsi="Times New Roman" w:cs="Times New Roman"/>
        </w:rPr>
        <w:t xml:space="preserve"> of Harm</w:t>
      </w:r>
      <w:r w:rsidR="007B68F3" w:rsidRPr="00936820">
        <w:rPr>
          <w:rFonts w:ascii="Times New Roman" w:hAnsi="Times New Roman" w:cs="Times New Roman"/>
        </w:rPr>
        <w:t xml:space="preserve">: </w:t>
      </w:r>
    </w:p>
    <w:p w14:paraId="0A063989" w14:textId="7C542542" w:rsidR="004C6703" w:rsidRPr="00936820" w:rsidRDefault="00AE26EA" w:rsidP="004C6703">
      <w:pPr>
        <w:spacing w:line="240" w:lineRule="auto"/>
        <w:jc w:val="both"/>
        <w:rPr>
          <w:rFonts w:ascii="Times New Roman" w:hAnsi="Times New Roman" w:cs="Times New Roman"/>
        </w:rPr>
      </w:pPr>
      <w:r w:rsidRPr="00936820">
        <w:rPr>
          <w:rFonts w:ascii="Times New Roman" w:hAnsi="Times New Roman" w:cs="Times New Roman"/>
        </w:rPr>
        <w:t xml:space="preserve">This research aims not to harm participants physically or psychologically. </w:t>
      </w:r>
      <w:r w:rsidR="0052026C" w:rsidRPr="00936820">
        <w:rPr>
          <w:rFonts w:ascii="Times New Roman" w:hAnsi="Times New Roman" w:cs="Times New Roman"/>
        </w:rPr>
        <w:t xml:space="preserve">During the interview and will not ask for an answer if the </w:t>
      </w:r>
      <w:r w:rsidR="00D90A2E" w:rsidRPr="00936820">
        <w:rPr>
          <w:rFonts w:ascii="Times New Roman" w:hAnsi="Times New Roman" w:cs="Times New Roman"/>
        </w:rPr>
        <w:t xml:space="preserve">interviewee seems </w:t>
      </w:r>
      <w:r w:rsidR="00F80ECE" w:rsidRPr="00936820">
        <w:rPr>
          <w:rFonts w:ascii="Times New Roman" w:hAnsi="Times New Roman" w:cs="Times New Roman"/>
        </w:rPr>
        <w:t xml:space="preserve">distressed. </w:t>
      </w:r>
    </w:p>
    <w:p w14:paraId="53D46698" w14:textId="3A69408B" w:rsidR="00F312CE" w:rsidRPr="00936820" w:rsidRDefault="00F312CE" w:rsidP="004C6703">
      <w:pPr>
        <w:pStyle w:val="ListParagraph"/>
        <w:numPr>
          <w:ilvl w:val="0"/>
          <w:numId w:val="13"/>
        </w:numPr>
        <w:spacing w:line="240" w:lineRule="auto"/>
        <w:jc w:val="both"/>
        <w:rPr>
          <w:rFonts w:ascii="Times New Roman" w:hAnsi="Times New Roman" w:cs="Times New Roman"/>
        </w:rPr>
      </w:pPr>
      <w:r w:rsidRPr="00936820">
        <w:rPr>
          <w:rFonts w:ascii="Times New Roman" w:hAnsi="Times New Roman" w:cs="Times New Roman"/>
        </w:rPr>
        <w:t>Integrity</w:t>
      </w:r>
      <w:r w:rsidR="00F80ECE" w:rsidRPr="00936820">
        <w:rPr>
          <w:rFonts w:ascii="Times New Roman" w:hAnsi="Times New Roman" w:cs="Times New Roman"/>
        </w:rPr>
        <w:t xml:space="preserve">: </w:t>
      </w:r>
    </w:p>
    <w:p w14:paraId="47C80282" w14:textId="3AC98D3B" w:rsidR="00F80ECE" w:rsidRPr="00936820" w:rsidRDefault="00F80ECE" w:rsidP="004C6703">
      <w:pPr>
        <w:spacing w:line="240" w:lineRule="auto"/>
        <w:jc w:val="both"/>
        <w:rPr>
          <w:rFonts w:ascii="Times New Roman" w:hAnsi="Times New Roman" w:cs="Times New Roman"/>
        </w:rPr>
      </w:pPr>
      <w:r w:rsidRPr="00936820">
        <w:rPr>
          <w:rFonts w:ascii="Times New Roman" w:hAnsi="Times New Roman" w:cs="Times New Roman"/>
        </w:rPr>
        <w:t xml:space="preserve">Research collated </w:t>
      </w:r>
      <w:r w:rsidR="00587E1B" w:rsidRPr="00936820">
        <w:rPr>
          <w:rFonts w:ascii="Times New Roman" w:hAnsi="Times New Roman" w:cs="Times New Roman"/>
        </w:rPr>
        <w:t xml:space="preserve">will be conducted </w:t>
      </w:r>
      <w:r w:rsidR="006623FB" w:rsidRPr="00936820">
        <w:rPr>
          <w:rFonts w:ascii="Times New Roman" w:hAnsi="Times New Roman" w:cs="Times New Roman"/>
        </w:rPr>
        <w:t xml:space="preserve">with honesty and transparency. This will include accuracy when reporting </w:t>
      </w:r>
      <w:r w:rsidR="00B96E0D" w:rsidRPr="00936820">
        <w:rPr>
          <w:rFonts w:ascii="Times New Roman" w:hAnsi="Times New Roman" w:cs="Times New Roman"/>
        </w:rPr>
        <w:t>findings, acknowledge</w:t>
      </w:r>
      <w:r w:rsidR="00ED58FF" w:rsidRPr="00936820">
        <w:rPr>
          <w:rFonts w:ascii="Times New Roman" w:hAnsi="Times New Roman" w:cs="Times New Roman"/>
        </w:rPr>
        <w:t xml:space="preserve"> limitation and will not manipulate data. </w:t>
      </w:r>
    </w:p>
    <w:p w14:paraId="2CD814AB" w14:textId="77777777" w:rsidR="00CE4924" w:rsidRPr="00936820" w:rsidRDefault="00F312CE" w:rsidP="004C6703">
      <w:pPr>
        <w:pStyle w:val="ListParagraph"/>
        <w:numPr>
          <w:ilvl w:val="0"/>
          <w:numId w:val="13"/>
        </w:numPr>
        <w:spacing w:line="240" w:lineRule="auto"/>
        <w:jc w:val="both"/>
        <w:rPr>
          <w:rFonts w:ascii="Times New Roman" w:hAnsi="Times New Roman" w:cs="Times New Roman"/>
        </w:rPr>
      </w:pPr>
      <w:r w:rsidRPr="00936820">
        <w:rPr>
          <w:rFonts w:ascii="Times New Roman" w:hAnsi="Times New Roman" w:cs="Times New Roman"/>
        </w:rPr>
        <w:t xml:space="preserve">Conflicts of </w:t>
      </w:r>
      <w:r w:rsidR="00B96E0D" w:rsidRPr="00936820">
        <w:rPr>
          <w:rFonts w:ascii="Times New Roman" w:hAnsi="Times New Roman" w:cs="Times New Roman"/>
        </w:rPr>
        <w:t>Interest:</w:t>
      </w:r>
      <w:r w:rsidR="00FD740C" w:rsidRPr="00936820">
        <w:rPr>
          <w:rFonts w:ascii="Times New Roman" w:hAnsi="Times New Roman" w:cs="Times New Roman"/>
        </w:rPr>
        <w:t xml:space="preserve"> </w:t>
      </w:r>
    </w:p>
    <w:p w14:paraId="6FD11539" w14:textId="308EDFE9" w:rsidR="009D6508" w:rsidRPr="00936820" w:rsidRDefault="00FD740C" w:rsidP="00CE4924">
      <w:pPr>
        <w:spacing w:line="240" w:lineRule="auto"/>
        <w:jc w:val="both"/>
        <w:rPr>
          <w:rFonts w:ascii="Times New Roman" w:hAnsi="Times New Roman" w:cs="Times New Roman"/>
        </w:rPr>
      </w:pPr>
      <w:r w:rsidRPr="00936820">
        <w:rPr>
          <w:rFonts w:ascii="Times New Roman" w:hAnsi="Times New Roman" w:cs="Times New Roman"/>
        </w:rPr>
        <w:t xml:space="preserve">As </w:t>
      </w:r>
      <w:r w:rsidR="003F7AC5" w:rsidRPr="00936820">
        <w:rPr>
          <w:rFonts w:ascii="Times New Roman" w:hAnsi="Times New Roman" w:cs="Times New Roman"/>
        </w:rPr>
        <w:t>an</w:t>
      </w:r>
      <w:r w:rsidRPr="00936820">
        <w:rPr>
          <w:rFonts w:ascii="Times New Roman" w:hAnsi="Times New Roman" w:cs="Times New Roman"/>
        </w:rPr>
        <w:t xml:space="preserve"> employee </w:t>
      </w:r>
      <w:r w:rsidR="00CE4924" w:rsidRPr="00936820">
        <w:rPr>
          <w:rFonts w:ascii="Times New Roman" w:hAnsi="Times New Roman" w:cs="Times New Roman"/>
        </w:rPr>
        <w:t xml:space="preserve">of greyhound racing </w:t>
      </w:r>
      <w:r w:rsidR="00DC7B21" w:rsidRPr="00936820">
        <w:rPr>
          <w:rFonts w:ascii="Times New Roman" w:hAnsi="Times New Roman" w:cs="Times New Roman"/>
        </w:rPr>
        <w:t>Ireland,</w:t>
      </w:r>
      <w:r w:rsidR="00CE4924" w:rsidRPr="00936820">
        <w:rPr>
          <w:rFonts w:ascii="Times New Roman" w:hAnsi="Times New Roman" w:cs="Times New Roman"/>
        </w:rPr>
        <w:t xml:space="preserve"> it would be a mistake if</w:t>
      </w:r>
      <w:r w:rsidR="00E514A4" w:rsidRPr="00936820">
        <w:rPr>
          <w:rFonts w:ascii="Times New Roman" w:hAnsi="Times New Roman" w:cs="Times New Roman"/>
        </w:rPr>
        <w:t xml:space="preserve"> it was </w:t>
      </w:r>
      <w:r w:rsidR="00EF4B7F" w:rsidRPr="00936820">
        <w:rPr>
          <w:rFonts w:ascii="Times New Roman" w:hAnsi="Times New Roman" w:cs="Times New Roman"/>
        </w:rPr>
        <w:t>not stated</w:t>
      </w:r>
      <w:r w:rsidR="00E514A4" w:rsidRPr="00936820">
        <w:rPr>
          <w:rFonts w:ascii="Times New Roman" w:hAnsi="Times New Roman" w:cs="Times New Roman"/>
        </w:rPr>
        <w:t xml:space="preserve"> from the</w:t>
      </w:r>
      <w:r w:rsidR="00CE4924" w:rsidRPr="00936820">
        <w:rPr>
          <w:rFonts w:ascii="Times New Roman" w:hAnsi="Times New Roman" w:cs="Times New Roman"/>
        </w:rPr>
        <w:t xml:space="preserve"> from the </w:t>
      </w:r>
      <w:r w:rsidR="00E514A4" w:rsidRPr="00936820">
        <w:rPr>
          <w:rFonts w:ascii="Times New Roman" w:hAnsi="Times New Roman" w:cs="Times New Roman"/>
        </w:rPr>
        <w:t>outset this</w:t>
      </w:r>
      <w:r w:rsidR="00DD5224" w:rsidRPr="00936820">
        <w:rPr>
          <w:rFonts w:ascii="Times New Roman" w:hAnsi="Times New Roman" w:cs="Times New Roman"/>
        </w:rPr>
        <w:t xml:space="preserve"> fact. </w:t>
      </w:r>
      <w:r w:rsidR="00DC7B21" w:rsidRPr="00936820">
        <w:rPr>
          <w:rFonts w:ascii="Times New Roman" w:hAnsi="Times New Roman" w:cs="Times New Roman"/>
        </w:rPr>
        <w:t>It’s</w:t>
      </w:r>
      <w:r w:rsidR="00DD5224" w:rsidRPr="00936820">
        <w:rPr>
          <w:rFonts w:ascii="Times New Roman" w:hAnsi="Times New Roman" w:cs="Times New Roman"/>
        </w:rPr>
        <w:t xml:space="preserve"> important that the research is unbiased and that results are not influenced </w:t>
      </w:r>
      <w:r w:rsidR="00DC7B21" w:rsidRPr="00936820">
        <w:rPr>
          <w:rFonts w:ascii="Times New Roman" w:hAnsi="Times New Roman" w:cs="Times New Roman"/>
        </w:rPr>
        <w:t>by personal or financial gain.</w:t>
      </w:r>
      <w:r w:rsidR="00AF46B5" w:rsidRPr="00936820">
        <w:rPr>
          <w:rFonts w:ascii="Times New Roman" w:hAnsi="Times New Roman" w:cs="Times New Roman"/>
        </w:rPr>
        <w:t xml:space="preserve"> As and active member I will not alter the finding to favour the outcome </w:t>
      </w:r>
      <w:r w:rsidR="00EF4B7F" w:rsidRPr="00936820">
        <w:rPr>
          <w:rFonts w:ascii="Times New Roman" w:hAnsi="Times New Roman" w:cs="Times New Roman"/>
        </w:rPr>
        <w:t xml:space="preserve">towards Greyhound racing Ireland (GRI). </w:t>
      </w:r>
    </w:p>
    <w:p w14:paraId="4B4B7589" w14:textId="77777777" w:rsidR="00DC0667" w:rsidRPr="00936820" w:rsidRDefault="009D6508" w:rsidP="000C4683">
      <w:pPr>
        <w:spacing w:line="240" w:lineRule="auto"/>
        <w:jc w:val="both"/>
        <w:rPr>
          <w:rFonts w:ascii="Times New Roman" w:hAnsi="Times New Roman" w:cs="Times New Roman"/>
          <w:color w:val="FFFFFF" w:themeColor="background1"/>
        </w:rPr>
      </w:pPr>
      <w:r w:rsidRPr="00936820">
        <w:rPr>
          <w:rFonts w:ascii="Times New Roman" w:hAnsi="Times New Roman" w:cs="Times New Roman"/>
        </w:rPr>
        <w:t>By implementing these ethical guidelines,</w:t>
      </w:r>
      <w:r w:rsidR="0090096C" w:rsidRPr="00936820">
        <w:rPr>
          <w:rFonts w:ascii="Times New Roman" w:hAnsi="Times New Roman" w:cs="Times New Roman"/>
        </w:rPr>
        <w:t xml:space="preserve"> </w:t>
      </w:r>
      <w:r w:rsidR="00E514A4" w:rsidRPr="00936820">
        <w:rPr>
          <w:rFonts w:ascii="Times New Roman" w:hAnsi="Times New Roman" w:cs="Times New Roman"/>
        </w:rPr>
        <w:t>they can</w:t>
      </w:r>
      <w:r w:rsidRPr="00936820">
        <w:rPr>
          <w:rFonts w:ascii="Times New Roman" w:hAnsi="Times New Roman" w:cs="Times New Roman"/>
        </w:rPr>
        <w:t xml:space="preserve"> ensure that </w:t>
      </w:r>
      <w:r w:rsidR="0090096C" w:rsidRPr="00936820">
        <w:rPr>
          <w:rFonts w:ascii="Times New Roman" w:hAnsi="Times New Roman" w:cs="Times New Roman"/>
        </w:rPr>
        <w:t>research</w:t>
      </w:r>
      <w:r w:rsidR="00E514A4" w:rsidRPr="00936820">
        <w:rPr>
          <w:rFonts w:ascii="Times New Roman" w:hAnsi="Times New Roman" w:cs="Times New Roman"/>
        </w:rPr>
        <w:t xml:space="preserve"> that is conducted responsibly, respectfully and with the utmost </w:t>
      </w:r>
      <w:r w:rsidR="00EF4B7F" w:rsidRPr="00936820">
        <w:rPr>
          <w:rFonts w:ascii="Times New Roman" w:hAnsi="Times New Roman" w:cs="Times New Roman"/>
        </w:rPr>
        <w:t>integrity. from</w:t>
      </w:r>
      <w:r w:rsidR="006E704C" w:rsidRPr="00936820">
        <w:rPr>
          <w:rFonts w:ascii="Times New Roman" w:hAnsi="Times New Roman" w:cs="Times New Roman"/>
          <w:color w:val="FFFFFF" w:themeColor="background1"/>
        </w:rPr>
        <w:t xml:space="preserve"> the adoption of retired greyhound </w:t>
      </w:r>
      <w:r w:rsidR="000C4683" w:rsidRPr="00936820">
        <w:rPr>
          <w:rFonts w:ascii="Times New Roman" w:hAnsi="Times New Roman" w:cs="Times New Roman"/>
          <w:color w:val="FFFFFF" w:themeColor="background1"/>
        </w:rPr>
        <w:t>export</w:t>
      </w:r>
      <w:r w:rsidR="006E704C" w:rsidRPr="00936820">
        <w:rPr>
          <w:rFonts w:ascii="Times New Roman" w:hAnsi="Times New Roman" w:cs="Times New Roman"/>
          <w:color w:val="FFFFFF" w:themeColor="background1"/>
        </w:rPr>
        <w:t xml:space="preserve"> to the USA for </w:t>
      </w:r>
      <w:bookmarkEnd w:id="2"/>
      <w:bookmarkEnd w:id="3"/>
    </w:p>
    <w:p w14:paraId="09026F95" w14:textId="39CDCA7F" w:rsidR="00DC0667" w:rsidRPr="00936820" w:rsidRDefault="00FB0747" w:rsidP="003F7AC5">
      <w:pPr>
        <w:pStyle w:val="Heading1"/>
        <w:rPr>
          <w:rFonts w:ascii="Times New Roman" w:hAnsi="Times New Roman" w:cs="Times New Roman"/>
          <w:sz w:val="28"/>
          <w:szCs w:val="28"/>
        </w:rPr>
      </w:pPr>
      <w:r w:rsidRPr="00936820">
        <w:rPr>
          <w:rStyle w:val="Heading2Char"/>
          <w:rFonts w:ascii="Times New Roman" w:hAnsi="Times New Roman" w:cs="Times New Roman"/>
          <w:sz w:val="22"/>
          <w:szCs w:val="22"/>
        </w:rPr>
        <w:t>Analysis</w:t>
      </w:r>
    </w:p>
    <w:p w14:paraId="57FAF564" w14:textId="07D9192E" w:rsidR="00FB0747" w:rsidRPr="00936820" w:rsidRDefault="00FB0747" w:rsidP="000C4683">
      <w:pPr>
        <w:spacing w:line="240" w:lineRule="auto"/>
        <w:jc w:val="both"/>
        <w:rPr>
          <w:rFonts w:ascii="Times New Roman" w:hAnsi="Times New Roman" w:cs="Times New Roman"/>
        </w:rPr>
      </w:pPr>
      <w:r w:rsidRPr="00936820">
        <w:rPr>
          <w:rFonts w:ascii="Times New Roman" w:hAnsi="Times New Roman" w:cs="Times New Roman"/>
        </w:rPr>
        <w:t>The ana</w:t>
      </w:r>
      <w:r w:rsidR="004B518C" w:rsidRPr="00936820">
        <w:rPr>
          <w:rFonts w:ascii="Times New Roman" w:hAnsi="Times New Roman" w:cs="Times New Roman"/>
        </w:rPr>
        <w:t xml:space="preserve">lysis is broken down into sections that </w:t>
      </w:r>
      <w:r w:rsidR="004A5213" w:rsidRPr="00936820">
        <w:rPr>
          <w:rFonts w:ascii="Times New Roman" w:hAnsi="Times New Roman" w:cs="Times New Roman"/>
        </w:rPr>
        <w:t>cover the analysis</w:t>
      </w:r>
      <w:r w:rsidR="004E2625" w:rsidRPr="00936820">
        <w:rPr>
          <w:rFonts w:ascii="Times New Roman" w:hAnsi="Times New Roman" w:cs="Times New Roman"/>
        </w:rPr>
        <w:t>.</w:t>
      </w:r>
    </w:p>
    <w:p w14:paraId="37A1709A" w14:textId="3C691BC9" w:rsidR="00D93920" w:rsidRPr="00936820" w:rsidRDefault="004E2625" w:rsidP="000C4683">
      <w:pPr>
        <w:spacing w:line="240" w:lineRule="auto"/>
        <w:jc w:val="both"/>
        <w:rPr>
          <w:rFonts w:ascii="Times New Roman" w:hAnsi="Times New Roman" w:cs="Times New Roman"/>
        </w:rPr>
      </w:pPr>
      <w:r w:rsidRPr="00936820">
        <w:rPr>
          <w:rStyle w:val="Heading2Char"/>
          <w:rFonts w:ascii="Times New Roman" w:hAnsi="Times New Roman" w:cs="Times New Roman"/>
          <w:sz w:val="24"/>
          <w:szCs w:val="24"/>
        </w:rPr>
        <w:t>Section 1</w:t>
      </w:r>
      <w:r w:rsidRPr="00936820">
        <w:rPr>
          <w:rFonts w:ascii="Times New Roman" w:hAnsi="Times New Roman" w:cs="Times New Roman"/>
        </w:rPr>
        <w:t xml:space="preserve">: </w:t>
      </w:r>
    </w:p>
    <w:p w14:paraId="2FBA7743" w14:textId="77777777" w:rsidR="00D93920" w:rsidRPr="00936820" w:rsidRDefault="00D93920" w:rsidP="00D93920">
      <w:pPr>
        <w:rPr>
          <w:rFonts w:ascii="Times New Roman" w:hAnsi="Times New Roman" w:cs="Times New Roman"/>
        </w:rPr>
      </w:pPr>
      <w:r w:rsidRPr="00936820">
        <w:rPr>
          <w:rStyle w:val="Heading3Char"/>
          <w:rFonts w:ascii="Times New Roman" w:hAnsi="Times New Roman" w:cs="Times New Roman"/>
          <w:sz w:val="22"/>
          <w:szCs w:val="22"/>
        </w:rPr>
        <w:t>Basic analysis</w:t>
      </w:r>
      <w:r w:rsidRPr="00936820">
        <w:rPr>
          <w:rFonts w:ascii="Times New Roman" w:hAnsi="Times New Roman" w:cs="Times New Roman"/>
        </w:rPr>
        <w:t xml:space="preserve">. </w:t>
      </w:r>
    </w:p>
    <w:p w14:paraId="1F7E07BB" w14:textId="77777777" w:rsidR="00D93920" w:rsidRPr="00936820" w:rsidRDefault="00D93920" w:rsidP="00D93920">
      <w:pPr>
        <w:rPr>
          <w:rFonts w:ascii="Times New Roman" w:hAnsi="Times New Roman" w:cs="Times New Roman"/>
          <w:b/>
          <w:bCs/>
        </w:rPr>
      </w:pPr>
      <w:r w:rsidRPr="00936820">
        <w:rPr>
          <w:rFonts w:ascii="Times New Roman" w:hAnsi="Times New Roman" w:cs="Times New Roman"/>
          <w:b/>
          <w:bCs/>
        </w:rPr>
        <w:t>Abstract</w:t>
      </w:r>
    </w:p>
    <w:p w14:paraId="40FB41DD" w14:textId="62E55BF3" w:rsidR="00D93920" w:rsidRPr="00936820" w:rsidRDefault="00D93920" w:rsidP="00D93920">
      <w:pPr>
        <w:rPr>
          <w:rFonts w:ascii="Times New Roman" w:hAnsi="Times New Roman" w:cs="Times New Roman"/>
        </w:rPr>
      </w:pPr>
      <w:r w:rsidRPr="00936820">
        <w:rPr>
          <w:rFonts w:ascii="Times New Roman" w:hAnsi="Times New Roman" w:cs="Times New Roman"/>
        </w:rPr>
        <w:t>In this chapter the focus on the basic analysis of the databases data before the ent</w:t>
      </w:r>
      <w:r w:rsidR="003F7AC5" w:rsidRPr="00936820">
        <w:rPr>
          <w:rFonts w:ascii="Times New Roman" w:hAnsi="Times New Roman" w:cs="Times New Roman"/>
        </w:rPr>
        <w:t>ries</w:t>
      </w:r>
      <w:r w:rsidRPr="00936820">
        <w:rPr>
          <w:rFonts w:ascii="Times New Roman" w:hAnsi="Times New Roman" w:cs="Times New Roman"/>
        </w:rPr>
        <w:t xml:space="preserve"> are merged. </w:t>
      </w:r>
    </w:p>
    <w:p w14:paraId="021A8638" w14:textId="43F02A34" w:rsidR="00D93920" w:rsidRPr="00936820" w:rsidRDefault="00D93920" w:rsidP="00D93920">
      <w:pPr>
        <w:rPr>
          <w:rFonts w:ascii="Times New Roman" w:hAnsi="Times New Roman" w:cs="Times New Roman"/>
        </w:rPr>
      </w:pPr>
      <w:r w:rsidRPr="00936820">
        <w:rPr>
          <w:rFonts w:ascii="Times New Roman" w:hAnsi="Times New Roman" w:cs="Times New Roman"/>
        </w:rPr>
        <w:t xml:space="preserve">On the two dataset that are merged on earmark of each greyhound. This is done using data for </w:t>
      </w:r>
      <w:r w:rsidR="00A1428F" w:rsidRPr="00936820">
        <w:rPr>
          <w:rFonts w:ascii="Times New Roman" w:hAnsi="Times New Roman" w:cs="Times New Roman"/>
        </w:rPr>
        <w:t>SQL</w:t>
      </w:r>
      <w:r w:rsidRPr="00936820">
        <w:rPr>
          <w:rFonts w:ascii="Times New Roman" w:hAnsi="Times New Roman" w:cs="Times New Roman"/>
        </w:rPr>
        <w:t xml:space="preserve"> databases. </w:t>
      </w:r>
    </w:p>
    <w:p w14:paraId="4E9BB808" w14:textId="77777777" w:rsidR="00D93920" w:rsidRPr="00936820" w:rsidRDefault="00D93920" w:rsidP="00D93920">
      <w:pPr>
        <w:jc w:val="both"/>
        <w:rPr>
          <w:rFonts w:ascii="Times New Roman" w:hAnsi="Times New Roman" w:cs="Times New Roman"/>
          <w:b/>
          <w:bCs/>
        </w:rPr>
      </w:pPr>
      <w:r w:rsidRPr="00936820">
        <w:rPr>
          <w:rFonts w:ascii="Times New Roman" w:hAnsi="Times New Roman" w:cs="Times New Roman"/>
          <w:b/>
          <w:bCs/>
        </w:rPr>
        <w:t xml:space="preserve">Introduction </w:t>
      </w:r>
    </w:p>
    <w:p w14:paraId="46EFF2C2" w14:textId="61A2FAC6" w:rsidR="00D93920" w:rsidRPr="00936820" w:rsidRDefault="00D93920" w:rsidP="00D93920">
      <w:pPr>
        <w:jc w:val="both"/>
        <w:rPr>
          <w:rFonts w:ascii="Times New Roman" w:hAnsi="Times New Roman" w:cs="Times New Roman"/>
        </w:rPr>
      </w:pPr>
      <w:r w:rsidRPr="00936820">
        <w:rPr>
          <w:rFonts w:ascii="Times New Roman" w:hAnsi="Times New Roman" w:cs="Times New Roman"/>
        </w:rPr>
        <w:t xml:space="preserve">The question posed given all the events that compares to make up a greyhound’s career, the date the greyhound was whelped and date when the greyhound died, can a model be created to make an accurate prediction on the career of the greyhound. </w:t>
      </w:r>
      <w:r w:rsidR="00E66C33" w:rsidRPr="00936820">
        <w:rPr>
          <w:rFonts w:ascii="Times New Roman" w:hAnsi="Times New Roman" w:cs="Times New Roman"/>
        </w:rPr>
        <w:t>W</w:t>
      </w:r>
      <w:r w:rsidRPr="00936820">
        <w:rPr>
          <w:rFonts w:ascii="Times New Roman" w:hAnsi="Times New Roman" w:cs="Times New Roman"/>
        </w:rPr>
        <w:t xml:space="preserve">e are not recording the injuries occurred by a greyhound at present, but recording the injuries will drive a compliant update. And while no analysis can be done for injures </w:t>
      </w:r>
      <w:r w:rsidR="00DD35D1" w:rsidRPr="00936820">
        <w:rPr>
          <w:rFonts w:ascii="Times New Roman" w:hAnsi="Times New Roman" w:cs="Times New Roman"/>
        </w:rPr>
        <w:t>at</w:t>
      </w:r>
      <w:r w:rsidRPr="00936820">
        <w:rPr>
          <w:rFonts w:ascii="Times New Roman" w:hAnsi="Times New Roman" w:cs="Times New Roman"/>
        </w:rPr>
        <w:t xml:space="preserve"> this </w:t>
      </w:r>
      <w:r w:rsidR="00DD35D1" w:rsidRPr="00936820">
        <w:rPr>
          <w:rFonts w:ascii="Times New Roman" w:hAnsi="Times New Roman" w:cs="Times New Roman"/>
        </w:rPr>
        <w:t>time</w:t>
      </w:r>
      <w:r w:rsidRPr="00936820">
        <w:rPr>
          <w:rFonts w:ascii="Times New Roman" w:hAnsi="Times New Roman" w:cs="Times New Roman"/>
        </w:rPr>
        <w:t xml:space="preserve"> the owner or trainer will supply an update to make the greyhound</w:t>
      </w:r>
      <w:r w:rsidRPr="00936820">
        <w:rPr>
          <w:rFonts w:ascii="Times New Roman" w:hAnsi="Times New Roman" w:cs="Times New Roman"/>
          <w:sz w:val="20"/>
          <w:szCs w:val="20"/>
        </w:rPr>
        <w:t xml:space="preserve"> </w:t>
      </w:r>
      <w:r w:rsidRPr="00936820">
        <w:rPr>
          <w:rFonts w:ascii="Times New Roman" w:hAnsi="Times New Roman" w:cs="Times New Roman"/>
        </w:rPr>
        <w:t>complaint and that will show that the greyhound is not racing</w:t>
      </w:r>
      <w:r w:rsidR="00E66C33" w:rsidRPr="00936820">
        <w:rPr>
          <w:rFonts w:ascii="Times New Roman" w:hAnsi="Times New Roman" w:cs="Times New Roman"/>
        </w:rPr>
        <w:t xml:space="preserve"> or</w:t>
      </w:r>
      <w:r w:rsidRPr="00936820">
        <w:rPr>
          <w:rFonts w:ascii="Times New Roman" w:hAnsi="Times New Roman" w:cs="Times New Roman"/>
        </w:rPr>
        <w:t xml:space="preserve"> trailing. </w:t>
      </w:r>
    </w:p>
    <w:p w14:paraId="7E40E3E0" w14:textId="77777777" w:rsidR="00D93920" w:rsidRPr="00936820" w:rsidRDefault="00D93920" w:rsidP="00D93920">
      <w:pPr>
        <w:jc w:val="both"/>
        <w:rPr>
          <w:rFonts w:ascii="Times New Roman" w:hAnsi="Times New Roman" w:cs="Times New Roman"/>
          <w:b/>
          <w:bCs/>
        </w:rPr>
      </w:pPr>
      <w:r w:rsidRPr="00936820">
        <w:rPr>
          <w:rFonts w:ascii="Times New Roman" w:hAnsi="Times New Roman" w:cs="Times New Roman"/>
          <w:b/>
          <w:bCs/>
        </w:rPr>
        <w:t xml:space="preserve">Results/Discussion </w:t>
      </w:r>
    </w:p>
    <w:p w14:paraId="1A72FBB1" w14:textId="77777777" w:rsidR="00D93920" w:rsidRPr="00936820" w:rsidRDefault="00D93920" w:rsidP="00D93920">
      <w:pPr>
        <w:pStyle w:val="ListParagraph"/>
        <w:numPr>
          <w:ilvl w:val="0"/>
          <w:numId w:val="14"/>
        </w:numPr>
        <w:rPr>
          <w:rFonts w:ascii="Times New Roman" w:hAnsi="Times New Roman" w:cs="Times New Roman"/>
        </w:rPr>
      </w:pPr>
      <w:r w:rsidRPr="00936820">
        <w:rPr>
          <w:rFonts w:ascii="Times New Roman" w:hAnsi="Times New Roman" w:cs="Times New Roman"/>
          <w:b/>
          <w:bCs/>
        </w:rPr>
        <w:t>Traceability database</w:t>
      </w:r>
      <w:r w:rsidRPr="00936820">
        <w:rPr>
          <w:rFonts w:ascii="Times New Roman" w:hAnsi="Times New Roman" w:cs="Times New Roman"/>
        </w:rPr>
        <w:t xml:space="preserve">. This database has only been collecting data since 2021. </w:t>
      </w:r>
    </w:p>
    <w:p w14:paraId="482E7DC2" w14:textId="77777777" w:rsidR="00D93920" w:rsidRPr="00936820" w:rsidRDefault="00D93920" w:rsidP="00D9392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092"/>
        <w:gridCol w:w="2202"/>
      </w:tblGrid>
      <w:tr w:rsidR="00D93920" w:rsidRPr="00936820" w14:paraId="4C6D7843" w14:textId="77777777" w:rsidTr="00B3140D">
        <w:trPr>
          <w:jc w:val="center"/>
        </w:trPr>
        <w:tc>
          <w:tcPr>
            <w:tcW w:w="2547" w:type="dxa"/>
          </w:tcPr>
          <w:p w14:paraId="3A9B47C1" w14:textId="77777777" w:rsidR="00D93920" w:rsidRPr="00936820" w:rsidRDefault="00D93920" w:rsidP="00B3140D">
            <w:pPr>
              <w:jc w:val="center"/>
              <w:rPr>
                <w:rFonts w:ascii="Times New Roman" w:hAnsi="Times New Roman" w:cs="Times New Roman"/>
                <w:b/>
                <w:bCs/>
              </w:rPr>
            </w:pPr>
            <w:r w:rsidRPr="00936820">
              <w:rPr>
                <w:rFonts w:ascii="Times New Roman" w:hAnsi="Times New Roman" w:cs="Times New Roman"/>
                <w:b/>
                <w:bCs/>
              </w:rPr>
              <w:t>NoticeSentBy</w:t>
            </w:r>
          </w:p>
        </w:tc>
        <w:tc>
          <w:tcPr>
            <w:tcW w:w="3118" w:type="dxa"/>
          </w:tcPr>
          <w:p w14:paraId="721C8D81" w14:textId="77777777" w:rsidR="00D93920" w:rsidRPr="00936820" w:rsidRDefault="00D93920" w:rsidP="00B3140D">
            <w:pPr>
              <w:jc w:val="center"/>
              <w:rPr>
                <w:rFonts w:ascii="Times New Roman" w:hAnsi="Times New Roman" w:cs="Times New Roman"/>
                <w:b/>
                <w:bCs/>
              </w:rPr>
            </w:pPr>
            <w:r w:rsidRPr="00936820">
              <w:rPr>
                <w:rFonts w:ascii="Times New Roman" w:hAnsi="Times New Roman" w:cs="Times New Roman"/>
                <w:b/>
                <w:bCs/>
              </w:rPr>
              <w:t>Count</w:t>
            </w:r>
          </w:p>
        </w:tc>
      </w:tr>
      <w:tr w:rsidR="00D93920" w:rsidRPr="00936820" w14:paraId="0F921EEE" w14:textId="77777777" w:rsidTr="00B3140D">
        <w:trPr>
          <w:jc w:val="center"/>
        </w:trPr>
        <w:tc>
          <w:tcPr>
            <w:tcW w:w="2547" w:type="dxa"/>
          </w:tcPr>
          <w:p w14:paraId="1EAB797C" w14:textId="77777777" w:rsidR="00D93920" w:rsidRPr="00936820" w:rsidRDefault="00D93920" w:rsidP="00B3140D">
            <w:pPr>
              <w:jc w:val="center"/>
              <w:rPr>
                <w:rFonts w:ascii="Times New Roman" w:hAnsi="Times New Roman" w:cs="Times New Roman"/>
              </w:rPr>
            </w:pPr>
            <w:r w:rsidRPr="00936820">
              <w:rPr>
                <w:rFonts w:ascii="Times New Roman" w:hAnsi="Times New Roman" w:cs="Times New Roman"/>
              </w:rPr>
              <w:t>2022</w:t>
            </w:r>
          </w:p>
        </w:tc>
        <w:tc>
          <w:tcPr>
            <w:tcW w:w="3118" w:type="dxa"/>
          </w:tcPr>
          <w:p w14:paraId="3360470A" w14:textId="77777777" w:rsidR="00D93920" w:rsidRPr="00936820" w:rsidRDefault="00D93920" w:rsidP="00B3140D">
            <w:pPr>
              <w:jc w:val="center"/>
              <w:rPr>
                <w:rFonts w:ascii="Times New Roman" w:hAnsi="Times New Roman" w:cs="Times New Roman"/>
              </w:rPr>
            </w:pPr>
            <w:r w:rsidRPr="00936820">
              <w:rPr>
                <w:rFonts w:ascii="Times New Roman" w:hAnsi="Times New Roman" w:cs="Times New Roman"/>
              </w:rPr>
              <w:t>1294984</w:t>
            </w:r>
          </w:p>
        </w:tc>
      </w:tr>
      <w:tr w:rsidR="00D93920" w:rsidRPr="00936820" w14:paraId="18324B09" w14:textId="77777777" w:rsidTr="00B3140D">
        <w:trPr>
          <w:jc w:val="center"/>
        </w:trPr>
        <w:tc>
          <w:tcPr>
            <w:tcW w:w="2547" w:type="dxa"/>
          </w:tcPr>
          <w:p w14:paraId="73B95132" w14:textId="77777777" w:rsidR="00D93920" w:rsidRPr="00936820" w:rsidRDefault="00D93920" w:rsidP="00B3140D">
            <w:pPr>
              <w:jc w:val="center"/>
              <w:rPr>
                <w:rFonts w:ascii="Times New Roman" w:hAnsi="Times New Roman" w:cs="Times New Roman"/>
              </w:rPr>
            </w:pPr>
            <w:r w:rsidRPr="00936820">
              <w:rPr>
                <w:rFonts w:ascii="Times New Roman" w:hAnsi="Times New Roman" w:cs="Times New Roman"/>
              </w:rPr>
              <w:t>2021</w:t>
            </w:r>
          </w:p>
        </w:tc>
        <w:tc>
          <w:tcPr>
            <w:tcW w:w="3118" w:type="dxa"/>
          </w:tcPr>
          <w:p w14:paraId="276CE8F8" w14:textId="77777777" w:rsidR="00D93920" w:rsidRPr="00936820" w:rsidRDefault="00D93920" w:rsidP="00B3140D">
            <w:pPr>
              <w:jc w:val="center"/>
              <w:rPr>
                <w:rFonts w:ascii="Times New Roman" w:hAnsi="Times New Roman" w:cs="Times New Roman"/>
              </w:rPr>
            </w:pPr>
            <w:r w:rsidRPr="00936820">
              <w:rPr>
                <w:rFonts w:ascii="Times New Roman" w:hAnsi="Times New Roman" w:cs="Times New Roman"/>
              </w:rPr>
              <w:t>24744</w:t>
            </w:r>
          </w:p>
        </w:tc>
      </w:tr>
      <w:tr w:rsidR="00D93920" w:rsidRPr="00936820" w14:paraId="1E65A7D7" w14:textId="77777777" w:rsidTr="00B3140D">
        <w:trPr>
          <w:jc w:val="center"/>
        </w:trPr>
        <w:tc>
          <w:tcPr>
            <w:tcW w:w="5665" w:type="dxa"/>
            <w:gridSpan w:val="2"/>
          </w:tcPr>
          <w:p w14:paraId="5C75630C" w14:textId="0F8157C5" w:rsidR="00D93920" w:rsidRPr="00936820" w:rsidRDefault="00D93920" w:rsidP="00B3140D">
            <w:pPr>
              <w:jc w:val="center"/>
              <w:rPr>
                <w:rFonts w:ascii="Times New Roman" w:hAnsi="Times New Roman" w:cs="Times New Roman"/>
              </w:rPr>
            </w:pPr>
            <w:r w:rsidRPr="00936820">
              <w:rPr>
                <w:rFonts w:ascii="Times New Roman" w:hAnsi="Times New Roman" w:cs="Times New Roman"/>
              </w:rPr>
              <w:t>Table 1 shows</w:t>
            </w:r>
          </w:p>
        </w:tc>
      </w:tr>
    </w:tbl>
    <w:p w14:paraId="51C5CE9B" w14:textId="77777777" w:rsidR="00426462" w:rsidRPr="00936820" w:rsidRDefault="00426462" w:rsidP="00D93920">
      <w:pPr>
        <w:rPr>
          <w:rFonts w:ascii="Times New Roman" w:hAnsi="Times New Roman" w:cs="Times New Roman"/>
          <w:noProof/>
        </w:rPr>
      </w:pPr>
    </w:p>
    <w:tbl>
      <w:tblPr>
        <w:tblStyle w:val="TableGrid"/>
        <w:tblW w:w="0" w:type="auto"/>
        <w:tblLook w:val="04A0" w:firstRow="1" w:lastRow="0" w:firstColumn="1" w:lastColumn="0" w:noHBand="0" w:noVBand="1"/>
      </w:tblPr>
      <w:tblGrid>
        <w:gridCol w:w="4294"/>
      </w:tblGrid>
      <w:tr w:rsidR="00426462" w:rsidRPr="00936820" w14:paraId="3678AD93" w14:textId="77777777" w:rsidTr="00426462">
        <w:tc>
          <w:tcPr>
            <w:tcW w:w="4294" w:type="dxa"/>
          </w:tcPr>
          <w:p w14:paraId="62ECEE23" w14:textId="4F50BBBC" w:rsidR="00426462" w:rsidRPr="00936820" w:rsidRDefault="00426462" w:rsidP="00D93920">
            <w:pPr>
              <w:rPr>
                <w:rFonts w:ascii="Times New Roman" w:hAnsi="Times New Roman" w:cs="Times New Roman"/>
                <w:noProof/>
              </w:rPr>
            </w:pPr>
            <w:r w:rsidRPr="00936820">
              <w:rPr>
                <w:rFonts w:ascii="Times New Roman" w:hAnsi="Times New Roman" w:cs="Times New Roman"/>
                <w:noProof/>
              </w:rPr>
              <w:drawing>
                <wp:inline distT="0" distB="0" distL="0" distR="0" wp14:anchorId="673F0458" wp14:editId="7E0F401B">
                  <wp:extent cx="2370654" cy="1543050"/>
                  <wp:effectExtent l="152400" t="152400" r="353695" b="361950"/>
                  <wp:docPr id="593937617" name="Picture 4"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37617" name="Picture 4" descr="A graph with a blue rectang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4951" cy="155886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2BC75D64" w14:textId="77777777" w:rsidR="00D93920" w:rsidRPr="00936820" w:rsidRDefault="00D93920" w:rsidP="00A33970">
      <w:pPr>
        <w:rPr>
          <w:rFonts w:ascii="Times New Roman" w:hAnsi="Times New Roman" w:cs="Times New Roman"/>
        </w:rPr>
      </w:pPr>
      <w:r w:rsidRPr="00936820">
        <w:rPr>
          <w:rFonts w:ascii="Times New Roman" w:hAnsi="Times New Roman" w:cs="Times New Roman"/>
        </w:rPr>
        <w:t>Figure 1 shows the split of notices received by into RMS database in the complaint table.</w:t>
      </w:r>
    </w:p>
    <w:p w14:paraId="1A56A264" w14:textId="4CCB90C6" w:rsidR="00D93920" w:rsidRPr="00936820" w:rsidRDefault="00D93920" w:rsidP="00D93920">
      <w:pPr>
        <w:jc w:val="both"/>
        <w:rPr>
          <w:rFonts w:ascii="Times New Roman" w:hAnsi="Times New Roman" w:cs="Times New Roman"/>
        </w:rPr>
      </w:pPr>
      <w:r w:rsidRPr="00936820">
        <w:rPr>
          <w:rFonts w:ascii="Times New Roman" w:hAnsi="Times New Roman" w:cs="Times New Roman"/>
        </w:rPr>
        <w:t xml:space="preserve">The "NoticeSentBy" column shows the count of notices sent by different entities or sources in the years 2021 and 2022. Notices sent can be from the customer via the RCETS app, from Race </w:t>
      </w:r>
      <w:r w:rsidRPr="00936820">
        <w:rPr>
          <w:rFonts w:ascii="Times New Roman" w:hAnsi="Times New Roman" w:cs="Times New Roman"/>
        </w:rPr>
        <w:lastRenderedPageBreak/>
        <w:t>Management system through trails/ racing which can be though the scanner or the racing manager</w:t>
      </w:r>
      <w:r w:rsidR="00A33970" w:rsidRPr="00936820">
        <w:rPr>
          <w:rFonts w:ascii="Times New Roman" w:hAnsi="Times New Roman" w:cs="Times New Roman"/>
        </w:rPr>
        <w:t>,</w:t>
      </w:r>
      <w:r w:rsidRPr="00936820">
        <w:rPr>
          <w:rFonts w:ascii="Times New Roman" w:hAnsi="Times New Roman" w:cs="Times New Roman"/>
        </w:rPr>
        <w:t xml:space="preserve"> from the Irish Coursing Cub (ICC) </w:t>
      </w:r>
      <w:r w:rsidR="00A33970" w:rsidRPr="00936820">
        <w:rPr>
          <w:rFonts w:ascii="Times New Roman" w:hAnsi="Times New Roman" w:cs="Times New Roman"/>
        </w:rPr>
        <w:t>and</w:t>
      </w:r>
      <w:r w:rsidRPr="00936820">
        <w:rPr>
          <w:rFonts w:ascii="Times New Roman" w:hAnsi="Times New Roman" w:cs="Times New Roman"/>
        </w:rPr>
        <w:t xml:space="preserve"> from the formlines that will be sent from G.B.G.B.</w:t>
      </w:r>
    </w:p>
    <w:p w14:paraId="08A0A0BC" w14:textId="0FB599BE" w:rsidR="00D93920" w:rsidRPr="00936820" w:rsidRDefault="00D93920" w:rsidP="00D93920">
      <w:pPr>
        <w:jc w:val="both"/>
        <w:rPr>
          <w:rFonts w:ascii="Times New Roman" w:hAnsi="Times New Roman" w:cs="Times New Roman"/>
        </w:rPr>
      </w:pPr>
      <w:r w:rsidRPr="00936820">
        <w:rPr>
          <w:rFonts w:ascii="Times New Roman" w:hAnsi="Times New Roman" w:cs="Times New Roman"/>
        </w:rPr>
        <w:t>The Figure 1 show the split, as seen in this plot at in 2022 there were 1274984 entries</w:t>
      </w:r>
      <w:r w:rsidR="004E6B0F" w:rsidRPr="00936820">
        <w:rPr>
          <w:rFonts w:ascii="Times New Roman" w:hAnsi="Times New Roman" w:cs="Times New Roman"/>
        </w:rPr>
        <w:t xml:space="preserve"> made to update </w:t>
      </w:r>
      <w:r w:rsidRPr="00936820">
        <w:rPr>
          <w:rFonts w:ascii="Times New Roman" w:hAnsi="Times New Roman" w:cs="Times New Roman"/>
        </w:rPr>
        <w:t>greyhounds</w:t>
      </w:r>
      <w:r w:rsidR="004E6B0F" w:rsidRPr="00936820">
        <w:rPr>
          <w:rFonts w:ascii="Times New Roman" w:hAnsi="Times New Roman" w:cs="Times New Roman"/>
        </w:rPr>
        <w:t xml:space="preserve"> and these</w:t>
      </w:r>
      <w:r w:rsidRPr="00936820">
        <w:rPr>
          <w:rFonts w:ascii="Times New Roman" w:hAnsi="Times New Roman" w:cs="Times New Roman"/>
        </w:rPr>
        <w:t xml:space="preserve"> updated were recorder by the system. And, in 2021 there are 24744 entries</w:t>
      </w:r>
      <w:r w:rsidR="00BA2F4A" w:rsidRPr="00936820">
        <w:rPr>
          <w:rFonts w:ascii="Times New Roman" w:hAnsi="Times New Roman" w:cs="Times New Roman"/>
        </w:rPr>
        <w:t xml:space="preserve"> to update greyhounds’ status</w:t>
      </w:r>
      <w:r w:rsidRPr="00936820">
        <w:rPr>
          <w:rFonts w:ascii="Times New Roman" w:hAnsi="Times New Roman" w:cs="Times New Roman"/>
        </w:rPr>
        <w:t>. Which makes sense as in 2022 the rollout was completed, and suspension were active for noncompliance</w:t>
      </w:r>
      <w:r w:rsidR="00BA2F4A" w:rsidRPr="00936820">
        <w:rPr>
          <w:rFonts w:ascii="Times New Roman" w:hAnsi="Times New Roman" w:cs="Times New Roman"/>
        </w:rPr>
        <w:t xml:space="preserve"> greyhounds</w:t>
      </w:r>
      <w:r w:rsidRPr="00936820">
        <w:rPr>
          <w:rFonts w:ascii="Times New Roman" w:hAnsi="Times New Roman" w:cs="Times New Roman"/>
        </w:rPr>
        <w:t xml:space="preserve">. </w:t>
      </w:r>
    </w:p>
    <w:p w14:paraId="15430DF0" w14:textId="77777777" w:rsidR="00D93920" w:rsidRPr="00936820" w:rsidRDefault="00D93920" w:rsidP="00D93920">
      <w:pPr>
        <w:rPr>
          <w:rFonts w:ascii="Times New Roman" w:hAnsi="Times New Roman" w:cs="Times New Roman"/>
        </w:rPr>
      </w:pPr>
      <w:r w:rsidRPr="00936820">
        <w:rPr>
          <w:rFonts w:ascii="Times New Roman" w:hAnsi="Times New Roman" w:cs="Times New Roman"/>
        </w:rPr>
        <w:t>The conclusions that can be drawn from this data:</w:t>
      </w:r>
    </w:p>
    <w:p w14:paraId="487A6829" w14:textId="3EB935B2" w:rsidR="00D93920" w:rsidRPr="00936820" w:rsidRDefault="00D93920" w:rsidP="00CC4AB8">
      <w:pPr>
        <w:pStyle w:val="ListParagraph"/>
        <w:numPr>
          <w:ilvl w:val="0"/>
          <w:numId w:val="15"/>
        </w:numPr>
        <w:spacing w:line="240" w:lineRule="auto"/>
        <w:jc w:val="both"/>
        <w:rPr>
          <w:rFonts w:ascii="Times New Roman" w:hAnsi="Times New Roman" w:cs="Times New Roman"/>
        </w:rPr>
      </w:pPr>
      <w:r w:rsidRPr="00936820">
        <w:rPr>
          <w:rFonts w:ascii="Times New Roman" w:hAnsi="Times New Roman" w:cs="Times New Roman"/>
        </w:rPr>
        <w:t xml:space="preserve">In 2022, there was a </w:t>
      </w:r>
      <w:r w:rsidR="0096722E" w:rsidRPr="00936820">
        <w:rPr>
          <w:rFonts w:ascii="Times New Roman" w:hAnsi="Times New Roman" w:cs="Times New Roman"/>
        </w:rPr>
        <w:t>large</w:t>
      </w:r>
      <w:r w:rsidRPr="00936820">
        <w:rPr>
          <w:rFonts w:ascii="Times New Roman" w:hAnsi="Times New Roman" w:cs="Times New Roman"/>
        </w:rPr>
        <w:t xml:space="preserve"> increase in the number of notices</w:t>
      </w:r>
      <w:r w:rsidR="0096722E" w:rsidRPr="00936820">
        <w:rPr>
          <w:rFonts w:ascii="Times New Roman" w:hAnsi="Times New Roman" w:cs="Times New Roman"/>
        </w:rPr>
        <w:t xml:space="preserve"> sent to the customer to make an</w:t>
      </w:r>
      <w:r w:rsidRPr="00936820">
        <w:rPr>
          <w:rFonts w:ascii="Times New Roman" w:hAnsi="Times New Roman" w:cs="Times New Roman"/>
        </w:rPr>
        <w:t xml:space="preserve"> update the customers greyhound</w:t>
      </w:r>
      <w:r w:rsidR="0096722E" w:rsidRPr="00936820">
        <w:rPr>
          <w:rFonts w:ascii="Times New Roman" w:hAnsi="Times New Roman" w:cs="Times New Roman"/>
        </w:rPr>
        <w:t>s</w:t>
      </w:r>
      <w:r w:rsidRPr="00936820">
        <w:rPr>
          <w:rFonts w:ascii="Times New Roman" w:hAnsi="Times New Roman" w:cs="Times New Roman"/>
        </w:rPr>
        <w:t xml:space="preserve"> compared to 2021. The count of notices sent in 2022 (1294984) is significantly higher than the count in 2021 (24,744). This suggests </w:t>
      </w:r>
      <w:r w:rsidR="00583D3D" w:rsidRPr="00936820">
        <w:rPr>
          <w:rFonts w:ascii="Times New Roman" w:hAnsi="Times New Roman" w:cs="Times New Roman"/>
        </w:rPr>
        <w:t>the</w:t>
      </w:r>
      <w:r w:rsidRPr="00936820">
        <w:rPr>
          <w:rFonts w:ascii="Times New Roman" w:hAnsi="Times New Roman" w:cs="Times New Roman"/>
        </w:rPr>
        <w:t xml:space="preserve"> implementation of the changes to welfare and regulation</w:t>
      </w:r>
      <w:r w:rsidR="00583D3D" w:rsidRPr="00936820">
        <w:rPr>
          <w:rFonts w:ascii="Times New Roman" w:hAnsi="Times New Roman" w:cs="Times New Roman"/>
        </w:rPr>
        <w:t xml:space="preserve"> in the form of traceability</w:t>
      </w:r>
      <w:r w:rsidRPr="00936820">
        <w:rPr>
          <w:rFonts w:ascii="Times New Roman" w:hAnsi="Times New Roman" w:cs="Times New Roman"/>
        </w:rPr>
        <w:t xml:space="preserve"> and in communication or activity from these entities or sources is a success.</w:t>
      </w:r>
    </w:p>
    <w:p w14:paraId="1AFABAAC" w14:textId="6A5D64B9" w:rsidR="00D93920" w:rsidRPr="00936820" w:rsidRDefault="00D93920" w:rsidP="00CC4AB8">
      <w:pPr>
        <w:pStyle w:val="ListParagraph"/>
        <w:numPr>
          <w:ilvl w:val="0"/>
          <w:numId w:val="15"/>
        </w:numPr>
        <w:spacing w:line="240" w:lineRule="auto"/>
        <w:jc w:val="both"/>
        <w:rPr>
          <w:rFonts w:ascii="Times New Roman" w:hAnsi="Times New Roman" w:cs="Times New Roman"/>
        </w:rPr>
      </w:pPr>
      <w:r w:rsidRPr="00936820">
        <w:rPr>
          <w:rFonts w:ascii="Times New Roman" w:hAnsi="Times New Roman" w:cs="Times New Roman"/>
        </w:rPr>
        <w:t xml:space="preserve">The very large increase in notices to update that was sent in 2022 could indicate </w:t>
      </w:r>
      <w:r w:rsidR="00583D3D" w:rsidRPr="00936820">
        <w:rPr>
          <w:rFonts w:ascii="Times New Roman" w:hAnsi="Times New Roman" w:cs="Times New Roman"/>
        </w:rPr>
        <w:t xml:space="preserve">that the </w:t>
      </w:r>
      <w:r w:rsidR="005653AE" w:rsidRPr="00936820">
        <w:rPr>
          <w:rFonts w:ascii="Times New Roman" w:hAnsi="Times New Roman" w:cs="Times New Roman"/>
        </w:rPr>
        <w:t xml:space="preserve">implementation of </w:t>
      </w:r>
      <w:r w:rsidR="00DB22A7" w:rsidRPr="00936820">
        <w:rPr>
          <w:rFonts w:ascii="Times New Roman" w:hAnsi="Times New Roman" w:cs="Times New Roman"/>
        </w:rPr>
        <w:t>sus</w:t>
      </w:r>
      <w:r w:rsidR="00031C72" w:rsidRPr="00936820">
        <w:rPr>
          <w:rFonts w:ascii="Times New Roman" w:hAnsi="Times New Roman" w:cs="Times New Roman"/>
        </w:rPr>
        <w:t xml:space="preserve">pension for noncompliant greyhounds </w:t>
      </w:r>
      <w:r w:rsidR="00EA15D7" w:rsidRPr="00936820">
        <w:rPr>
          <w:rFonts w:ascii="Times New Roman" w:hAnsi="Times New Roman" w:cs="Times New Roman"/>
        </w:rPr>
        <w:t>within traceability</w:t>
      </w:r>
      <w:r w:rsidRPr="00936820">
        <w:rPr>
          <w:rFonts w:ascii="Times New Roman" w:hAnsi="Times New Roman" w:cs="Times New Roman"/>
        </w:rPr>
        <w:t xml:space="preserve"> and change in communication practices </w:t>
      </w:r>
      <w:r w:rsidR="00A30DE0" w:rsidRPr="00936820">
        <w:rPr>
          <w:rFonts w:ascii="Times New Roman" w:hAnsi="Times New Roman" w:cs="Times New Roman"/>
        </w:rPr>
        <w:t xml:space="preserve">resulting in the increase. </w:t>
      </w:r>
    </w:p>
    <w:p w14:paraId="416ECA16" w14:textId="77777777" w:rsidR="00D93920" w:rsidRPr="00936820" w:rsidRDefault="00D93920" w:rsidP="00D93920">
      <w:pPr>
        <w:jc w:val="both"/>
        <w:rPr>
          <w:rFonts w:ascii="Times New Roman" w:hAnsi="Times New Roman" w:cs="Times New Roman"/>
        </w:rPr>
      </w:pPr>
      <w:r w:rsidRPr="00936820">
        <w:rPr>
          <w:rFonts w:ascii="Times New Roman" w:hAnsi="Times New Roman" w:cs="Times New Roman"/>
        </w:rPr>
        <w:t xml:space="preserve">In summary, the data suggests a significant increase in notices sent in 2022 compared to 2021, which suggest that in 2021 the was no consequences for the notification to make updates to the customers greyhound and with the change to the rule and the uptake of the changes lead to the significant number of notifications sent. </w:t>
      </w:r>
    </w:p>
    <w:p w14:paraId="524B8CA0" w14:textId="3CA6DE98" w:rsidR="00D93920" w:rsidRPr="00936820" w:rsidRDefault="00D93920" w:rsidP="00D93920">
      <w:pPr>
        <w:jc w:val="both"/>
        <w:rPr>
          <w:rFonts w:ascii="Times New Roman" w:hAnsi="Times New Roman" w:cs="Times New Roman"/>
        </w:rPr>
      </w:pPr>
      <w:r w:rsidRPr="00936820">
        <w:rPr>
          <w:rFonts w:ascii="Times New Roman" w:hAnsi="Times New Roman" w:cs="Times New Roman"/>
        </w:rPr>
        <w:t>The data merge with a left join</w:t>
      </w:r>
      <w:r w:rsidR="00264526" w:rsidRPr="00936820">
        <w:rPr>
          <w:rFonts w:ascii="Times New Roman" w:hAnsi="Times New Roman" w:cs="Times New Roman"/>
        </w:rPr>
        <w:t>ed</w:t>
      </w:r>
      <w:r w:rsidRPr="00936820">
        <w:rPr>
          <w:rFonts w:ascii="Times New Roman" w:hAnsi="Times New Roman" w:cs="Times New Roman"/>
        </w:rPr>
        <w:t xml:space="preserve"> on traceability which allows the greyhound in traceability and their owners/ trainers update made for those greyhound the question to be asked. </w:t>
      </w:r>
    </w:p>
    <w:p w14:paraId="375EBFC6" w14:textId="77777777" w:rsidR="00D93920" w:rsidRPr="00936820" w:rsidRDefault="00D93920" w:rsidP="00D93920">
      <w:pPr>
        <w:jc w:val="both"/>
        <w:rPr>
          <w:rFonts w:ascii="Times New Roman" w:hAnsi="Times New Roman" w:cs="Times New Roman"/>
        </w:rPr>
      </w:pPr>
      <w:r w:rsidRPr="00936820">
        <w:rPr>
          <w:rFonts w:ascii="Times New Roman" w:hAnsi="Times New Roman" w:cs="Times New Roman"/>
        </w:rPr>
        <w:t xml:space="preserve">The question is “can a model be creating to predict the career length of a racing Greyhound?”. </w:t>
      </w:r>
    </w:p>
    <w:p w14:paraId="48EFED1D" w14:textId="77777777" w:rsidR="00D93920" w:rsidRPr="00936820" w:rsidRDefault="00D93920" w:rsidP="00D93920">
      <w:pPr>
        <w:jc w:val="both"/>
        <w:rPr>
          <w:rFonts w:ascii="Times New Roman" w:hAnsi="Times New Roman" w:cs="Times New Roman"/>
        </w:rPr>
      </w:pPr>
      <w:r w:rsidRPr="00936820">
        <w:rPr>
          <w:rFonts w:ascii="Times New Roman" w:hAnsi="Times New Roman" w:cs="Times New Roman"/>
        </w:rPr>
        <w:t xml:space="preserve">The data contains whelp date and death, and all updates that are made against each greyhound. </w:t>
      </w:r>
    </w:p>
    <w:p w14:paraId="376857BD" w14:textId="77777777" w:rsidR="00D93920" w:rsidRPr="00936820" w:rsidRDefault="00D93920" w:rsidP="00D93920">
      <w:pPr>
        <w:jc w:val="both"/>
        <w:rPr>
          <w:rFonts w:ascii="Times New Roman" w:hAnsi="Times New Roman" w:cs="Times New Roman"/>
        </w:rPr>
      </w:pPr>
      <w:r w:rsidRPr="00936820">
        <w:rPr>
          <w:rFonts w:ascii="Times New Roman" w:hAnsi="Times New Roman" w:cs="Times New Roman"/>
        </w:rPr>
        <w:t xml:space="preserve">The limitation of this data is that at present the injuries occurred are not recoded. Also, that records begin in 2021 for traceability. </w:t>
      </w:r>
    </w:p>
    <w:p w14:paraId="38FABE35" w14:textId="77777777" w:rsidR="00D93920" w:rsidRPr="00936820" w:rsidRDefault="00D93920" w:rsidP="00D93920">
      <w:pPr>
        <w:pStyle w:val="ListParagraph"/>
        <w:numPr>
          <w:ilvl w:val="0"/>
          <w:numId w:val="14"/>
        </w:numPr>
        <w:rPr>
          <w:rFonts w:ascii="Times New Roman" w:hAnsi="Times New Roman" w:cs="Times New Roman"/>
        </w:rPr>
      </w:pPr>
      <w:r w:rsidRPr="00936820">
        <w:rPr>
          <w:rFonts w:ascii="Times New Roman" w:hAnsi="Times New Roman" w:cs="Times New Roman"/>
          <w:b/>
          <w:bCs/>
        </w:rPr>
        <w:t>RMS database.</w:t>
      </w:r>
      <w:r w:rsidRPr="00936820">
        <w:rPr>
          <w:rFonts w:ascii="Times New Roman" w:hAnsi="Times New Roman" w:cs="Times New Roman"/>
        </w:rPr>
        <w:t xml:space="preserve"> This is a race management system and collect all data from racing greyhounds only. This database records complaint updates, these are triggered to send a notification to the customers after 43 days since the last update if the greyhound has not trailed or raced during that time. </w:t>
      </w:r>
    </w:p>
    <w:p w14:paraId="065FDB36" w14:textId="77777777" w:rsidR="00D93920" w:rsidRPr="00936820" w:rsidRDefault="00D93920" w:rsidP="00D93920">
      <w:pPr>
        <w:pStyle w:val="ListParagraph"/>
        <w:rPr>
          <w:rFonts w:ascii="Times New Roman" w:hAnsi="Times New Roman" w:cs="Times New Roman"/>
        </w:rPr>
      </w:pPr>
    </w:p>
    <w:tbl>
      <w:tblPr>
        <w:tblStyle w:val="TableGrid"/>
        <w:tblW w:w="0" w:type="auto"/>
        <w:jc w:val="center"/>
        <w:tblLook w:val="04A0" w:firstRow="1" w:lastRow="0" w:firstColumn="1" w:lastColumn="0" w:noHBand="0" w:noVBand="1"/>
      </w:tblPr>
      <w:tblGrid>
        <w:gridCol w:w="2154"/>
        <w:gridCol w:w="2140"/>
      </w:tblGrid>
      <w:tr w:rsidR="00D93920" w:rsidRPr="00936820" w14:paraId="056D5C72" w14:textId="77777777" w:rsidTr="00B3140D">
        <w:trPr>
          <w:jc w:val="center"/>
        </w:trPr>
        <w:tc>
          <w:tcPr>
            <w:tcW w:w="2783" w:type="dxa"/>
          </w:tcPr>
          <w:p w14:paraId="266965EF" w14:textId="77777777" w:rsidR="00D93920" w:rsidRPr="00936820" w:rsidRDefault="00D93920" w:rsidP="00B3140D">
            <w:pPr>
              <w:pStyle w:val="ListParagraph"/>
              <w:ind w:left="0"/>
              <w:jc w:val="center"/>
              <w:rPr>
                <w:rFonts w:ascii="Times New Roman" w:hAnsi="Times New Roman" w:cs="Times New Roman"/>
                <w:b/>
                <w:bCs/>
              </w:rPr>
            </w:pPr>
            <w:r w:rsidRPr="00936820">
              <w:rPr>
                <w:rFonts w:ascii="Times New Roman" w:hAnsi="Times New Roman" w:cs="Times New Roman"/>
                <w:b/>
                <w:bCs/>
              </w:rPr>
              <w:t>Whelp date</w:t>
            </w:r>
          </w:p>
        </w:tc>
        <w:tc>
          <w:tcPr>
            <w:tcW w:w="2781" w:type="dxa"/>
          </w:tcPr>
          <w:p w14:paraId="347847F5" w14:textId="77777777" w:rsidR="00D93920" w:rsidRPr="00936820" w:rsidRDefault="00D93920" w:rsidP="00B3140D">
            <w:pPr>
              <w:pStyle w:val="ListParagraph"/>
              <w:ind w:left="0"/>
              <w:jc w:val="center"/>
              <w:rPr>
                <w:rFonts w:ascii="Times New Roman" w:hAnsi="Times New Roman" w:cs="Times New Roman"/>
                <w:b/>
                <w:bCs/>
              </w:rPr>
            </w:pPr>
            <w:r w:rsidRPr="00936820">
              <w:rPr>
                <w:rFonts w:ascii="Times New Roman" w:hAnsi="Times New Roman" w:cs="Times New Roman"/>
                <w:b/>
                <w:bCs/>
              </w:rPr>
              <w:t>Count</w:t>
            </w:r>
          </w:p>
        </w:tc>
      </w:tr>
      <w:tr w:rsidR="00D93920" w:rsidRPr="00936820" w14:paraId="4E7B4871" w14:textId="77777777" w:rsidTr="00B3140D">
        <w:trPr>
          <w:jc w:val="center"/>
        </w:trPr>
        <w:tc>
          <w:tcPr>
            <w:tcW w:w="2783" w:type="dxa"/>
          </w:tcPr>
          <w:p w14:paraId="4F803E1B" w14:textId="77777777" w:rsidR="00D93920" w:rsidRPr="00936820" w:rsidRDefault="00D93920" w:rsidP="00B3140D">
            <w:pPr>
              <w:pStyle w:val="ListParagraph"/>
              <w:ind w:left="0"/>
              <w:jc w:val="center"/>
              <w:rPr>
                <w:rFonts w:ascii="Times New Roman" w:hAnsi="Times New Roman" w:cs="Times New Roman"/>
              </w:rPr>
            </w:pPr>
            <w:r w:rsidRPr="00936820">
              <w:rPr>
                <w:rFonts w:ascii="Times New Roman" w:hAnsi="Times New Roman" w:cs="Times New Roman"/>
              </w:rPr>
              <w:t>2023</w:t>
            </w:r>
          </w:p>
        </w:tc>
        <w:tc>
          <w:tcPr>
            <w:tcW w:w="2781" w:type="dxa"/>
          </w:tcPr>
          <w:p w14:paraId="05DB7099" w14:textId="77777777" w:rsidR="00D93920" w:rsidRPr="00936820" w:rsidRDefault="00D93920" w:rsidP="00B3140D">
            <w:pPr>
              <w:pStyle w:val="ListParagraph"/>
              <w:ind w:left="0"/>
              <w:jc w:val="center"/>
              <w:rPr>
                <w:rFonts w:ascii="Times New Roman" w:hAnsi="Times New Roman" w:cs="Times New Roman"/>
              </w:rPr>
            </w:pPr>
            <w:r w:rsidRPr="00936820">
              <w:rPr>
                <w:rFonts w:ascii="Times New Roman" w:hAnsi="Times New Roman" w:cs="Times New Roman"/>
              </w:rPr>
              <w:t>2621</w:t>
            </w:r>
          </w:p>
        </w:tc>
      </w:tr>
      <w:tr w:rsidR="00D93920" w:rsidRPr="00936820" w14:paraId="3DFE8193" w14:textId="77777777" w:rsidTr="00B3140D">
        <w:trPr>
          <w:jc w:val="center"/>
        </w:trPr>
        <w:tc>
          <w:tcPr>
            <w:tcW w:w="2783" w:type="dxa"/>
          </w:tcPr>
          <w:p w14:paraId="6A96ECFE" w14:textId="77777777" w:rsidR="00D93920" w:rsidRPr="00936820" w:rsidRDefault="00D93920" w:rsidP="00B3140D">
            <w:pPr>
              <w:pStyle w:val="ListParagraph"/>
              <w:ind w:left="0"/>
              <w:jc w:val="center"/>
              <w:rPr>
                <w:rFonts w:ascii="Times New Roman" w:hAnsi="Times New Roman" w:cs="Times New Roman"/>
              </w:rPr>
            </w:pPr>
            <w:r w:rsidRPr="00936820">
              <w:rPr>
                <w:rFonts w:ascii="Times New Roman" w:hAnsi="Times New Roman" w:cs="Times New Roman"/>
              </w:rPr>
              <w:t>2022</w:t>
            </w:r>
          </w:p>
        </w:tc>
        <w:tc>
          <w:tcPr>
            <w:tcW w:w="2781" w:type="dxa"/>
          </w:tcPr>
          <w:p w14:paraId="3B0EB33A" w14:textId="77777777" w:rsidR="00D93920" w:rsidRPr="00936820" w:rsidRDefault="00D93920" w:rsidP="00B3140D">
            <w:pPr>
              <w:pStyle w:val="ListParagraph"/>
              <w:ind w:left="0"/>
              <w:jc w:val="center"/>
              <w:rPr>
                <w:rFonts w:ascii="Times New Roman" w:hAnsi="Times New Roman" w:cs="Times New Roman"/>
              </w:rPr>
            </w:pPr>
            <w:r w:rsidRPr="00936820">
              <w:rPr>
                <w:rFonts w:ascii="Times New Roman" w:hAnsi="Times New Roman" w:cs="Times New Roman"/>
              </w:rPr>
              <w:t>12390</w:t>
            </w:r>
          </w:p>
        </w:tc>
      </w:tr>
      <w:tr w:rsidR="00D93920" w:rsidRPr="00936820" w14:paraId="4E32D0F3" w14:textId="77777777" w:rsidTr="00B3140D">
        <w:trPr>
          <w:jc w:val="center"/>
        </w:trPr>
        <w:tc>
          <w:tcPr>
            <w:tcW w:w="2783" w:type="dxa"/>
          </w:tcPr>
          <w:p w14:paraId="67BDC582" w14:textId="77777777" w:rsidR="00D93920" w:rsidRPr="00936820" w:rsidRDefault="00D93920" w:rsidP="00B3140D">
            <w:pPr>
              <w:pStyle w:val="ListParagraph"/>
              <w:ind w:left="0"/>
              <w:jc w:val="center"/>
              <w:rPr>
                <w:rFonts w:ascii="Times New Roman" w:hAnsi="Times New Roman" w:cs="Times New Roman"/>
              </w:rPr>
            </w:pPr>
            <w:r w:rsidRPr="00936820">
              <w:rPr>
                <w:rFonts w:ascii="Times New Roman" w:hAnsi="Times New Roman" w:cs="Times New Roman"/>
              </w:rPr>
              <w:t>2021</w:t>
            </w:r>
          </w:p>
        </w:tc>
        <w:tc>
          <w:tcPr>
            <w:tcW w:w="2781" w:type="dxa"/>
          </w:tcPr>
          <w:p w14:paraId="764EF5A6" w14:textId="77777777" w:rsidR="00D93920" w:rsidRPr="00936820" w:rsidRDefault="00D93920" w:rsidP="00B3140D">
            <w:pPr>
              <w:pStyle w:val="ListParagraph"/>
              <w:ind w:left="0"/>
              <w:jc w:val="center"/>
              <w:rPr>
                <w:rFonts w:ascii="Times New Roman" w:hAnsi="Times New Roman" w:cs="Times New Roman"/>
              </w:rPr>
            </w:pPr>
            <w:r w:rsidRPr="00936820">
              <w:rPr>
                <w:rFonts w:ascii="Times New Roman" w:hAnsi="Times New Roman" w:cs="Times New Roman"/>
              </w:rPr>
              <w:t>12088</w:t>
            </w:r>
          </w:p>
        </w:tc>
      </w:tr>
      <w:tr w:rsidR="00D93920" w:rsidRPr="00936820" w14:paraId="172ACA1D" w14:textId="77777777" w:rsidTr="00B3140D">
        <w:trPr>
          <w:jc w:val="center"/>
        </w:trPr>
        <w:tc>
          <w:tcPr>
            <w:tcW w:w="2783" w:type="dxa"/>
          </w:tcPr>
          <w:p w14:paraId="0E86C6A2" w14:textId="77777777" w:rsidR="00D93920" w:rsidRPr="00936820" w:rsidRDefault="00D93920" w:rsidP="00B3140D">
            <w:pPr>
              <w:pStyle w:val="ListParagraph"/>
              <w:ind w:left="0"/>
              <w:jc w:val="center"/>
              <w:rPr>
                <w:rFonts w:ascii="Times New Roman" w:hAnsi="Times New Roman" w:cs="Times New Roman"/>
              </w:rPr>
            </w:pPr>
            <w:r w:rsidRPr="00936820">
              <w:rPr>
                <w:rFonts w:ascii="Times New Roman" w:hAnsi="Times New Roman" w:cs="Times New Roman"/>
              </w:rPr>
              <w:t>2020</w:t>
            </w:r>
          </w:p>
        </w:tc>
        <w:tc>
          <w:tcPr>
            <w:tcW w:w="2781" w:type="dxa"/>
          </w:tcPr>
          <w:p w14:paraId="637EEBD9" w14:textId="77777777" w:rsidR="00D93920" w:rsidRPr="00936820" w:rsidRDefault="00D93920" w:rsidP="00B3140D">
            <w:pPr>
              <w:pStyle w:val="ListParagraph"/>
              <w:ind w:left="0"/>
              <w:jc w:val="center"/>
              <w:rPr>
                <w:rFonts w:ascii="Times New Roman" w:hAnsi="Times New Roman" w:cs="Times New Roman"/>
              </w:rPr>
            </w:pPr>
            <w:r w:rsidRPr="00936820">
              <w:rPr>
                <w:rFonts w:ascii="Times New Roman" w:hAnsi="Times New Roman" w:cs="Times New Roman"/>
              </w:rPr>
              <w:t>7691</w:t>
            </w:r>
          </w:p>
        </w:tc>
      </w:tr>
      <w:tr w:rsidR="00D93920" w:rsidRPr="004E1ADA" w14:paraId="3671519F" w14:textId="77777777" w:rsidTr="00B3140D">
        <w:trPr>
          <w:jc w:val="center"/>
        </w:trPr>
        <w:tc>
          <w:tcPr>
            <w:tcW w:w="2783" w:type="dxa"/>
          </w:tcPr>
          <w:p w14:paraId="5F986BB0"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2019</w:t>
            </w:r>
          </w:p>
        </w:tc>
        <w:tc>
          <w:tcPr>
            <w:tcW w:w="2781" w:type="dxa"/>
          </w:tcPr>
          <w:p w14:paraId="75681EC5"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6654</w:t>
            </w:r>
          </w:p>
        </w:tc>
      </w:tr>
      <w:tr w:rsidR="00D93920" w:rsidRPr="004E1ADA" w14:paraId="6F78BB76" w14:textId="77777777" w:rsidTr="00B3140D">
        <w:trPr>
          <w:jc w:val="center"/>
        </w:trPr>
        <w:tc>
          <w:tcPr>
            <w:tcW w:w="2783" w:type="dxa"/>
          </w:tcPr>
          <w:p w14:paraId="34550386"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2018</w:t>
            </w:r>
          </w:p>
        </w:tc>
        <w:tc>
          <w:tcPr>
            <w:tcW w:w="2781" w:type="dxa"/>
          </w:tcPr>
          <w:p w14:paraId="3C74FF73"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3099</w:t>
            </w:r>
          </w:p>
        </w:tc>
      </w:tr>
      <w:tr w:rsidR="00D93920" w:rsidRPr="004E1ADA" w14:paraId="63522E64" w14:textId="77777777" w:rsidTr="00B3140D">
        <w:trPr>
          <w:jc w:val="center"/>
        </w:trPr>
        <w:tc>
          <w:tcPr>
            <w:tcW w:w="2783" w:type="dxa"/>
          </w:tcPr>
          <w:p w14:paraId="05BC9229"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2017</w:t>
            </w:r>
          </w:p>
        </w:tc>
        <w:tc>
          <w:tcPr>
            <w:tcW w:w="2781" w:type="dxa"/>
          </w:tcPr>
          <w:p w14:paraId="2E3FDEC6"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1114</w:t>
            </w:r>
          </w:p>
        </w:tc>
      </w:tr>
      <w:tr w:rsidR="00D93920" w:rsidRPr="004E1ADA" w14:paraId="3BC7F58C" w14:textId="77777777" w:rsidTr="00B3140D">
        <w:trPr>
          <w:jc w:val="center"/>
        </w:trPr>
        <w:tc>
          <w:tcPr>
            <w:tcW w:w="2783" w:type="dxa"/>
          </w:tcPr>
          <w:p w14:paraId="62CA91B6"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2016</w:t>
            </w:r>
          </w:p>
        </w:tc>
        <w:tc>
          <w:tcPr>
            <w:tcW w:w="2781" w:type="dxa"/>
          </w:tcPr>
          <w:p w14:paraId="1044D5BA"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389</w:t>
            </w:r>
          </w:p>
        </w:tc>
      </w:tr>
      <w:tr w:rsidR="00D93920" w:rsidRPr="004E1ADA" w14:paraId="2F98A3E4" w14:textId="77777777" w:rsidTr="00B3140D">
        <w:trPr>
          <w:jc w:val="center"/>
        </w:trPr>
        <w:tc>
          <w:tcPr>
            <w:tcW w:w="2783" w:type="dxa"/>
          </w:tcPr>
          <w:p w14:paraId="0123BF73"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2015</w:t>
            </w:r>
          </w:p>
        </w:tc>
        <w:tc>
          <w:tcPr>
            <w:tcW w:w="2781" w:type="dxa"/>
          </w:tcPr>
          <w:p w14:paraId="53744C1C"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72</w:t>
            </w:r>
          </w:p>
        </w:tc>
      </w:tr>
      <w:tr w:rsidR="00D93920" w:rsidRPr="004E1ADA" w14:paraId="5893E9C7" w14:textId="77777777" w:rsidTr="00B3140D">
        <w:trPr>
          <w:jc w:val="center"/>
        </w:trPr>
        <w:tc>
          <w:tcPr>
            <w:tcW w:w="2783" w:type="dxa"/>
          </w:tcPr>
          <w:p w14:paraId="0DD43F58"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2014</w:t>
            </w:r>
          </w:p>
        </w:tc>
        <w:tc>
          <w:tcPr>
            <w:tcW w:w="2781" w:type="dxa"/>
          </w:tcPr>
          <w:p w14:paraId="228EBA75"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16</w:t>
            </w:r>
          </w:p>
        </w:tc>
      </w:tr>
      <w:tr w:rsidR="00D93920" w:rsidRPr="004E1ADA" w14:paraId="5B7594BA" w14:textId="77777777" w:rsidTr="00B3140D">
        <w:trPr>
          <w:jc w:val="center"/>
        </w:trPr>
        <w:tc>
          <w:tcPr>
            <w:tcW w:w="2783" w:type="dxa"/>
          </w:tcPr>
          <w:p w14:paraId="3D7C57E0"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2013</w:t>
            </w:r>
          </w:p>
        </w:tc>
        <w:tc>
          <w:tcPr>
            <w:tcW w:w="2781" w:type="dxa"/>
          </w:tcPr>
          <w:p w14:paraId="66440B62"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2</w:t>
            </w:r>
          </w:p>
        </w:tc>
      </w:tr>
      <w:tr w:rsidR="00D93920" w:rsidRPr="004E1ADA" w14:paraId="1142F0AB" w14:textId="77777777" w:rsidTr="00B3140D">
        <w:trPr>
          <w:jc w:val="center"/>
        </w:trPr>
        <w:tc>
          <w:tcPr>
            <w:tcW w:w="5564" w:type="dxa"/>
            <w:gridSpan w:val="2"/>
          </w:tcPr>
          <w:p w14:paraId="48D79383" w14:textId="77777777" w:rsidR="00D93920" w:rsidRPr="004E1ADA" w:rsidRDefault="00D93920" w:rsidP="00B3140D">
            <w:pPr>
              <w:pStyle w:val="ListParagraph"/>
              <w:ind w:left="0"/>
              <w:jc w:val="center"/>
              <w:rPr>
                <w:rFonts w:ascii="Times New Roman" w:hAnsi="Times New Roman" w:cs="Times New Roman"/>
                <w:sz w:val="24"/>
                <w:szCs w:val="24"/>
              </w:rPr>
            </w:pPr>
            <w:r w:rsidRPr="004E1ADA">
              <w:rPr>
                <w:rFonts w:ascii="Times New Roman" w:hAnsi="Times New Roman" w:cs="Times New Roman"/>
                <w:sz w:val="24"/>
                <w:szCs w:val="24"/>
              </w:rPr>
              <w:t>Table 1 count of greyhound whelp dates</w:t>
            </w:r>
          </w:p>
        </w:tc>
      </w:tr>
    </w:tbl>
    <w:p w14:paraId="50178F0F" w14:textId="77777777" w:rsidR="00D93920" w:rsidRPr="004E1ADA" w:rsidRDefault="00D93920" w:rsidP="00D93920">
      <w:pPr>
        <w:jc w:val="cente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4294"/>
      </w:tblGrid>
      <w:tr w:rsidR="00D93920" w:rsidRPr="004E1ADA" w14:paraId="28AF1E47" w14:textId="77777777" w:rsidTr="00B3140D">
        <w:tc>
          <w:tcPr>
            <w:tcW w:w="4149" w:type="dxa"/>
          </w:tcPr>
          <w:p w14:paraId="32D82278" w14:textId="77777777" w:rsidR="00D93920" w:rsidRPr="004E1ADA" w:rsidRDefault="00D93920" w:rsidP="00B3140D">
            <w:pPr>
              <w:jc w:val="center"/>
              <w:rPr>
                <w:rFonts w:ascii="Times New Roman" w:hAnsi="Times New Roman" w:cs="Times New Roman"/>
                <w:noProof/>
                <w:sz w:val="24"/>
                <w:szCs w:val="24"/>
              </w:rPr>
            </w:pPr>
            <w:r w:rsidRPr="004E1ADA">
              <w:rPr>
                <w:rFonts w:ascii="Times New Roman" w:hAnsi="Times New Roman" w:cs="Times New Roman"/>
                <w:noProof/>
                <w:sz w:val="24"/>
                <w:szCs w:val="24"/>
              </w:rPr>
              <w:drawing>
                <wp:inline distT="0" distB="0" distL="0" distR="0" wp14:anchorId="56D589BE" wp14:editId="59120F18">
                  <wp:extent cx="2301240" cy="1148579"/>
                  <wp:effectExtent l="152400" t="152400" r="365760" b="356870"/>
                  <wp:docPr id="1234765929" name="Picture 1234765929" descr="A graph of a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15456" name="Picture 3" descr="A graph of a graph with numbe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0633" cy="1168241"/>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6129449C" w14:textId="77777777" w:rsidR="00D93920" w:rsidRPr="004E1ADA" w:rsidRDefault="00D93920" w:rsidP="00D93920">
      <w:pPr>
        <w:jc w:val="center"/>
        <w:rPr>
          <w:rFonts w:ascii="Times New Roman" w:hAnsi="Times New Roman" w:cs="Times New Roman"/>
          <w:noProof/>
          <w:sz w:val="24"/>
          <w:szCs w:val="24"/>
        </w:rPr>
      </w:pPr>
    </w:p>
    <w:p w14:paraId="073A0511" w14:textId="64B74983" w:rsidR="00D93920" w:rsidRPr="00DA33F1" w:rsidRDefault="00D93920" w:rsidP="00D93920">
      <w:pPr>
        <w:jc w:val="both"/>
        <w:rPr>
          <w:rFonts w:ascii="Times New Roman" w:hAnsi="Times New Roman" w:cs="Times New Roman"/>
        </w:rPr>
      </w:pPr>
      <w:r w:rsidRPr="00DA33F1">
        <w:rPr>
          <w:rFonts w:ascii="Times New Roman" w:hAnsi="Times New Roman" w:cs="Times New Roman"/>
        </w:rPr>
        <w:t>The table above represent</w:t>
      </w:r>
      <w:r w:rsidR="002B49F8" w:rsidRPr="00DA33F1">
        <w:rPr>
          <w:rFonts w:ascii="Times New Roman" w:hAnsi="Times New Roman" w:cs="Times New Roman"/>
        </w:rPr>
        <w:t>s</w:t>
      </w:r>
      <w:r w:rsidRPr="00DA33F1">
        <w:rPr>
          <w:rFonts w:ascii="Times New Roman" w:hAnsi="Times New Roman" w:cs="Times New Roman"/>
        </w:rPr>
        <w:t xml:space="preserve"> the count of greyhound whelp dates for each year from 2013 to 2023. It provides information about how many greyhound puppies were born each year during this time frame.</w:t>
      </w:r>
    </w:p>
    <w:p w14:paraId="57E12255" w14:textId="77777777" w:rsidR="00D93920" w:rsidRPr="00DA33F1" w:rsidRDefault="00D93920" w:rsidP="00D93920">
      <w:pPr>
        <w:jc w:val="both"/>
        <w:rPr>
          <w:rFonts w:ascii="Times New Roman" w:hAnsi="Times New Roman" w:cs="Times New Roman"/>
        </w:rPr>
      </w:pPr>
      <w:r w:rsidRPr="00DA33F1">
        <w:rPr>
          <w:rFonts w:ascii="Times New Roman" w:hAnsi="Times New Roman" w:cs="Times New Roman"/>
        </w:rPr>
        <w:t xml:space="preserve">1. Yearly Variation: The table shows fluctuations in the number of greyhound pups whelped each year. For example, there is a significant increase in the number of pups from 2015 to 2016, followed by a decrease in the following years. </w:t>
      </w:r>
      <w:r w:rsidRPr="00DA33F1">
        <w:rPr>
          <w:rFonts w:ascii="Times New Roman" w:hAnsi="Times New Roman" w:cs="Times New Roman"/>
        </w:rPr>
        <w:lastRenderedPageBreak/>
        <w:t>This is a direct result of the over production of pups.</w:t>
      </w:r>
    </w:p>
    <w:p w14:paraId="72EF09D1" w14:textId="77777777" w:rsidR="00D93920" w:rsidRPr="00DA33F1" w:rsidRDefault="00D93920" w:rsidP="00D93920">
      <w:pPr>
        <w:jc w:val="both"/>
        <w:rPr>
          <w:rFonts w:ascii="Times New Roman" w:hAnsi="Times New Roman" w:cs="Times New Roman"/>
        </w:rPr>
      </w:pPr>
      <w:r w:rsidRPr="00DA33F1">
        <w:rPr>
          <w:rFonts w:ascii="Times New Roman" w:hAnsi="Times New Roman" w:cs="Times New Roman"/>
        </w:rPr>
        <w:t xml:space="preserve">2. Recent Data: The most recent data (2020 to 2023) suggests a decreasing trend in the number of greyhound puppies born, with 2023 having the lowest count so far. Which could be a direct result of changes in welfare and regulations changes that paved the way for traceability. </w:t>
      </w:r>
    </w:p>
    <w:p w14:paraId="57588931" w14:textId="77777777" w:rsidR="00D93920" w:rsidRPr="00DA33F1" w:rsidRDefault="00D93920" w:rsidP="00D93920">
      <w:pPr>
        <w:jc w:val="both"/>
        <w:rPr>
          <w:rFonts w:ascii="Times New Roman" w:hAnsi="Times New Roman" w:cs="Times New Roman"/>
        </w:rPr>
      </w:pPr>
      <w:r w:rsidRPr="00DA33F1">
        <w:rPr>
          <w:rFonts w:ascii="Times New Roman" w:hAnsi="Times New Roman" w:cs="Times New Roman"/>
        </w:rPr>
        <w:t>3. Historical Data: In the earlier years (2013 to 2014), the number of greyhound pups born is relatively low compared to the later years.</w:t>
      </w:r>
    </w:p>
    <w:p w14:paraId="7A93F6C9" w14:textId="77777777" w:rsidR="00D93920" w:rsidRPr="00DA33F1" w:rsidRDefault="00D93920" w:rsidP="00D93920">
      <w:pPr>
        <w:jc w:val="both"/>
        <w:rPr>
          <w:rFonts w:ascii="Times New Roman" w:hAnsi="Times New Roman" w:cs="Times New Roman"/>
        </w:rPr>
      </w:pPr>
      <w:r w:rsidRPr="00DA33F1">
        <w:rPr>
          <w:rFonts w:ascii="Times New Roman" w:hAnsi="Times New Roman" w:cs="Times New Roman"/>
        </w:rPr>
        <w:t>4. Data Completeness: It's worth noting that the dataset is incomplete for the year 2023, as it may not represent the full year.</w:t>
      </w:r>
    </w:p>
    <w:p w14:paraId="196F82FE" w14:textId="77777777" w:rsidR="00D93920" w:rsidRPr="00DA33F1" w:rsidRDefault="00D93920" w:rsidP="00D93920">
      <w:pPr>
        <w:jc w:val="both"/>
        <w:rPr>
          <w:rFonts w:ascii="Times New Roman" w:hAnsi="Times New Roman" w:cs="Times New Roman"/>
        </w:rPr>
      </w:pPr>
      <w:r w:rsidRPr="00DA33F1">
        <w:rPr>
          <w:rFonts w:ascii="Times New Roman" w:hAnsi="Times New Roman" w:cs="Times New Roman"/>
        </w:rPr>
        <w:t>5. Data Interpretation: The interpretation of this data would depend on the context and purpose of the analysis. It could be used to assess trends in greyhound breeding or to make predictions about future breeding patterns.</w:t>
      </w:r>
    </w:p>
    <w:p w14:paraId="5385CD35" w14:textId="201FF7E2" w:rsidR="00D93920" w:rsidRPr="00DA33F1" w:rsidRDefault="00D93920" w:rsidP="00D93920">
      <w:pPr>
        <w:jc w:val="both"/>
        <w:rPr>
          <w:rFonts w:ascii="Times New Roman" w:hAnsi="Times New Roman" w:cs="Times New Roman"/>
        </w:rPr>
      </w:pPr>
      <w:r w:rsidRPr="00DA33F1">
        <w:rPr>
          <w:rFonts w:ascii="Times New Roman" w:hAnsi="Times New Roman" w:cs="Times New Roman"/>
        </w:rPr>
        <w:t xml:space="preserve">The above table shows that count of complaint updates of greyhound whelped from 2013 to 2023. These are compliant updates made by the customers.  The interesting thing to note here is that there are more greyhound’s complaint updates made on whelped greyhounds in 2022 that any other year since 2013. And, since the customers update only became mandatory in 2021 the results shown that would be expected. And for 2023 it would be expected that 2023 would be greater or equal to 2022. </w:t>
      </w:r>
    </w:p>
    <w:p w14:paraId="4F1E5553" w14:textId="1C0567CA" w:rsidR="00D93920" w:rsidRPr="00DA33F1" w:rsidRDefault="00D93920" w:rsidP="00D93920">
      <w:pPr>
        <w:jc w:val="both"/>
        <w:rPr>
          <w:rFonts w:ascii="Times New Roman" w:hAnsi="Times New Roman" w:cs="Times New Roman"/>
        </w:rPr>
      </w:pPr>
      <w:r w:rsidRPr="00DA33F1">
        <w:rPr>
          <w:rFonts w:ascii="Times New Roman" w:hAnsi="Times New Roman" w:cs="Times New Roman"/>
        </w:rPr>
        <w:t>This show</w:t>
      </w:r>
      <w:r w:rsidR="007F49E8" w:rsidRPr="00DA33F1">
        <w:rPr>
          <w:rFonts w:ascii="Times New Roman" w:hAnsi="Times New Roman" w:cs="Times New Roman"/>
        </w:rPr>
        <w:t>s</w:t>
      </w:r>
      <w:r w:rsidRPr="00DA33F1">
        <w:rPr>
          <w:rFonts w:ascii="Times New Roman" w:hAnsi="Times New Roman" w:cs="Times New Roman"/>
        </w:rPr>
        <w:t xml:space="preserve"> that traceability is working. </w:t>
      </w:r>
    </w:p>
    <w:p w14:paraId="59BC40A5" w14:textId="6837DEB2" w:rsidR="00D93920" w:rsidRPr="00DA33F1" w:rsidRDefault="00426462" w:rsidP="00D93920">
      <w:pPr>
        <w:jc w:val="both"/>
        <w:rPr>
          <w:rFonts w:ascii="Times New Roman" w:hAnsi="Times New Roman" w:cs="Times New Roman"/>
          <w:b/>
          <w:bCs/>
        </w:rPr>
      </w:pPr>
      <w:r w:rsidRPr="00DA33F1">
        <w:rPr>
          <w:rFonts w:ascii="Times New Roman" w:hAnsi="Times New Roman" w:cs="Times New Roman"/>
          <w:b/>
          <w:bCs/>
        </w:rPr>
        <w:t xml:space="preserve">Section </w:t>
      </w:r>
      <w:r w:rsidR="00D93920" w:rsidRPr="00DA33F1">
        <w:rPr>
          <w:rFonts w:ascii="Times New Roman" w:hAnsi="Times New Roman" w:cs="Times New Roman"/>
          <w:b/>
          <w:bCs/>
        </w:rPr>
        <w:t>Conclusion</w:t>
      </w:r>
    </w:p>
    <w:p w14:paraId="2608DE92" w14:textId="02E28991" w:rsidR="00D93920" w:rsidRPr="00DA33F1" w:rsidRDefault="00D93920" w:rsidP="00D93920">
      <w:pPr>
        <w:jc w:val="both"/>
        <w:rPr>
          <w:rFonts w:ascii="Times New Roman" w:hAnsi="Times New Roman" w:cs="Times New Roman"/>
          <w:b/>
          <w:bCs/>
        </w:rPr>
      </w:pPr>
      <w:r w:rsidRPr="00DA33F1">
        <w:rPr>
          <w:rFonts w:ascii="Times New Roman" w:hAnsi="Times New Roman" w:cs="Times New Roman"/>
        </w:rPr>
        <w:t>In 2022, there was a large increase in the number complaint updates received to update</w:t>
      </w:r>
      <w:r w:rsidRPr="00DA33F1">
        <w:t xml:space="preserve"> </w:t>
      </w:r>
      <w:r w:rsidRPr="00DA33F1">
        <w:rPr>
          <w:rFonts w:ascii="Times New Roman" w:hAnsi="Times New Roman" w:cs="Times New Roman"/>
        </w:rPr>
        <w:t>customer's greyhounds compared to 2021. The count of “NoticeSentBy” on Microchip in 2022 (1,294,984) is significantly higher than the count in 2021 (24,744).</w:t>
      </w:r>
      <w:r w:rsidRPr="00DA33F1">
        <w:rPr>
          <w:rFonts w:ascii="Times New Roman" w:hAnsi="Times New Roman" w:cs="Times New Roman"/>
          <w:b/>
          <w:bCs/>
        </w:rPr>
        <w:t xml:space="preserve"> </w:t>
      </w:r>
      <w:r w:rsidRPr="00DA33F1">
        <w:rPr>
          <w:rFonts w:ascii="Times New Roman" w:hAnsi="Times New Roman" w:cs="Times New Roman"/>
        </w:rPr>
        <w:t xml:space="preserve">This suggests that the implementation of changes to welfare and </w:t>
      </w:r>
      <w:r w:rsidR="00327622" w:rsidRPr="00DA33F1">
        <w:rPr>
          <w:rFonts w:ascii="Times New Roman" w:hAnsi="Times New Roman" w:cs="Times New Roman"/>
        </w:rPr>
        <w:t>regulation.</w:t>
      </w:r>
    </w:p>
    <w:p w14:paraId="3D4F5EB5" w14:textId="77777777" w:rsidR="00D93920" w:rsidRPr="00DA33F1" w:rsidRDefault="00D93920" w:rsidP="00D93920">
      <w:pPr>
        <w:jc w:val="both"/>
        <w:rPr>
          <w:rFonts w:ascii="Times New Roman" w:hAnsi="Times New Roman" w:cs="Times New Roman"/>
        </w:rPr>
      </w:pPr>
      <w:r w:rsidRPr="00DA33F1">
        <w:rPr>
          <w:rFonts w:ascii="Times New Roman" w:hAnsi="Times New Roman" w:cs="Times New Roman"/>
        </w:rPr>
        <w:t xml:space="preserve">The data suggests that the rollout of traceability measures and the suspension resulting from noncompliant and the requirement for customers to update greyhound information have had a significant impact. This is evident from the sharp </w:t>
      </w:r>
      <w:r w:rsidRPr="00DA33F1">
        <w:rPr>
          <w:rFonts w:ascii="Times New Roman" w:hAnsi="Times New Roman" w:cs="Times New Roman"/>
        </w:rPr>
        <w:t>increase in complaints updates in 2022 compared to previous years.</w:t>
      </w:r>
    </w:p>
    <w:p w14:paraId="28F10D2A" w14:textId="77777777" w:rsidR="00D93920" w:rsidRPr="00DA33F1" w:rsidRDefault="00D93920" w:rsidP="00D93920">
      <w:pPr>
        <w:jc w:val="both"/>
        <w:rPr>
          <w:rFonts w:ascii="Times New Roman" w:hAnsi="Times New Roman" w:cs="Times New Roman"/>
        </w:rPr>
      </w:pPr>
      <w:r w:rsidRPr="00DA33F1">
        <w:rPr>
          <w:rFonts w:ascii="Times New Roman" w:hAnsi="Times New Roman" w:cs="Times New Roman"/>
        </w:rPr>
        <w:t>Greyhound Whelp Date Trends:</w:t>
      </w:r>
    </w:p>
    <w:p w14:paraId="4292BBB4" w14:textId="1E048FAA" w:rsidR="00D93920" w:rsidRPr="00DA33F1" w:rsidRDefault="00D93920" w:rsidP="00D93920">
      <w:pPr>
        <w:jc w:val="both"/>
        <w:rPr>
          <w:rFonts w:ascii="Times New Roman" w:hAnsi="Times New Roman" w:cs="Times New Roman"/>
        </w:rPr>
      </w:pPr>
      <w:r w:rsidRPr="00DA33F1">
        <w:rPr>
          <w:rFonts w:ascii="Times New Roman" w:hAnsi="Times New Roman" w:cs="Times New Roman"/>
        </w:rPr>
        <w:t>The table showing the count of greyhound whelp dates provides insights into the historical trends of greyhound breeding. It indicates that there has been variation in the number of greyhound pup</w:t>
      </w:r>
      <w:r w:rsidR="00327622" w:rsidRPr="00DA33F1">
        <w:rPr>
          <w:rFonts w:ascii="Times New Roman" w:hAnsi="Times New Roman" w:cs="Times New Roman"/>
        </w:rPr>
        <w:t>s</w:t>
      </w:r>
      <w:r w:rsidRPr="00DA33F1">
        <w:rPr>
          <w:rFonts w:ascii="Times New Roman" w:hAnsi="Times New Roman" w:cs="Times New Roman"/>
        </w:rPr>
        <w:t xml:space="preserve"> born each year, with recent years (2020 to 2023) showing a decreasing trend. </w:t>
      </w:r>
      <w:r w:rsidR="00327622" w:rsidRPr="00DA33F1">
        <w:rPr>
          <w:rFonts w:ascii="Times New Roman" w:hAnsi="Times New Roman" w:cs="Times New Roman"/>
        </w:rPr>
        <w:t>The implemented c</w:t>
      </w:r>
      <w:r w:rsidRPr="00DA33F1">
        <w:rPr>
          <w:rFonts w:ascii="Times New Roman" w:hAnsi="Times New Roman" w:cs="Times New Roman"/>
        </w:rPr>
        <w:t>hanges in welfare and regulations</w:t>
      </w:r>
      <w:r w:rsidR="00327622" w:rsidRPr="00DA33F1">
        <w:rPr>
          <w:rFonts w:ascii="Times New Roman" w:hAnsi="Times New Roman" w:cs="Times New Roman"/>
        </w:rPr>
        <w:t xml:space="preserve"> with resulted in the complaint and noncompliant events</w:t>
      </w:r>
      <w:r w:rsidRPr="00DA33F1">
        <w:rPr>
          <w:rFonts w:ascii="Times New Roman" w:hAnsi="Times New Roman" w:cs="Times New Roman"/>
        </w:rPr>
        <w:t xml:space="preserve"> may have influenced breeding patterns, potentially contributing to the declining number of whelped greyhounds in recent years.</w:t>
      </w:r>
    </w:p>
    <w:p w14:paraId="1237D21E" w14:textId="7B12B7D8" w:rsidR="00D93920" w:rsidRPr="00DA33F1" w:rsidRDefault="00D93920" w:rsidP="00D93920">
      <w:pPr>
        <w:jc w:val="both"/>
        <w:rPr>
          <w:rFonts w:ascii="Times New Roman" w:hAnsi="Times New Roman" w:cs="Times New Roman"/>
          <w:sz w:val="20"/>
          <w:szCs w:val="20"/>
        </w:rPr>
      </w:pPr>
      <w:r w:rsidRPr="00DA33F1">
        <w:rPr>
          <w:rFonts w:ascii="Times New Roman" w:hAnsi="Times New Roman" w:cs="Times New Roman"/>
        </w:rPr>
        <w:t>In summary, the data indicates a significant increase in customers</w:t>
      </w:r>
      <w:r w:rsidR="00306D0E" w:rsidRPr="00DA33F1">
        <w:rPr>
          <w:rFonts w:ascii="Times New Roman" w:hAnsi="Times New Roman" w:cs="Times New Roman"/>
        </w:rPr>
        <w:t xml:space="preserve"> update</w:t>
      </w:r>
      <w:r w:rsidR="00546BAA" w:rsidRPr="00DA33F1">
        <w:rPr>
          <w:rFonts w:ascii="Times New Roman" w:hAnsi="Times New Roman" w:cs="Times New Roman"/>
        </w:rPr>
        <w:t>s</w:t>
      </w:r>
      <w:r w:rsidRPr="00DA33F1">
        <w:rPr>
          <w:rFonts w:ascii="Times New Roman" w:hAnsi="Times New Roman" w:cs="Times New Roman"/>
        </w:rPr>
        <w:t xml:space="preserve"> </w:t>
      </w:r>
      <w:r w:rsidR="00546BAA" w:rsidRPr="00DA33F1">
        <w:rPr>
          <w:rFonts w:ascii="Times New Roman" w:hAnsi="Times New Roman" w:cs="Times New Roman"/>
        </w:rPr>
        <w:t xml:space="preserve">between </w:t>
      </w:r>
      <w:r w:rsidRPr="00DA33F1">
        <w:rPr>
          <w:rFonts w:ascii="Times New Roman" w:hAnsi="Times New Roman" w:cs="Times New Roman"/>
        </w:rPr>
        <w:t xml:space="preserve">2022 compared to 2021, likely due to the implementation of traceability measures, changes in communication practices and noncompliant suspension. This suggests that these initiatives have been successful in increasing compliance. </w:t>
      </w:r>
    </w:p>
    <w:p w14:paraId="241D34BC" w14:textId="77777777" w:rsidR="00463ABA" w:rsidRPr="004E1ADA" w:rsidRDefault="00463ABA" w:rsidP="003E7CF6">
      <w:pPr>
        <w:pStyle w:val="Heading2"/>
      </w:pPr>
      <w:r w:rsidRPr="004E1ADA">
        <w:t>Section 2: Analysis of the status</w:t>
      </w:r>
    </w:p>
    <w:p w14:paraId="4970EC41" w14:textId="77777777" w:rsidR="00B04F6C" w:rsidRPr="004E1ADA" w:rsidRDefault="00B04F6C" w:rsidP="00B04F6C">
      <w:pPr>
        <w:jc w:val="both"/>
        <w:rPr>
          <w:rFonts w:ascii="Times New Roman" w:hAnsi="Times New Roman" w:cs="Times New Roman"/>
          <w:sz w:val="24"/>
          <w:szCs w:val="24"/>
        </w:rPr>
      </w:pPr>
      <w:r w:rsidRPr="004E1ADA">
        <w:rPr>
          <w:rFonts w:ascii="Times New Roman" w:hAnsi="Times New Roman" w:cs="Times New Roman"/>
          <w:sz w:val="24"/>
          <w:szCs w:val="24"/>
        </w:rPr>
        <w:t>Analysis of the status</w:t>
      </w:r>
    </w:p>
    <w:p w14:paraId="0C2462E4" w14:textId="77777777" w:rsidR="00B04F6C" w:rsidRPr="004E1ADA" w:rsidRDefault="00B04F6C" w:rsidP="00B04F6C">
      <w:pPr>
        <w:jc w:val="both"/>
        <w:rPr>
          <w:rFonts w:ascii="Times New Roman" w:hAnsi="Times New Roman" w:cs="Times New Roman"/>
          <w:b/>
          <w:bCs/>
          <w:sz w:val="24"/>
          <w:szCs w:val="24"/>
        </w:rPr>
      </w:pPr>
      <w:r w:rsidRPr="004E1ADA">
        <w:rPr>
          <w:rFonts w:ascii="Times New Roman" w:hAnsi="Times New Roman" w:cs="Times New Roman"/>
          <w:b/>
          <w:bCs/>
          <w:sz w:val="24"/>
          <w:szCs w:val="24"/>
        </w:rPr>
        <w:t>Abstract</w:t>
      </w:r>
    </w:p>
    <w:p w14:paraId="6AF2802B" w14:textId="77777777" w:rsidR="00B04F6C" w:rsidRPr="004E1ADA" w:rsidRDefault="00B04F6C" w:rsidP="00B04F6C">
      <w:pPr>
        <w:jc w:val="both"/>
        <w:rPr>
          <w:rFonts w:ascii="Times New Roman" w:hAnsi="Times New Roman" w:cs="Times New Roman"/>
          <w:sz w:val="24"/>
          <w:szCs w:val="24"/>
        </w:rPr>
      </w:pPr>
      <w:r w:rsidRPr="004E1ADA">
        <w:rPr>
          <w:rFonts w:ascii="Times New Roman" w:hAnsi="Times New Roman" w:cs="Times New Roman"/>
          <w:sz w:val="24"/>
          <w:szCs w:val="24"/>
        </w:rPr>
        <w:t>The updates of greyhounds focusing on their final updates, Retirement (REG), Euthanised (EUT), and Death (DIE).</w:t>
      </w:r>
    </w:p>
    <w:p w14:paraId="742BEC6D" w14:textId="77777777" w:rsidR="00B04F6C" w:rsidRPr="004E1ADA" w:rsidRDefault="00B04F6C" w:rsidP="00B04F6C">
      <w:pPr>
        <w:jc w:val="both"/>
        <w:rPr>
          <w:rFonts w:ascii="Times New Roman" w:hAnsi="Times New Roman" w:cs="Times New Roman"/>
          <w:b/>
          <w:bCs/>
          <w:sz w:val="24"/>
          <w:szCs w:val="24"/>
        </w:rPr>
      </w:pPr>
      <w:r w:rsidRPr="004E1ADA">
        <w:rPr>
          <w:rFonts w:ascii="Times New Roman" w:hAnsi="Times New Roman" w:cs="Times New Roman"/>
          <w:b/>
          <w:bCs/>
          <w:sz w:val="24"/>
          <w:szCs w:val="24"/>
        </w:rPr>
        <w:t>Abstract</w:t>
      </w:r>
    </w:p>
    <w:p w14:paraId="541A06B6" w14:textId="234A73B1" w:rsidR="00B04F6C" w:rsidRPr="004E1ADA" w:rsidRDefault="00B04F6C" w:rsidP="00B04F6C">
      <w:pPr>
        <w:jc w:val="both"/>
        <w:rPr>
          <w:rFonts w:ascii="Times New Roman" w:hAnsi="Times New Roman" w:cs="Times New Roman"/>
          <w:sz w:val="24"/>
          <w:szCs w:val="24"/>
        </w:rPr>
      </w:pPr>
      <w:r w:rsidRPr="004E1ADA">
        <w:rPr>
          <w:rFonts w:ascii="Times New Roman" w:hAnsi="Times New Roman" w:cs="Times New Roman"/>
          <w:sz w:val="24"/>
          <w:szCs w:val="24"/>
        </w:rPr>
        <w:t xml:space="preserve">This </w:t>
      </w:r>
      <w:r w:rsidR="003136CE">
        <w:rPr>
          <w:rFonts w:ascii="Times New Roman" w:hAnsi="Times New Roman" w:cs="Times New Roman"/>
          <w:sz w:val="24"/>
          <w:szCs w:val="24"/>
        </w:rPr>
        <w:t>a</w:t>
      </w:r>
      <w:r w:rsidRPr="004E1ADA">
        <w:rPr>
          <w:rFonts w:ascii="Times New Roman" w:hAnsi="Times New Roman" w:cs="Times New Roman"/>
          <w:sz w:val="24"/>
          <w:szCs w:val="24"/>
        </w:rPr>
        <w:t xml:space="preserve">nalysis of the status </w:t>
      </w:r>
      <w:r w:rsidR="00A9244A">
        <w:rPr>
          <w:rFonts w:ascii="Times New Roman" w:hAnsi="Times New Roman" w:cs="Times New Roman"/>
          <w:sz w:val="24"/>
          <w:szCs w:val="24"/>
        </w:rPr>
        <w:t>dives</w:t>
      </w:r>
      <w:r w:rsidRPr="004E1ADA">
        <w:rPr>
          <w:rFonts w:ascii="Times New Roman" w:hAnsi="Times New Roman" w:cs="Times New Roman"/>
          <w:sz w:val="24"/>
          <w:szCs w:val="24"/>
        </w:rPr>
        <w:t xml:space="preserve"> into the status updates of greyhounds provided by owners and trainers, specifically focusing on their final updates categorized as Retirement (REG), Euthanised (EUT), and Death (DIE). The analysis highlights the distribution of days lived from Whelp Date to Retirement, revealing that lifespans do not strictly follow a normal distribution, which is expected due to the complex interplay of genetic, environmental, and health factors. This investigation of greyhound </w:t>
      </w:r>
      <w:r w:rsidR="00F359AB">
        <w:rPr>
          <w:rFonts w:ascii="Times New Roman" w:hAnsi="Times New Roman" w:cs="Times New Roman"/>
          <w:sz w:val="24"/>
          <w:szCs w:val="24"/>
        </w:rPr>
        <w:t>r</w:t>
      </w:r>
      <w:r w:rsidR="00955DCD">
        <w:rPr>
          <w:rFonts w:ascii="Times New Roman" w:hAnsi="Times New Roman" w:cs="Times New Roman"/>
          <w:sz w:val="24"/>
          <w:szCs w:val="24"/>
        </w:rPr>
        <w:t xml:space="preserve">etirement </w:t>
      </w:r>
      <w:r w:rsidRPr="004E1ADA">
        <w:rPr>
          <w:rFonts w:ascii="Times New Roman" w:hAnsi="Times New Roman" w:cs="Times New Roman"/>
          <w:sz w:val="24"/>
          <w:szCs w:val="24"/>
        </w:rPr>
        <w:t xml:space="preserve">status provides valuable insights into their life </w:t>
      </w:r>
      <w:r w:rsidR="00F359AB">
        <w:rPr>
          <w:rFonts w:ascii="Times New Roman" w:hAnsi="Times New Roman" w:cs="Times New Roman"/>
          <w:sz w:val="24"/>
          <w:szCs w:val="24"/>
        </w:rPr>
        <w:t>cycle path</w:t>
      </w:r>
      <w:r w:rsidRPr="004E1ADA">
        <w:rPr>
          <w:rFonts w:ascii="Times New Roman" w:hAnsi="Times New Roman" w:cs="Times New Roman"/>
          <w:sz w:val="24"/>
          <w:szCs w:val="24"/>
        </w:rPr>
        <w:t xml:space="preserve"> and the impact of different status categories. </w:t>
      </w:r>
    </w:p>
    <w:p w14:paraId="05804A5D" w14:textId="77777777" w:rsidR="00B04F6C" w:rsidRPr="004E1ADA" w:rsidRDefault="00B04F6C" w:rsidP="00B04F6C">
      <w:pPr>
        <w:jc w:val="both"/>
        <w:rPr>
          <w:rFonts w:ascii="Times New Roman" w:hAnsi="Times New Roman" w:cs="Times New Roman"/>
          <w:b/>
          <w:bCs/>
          <w:sz w:val="24"/>
          <w:szCs w:val="24"/>
        </w:rPr>
      </w:pPr>
      <w:r w:rsidRPr="004E1ADA">
        <w:rPr>
          <w:rFonts w:ascii="Times New Roman" w:hAnsi="Times New Roman" w:cs="Times New Roman"/>
          <w:b/>
          <w:bCs/>
          <w:sz w:val="24"/>
          <w:szCs w:val="24"/>
        </w:rPr>
        <w:lastRenderedPageBreak/>
        <w:t>Introduction</w:t>
      </w:r>
    </w:p>
    <w:p w14:paraId="25B187E3" w14:textId="77777777" w:rsidR="00B04F6C" w:rsidRPr="004E1ADA" w:rsidRDefault="00B04F6C" w:rsidP="00B04F6C">
      <w:pPr>
        <w:jc w:val="both"/>
        <w:rPr>
          <w:rFonts w:ascii="Times New Roman" w:hAnsi="Times New Roman" w:cs="Times New Roman"/>
          <w:sz w:val="24"/>
          <w:szCs w:val="24"/>
        </w:rPr>
      </w:pPr>
      <w:r w:rsidRPr="004E1ADA">
        <w:rPr>
          <w:rFonts w:ascii="Times New Roman" w:hAnsi="Times New Roman" w:cs="Times New Roman"/>
          <w:sz w:val="24"/>
          <w:szCs w:val="24"/>
        </w:rPr>
        <w:t xml:space="preserve">In this section the focus will be on the status of the greyhound that has final update that will be categorized as either Retirement, Euthanised and Death. </w:t>
      </w:r>
    </w:p>
    <w:p w14:paraId="26B6C87D" w14:textId="447293CA" w:rsidR="00B04F6C" w:rsidRPr="004E1ADA" w:rsidRDefault="00B04F6C" w:rsidP="00B04F6C">
      <w:pPr>
        <w:jc w:val="both"/>
        <w:rPr>
          <w:rFonts w:ascii="Times New Roman" w:hAnsi="Times New Roman" w:cs="Times New Roman"/>
          <w:sz w:val="24"/>
          <w:szCs w:val="24"/>
        </w:rPr>
      </w:pPr>
      <w:r w:rsidRPr="004E1ADA">
        <w:rPr>
          <w:rFonts w:ascii="Times New Roman" w:hAnsi="Times New Roman" w:cs="Times New Roman"/>
          <w:sz w:val="24"/>
          <w:szCs w:val="24"/>
        </w:rPr>
        <w:t>Greyhounds are often retired from racing for various reasons, one of which is breeding. When a greyhound is retired for breeding, it means that they are no longer actively participating in racing events, and instead, they are used for the purpose of producing offspring (pup</w:t>
      </w:r>
      <w:r w:rsidR="009B74A2">
        <w:rPr>
          <w:rFonts w:ascii="Times New Roman" w:hAnsi="Times New Roman" w:cs="Times New Roman"/>
          <w:sz w:val="24"/>
          <w:szCs w:val="24"/>
        </w:rPr>
        <w:t>s</w:t>
      </w:r>
      <w:r w:rsidRPr="004E1ADA">
        <w:rPr>
          <w:rFonts w:ascii="Times New Roman" w:hAnsi="Times New Roman" w:cs="Times New Roman"/>
          <w:sz w:val="24"/>
          <w:szCs w:val="24"/>
        </w:rPr>
        <w:t>) that can potentially become future racing</w:t>
      </w:r>
      <w:r w:rsidR="00DF7B07">
        <w:rPr>
          <w:rFonts w:ascii="Times New Roman" w:hAnsi="Times New Roman" w:cs="Times New Roman"/>
          <w:sz w:val="24"/>
          <w:szCs w:val="24"/>
        </w:rPr>
        <w:t xml:space="preserve">, which give them a final complaint update and then removes them for requirement of </w:t>
      </w:r>
      <w:r w:rsidR="00983A17">
        <w:rPr>
          <w:rFonts w:ascii="Times New Roman" w:hAnsi="Times New Roman" w:cs="Times New Roman"/>
          <w:sz w:val="24"/>
          <w:szCs w:val="24"/>
        </w:rPr>
        <w:t xml:space="preserve">making any further updates until their death. Inspections will note that the greyhounds are still at premises and it condition. </w:t>
      </w:r>
    </w:p>
    <w:p w14:paraId="4D361FA7" w14:textId="4ACAC367" w:rsidR="00B04F6C" w:rsidRPr="004E1ADA" w:rsidRDefault="00B04F6C" w:rsidP="00B04F6C">
      <w:pPr>
        <w:jc w:val="both"/>
        <w:rPr>
          <w:rFonts w:ascii="Times New Roman" w:hAnsi="Times New Roman" w:cs="Times New Roman"/>
          <w:sz w:val="24"/>
          <w:szCs w:val="24"/>
        </w:rPr>
      </w:pPr>
      <w:r w:rsidRPr="004E1ADA">
        <w:rPr>
          <w:rFonts w:ascii="Times New Roman" w:hAnsi="Times New Roman" w:cs="Times New Roman"/>
          <w:sz w:val="24"/>
          <w:szCs w:val="24"/>
        </w:rPr>
        <w:t>A greyhound that may be retired for a couple of reasons</w:t>
      </w:r>
      <w:r w:rsidR="00983A17">
        <w:rPr>
          <w:rFonts w:ascii="Times New Roman" w:hAnsi="Times New Roman" w:cs="Times New Roman"/>
          <w:sz w:val="24"/>
          <w:szCs w:val="24"/>
        </w:rPr>
        <w:t xml:space="preserve"> outlined below</w:t>
      </w:r>
      <w:r w:rsidRPr="004E1ADA">
        <w:rPr>
          <w:rFonts w:ascii="Times New Roman" w:hAnsi="Times New Roman" w:cs="Times New Roman"/>
          <w:sz w:val="24"/>
          <w:szCs w:val="24"/>
        </w:rPr>
        <w:t xml:space="preserve">. </w:t>
      </w:r>
    </w:p>
    <w:p w14:paraId="30692502" w14:textId="77777777" w:rsidR="00B04F6C" w:rsidRPr="004E1ADA" w:rsidRDefault="00B04F6C" w:rsidP="00B04F6C">
      <w:pPr>
        <w:pStyle w:val="ListParagraph"/>
        <w:numPr>
          <w:ilvl w:val="0"/>
          <w:numId w:val="16"/>
        </w:numPr>
        <w:jc w:val="both"/>
        <w:rPr>
          <w:rFonts w:ascii="Times New Roman" w:hAnsi="Times New Roman" w:cs="Times New Roman"/>
          <w:sz w:val="24"/>
          <w:szCs w:val="24"/>
        </w:rPr>
      </w:pPr>
      <w:r w:rsidRPr="004E1ADA">
        <w:rPr>
          <w:rFonts w:ascii="Times New Roman" w:hAnsi="Times New Roman" w:cs="Times New Roman"/>
          <w:sz w:val="24"/>
          <w:szCs w:val="24"/>
        </w:rPr>
        <w:t xml:space="preserve">Retired for Breeding </w:t>
      </w:r>
    </w:p>
    <w:p w14:paraId="4CBD8150" w14:textId="77777777" w:rsidR="00B04F6C" w:rsidRPr="004E1ADA" w:rsidRDefault="00B04F6C" w:rsidP="00B04F6C">
      <w:pPr>
        <w:jc w:val="both"/>
        <w:rPr>
          <w:rFonts w:ascii="Times New Roman" w:hAnsi="Times New Roman" w:cs="Times New Roman"/>
          <w:sz w:val="24"/>
          <w:szCs w:val="24"/>
        </w:rPr>
      </w:pPr>
      <w:r w:rsidRPr="004E1ADA">
        <w:rPr>
          <w:rFonts w:ascii="Times New Roman" w:hAnsi="Times New Roman" w:cs="Times New Roman"/>
          <w:sz w:val="24"/>
          <w:szCs w:val="24"/>
        </w:rPr>
        <w:t>Breeding retired greyhounds involves selecting suitable mates to produce litters of pups with desirable traits such as speed, agility, and temperament. These puppies are then raised and trained for potential careers in racing or coursing activities.</w:t>
      </w:r>
    </w:p>
    <w:p w14:paraId="1D16ADC3" w14:textId="6060EF06" w:rsidR="00B04F6C" w:rsidRPr="004E1ADA" w:rsidRDefault="00B04F6C" w:rsidP="00B04F6C">
      <w:pPr>
        <w:jc w:val="both"/>
        <w:rPr>
          <w:rFonts w:ascii="Times New Roman" w:hAnsi="Times New Roman" w:cs="Times New Roman"/>
          <w:sz w:val="24"/>
          <w:szCs w:val="24"/>
        </w:rPr>
      </w:pPr>
      <w:r w:rsidRPr="004E1ADA">
        <w:rPr>
          <w:rFonts w:ascii="Times New Roman" w:hAnsi="Times New Roman" w:cs="Times New Roman"/>
          <w:sz w:val="24"/>
          <w:szCs w:val="24"/>
        </w:rPr>
        <w:t>It's worth noting that retirement for breeding is just one of the many reasons a greyhound might be retired from racing. Others include injury,</w:t>
      </w:r>
      <w:r>
        <w:t xml:space="preserve"> </w:t>
      </w:r>
      <w:r w:rsidRPr="004E1ADA">
        <w:rPr>
          <w:rFonts w:ascii="Times New Roman" w:hAnsi="Times New Roman" w:cs="Times New Roman"/>
          <w:sz w:val="24"/>
          <w:szCs w:val="24"/>
        </w:rPr>
        <w:t xml:space="preserve">aging, or simply a decrease in performance. Retirement allows these dogs to transition into a new phase of life where </w:t>
      </w:r>
      <w:r w:rsidR="008B6291">
        <w:rPr>
          <w:rFonts w:ascii="Times New Roman" w:hAnsi="Times New Roman" w:cs="Times New Roman"/>
          <w:sz w:val="24"/>
          <w:szCs w:val="24"/>
        </w:rPr>
        <w:t xml:space="preserve">a greyhound may </w:t>
      </w:r>
      <w:r w:rsidR="008B6291" w:rsidRPr="004E1ADA">
        <w:rPr>
          <w:rFonts w:ascii="Times New Roman" w:hAnsi="Times New Roman" w:cs="Times New Roman"/>
          <w:sz w:val="24"/>
          <w:szCs w:val="24"/>
        </w:rPr>
        <w:t>contribute to the breed through breeding programs.</w:t>
      </w:r>
      <w:r w:rsidR="008B6291">
        <w:rPr>
          <w:rFonts w:ascii="Times New Roman" w:hAnsi="Times New Roman" w:cs="Times New Roman"/>
          <w:sz w:val="24"/>
          <w:szCs w:val="24"/>
        </w:rPr>
        <w:t xml:space="preserve"> Or </w:t>
      </w:r>
      <w:r w:rsidRPr="004E1ADA">
        <w:rPr>
          <w:rFonts w:ascii="Times New Roman" w:hAnsi="Times New Roman" w:cs="Times New Roman"/>
          <w:sz w:val="24"/>
          <w:szCs w:val="24"/>
        </w:rPr>
        <w:t xml:space="preserve">they can live as </w:t>
      </w:r>
      <w:r w:rsidR="008A54E6" w:rsidRPr="004E1ADA">
        <w:rPr>
          <w:rFonts w:ascii="Times New Roman" w:hAnsi="Times New Roman" w:cs="Times New Roman"/>
          <w:sz w:val="24"/>
          <w:szCs w:val="24"/>
        </w:rPr>
        <w:t xml:space="preserve">pets </w:t>
      </w:r>
      <w:r w:rsidR="008A54E6">
        <w:rPr>
          <w:rFonts w:ascii="Times New Roman" w:hAnsi="Times New Roman" w:cs="Times New Roman"/>
          <w:sz w:val="24"/>
          <w:szCs w:val="24"/>
        </w:rPr>
        <w:t xml:space="preserve">through the IRGT once the transition is made from greyhound to pet </w:t>
      </w:r>
      <w:r w:rsidR="00D11094">
        <w:rPr>
          <w:rFonts w:ascii="Times New Roman" w:hAnsi="Times New Roman" w:cs="Times New Roman"/>
          <w:sz w:val="24"/>
          <w:szCs w:val="24"/>
        </w:rPr>
        <w:t>there is no further requirement to make updates</w:t>
      </w:r>
      <w:r w:rsidR="008B6291">
        <w:rPr>
          <w:rFonts w:ascii="Times New Roman" w:hAnsi="Times New Roman" w:cs="Times New Roman"/>
          <w:sz w:val="24"/>
          <w:szCs w:val="24"/>
        </w:rPr>
        <w:t xml:space="preserve">. </w:t>
      </w:r>
    </w:p>
    <w:p w14:paraId="0A14C133" w14:textId="77777777" w:rsidR="00B04F6C" w:rsidRPr="004E1ADA" w:rsidRDefault="00B04F6C" w:rsidP="00B04F6C">
      <w:pPr>
        <w:pStyle w:val="ListParagraph"/>
        <w:numPr>
          <w:ilvl w:val="0"/>
          <w:numId w:val="16"/>
        </w:numPr>
        <w:jc w:val="both"/>
        <w:rPr>
          <w:rFonts w:ascii="Times New Roman" w:hAnsi="Times New Roman" w:cs="Times New Roman"/>
          <w:sz w:val="24"/>
          <w:szCs w:val="24"/>
        </w:rPr>
      </w:pPr>
      <w:r w:rsidRPr="004E1ADA">
        <w:rPr>
          <w:rFonts w:ascii="Times New Roman" w:hAnsi="Times New Roman" w:cs="Times New Roman"/>
          <w:sz w:val="24"/>
          <w:szCs w:val="24"/>
        </w:rPr>
        <w:t xml:space="preserve">Other reasons. </w:t>
      </w:r>
    </w:p>
    <w:p w14:paraId="77CAD57B" w14:textId="6CC900EB" w:rsidR="00B04F6C" w:rsidRPr="004E1ADA" w:rsidRDefault="00B04F6C" w:rsidP="00B04F6C">
      <w:pPr>
        <w:jc w:val="both"/>
        <w:rPr>
          <w:rFonts w:ascii="Times New Roman" w:hAnsi="Times New Roman" w:cs="Times New Roman"/>
          <w:sz w:val="24"/>
          <w:szCs w:val="24"/>
        </w:rPr>
      </w:pPr>
      <w:r w:rsidRPr="004E1ADA">
        <w:rPr>
          <w:rFonts w:ascii="Times New Roman" w:hAnsi="Times New Roman" w:cs="Times New Roman"/>
          <w:sz w:val="24"/>
          <w:szCs w:val="24"/>
        </w:rPr>
        <w:t xml:space="preserve">Majority of retirement will be due to the reason outlined above, and when a greyhound is retired </w:t>
      </w:r>
      <w:r w:rsidR="009942C9">
        <w:rPr>
          <w:rFonts w:ascii="Times New Roman" w:hAnsi="Times New Roman" w:cs="Times New Roman"/>
          <w:sz w:val="24"/>
          <w:szCs w:val="24"/>
        </w:rPr>
        <w:t>it</w:t>
      </w:r>
      <w:r w:rsidRPr="004E1ADA">
        <w:rPr>
          <w:rFonts w:ascii="Times New Roman" w:hAnsi="Times New Roman" w:cs="Times New Roman"/>
          <w:sz w:val="24"/>
          <w:szCs w:val="24"/>
        </w:rPr>
        <w:t xml:space="preserve"> will be handed over to </w:t>
      </w:r>
      <w:r w:rsidRPr="004E1ADA">
        <w:rPr>
          <w:rFonts w:ascii="Times New Roman" w:hAnsi="Times New Roman" w:cs="Times New Roman"/>
          <w:sz w:val="24"/>
          <w:szCs w:val="24"/>
        </w:rPr>
        <w:t>Irish racing greyhound trust (IRGT</w:t>
      </w:r>
      <w:r w:rsidR="00042608" w:rsidRPr="004E1ADA">
        <w:rPr>
          <w:rFonts w:ascii="Times New Roman" w:hAnsi="Times New Roman" w:cs="Times New Roman"/>
          <w:sz w:val="24"/>
          <w:szCs w:val="24"/>
        </w:rPr>
        <w:t>). The</w:t>
      </w:r>
      <w:r w:rsidRPr="004E1ADA">
        <w:rPr>
          <w:rFonts w:ascii="Times New Roman" w:hAnsi="Times New Roman" w:cs="Times New Roman"/>
          <w:sz w:val="24"/>
          <w:szCs w:val="24"/>
        </w:rPr>
        <w:t xml:space="preserve"> work of organizations like the Irish Retired Greyhound Trust is essential in providing retired greyhounds with a second chance at a happy and fulfilling life as pets. They contribute to the well-being and happiness of these dogs while also promoting responsible ownership and a positive image of greyhounds as pets.</w:t>
      </w:r>
      <w:r w:rsidR="00042608" w:rsidRPr="00042608">
        <w:rPr>
          <w:rFonts w:ascii="Times New Roman" w:hAnsi="Times New Roman" w:cs="Times New Roman"/>
          <w:sz w:val="24"/>
          <w:szCs w:val="24"/>
        </w:rPr>
        <w:t xml:space="preserve"> </w:t>
      </w:r>
      <w:r w:rsidR="00042608">
        <w:rPr>
          <w:rFonts w:ascii="Times New Roman" w:hAnsi="Times New Roman" w:cs="Times New Roman"/>
          <w:sz w:val="24"/>
          <w:szCs w:val="24"/>
        </w:rPr>
        <w:t>See the literature review for more information on the IRGT,</w:t>
      </w:r>
    </w:p>
    <w:p w14:paraId="3B6CD714" w14:textId="77777777" w:rsidR="00B04F6C" w:rsidRPr="004E1ADA" w:rsidRDefault="00B04F6C" w:rsidP="00B04F6C">
      <w:pPr>
        <w:rPr>
          <w:rFonts w:ascii="Times New Roman" w:hAnsi="Times New Roman" w:cs="Times New Roman"/>
          <w:sz w:val="24"/>
          <w:szCs w:val="24"/>
        </w:rPr>
      </w:pPr>
      <w:r w:rsidRPr="004E1ADA">
        <w:rPr>
          <w:rFonts w:ascii="Times New Roman" w:hAnsi="Times New Roman" w:cs="Times New Roman"/>
          <w:sz w:val="24"/>
          <w:szCs w:val="24"/>
        </w:rPr>
        <w:t>Results</w:t>
      </w:r>
    </w:p>
    <w:p w14:paraId="5983FCCC" w14:textId="77777777" w:rsidR="00B04F6C" w:rsidRPr="004E1ADA" w:rsidRDefault="00B04F6C" w:rsidP="00B04F6C">
      <w:pPr>
        <w:rPr>
          <w:rFonts w:ascii="Times New Roman" w:hAnsi="Times New Roman" w:cs="Times New Roman"/>
          <w:sz w:val="24"/>
          <w:szCs w:val="24"/>
        </w:rPr>
      </w:pPr>
      <w:r w:rsidRPr="004E1ADA">
        <w:rPr>
          <w:rFonts w:ascii="Times New Roman" w:hAnsi="Times New Roman" w:cs="Times New Roman"/>
          <w:sz w:val="24"/>
          <w:szCs w:val="24"/>
        </w:rPr>
        <w:t xml:space="preserve">The Results the status: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tblGrid>
      <w:tr w:rsidR="00B04F6C" w:rsidRPr="004E1ADA" w14:paraId="28B42064" w14:textId="77777777" w:rsidTr="00B3140D">
        <w:tc>
          <w:tcPr>
            <w:tcW w:w="9016" w:type="dxa"/>
          </w:tcPr>
          <w:p w14:paraId="3785F27B" w14:textId="77777777" w:rsidR="00B04F6C" w:rsidRPr="004E1ADA" w:rsidRDefault="00B04F6C" w:rsidP="00B3140D">
            <w:pPr>
              <w:jc w:val="center"/>
              <w:rPr>
                <w:rFonts w:ascii="Times New Roman" w:hAnsi="Times New Roman" w:cs="Times New Roman"/>
                <w:noProof/>
                <w:sz w:val="24"/>
                <w:szCs w:val="24"/>
              </w:rPr>
            </w:pPr>
            <w:r w:rsidRPr="004E1ADA">
              <w:rPr>
                <w:rFonts w:ascii="Times New Roman" w:hAnsi="Times New Roman" w:cs="Times New Roman"/>
                <w:noProof/>
                <w:sz w:val="24"/>
                <w:szCs w:val="24"/>
              </w:rPr>
              <w:drawing>
                <wp:inline distT="0" distB="0" distL="0" distR="0" wp14:anchorId="35EE6F5E" wp14:editId="17332731">
                  <wp:extent cx="2848610" cy="2898707"/>
                  <wp:effectExtent l="0" t="0" r="8890" b="0"/>
                  <wp:docPr id="1937958185" name="Picture 1937958185" descr="A blue circle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84259" name="Picture 3" descr="A blue circle with red and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70696" cy="2921181"/>
                          </a:xfrm>
                          <a:prstGeom prst="rect">
                            <a:avLst/>
                          </a:prstGeom>
                        </pic:spPr>
                      </pic:pic>
                    </a:graphicData>
                  </a:graphic>
                </wp:inline>
              </w:drawing>
            </w:r>
          </w:p>
        </w:tc>
      </w:tr>
    </w:tbl>
    <w:p w14:paraId="214B6FA7" w14:textId="77777777" w:rsidR="00B04F6C" w:rsidRPr="004E1ADA" w:rsidRDefault="00B04F6C" w:rsidP="00B04F6C">
      <w:pPr>
        <w:jc w:val="center"/>
        <w:rPr>
          <w:rFonts w:ascii="Times New Roman" w:hAnsi="Times New Roman" w:cs="Times New Roman"/>
          <w:noProof/>
          <w:sz w:val="24"/>
          <w:szCs w:val="24"/>
        </w:rPr>
      </w:pPr>
      <w:r w:rsidRPr="004E1ADA">
        <w:rPr>
          <w:rFonts w:ascii="Times New Roman" w:hAnsi="Times New Roman" w:cs="Times New Roman"/>
          <w:noProof/>
          <w:sz w:val="24"/>
          <w:szCs w:val="24"/>
        </w:rPr>
        <w:t xml:space="preserve">Figure 1. </w:t>
      </w:r>
    </w:p>
    <w:p w14:paraId="66070C8B" w14:textId="342FFF6A" w:rsidR="00B04F6C" w:rsidRPr="004E1ADA" w:rsidRDefault="00B04F6C" w:rsidP="00042608">
      <w:pPr>
        <w:jc w:val="both"/>
        <w:rPr>
          <w:rFonts w:ascii="Times New Roman" w:hAnsi="Times New Roman" w:cs="Times New Roman"/>
          <w:noProof/>
          <w:sz w:val="24"/>
          <w:szCs w:val="24"/>
        </w:rPr>
      </w:pPr>
      <w:r w:rsidRPr="004E1ADA">
        <w:rPr>
          <w:rFonts w:ascii="Times New Roman" w:hAnsi="Times New Roman" w:cs="Times New Roman"/>
          <w:noProof/>
          <w:sz w:val="24"/>
          <w:szCs w:val="24"/>
        </w:rPr>
        <w:t xml:space="preserve">Figure 1 shows the split of greyhounds that </w:t>
      </w:r>
      <w:r w:rsidR="00E22141">
        <w:rPr>
          <w:rFonts w:ascii="Times New Roman" w:hAnsi="Times New Roman" w:cs="Times New Roman"/>
          <w:noProof/>
          <w:sz w:val="24"/>
          <w:szCs w:val="24"/>
        </w:rPr>
        <w:t xml:space="preserve">which are </w:t>
      </w:r>
      <w:r w:rsidRPr="004E1ADA">
        <w:rPr>
          <w:rFonts w:ascii="Times New Roman" w:hAnsi="Times New Roman" w:cs="Times New Roman"/>
          <w:noProof/>
          <w:sz w:val="24"/>
          <w:szCs w:val="24"/>
        </w:rPr>
        <w:t>from the beging of recording</w:t>
      </w:r>
      <w:r w:rsidR="00E22141">
        <w:rPr>
          <w:rFonts w:ascii="Times New Roman" w:hAnsi="Times New Roman" w:cs="Times New Roman"/>
          <w:noProof/>
          <w:sz w:val="24"/>
          <w:szCs w:val="24"/>
        </w:rPr>
        <w:t xml:space="preserve"> of</w:t>
      </w:r>
      <w:r w:rsidRPr="004E1ADA">
        <w:rPr>
          <w:rFonts w:ascii="Times New Roman" w:hAnsi="Times New Roman" w:cs="Times New Roman"/>
          <w:noProof/>
          <w:sz w:val="24"/>
          <w:szCs w:val="24"/>
        </w:rPr>
        <w:t xml:space="preserve"> the update</w:t>
      </w:r>
      <w:r w:rsidR="00E22141">
        <w:rPr>
          <w:rFonts w:ascii="Times New Roman" w:hAnsi="Times New Roman" w:cs="Times New Roman"/>
          <w:noProof/>
          <w:sz w:val="24"/>
          <w:szCs w:val="24"/>
        </w:rPr>
        <w:t>s which</w:t>
      </w:r>
      <w:r w:rsidR="00FC22FA">
        <w:rPr>
          <w:rFonts w:ascii="Times New Roman" w:hAnsi="Times New Roman" w:cs="Times New Roman"/>
          <w:noProof/>
          <w:sz w:val="24"/>
          <w:szCs w:val="24"/>
        </w:rPr>
        <w:t xml:space="preserve"> are</w:t>
      </w:r>
      <w:r w:rsidRPr="004E1ADA">
        <w:rPr>
          <w:rFonts w:ascii="Times New Roman" w:hAnsi="Times New Roman" w:cs="Times New Roman"/>
          <w:noProof/>
          <w:sz w:val="24"/>
          <w:szCs w:val="24"/>
        </w:rPr>
        <w:t xml:space="preserve"> made as a result of implementing traceability. </w:t>
      </w:r>
      <w:r w:rsidR="00FC22FA">
        <w:rPr>
          <w:rFonts w:ascii="Times New Roman" w:hAnsi="Times New Roman" w:cs="Times New Roman"/>
          <w:noProof/>
          <w:sz w:val="24"/>
          <w:szCs w:val="24"/>
        </w:rPr>
        <w:t xml:space="preserve">The Majority </w:t>
      </w:r>
      <w:r w:rsidR="00BA5ADC">
        <w:rPr>
          <w:rFonts w:ascii="Times New Roman" w:hAnsi="Times New Roman" w:cs="Times New Roman"/>
          <w:noProof/>
          <w:sz w:val="24"/>
          <w:szCs w:val="24"/>
        </w:rPr>
        <w:t>s</w:t>
      </w:r>
      <w:r w:rsidRPr="004E1ADA">
        <w:rPr>
          <w:rFonts w:ascii="Times New Roman" w:hAnsi="Times New Roman" w:cs="Times New Roman"/>
          <w:noProof/>
          <w:sz w:val="24"/>
          <w:szCs w:val="24"/>
        </w:rPr>
        <w:t>ee</w:t>
      </w:r>
      <w:r w:rsidR="00FC22FA">
        <w:rPr>
          <w:rFonts w:ascii="Times New Roman" w:hAnsi="Times New Roman" w:cs="Times New Roman"/>
          <w:noProof/>
          <w:sz w:val="24"/>
          <w:szCs w:val="24"/>
        </w:rPr>
        <w:t>n</w:t>
      </w:r>
      <w:r w:rsidR="00BA5ADC">
        <w:rPr>
          <w:rFonts w:ascii="Times New Roman" w:hAnsi="Times New Roman" w:cs="Times New Roman"/>
          <w:noProof/>
          <w:sz w:val="24"/>
          <w:szCs w:val="24"/>
        </w:rPr>
        <w:t xml:space="preserve"> above</w:t>
      </w:r>
      <w:r w:rsidRPr="004E1ADA">
        <w:rPr>
          <w:rFonts w:ascii="Times New Roman" w:hAnsi="Times New Roman" w:cs="Times New Roman"/>
          <w:noProof/>
          <w:sz w:val="24"/>
          <w:szCs w:val="24"/>
        </w:rPr>
        <w:t xml:space="preserve"> is the Racing</w:t>
      </w:r>
      <w:r w:rsidR="00BA5ADC">
        <w:rPr>
          <w:rFonts w:ascii="Times New Roman" w:hAnsi="Times New Roman" w:cs="Times New Roman"/>
          <w:noProof/>
          <w:sz w:val="24"/>
          <w:szCs w:val="24"/>
        </w:rPr>
        <w:t xml:space="preserve"> updates</w:t>
      </w:r>
      <w:r w:rsidRPr="004E1ADA">
        <w:rPr>
          <w:rFonts w:ascii="Times New Roman" w:hAnsi="Times New Roman" w:cs="Times New Roman"/>
          <w:noProof/>
          <w:sz w:val="24"/>
          <w:szCs w:val="24"/>
        </w:rPr>
        <w:t xml:space="preserve"> (Rac) </w:t>
      </w:r>
      <w:r w:rsidR="00BA5ADC">
        <w:rPr>
          <w:rFonts w:ascii="Times New Roman" w:hAnsi="Times New Roman" w:cs="Times New Roman"/>
          <w:noProof/>
          <w:sz w:val="24"/>
          <w:szCs w:val="24"/>
        </w:rPr>
        <w:t xml:space="preserve">which </w:t>
      </w:r>
      <w:r w:rsidRPr="004E1ADA">
        <w:rPr>
          <w:rFonts w:ascii="Times New Roman" w:hAnsi="Times New Roman" w:cs="Times New Roman"/>
          <w:noProof/>
          <w:sz w:val="24"/>
          <w:szCs w:val="24"/>
        </w:rPr>
        <w:t>take the majoriy of the updates, this is done from the R</w:t>
      </w:r>
      <w:r w:rsidR="00BA5ADC">
        <w:rPr>
          <w:rFonts w:ascii="Times New Roman" w:hAnsi="Times New Roman" w:cs="Times New Roman"/>
          <w:noProof/>
          <w:sz w:val="24"/>
          <w:szCs w:val="24"/>
        </w:rPr>
        <w:t>MS</w:t>
      </w:r>
      <w:r w:rsidRPr="004E1ADA">
        <w:rPr>
          <w:rFonts w:ascii="Times New Roman" w:hAnsi="Times New Roman" w:cs="Times New Roman"/>
          <w:noProof/>
          <w:sz w:val="24"/>
          <w:szCs w:val="24"/>
        </w:rPr>
        <w:t xml:space="preserve"> application, trails or racing. Second is recoded deaths (DIE) and thrid is Retired (REG). </w:t>
      </w:r>
      <w:r w:rsidR="00EE1E12">
        <w:rPr>
          <w:rFonts w:ascii="Times New Roman" w:hAnsi="Times New Roman" w:cs="Times New Roman"/>
          <w:noProof/>
          <w:sz w:val="24"/>
          <w:szCs w:val="24"/>
        </w:rPr>
        <w:t xml:space="preserve">Which can be recorded by all sources. </w:t>
      </w:r>
    </w:p>
    <w:p w14:paraId="37791726" w14:textId="77777777" w:rsidR="00B04F6C" w:rsidRPr="004E1ADA" w:rsidRDefault="00B04F6C" w:rsidP="00B04F6C">
      <w:pPr>
        <w:jc w:val="center"/>
        <w:rPr>
          <w:rFonts w:ascii="Times New Roman" w:hAnsi="Times New Roman" w:cs="Times New Roman"/>
        </w:rPr>
      </w:pPr>
      <w:r w:rsidRPr="004E1ADA">
        <w:rPr>
          <w:rFonts w:ascii="Times New Roman" w:hAnsi="Times New Roman" w:cs="Times New Roman"/>
          <w:noProof/>
        </w:rPr>
        <w:lastRenderedPageBreak/>
        <w:drawing>
          <wp:inline distT="0" distB="0" distL="0" distR="0" wp14:anchorId="20734590" wp14:editId="01407916">
            <wp:extent cx="2603500" cy="3028584"/>
            <wp:effectExtent l="0" t="0" r="6350" b="635"/>
            <wp:docPr id="858007595"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07595" name="Picture 1" descr="A graph with blue ba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619657" cy="3047379"/>
                    </a:xfrm>
                    <a:prstGeom prst="rect">
                      <a:avLst/>
                    </a:prstGeom>
                  </pic:spPr>
                </pic:pic>
              </a:graphicData>
            </a:graphic>
          </wp:inline>
        </w:drawing>
      </w:r>
    </w:p>
    <w:p w14:paraId="3B79E0CD" w14:textId="77777777" w:rsidR="00B04F6C" w:rsidRPr="004E1ADA" w:rsidRDefault="00B04F6C" w:rsidP="00B04F6C">
      <w:pPr>
        <w:jc w:val="center"/>
        <w:rPr>
          <w:rFonts w:ascii="Times New Roman" w:hAnsi="Times New Roman" w:cs="Times New Roman"/>
        </w:rPr>
      </w:pPr>
      <w:r w:rsidRPr="004E1ADA">
        <w:rPr>
          <w:rFonts w:ascii="Times New Roman" w:hAnsi="Times New Roman" w:cs="Times New Roman"/>
        </w:rPr>
        <w:t>Figure 2</w:t>
      </w:r>
    </w:p>
    <w:p w14:paraId="4DB1E3B3" w14:textId="77777777" w:rsidR="00B04F6C" w:rsidRPr="004E1ADA" w:rsidRDefault="00B04F6C" w:rsidP="00B04F6C">
      <w:pPr>
        <w:rPr>
          <w:rFonts w:ascii="Times New Roman" w:hAnsi="Times New Roman" w:cs="Times New Roman"/>
        </w:rPr>
      </w:pPr>
      <w:r w:rsidRPr="004E1ADA">
        <w:rPr>
          <w:rFonts w:ascii="Times New Roman" w:hAnsi="Times New Roman" w:cs="Times New Roman"/>
          <w:noProof/>
        </w:rPr>
        <w:drawing>
          <wp:inline distT="0" distB="0" distL="0" distR="0" wp14:anchorId="2171F751" wp14:editId="02CCCD26">
            <wp:extent cx="2583180" cy="2255520"/>
            <wp:effectExtent l="0" t="0" r="7620" b="0"/>
            <wp:docPr id="1037378118" name="Picture 2" descr="A graph of a number of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78118" name="Picture 2" descr="A graph of a number of day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3180" cy="2255520"/>
                    </a:xfrm>
                    <a:prstGeom prst="rect">
                      <a:avLst/>
                    </a:prstGeom>
                  </pic:spPr>
                </pic:pic>
              </a:graphicData>
            </a:graphic>
          </wp:inline>
        </w:drawing>
      </w:r>
    </w:p>
    <w:p w14:paraId="3C7931F4" w14:textId="77777777" w:rsidR="00B04F6C" w:rsidRPr="004E1ADA" w:rsidRDefault="00B04F6C" w:rsidP="00B04F6C">
      <w:pPr>
        <w:jc w:val="center"/>
        <w:rPr>
          <w:rFonts w:ascii="Times New Roman" w:hAnsi="Times New Roman" w:cs="Times New Roman"/>
        </w:rPr>
      </w:pPr>
      <w:r w:rsidRPr="004E1ADA">
        <w:rPr>
          <w:rFonts w:ascii="Times New Roman" w:hAnsi="Times New Roman" w:cs="Times New Roman"/>
        </w:rPr>
        <w:t>Figure 3</w:t>
      </w:r>
    </w:p>
    <w:p w14:paraId="107E3503" w14:textId="2501B5E2" w:rsidR="00B04F6C" w:rsidRDefault="00DC4E4A" w:rsidP="00B04F6C">
      <w:pPr>
        <w:pStyle w:val="NormalWeb"/>
        <w:shd w:val="clear" w:color="auto" w:fill="FFFFFF"/>
        <w:spacing w:before="0" w:beforeAutospacing="0" w:after="0" w:afterAutospacing="0"/>
        <w:jc w:val="both"/>
        <w:rPr>
          <w:color w:val="000000"/>
        </w:rPr>
      </w:pPr>
      <w:r>
        <w:t xml:space="preserve">The chart above </w:t>
      </w:r>
      <w:r w:rsidR="00823F2C">
        <w:t>shows</w:t>
      </w:r>
      <w:r>
        <w:t xml:space="preserve"> the </w:t>
      </w:r>
      <w:r w:rsidR="00195384">
        <w:t>distribution</w:t>
      </w:r>
      <w:r>
        <w:t xml:space="preserve"> of the days lived</w:t>
      </w:r>
      <w:r w:rsidR="0013392E">
        <w:t>, and l</w:t>
      </w:r>
      <w:r w:rsidR="00B04F6C" w:rsidRPr="00EE1E12">
        <w:t>ooks</w:t>
      </w:r>
      <w:r w:rsidR="0013392E">
        <w:t xml:space="preserve"> like</w:t>
      </w:r>
      <w:r w:rsidR="00B04F6C" w:rsidRPr="00EE1E12">
        <w:t xml:space="preserve"> </w:t>
      </w:r>
      <w:r w:rsidR="0013392E">
        <w:t>the data is</w:t>
      </w:r>
      <w:r w:rsidR="00B04F6C" w:rsidRPr="00EE1E12">
        <w:t xml:space="preserve"> normally distributed data, but the median and the mean do not match. </w:t>
      </w:r>
      <w:r w:rsidR="00B04F6C" w:rsidRPr="00EE1E12">
        <w:rPr>
          <w:color w:val="000000"/>
        </w:rPr>
        <w:t>The distribution of the time from "Whelp Date" to "Retired" is not typically expected to be normally distributed.</w:t>
      </w:r>
      <w:r w:rsidR="00B04F6C" w:rsidRPr="00EE1E12">
        <w:rPr>
          <w:color w:val="000000"/>
        </w:rPr>
        <w:br/>
        <w:t>The lifespan of living organisms, including greyhounds, can often follow more complex patterns due to various factors such as genetics, environment, health, and more. As a result, the distribution of lifespans can be skewed, have multiple peaks, or exhibit other non-normal characteristics.</w:t>
      </w:r>
    </w:p>
    <w:p w14:paraId="19B2EFBD" w14:textId="77777777" w:rsidR="00EE1E12" w:rsidRPr="00EE1E12" w:rsidRDefault="00EE1E12" w:rsidP="00B04F6C">
      <w:pPr>
        <w:pStyle w:val="NormalWeb"/>
        <w:shd w:val="clear" w:color="auto" w:fill="FFFFFF"/>
        <w:spacing w:before="0" w:beforeAutospacing="0" w:after="0" w:afterAutospacing="0"/>
        <w:jc w:val="both"/>
        <w:rPr>
          <w:color w:val="000000"/>
        </w:rPr>
      </w:pPr>
    </w:p>
    <w:p w14:paraId="54C45F9F" w14:textId="77777777" w:rsidR="00B04F6C" w:rsidRPr="004E1ADA" w:rsidRDefault="00B04F6C" w:rsidP="00B04F6C">
      <w:pPr>
        <w:pStyle w:val="HTMLPreformatted"/>
        <w:shd w:val="clear" w:color="auto" w:fill="FFFFFF"/>
        <w:wordWrap w:val="0"/>
        <w:jc w:val="both"/>
        <w:textAlignment w:val="baseline"/>
        <w:rPr>
          <w:rFonts w:ascii="Times New Roman" w:hAnsi="Times New Roman" w:cs="Times New Roman"/>
          <w:sz w:val="22"/>
          <w:szCs w:val="22"/>
        </w:rPr>
      </w:pPr>
    </w:p>
    <w:p w14:paraId="0C95450F" w14:textId="77777777" w:rsidR="00B04F6C" w:rsidRPr="004E1ADA" w:rsidRDefault="00B04F6C" w:rsidP="00B04F6C">
      <w:pPr>
        <w:pStyle w:val="HTMLPreformatted"/>
        <w:shd w:val="clear" w:color="auto" w:fill="FFFFFF"/>
        <w:wordWrap w:val="0"/>
        <w:jc w:val="both"/>
        <w:textAlignment w:val="baseline"/>
        <w:rPr>
          <w:rFonts w:ascii="Times New Roman" w:hAnsi="Times New Roman" w:cs="Times New Roman"/>
          <w:sz w:val="22"/>
          <w:szCs w:val="22"/>
        </w:rPr>
      </w:pPr>
    </w:p>
    <w:p w14:paraId="5587124F" w14:textId="052F03A8" w:rsidR="00B04F6C" w:rsidRPr="004E1ADA" w:rsidRDefault="004D0E35" w:rsidP="004D0E35">
      <w:pPr>
        <w:pStyle w:val="HTMLPreformatted"/>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rPr>
        <w:t xml:space="preserve">                          </w:t>
      </w:r>
      <w:r w:rsidR="00B04F6C" w:rsidRPr="004E1ADA">
        <w:rPr>
          <w:rFonts w:ascii="Times New Roman" w:hAnsi="Times New Roman" w:cs="Times New Roman"/>
        </w:rPr>
        <w:t xml:space="preserve">median    </w:t>
      </w:r>
      <w:r w:rsidR="00B04F6C" w:rsidRPr="004E1ADA">
        <w:rPr>
          <w:rFonts w:ascii="Times New Roman" w:hAnsi="Times New Roman" w:cs="Times New Roman"/>
          <w:color w:val="000000"/>
          <w:sz w:val="21"/>
          <w:szCs w:val="21"/>
        </w:rPr>
        <w:t>1286.0</w:t>
      </w:r>
    </w:p>
    <w:p w14:paraId="39D653F1" w14:textId="0DFA1904" w:rsidR="00B04F6C" w:rsidRPr="004E1ADA" w:rsidRDefault="00B04F6C" w:rsidP="004D0E35">
      <w:pPr>
        <w:pStyle w:val="HTMLPreformatted"/>
        <w:shd w:val="clear" w:color="auto" w:fill="FFFFFF"/>
        <w:wordWrap w:val="0"/>
        <w:jc w:val="center"/>
        <w:textAlignment w:val="baseline"/>
        <w:rPr>
          <w:rFonts w:ascii="Times New Roman" w:hAnsi="Times New Roman" w:cs="Times New Roman"/>
          <w:color w:val="000000"/>
          <w:sz w:val="21"/>
          <w:szCs w:val="21"/>
        </w:rPr>
      </w:pPr>
      <w:r w:rsidRPr="004E1ADA">
        <w:rPr>
          <w:rFonts w:ascii="Times New Roman" w:hAnsi="Times New Roman" w:cs="Times New Roman"/>
          <w:color w:val="000000"/>
          <w:sz w:val="21"/>
          <w:szCs w:val="21"/>
        </w:rPr>
        <w:t>count    3129.000000</w:t>
      </w:r>
    </w:p>
    <w:p w14:paraId="6E5F05F6"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1"/>
          <w:szCs w:val="21"/>
        </w:rPr>
      </w:pPr>
      <w:r w:rsidRPr="004E1ADA">
        <w:rPr>
          <w:rFonts w:ascii="Times New Roman" w:hAnsi="Times New Roman" w:cs="Times New Roman"/>
          <w:color w:val="000000"/>
          <w:sz w:val="21"/>
          <w:szCs w:val="21"/>
        </w:rPr>
        <w:t>mean     1293.985618</w:t>
      </w:r>
    </w:p>
    <w:p w14:paraId="4E749E29"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1"/>
          <w:szCs w:val="21"/>
        </w:rPr>
      </w:pPr>
      <w:r w:rsidRPr="004E1ADA">
        <w:rPr>
          <w:rFonts w:ascii="Times New Roman" w:hAnsi="Times New Roman" w:cs="Times New Roman"/>
          <w:color w:val="000000"/>
          <w:sz w:val="21"/>
          <w:szCs w:val="21"/>
        </w:rPr>
        <w:t>std       466.391978</w:t>
      </w:r>
    </w:p>
    <w:p w14:paraId="6AE46508"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1"/>
          <w:szCs w:val="21"/>
        </w:rPr>
      </w:pPr>
      <w:r w:rsidRPr="004E1ADA">
        <w:rPr>
          <w:rFonts w:ascii="Times New Roman" w:hAnsi="Times New Roman" w:cs="Times New Roman"/>
          <w:color w:val="000000"/>
          <w:sz w:val="21"/>
          <w:szCs w:val="21"/>
        </w:rPr>
        <w:t>min        45.000000</w:t>
      </w:r>
    </w:p>
    <w:p w14:paraId="5704D173"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1"/>
          <w:szCs w:val="21"/>
        </w:rPr>
      </w:pPr>
      <w:r w:rsidRPr="004E1ADA">
        <w:rPr>
          <w:rFonts w:ascii="Times New Roman" w:hAnsi="Times New Roman" w:cs="Times New Roman"/>
          <w:color w:val="000000"/>
          <w:sz w:val="21"/>
          <w:szCs w:val="21"/>
        </w:rPr>
        <w:t>25%       943.000000</w:t>
      </w:r>
    </w:p>
    <w:p w14:paraId="6EE41831"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1"/>
          <w:szCs w:val="21"/>
        </w:rPr>
      </w:pPr>
      <w:r w:rsidRPr="004E1ADA">
        <w:rPr>
          <w:rFonts w:ascii="Times New Roman" w:hAnsi="Times New Roman" w:cs="Times New Roman"/>
          <w:color w:val="000000"/>
          <w:sz w:val="21"/>
          <w:szCs w:val="21"/>
        </w:rPr>
        <w:t>50%      1286.000000</w:t>
      </w:r>
    </w:p>
    <w:p w14:paraId="3F8113D3"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1"/>
          <w:szCs w:val="21"/>
        </w:rPr>
      </w:pPr>
      <w:r w:rsidRPr="004E1ADA">
        <w:rPr>
          <w:rFonts w:ascii="Times New Roman" w:hAnsi="Times New Roman" w:cs="Times New Roman"/>
          <w:color w:val="000000"/>
          <w:sz w:val="21"/>
          <w:szCs w:val="21"/>
        </w:rPr>
        <w:t>75%      1623.000000</w:t>
      </w:r>
    </w:p>
    <w:p w14:paraId="55E26197"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1"/>
          <w:szCs w:val="21"/>
        </w:rPr>
      </w:pPr>
      <w:r w:rsidRPr="004E1ADA">
        <w:rPr>
          <w:rFonts w:ascii="Times New Roman" w:hAnsi="Times New Roman" w:cs="Times New Roman"/>
          <w:color w:val="000000"/>
          <w:sz w:val="21"/>
          <w:szCs w:val="21"/>
        </w:rPr>
        <w:t>max      2923.000000</w:t>
      </w:r>
    </w:p>
    <w:p w14:paraId="68C6B2D2"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1"/>
          <w:szCs w:val="21"/>
        </w:rPr>
      </w:pPr>
      <w:r w:rsidRPr="004E1ADA">
        <w:rPr>
          <w:rFonts w:ascii="Times New Roman" w:hAnsi="Times New Roman" w:cs="Times New Roman"/>
          <w:color w:val="000000"/>
          <w:sz w:val="21"/>
          <w:szCs w:val="21"/>
        </w:rPr>
        <w:t>Name: Days_Lived, dtype: float64</w:t>
      </w:r>
    </w:p>
    <w:p w14:paraId="29C721BE" w14:textId="77777777" w:rsidR="00B04F6C" w:rsidRPr="004E1ADA" w:rsidRDefault="00B04F6C" w:rsidP="00B04F6C">
      <w:pPr>
        <w:rPr>
          <w:rFonts w:ascii="Times New Roman" w:hAnsi="Times New Roman" w:cs="Times New Roman"/>
        </w:rPr>
      </w:pPr>
    </w:p>
    <w:p w14:paraId="57664EBD" w14:textId="77777777" w:rsidR="00B04F6C" w:rsidRPr="004E1ADA" w:rsidRDefault="00B04F6C" w:rsidP="00B04F6C">
      <w:pPr>
        <w:pStyle w:val="NormalWeb"/>
        <w:shd w:val="clear" w:color="auto" w:fill="FFFFFF"/>
        <w:spacing w:before="0" w:beforeAutospacing="0" w:after="0" w:afterAutospacing="0"/>
        <w:rPr>
          <w:color w:val="000000"/>
        </w:rPr>
      </w:pPr>
    </w:p>
    <w:p w14:paraId="0AE784E7" w14:textId="77777777" w:rsidR="00B04F6C" w:rsidRPr="004E1ADA" w:rsidRDefault="00B04F6C" w:rsidP="00B04F6C">
      <w:pPr>
        <w:rPr>
          <w:rFonts w:ascii="Times New Roman" w:hAnsi="Times New Roman" w:cs="Times New Roman"/>
        </w:rPr>
      </w:pPr>
      <w:r w:rsidRPr="004E1ADA">
        <w:rPr>
          <w:rFonts w:ascii="Times New Roman" w:hAnsi="Times New Roman" w:cs="Times New Roman"/>
          <w:noProof/>
        </w:rPr>
        <w:drawing>
          <wp:inline distT="0" distB="0" distL="0" distR="0" wp14:anchorId="55C5DA70" wp14:editId="6D236B00">
            <wp:extent cx="2698750" cy="2247900"/>
            <wp:effectExtent l="0" t="0" r="6350" b="0"/>
            <wp:docPr id="539347871" name="Picture 1" descr="A red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47871" name="Picture 1" descr="A red graph with numbe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8750" cy="2247900"/>
                    </a:xfrm>
                    <a:prstGeom prst="rect">
                      <a:avLst/>
                    </a:prstGeom>
                  </pic:spPr>
                </pic:pic>
              </a:graphicData>
            </a:graphic>
          </wp:inline>
        </w:drawing>
      </w:r>
    </w:p>
    <w:p w14:paraId="6EE23608" w14:textId="77777777" w:rsidR="00B04F6C" w:rsidRPr="0042780A" w:rsidRDefault="00B04F6C" w:rsidP="00B04F6C">
      <w:pPr>
        <w:jc w:val="both"/>
        <w:rPr>
          <w:rFonts w:ascii="Times New Roman" w:hAnsi="Times New Roman" w:cs="Times New Roman"/>
        </w:rPr>
      </w:pPr>
      <w:r w:rsidRPr="0042780A">
        <w:rPr>
          <w:rFonts w:ascii="Times New Roman" w:hAnsi="Times New Roman" w:cs="Times New Roman"/>
        </w:rPr>
        <w:t xml:space="preserve">Again, the Frequency above shows that the last update make by the customers is Died. The count in this category is 10713. The average days between Whelped date and the last update made is 883 days. </w:t>
      </w:r>
    </w:p>
    <w:p w14:paraId="64CC9FF3" w14:textId="77777777" w:rsidR="0042780A" w:rsidRDefault="00B04F6C" w:rsidP="00F40550">
      <w:pPr>
        <w:pStyle w:val="HTMLPreformatted"/>
        <w:shd w:val="clear" w:color="auto" w:fill="FFFFFF"/>
        <w:wordWrap w:val="0"/>
        <w:jc w:val="both"/>
        <w:textAlignment w:val="baseline"/>
        <w:rPr>
          <w:rFonts w:ascii="Times New Roman" w:hAnsi="Times New Roman" w:cs="Times New Roman"/>
          <w:sz w:val="22"/>
          <w:szCs w:val="22"/>
        </w:rPr>
      </w:pPr>
      <w:r w:rsidRPr="004E1ADA">
        <w:rPr>
          <w:rFonts w:ascii="Times New Roman" w:hAnsi="Times New Roman" w:cs="Times New Roman"/>
          <w:sz w:val="22"/>
          <w:szCs w:val="22"/>
        </w:rPr>
        <w:t xml:space="preserve">The average number of updates to each </w:t>
      </w:r>
    </w:p>
    <w:p w14:paraId="773FBFDF" w14:textId="62E776FC" w:rsidR="00B04F6C" w:rsidRPr="004E1ADA" w:rsidRDefault="00B04F6C" w:rsidP="00F40550">
      <w:pPr>
        <w:pStyle w:val="HTMLPreformatted"/>
        <w:shd w:val="clear" w:color="auto" w:fill="FFFFFF"/>
        <w:wordWrap w:val="0"/>
        <w:jc w:val="both"/>
        <w:textAlignment w:val="baseline"/>
        <w:rPr>
          <w:rFonts w:ascii="Times New Roman" w:hAnsi="Times New Roman" w:cs="Times New Roman"/>
          <w:color w:val="000000"/>
          <w:sz w:val="22"/>
          <w:szCs w:val="22"/>
        </w:rPr>
      </w:pPr>
      <w:r w:rsidRPr="004E1ADA">
        <w:rPr>
          <w:rFonts w:ascii="Times New Roman" w:hAnsi="Times New Roman" w:cs="Times New Roman"/>
          <w:sz w:val="22"/>
          <w:szCs w:val="22"/>
        </w:rPr>
        <w:t xml:space="preserve">greyhound in the dataset is </w:t>
      </w:r>
      <w:r w:rsidRPr="004E1ADA">
        <w:rPr>
          <w:rFonts w:ascii="Times New Roman" w:hAnsi="Times New Roman" w:cs="Times New Roman"/>
          <w:color w:val="000000"/>
          <w:sz w:val="22"/>
          <w:szCs w:val="22"/>
        </w:rPr>
        <w:t>12.76.</w:t>
      </w:r>
    </w:p>
    <w:p w14:paraId="63B0CEA9" w14:textId="6B896A52" w:rsidR="00B04F6C" w:rsidRPr="004E1ADA" w:rsidRDefault="00B04F6C" w:rsidP="00F40550">
      <w:pPr>
        <w:jc w:val="both"/>
        <w:rPr>
          <w:rFonts w:ascii="Times New Roman" w:hAnsi="Times New Roman" w:cs="Times New Roman"/>
        </w:rPr>
      </w:pPr>
      <w:r w:rsidRPr="004E1ADA">
        <w:rPr>
          <w:rFonts w:ascii="Times New Roman" w:hAnsi="Times New Roman" w:cs="Times New Roman"/>
        </w:rPr>
        <w:t>The average age of a greyhound with a last up</w:t>
      </w:r>
      <w:r w:rsidR="0042780A">
        <w:rPr>
          <w:rFonts w:ascii="Times New Roman" w:hAnsi="Times New Roman" w:cs="Times New Roman"/>
        </w:rPr>
        <w:t>dat</w:t>
      </w:r>
      <w:r w:rsidR="00F40550">
        <w:rPr>
          <w:rFonts w:ascii="Times New Roman" w:hAnsi="Times New Roman" w:cs="Times New Roman"/>
        </w:rPr>
        <w:t>e</w:t>
      </w:r>
      <w:r w:rsidRPr="004E1ADA">
        <w:rPr>
          <w:rFonts w:ascii="Times New Roman" w:hAnsi="Times New Roman" w:cs="Times New Roman"/>
        </w:rPr>
        <w:t xml:space="preserve"> </w:t>
      </w:r>
      <w:r w:rsidR="00F40550" w:rsidRPr="004E1ADA">
        <w:rPr>
          <w:rFonts w:ascii="Times New Roman" w:hAnsi="Times New Roman" w:cs="Times New Roman"/>
        </w:rPr>
        <w:t xml:space="preserve">of </w:t>
      </w:r>
      <w:bookmarkStart w:id="11" w:name="_Hlk146281430"/>
      <w:r w:rsidR="00F40550">
        <w:rPr>
          <w:rFonts w:ascii="Times New Roman" w:hAnsi="Times New Roman" w:cs="Times New Roman"/>
        </w:rPr>
        <w:t>Died (DIE)</w:t>
      </w:r>
      <w:r w:rsidRPr="004E1ADA">
        <w:rPr>
          <w:rFonts w:ascii="Times New Roman" w:hAnsi="Times New Roman" w:cs="Times New Roman"/>
        </w:rPr>
        <w:t xml:space="preserve"> </w:t>
      </w:r>
      <w:bookmarkEnd w:id="11"/>
      <w:r w:rsidRPr="004E1ADA">
        <w:rPr>
          <w:rFonts w:ascii="Times New Roman" w:hAnsi="Times New Roman" w:cs="Times New Roman"/>
        </w:rPr>
        <w:t xml:space="preserve">= 883.3 days. In this category there are 10713 marked with the last update as </w:t>
      </w:r>
      <w:r w:rsidR="00F40550">
        <w:rPr>
          <w:rFonts w:ascii="Times New Roman" w:hAnsi="Times New Roman" w:cs="Times New Roman"/>
        </w:rPr>
        <w:t>Died (DIE)</w:t>
      </w:r>
      <w:r w:rsidRPr="004E1ADA">
        <w:rPr>
          <w:rFonts w:ascii="Times New Roman" w:hAnsi="Times New Roman" w:cs="Times New Roman"/>
        </w:rPr>
        <w:t>.</w:t>
      </w:r>
    </w:p>
    <w:p w14:paraId="10F524F4"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count    10713.000000</w:t>
      </w:r>
    </w:p>
    <w:p w14:paraId="27976C46"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mean       883.296462</w:t>
      </w:r>
    </w:p>
    <w:p w14:paraId="772185C7"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std        341.741981</w:t>
      </w:r>
    </w:p>
    <w:p w14:paraId="5C162704"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min       -198.000000</w:t>
      </w:r>
    </w:p>
    <w:p w14:paraId="58E3AAE1"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25%        655.000000</w:t>
      </w:r>
    </w:p>
    <w:p w14:paraId="311F5F31"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50%        830.000000</w:t>
      </w:r>
    </w:p>
    <w:p w14:paraId="1B93B265"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75%       1047.000000</w:t>
      </w:r>
    </w:p>
    <w:p w14:paraId="0C2F8D22"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max       2913.000000</w:t>
      </w:r>
    </w:p>
    <w:p w14:paraId="17460CEC" w14:textId="77777777" w:rsidR="00B04F6C" w:rsidRPr="004E1ADA" w:rsidRDefault="00B04F6C" w:rsidP="00B04F6C">
      <w:pPr>
        <w:rPr>
          <w:rFonts w:ascii="Times New Roman" w:hAnsi="Times New Roman" w:cs="Times New Roman"/>
        </w:rPr>
      </w:pPr>
    </w:p>
    <w:p w14:paraId="756A7CB8" w14:textId="77777777" w:rsidR="00B04F6C" w:rsidRPr="004E1ADA" w:rsidRDefault="00B04F6C" w:rsidP="00B04F6C">
      <w:pPr>
        <w:rPr>
          <w:rFonts w:ascii="Times New Roman" w:hAnsi="Times New Roman" w:cs="Times New Roman"/>
        </w:rPr>
      </w:pPr>
      <w:r w:rsidRPr="004E1ADA">
        <w:rPr>
          <w:rFonts w:ascii="Times New Roman" w:hAnsi="Times New Roman" w:cs="Times New Roman"/>
        </w:rPr>
        <w:t xml:space="preserve">The Frequency Distribution above shows that data is not normally distributed and is skewed right. </w:t>
      </w:r>
    </w:p>
    <w:p w14:paraId="113F8786" w14:textId="77777777" w:rsidR="00B04F6C" w:rsidRPr="004E1ADA" w:rsidRDefault="00B04F6C" w:rsidP="00B04F6C">
      <w:pPr>
        <w:rPr>
          <w:rFonts w:ascii="Times New Roman" w:hAnsi="Times New Roman" w:cs="Times New Roman"/>
        </w:rPr>
      </w:pPr>
      <w:r w:rsidRPr="004E1ADA">
        <w:rPr>
          <w:rFonts w:ascii="Times New Roman" w:hAnsi="Times New Roman" w:cs="Times New Roman"/>
          <w:noProof/>
        </w:rPr>
        <w:lastRenderedPageBreak/>
        <w:drawing>
          <wp:inline distT="0" distB="0" distL="0" distR="0" wp14:anchorId="6DD1A2DE" wp14:editId="1E61FDBC">
            <wp:extent cx="2506980" cy="2657475"/>
            <wp:effectExtent l="0" t="0" r="7620" b="9525"/>
            <wp:docPr id="996683465" name="Picture 2" descr="A green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83465" name="Picture 2" descr="A green graph with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06980" cy="2657475"/>
                    </a:xfrm>
                    <a:prstGeom prst="rect">
                      <a:avLst/>
                    </a:prstGeom>
                  </pic:spPr>
                </pic:pic>
              </a:graphicData>
            </a:graphic>
          </wp:inline>
        </w:drawing>
      </w:r>
    </w:p>
    <w:p w14:paraId="4D3EC9B7" w14:textId="77777777" w:rsidR="00B04F6C" w:rsidRPr="00F40550" w:rsidRDefault="00B04F6C" w:rsidP="00CF2FB9">
      <w:pPr>
        <w:jc w:val="both"/>
        <w:rPr>
          <w:rFonts w:ascii="Times New Roman" w:hAnsi="Times New Roman" w:cs="Times New Roman"/>
        </w:rPr>
      </w:pPr>
      <w:r w:rsidRPr="00F40550">
        <w:rPr>
          <w:rFonts w:ascii="Times New Roman" w:hAnsi="Times New Roman" w:cs="Times New Roman"/>
        </w:rPr>
        <w:t xml:space="preserve">Again, the Frequency above shows that the last update make by the customers is Euthanized. The count in this category is 747. The average days between Whelped date and the last update made is 1067 days. </w:t>
      </w:r>
    </w:p>
    <w:p w14:paraId="7CCD477F"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count     747.000000</w:t>
      </w:r>
    </w:p>
    <w:p w14:paraId="6A3CC10E"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mean     1066.820616</w:t>
      </w:r>
    </w:p>
    <w:p w14:paraId="37C721E9"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std       488.503265</w:t>
      </w:r>
    </w:p>
    <w:p w14:paraId="6D6CA9BB"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min       -16.000000</w:t>
      </w:r>
    </w:p>
    <w:p w14:paraId="7CB84CB6"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25%       700.500000</w:t>
      </w:r>
    </w:p>
    <w:p w14:paraId="4563E3F8"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50%      1012.000000</w:t>
      </w:r>
    </w:p>
    <w:p w14:paraId="242D72B1"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75%      1408.000000</w:t>
      </w:r>
    </w:p>
    <w:p w14:paraId="7E95C2B8" w14:textId="77777777" w:rsidR="00B04F6C" w:rsidRPr="004E1ADA" w:rsidRDefault="00B04F6C" w:rsidP="00B04F6C">
      <w:pPr>
        <w:pStyle w:val="HTMLPreformatted"/>
        <w:shd w:val="clear" w:color="auto" w:fill="FFFFFF"/>
        <w:wordWrap w:val="0"/>
        <w:jc w:val="center"/>
        <w:textAlignment w:val="baseline"/>
        <w:rPr>
          <w:rFonts w:ascii="Times New Roman" w:hAnsi="Times New Roman" w:cs="Times New Roman"/>
          <w:color w:val="000000"/>
          <w:sz w:val="22"/>
          <w:szCs w:val="22"/>
        </w:rPr>
      </w:pPr>
      <w:r w:rsidRPr="004E1ADA">
        <w:rPr>
          <w:rFonts w:ascii="Times New Roman" w:hAnsi="Times New Roman" w:cs="Times New Roman"/>
          <w:color w:val="000000"/>
          <w:sz w:val="22"/>
          <w:szCs w:val="22"/>
        </w:rPr>
        <w:t>max      3200.000000</w:t>
      </w:r>
    </w:p>
    <w:p w14:paraId="525C058D" w14:textId="77777777" w:rsidR="00B04F6C" w:rsidRDefault="00B04F6C" w:rsidP="00B04F6C">
      <w:pPr>
        <w:rPr>
          <w:rFonts w:ascii="Times New Roman" w:hAnsi="Times New Roman" w:cs="Times New Roman"/>
        </w:rPr>
      </w:pPr>
    </w:p>
    <w:p w14:paraId="296AA2F6" w14:textId="77777777" w:rsidR="00F40550" w:rsidRPr="004E1ADA" w:rsidRDefault="00F40550" w:rsidP="00B04F6C">
      <w:pPr>
        <w:rPr>
          <w:rFonts w:ascii="Times New Roman" w:hAnsi="Times New Roman" w:cs="Times New Roman"/>
        </w:rPr>
      </w:pPr>
    </w:p>
    <w:p w14:paraId="2F4DE40A" w14:textId="77777777" w:rsidR="00B04F6C" w:rsidRPr="004E1ADA" w:rsidRDefault="00B04F6C" w:rsidP="00B04F6C">
      <w:pPr>
        <w:jc w:val="center"/>
        <w:rPr>
          <w:rFonts w:ascii="Times New Roman" w:hAnsi="Times New Roman" w:cs="Times New Roman"/>
        </w:rPr>
      </w:pPr>
      <w:r w:rsidRPr="004E1ADA">
        <w:rPr>
          <w:rFonts w:ascii="Times New Roman" w:hAnsi="Times New Roman" w:cs="Times New Roman"/>
          <w:noProof/>
        </w:rPr>
        <w:drawing>
          <wp:inline distT="0" distB="0" distL="0" distR="0" wp14:anchorId="304FDC1B" wp14:editId="02BBC43D">
            <wp:extent cx="2525395" cy="2133600"/>
            <wp:effectExtent l="0" t="0" r="8255" b="0"/>
            <wp:docPr id="658428121" name="Picture 4" descr="A chart with numbers and a green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28121" name="Picture 4" descr="A chart with numbers and a green b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38517" cy="2144686"/>
                    </a:xfrm>
                    <a:prstGeom prst="rect">
                      <a:avLst/>
                    </a:prstGeom>
                  </pic:spPr>
                </pic:pic>
              </a:graphicData>
            </a:graphic>
          </wp:inline>
        </w:drawing>
      </w:r>
    </w:p>
    <w:p w14:paraId="5A322A19" w14:textId="77777777" w:rsidR="00B04F6C" w:rsidRPr="004E1ADA" w:rsidRDefault="00B04F6C" w:rsidP="00B04F6C">
      <w:pPr>
        <w:jc w:val="center"/>
        <w:rPr>
          <w:rFonts w:ascii="Times New Roman" w:hAnsi="Times New Roman" w:cs="Times New Roman"/>
        </w:rPr>
      </w:pPr>
      <w:r w:rsidRPr="004E1ADA">
        <w:rPr>
          <w:rFonts w:ascii="Times New Roman" w:hAnsi="Times New Roman" w:cs="Times New Roman"/>
        </w:rPr>
        <w:t>Figure 5</w:t>
      </w:r>
    </w:p>
    <w:p w14:paraId="5185F273" w14:textId="30CC6E39" w:rsidR="00B04F6C" w:rsidRPr="004E1ADA" w:rsidRDefault="00B04F6C" w:rsidP="0055336C">
      <w:pPr>
        <w:jc w:val="both"/>
        <w:rPr>
          <w:rFonts w:ascii="Times New Roman" w:hAnsi="Times New Roman" w:cs="Times New Roman"/>
        </w:rPr>
      </w:pPr>
      <w:r w:rsidRPr="004E1ADA">
        <w:rPr>
          <w:rFonts w:ascii="Times New Roman" w:hAnsi="Times New Roman" w:cs="Times New Roman"/>
        </w:rPr>
        <w:t xml:space="preserve">The above figure 6 shows the </w:t>
      </w:r>
      <w:r w:rsidR="0055336C" w:rsidRPr="004E1ADA">
        <w:rPr>
          <w:rFonts w:ascii="Times New Roman" w:hAnsi="Times New Roman" w:cs="Times New Roman"/>
        </w:rPr>
        <w:t>breakdown</w:t>
      </w:r>
      <w:r w:rsidRPr="004E1ADA">
        <w:rPr>
          <w:rFonts w:ascii="Times New Roman" w:hAnsi="Times New Roman" w:cs="Times New Roman"/>
        </w:rPr>
        <w:t xml:space="preserve"> of the allowed updates broken down into year. </w:t>
      </w:r>
      <w:r w:rsidR="0055336C" w:rsidRPr="004E1ADA">
        <w:rPr>
          <w:rFonts w:ascii="Times New Roman" w:hAnsi="Times New Roman" w:cs="Times New Roman"/>
        </w:rPr>
        <w:t>It’s</w:t>
      </w:r>
      <w:r w:rsidRPr="004E1ADA">
        <w:rPr>
          <w:rFonts w:ascii="Times New Roman" w:hAnsi="Times New Roman" w:cs="Times New Roman"/>
        </w:rPr>
        <w:t xml:space="preserve"> clear from the figure that RAC is the </w:t>
      </w:r>
      <w:r w:rsidR="0055336C" w:rsidRPr="004E1ADA">
        <w:rPr>
          <w:rFonts w:ascii="Times New Roman" w:hAnsi="Times New Roman" w:cs="Times New Roman"/>
        </w:rPr>
        <w:t>largest</w:t>
      </w:r>
      <w:r w:rsidRPr="004E1ADA">
        <w:rPr>
          <w:rFonts w:ascii="Times New Roman" w:hAnsi="Times New Roman" w:cs="Times New Roman"/>
        </w:rPr>
        <w:t xml:space="preserve"> update for 2022 and 2023. </w:t>
      </w:r>
    </w:p>
    <w:p w14:paraId="1AB2F8CD" w14:textId="77777777" w:rsidR="00B04F6C" w:rsidRPr="004E1ADA" w:rsidRDefault="00B04F6C" w:rsidP="00B04F6C">
      <w:pPr>
        <w:jc w:val="center"/>
        <w:rPr>
          <w:rFonts w:ascii="Times New Roman" w:hAnsi="Times New Roman" w:cs="Times New Roman"/>
        </w:rPr>
      </w:pPr>
      <w:r w:rsidRPr="004E1ADA">
        <w:rPr>
          <w:rFonts w:ascii="Times New Roman" w:hAnsi="Times New Roman" w:cs="Times New Roman"/>
          <w:noProof/>
        </w:rPr>
        <w:drawing>
          <wp:inline distT="0" distB="0" distL="0" distR="0" wp14:anchorId="7864161F" wp14:editId="32B1ABC9">
            <wp:extent cx="2765425" cy="2301240"/>
            <wp:effectExtent l="0" t="0" r="0" b="3810"/>
            <wp:docPr id="1230038671" name="Picture 6" descr="A graph of a distribution of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38671" name="Picture 6" descr="A graph of a distribution of statu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66065" cy="2301773"/>
                    </a:xfrm>
                    <a:prstGeom prst="rect">
                      <a:avLst/>
                    </a:prstGeom>
                  </pic:spPr>
                </pic:pic>
              </a:graphicData>
            </a:graphic>
          </wp:inline>
        </w:drawing>
      </w:r>
    </w:p>
    <w:p w14:paraId="5EFF8DD6" w14:textId="0E59A633" w:rsidR="00B04F6C" w:rsidRPr="004E1ADA" w:rsidRDefault="00B04F6C" w:rsidP="00B04F6C">
      <w:pPr>
        <w:rPr>
          <w:rFonts w:ascii="Times New Roman" w:hAnsi="Times New Roman" w:cs="Times New Roman"/>
        </w:rPr>
      </w:pPr>
      <w:r w:rsidRPr="004E1ADA">
        <w:rPr>
          <w:rFonts w:ascii="Times New Roman" w:hAnsi="Times New Roman" w:cs="Times New Roman"/>
        </w:rPr>
        <w:tab/>
      </w:r>
      <w:r w:rsidRPr="004E1ADA">
        <w:rPr>
          <w:rFonts w:ascii="Times New Roman" w:hAnsi="Times New Roman" w:cs="Times New Roman"/>
        </w:rPr>
        <w:tab/>
      </w:r>
      <w:r w:rsidRPr="004E1ADA">
        <w:rPr>
          <w:rFonts w:ascii="Times New Roman" w:hAnsi="Times New Roman" w:cs="Times New Roman"/>
        </w:rPr>
        <w:tab/>
        <w:t>Figure 6</w:t>
      </w:r>
    </w:p>
    <w:p w14:paraId="0CF141E2" w14:textId="0CC779C4" w:rsidR="00B04F6C" w:rsidRPr="004E1ADA" w:rsidRDefault="00B04F6C" w:rsidP="00B04F6C">
      <w:pPr>
        <w:jc w:val="both"/>
        <w:rPr>
          <w:rFonts w:ascii="Times New Roman" w:hAnsi="Times New Roman" w:cs="Times New Roman"/>
        </w:rPr>
      </w:pPr>
      <w:r w:rsidRPr="004E1ADA">
        <w:rPr>
          <w:rFonts w:ascii="Times New Roman" w:hAnsi="Times New Roman" w:cs="Times New Roman"/>
        </w:rPr>
        <w:t xml:space="preserve">In figure 6 the status update </w:t>
      </w:r>
      <w:r w:rsidR="00BD372C">
        <w:rPr>
          <w:rFonts w:ascii="Times New Roman" w:hAnsi="Times New Roman" w:cs="Times New Roman"/>
        </w:rPr>
        <w:t>died (</w:t>
      </w:r>
      <w:r w:rsidRPr="004E1ADA">
        <w:rPr>
          <w:rFonts w:ascii="Times New Roman" w:hAnsi="Times New Roman" w:cs="Times New Roman"/>
        </w:rPr>
        <w:t>DIE</w:t>
      </w:r>
      <w:r w:rsidR="00BD372C">
        <w:rPr>
          <w:rFonts w:ascii="Times New Roman" w:hAnsi="Times New Roman" w:cs="Times New Roman"/>
        </w:rPr>
        <w:t>)</w:t>
      </w:r>
      <w:r w:rsidRPr="004E1ADA">
        <w:rPr>
          <w:rFonts w:ascii="Times New Roman" w:hAnsi="Times New Roman" w:cs="Times New Roman"/>
        </w:rPr>
        <w:t xml:space="preserve">, Euthanised (EUT) and Retired (REG), this figure removes the racing (RAC) update. Which gives a clearer picture of the of the updates that have been received from the customer facing application. </w:t>
      </w:r>
      <w:r w:rsidR="00C73986">
        <w:rPr>
          <w:rFonts w:ascii="Times New Roman" w:hAnsi="Times New Roman" w:cs="Times New Roman"/>
        </w:rPr>
        <w:t xml:space="preserve">Also, </w:t>
      </w:r>
      <w:r w:rsidR="006C226A">
        <w:rPr>
          <w:rFonts w:ascii="Times New Roman" w:hAnsi="Times New Roman" w:cs="Times New Roman"/>
        </w:rPr>
        <w:t>s</w:t>
      </w:r>
      <w:r w:rsidR="006C226A" w:rsidRPr="004E1ADA">
        <w:rPr>
          <w:rFonts w:ascii="Times New Roman" w:hAnsi="Times New Roman" w:cs="Times New Roman"/>
        </w:rPr>
        <w:t>een</w:t>
      </w:r>
      <w:r w:rsidR="006C226A">
        <w:rPr>
          <w:rFonts w:ascii="Times New Roman" w:hAnsi="Times New Roman" w:cs="Times New Roman"/>
        </w:rPr>
        <w:t xml:space="preserve"> in</w:t>
      </w:r>
      <w:r w:rsidR="00C73986">
        <w:rPr>
          <w:rFonts w:ascii="Times New Roman" w:hAnsi="Times New Roman" w:cs="Times New Roman"/>
        </w:rPr>
        <w:t xml:space="preserve"> figure 6 </w:t>
      </w:r>
      <w:r w:rsidRPr="004E1ADA">
        <w:rPr>
          <w:rFonts w:ascii="Times New Roman" w:hAnsi="Times New Roman" w:cs="Times New Roman"/>
        </w:rPr>
        <w:t>is</w:t>
      </w:r>
      <w:r w:rsidR="003623E3">
        <w:rPr>
          <w:rFonts w:ascii="Times New Roman" w:hAnsi="Times New Roman" w:cs="Times New Roman"/>
        </w:rPr>
        <w:t xml:space="preserve"> that</w:t>
      </w:r>
      <w:r w:rsidRPr="004E1ADA">
        <w:rPr>
          <w:rFonts w:ascii="Times New Roman" w:hAnsi="Times New Roman" w:cs="Times New Roman"/>
        </w:rPr>
        <w:t xml:space="preserve"> retirement was large</w:t>
      </w:r>
      <w:r w:rsidR="003623E3">
        <w:rPr>
          <w:rFonts w:ascii="Times New Roman" w:hAnsi="Times New Roman" w:cs="Times New Roman"/>
        </w:rPr>
        <w:t>st</w:t>
      </w:r>
      <w:r w:rsidRPr="004E1ADA">
        <w:rPr>
          <w:rFonts w:ascii="Times New Roman" w:hAnsi="Times New Roman" w:cs="Times New Roman"/>
        </w:rPr>
        <w:t xml:space="preserve"> update</w:t>
      </w:r>
      <w:r w:rsidR="003623E3">
        <w:rPr>
          <w:rFonts w:ascii="Times New Roman" w:hAnsi="Times New Roman" w:cs="Times New Roman"/>
        </w:rPr>
        <w:t>s from traceability</w:t>
      </w:r>
      <w:r w:rsidRPr="004E1ADA">
        <w:rPr>
          <w:rFonts w:ascii="Times New Roman" w:hAnsi="Times New Roman" w:cs="Times New Roman"/>
        </w:rPr>
        <w:t xml:space="preserve"> </w:t>
      </w:r>
      <w:r w:rsidR="007C5329">
        <w:rPr>
          <w:rFonts w:ascii="Times New Roman" w:hAnsi="Times New Roman" w:cs="Times New Roman"/>
        </w:rPr>
        <w:t>from</w:t>
      </w:r>
      <w:r w:rsidRPr="004E1ADA">
        <w:rPr>
          <w:rFonts w:ascii="Times New Roman" w:hAnsi="Times New Roman" w:cs="Times New Roman"/>
        </w:rPr>
        <w:t xml:space="preserve"> 2021 euthanised as second and die</w:t>
      </w:r>
      <w:r w:rsidR="007C5329">
        <w:rPr>
          <w:rFonts w:ascii="Times New Roman" w:hAnsi="Times New Roman" w:cs="Times New Roman"/>
        </w:rPr>
        <w:t>d</w:t>
      </w:r>
      <w:r w:rsidRPr="004E1ADA">
        <w:rPr>
          <w:rFonts w:ascii="Times New Roman" w:hAnsi="Times New Roman" w:cs="Times New Roman"/>
        </w:rPr>
        <w:t xml:space="preserve"> </w:t>
      </w:r>
      <w:r w:rsidR="007C5329">
        <w:rPr>
          <w:rFonts w:ascii="Times New Roman" w:hAnsi="Times New Roman" w:cs="Times New Roman"/>
        </w:rPr>
        <w:t>is</w:t>
      </w:r>
      <w:r w:rsidRPr="004E1ADA">
        <w:rPr>
          <w:rFonts w:ascii="Times New Roman" w:hAnsi="Times New Roman" w:cs="Times New Roman"/>
        </w:rPr>
        <w:t xml:space="preserve"> third, similar for 2022 but a larger number of updates received. And</w:t>
      </w:r>
      <w:r w:rsidR="007D6EFD">
        <w:rPr>
          <w:rFonts w:ascii="Times New Roman" w:hAnsi="Times New Roman" w:cs="Times New Roman"/>
        </w:rPr>
        <w:t xml:space="preserve"> </w:t>
      </w:r>
      <w:r w:rsidRPr="004E1ADA">
        <w:rPr>
          <w:rFonts w:ascii="Times New Roman" w:hAnsi="Times New Roman" w:cs="Times New Roman"/>
        </w:rPr>
        <w:t>for 2023</w:t>
      </w:r>
      <w:r w:rsidR="007D6EFD">
        <w:rPr>
          <w:rFonts w:ascii="Times New Roman" w:hAnsi="Times New Roman" w:cs="Times New Roman"/>
        </w:rPr>
        <w:t xml:space="preserve"> Die</w:t>
      </w:r>
      <w:r w:rsidR="00F45DC4">
        <w:rPr>
          <w:rFonts w:ascii="Times New Roman" w:hAnsi="Times New Roman" w:cs="Times New Roman"/>
        </w:rPr>
        <w:t>d</w:t>
      </w:r>
      <w:r w:rsidR="007D6EFD">
        <w:rPr>
          <w:rFonts w:ascii="Times New Roman" w:hAnsi="Times New Roman" w:cs="Times New Roman"/>
        </w:rPr>
        <w:t xml:space="preserve"> takes a greater number</w:t>
      </w:r>
      <w:r w:rsidR="00F45DC4">
        <w:rPr>
          <w:rFonts w:ascii="Times New Roman" w:hAnsi="Times New Roman" w:cs="Times New Roman"/>
        </w:rPr>
        <w:t xml:space="preserve"> than</w:t>
      </w:r>
      <w:r w:rsidR="007D6EFD">
        <w:rPr>
          <w:rFonts w:ascii="Times New Roman" w:hAnsi="Times New Roman" w:cs="Times New Roman"/>
        </w:rPr>
        <w:t xml:space="preserve"> </w:t>
      </w:r>
      <w:r w:rsidR="000D2AE1">
        <w:rPr>
          <w:rFonts w:ascii="Times New Roman" w:hAnsi="Times New Roman" w:cs="Times New Roman"/>
        </w:rPr>
        <w:t xml:space="preserve">retired which could be </w:t>
      </w:r>
      <w:r w:rsidR="0061313A">
        <w:rPr>
          <w:rFonts w:ascii="Times New Roman" w:hAnsi="Times New Roman" w:cs="Times New Roman"/>
        </w:rPr>
        <w:t>a cause for concern</w:t>
      </w:r>
      <w:r w:rsidRPr="004E1ADA">
        <w:rPr>
          <w:rFonts w:ascii="Times New Roman" w:hAnsi="Times New Roman" w:cs="Times New Roman"/>
        </w:rPr>
        <w:t xml:space="preserve">. </w:t>
      </w:r>
    </w:p>
    <w:p w14:paraId="1E79273D" w14:textId="77777777" w:rsidR="00B04F6C" w:rsidRPr="004E1ADA" w:rsidRDefault="00B04F6C" w:rsidP="00B04F6C">
      <w:pPr>
        <w:rPr>
          <w:rFonts w:ascii="Times New Roman" w:hAnsi="Times New Roman" w:cs="Times New Roman"/>
        </w:rPr>
      </w:pPr>
      <w:r w:rsidRPr="004E1ADA">
        <w:rPr>
          <w:rFonts w:ascii="Times New Roman" w:hAnsi="Times New Roman" w:cs="Times New Roman"/>
        </w:rPr>
        <w:t>From the figure 5 the largest update for 2022 is Racing (RAC) which is racing. The Ignoring the RAC update gives a clearer picture of the of the status updates.</w:t>
      </w:r>
    </w:p>
    <w:p w14:paraId="0D2CACBC" w14:textId="14A0095B" w:rsidR="00CA5AD6" w:rsidRPr="004E1ADA" w:rsidRDefault="0055336C" w:rsidP="0002048A">
      <w:pPr>
        <w:pStyle w:val="Heading2"/>
      </w:pPr>
      <w:r w:rsidRPr="004E1ADA">
        <w:rPr>
          <w:sz w:val="24"/>
          <w:szCs w:val="24"/>
        </w:rPr>
        <w:t>Section 3:</w:t>
      </w:r>
      <w:r w:rsidRPr="004E1ADA">
        <w:t xml:space="preserve"> Building</w:t>
      </w:r>
      <w:r w:rsidR="00CA5AD6" w:rsidRPr="004E1ADA">
        <w:t xml:space="preserve"> and Training a Recurrent Neural Network (RNN)</w:t>
      </w:r>
    </w:p>
    <w:p w14:paraId="05EB62F8" w14:textId="77777777" w:rsidR="00CA5AD6" w:rsidRPr="004E1ADA" w:rsidRDefault="00CA5AD6" w:rsidP="00CA5AD6">
      <w:pPr>
        <w:jc w:val="both"/>
        <w:rPr>
          <w:rFonts w:ascii="Times New Roman" w:hAnsi="Times New Roman" w:cs="Times New Roman"/>
        </w:rPr>
      </w:pPr>
    </w:p>
    <w:p w14:paraId="32408030" w14:textId="77777777" w:rsidR="00CA5AD6" w:rsidRPr="004E1ADA" w:rsidRDefault="00CA5AD6" w:rsidP="00CA5AD6">
      <w:pPr>
        <w:jc w:val="both"/>
        <w:rPr>
          <w:rFonts w:ascii="Times New Roman" w:hAnsi="Times New Roman" w:cs="Times New Roman"/>
          <w:b/>
          <w:bCs/>
        </w:rPr>
      </w:pPr>
      <w:r w:rsidRPr="004E1ADA">
        <w:rPr>
          <w:rFonts w:ascii="Times New Roman" w:hAnsi="Times New Roman" w:cs="Times New Roman"/>
          <w:b/>
          <w:bCs/>
        </w:rPr>
        <w:t xml:space="preserve">Abstract: </w:t>
      </w:r>
    </w:p>
    <w:p w14:paraId="6F827ED6" w14:textId="373ED36E" w:rsidR="00CA5AD6" w:rsidRPr="0088105D" w:rsidRDefault="00CA5AD6" w:rsidP="00CA5AD6">
      <w:pPr>
        <w:jc w:val="both"/>
        <w:rPr>
          <w:rFonts w:ascii="Times New Roman" w:hAnsi="Times New Roman" w:cs="Times New Roman"/>
        </w:rPr>
      </w:pPr>
      <w:r w:rsidRPr="0088105D">
        <w:rPr>
          <w:rFonts w:ascii="Times New Roman" w:hAnsi="Times New Roman" w:cs="Times New Roman"/>
        </w:rPr>
        <w:t>Creating a RNN for the question: Given the data, can an accurate prediction of the career length of a greyhound be accurately predicted done? The result will show that given the RNN prediction will have a mean squared error of 0</w:t>
      </w:r>
      <w:r w:rsidR="009400E0">
        <w:rPr>
          <w:rFonts w:ascii="Times New Roman" w:hAnsi="Times New Roman" w:cs="Times New Roman"/>
        </w:rPr>
        <w:t>.031</w:t>
      </w:r>
      <w:r w:rsidRPr="0088105D">
        <w:rPr>
          <w:rFonts w:ascii="Times New Roman" w:hAnsi="Times New Roman" w:cs="Times New Roman"/>
        </w:rPr>
        <w:t>. Using three layers with the Adam as an</w:t>
      </w:r>
      <w:r w:rsidRPr="0088105D">
        <w:t xml:space="preserve"> </w:t>
      </w:r>
      <w:r w:rsidRPr="0088105D">
        <w:rPr>
          <w:rFonts w:ascii="Times New Roman" w:hAnsi="Times New Roman" w:cs="Times New Roman"/>
        </w:rPr>
        <w:t xml:space="preserve">optimizer, batch size of 64, epochs of ten and mean square error. </w:t>
      </w:r>
    </w:p>
    <w:p w14:paraId="7C48C9EE" w14:textId="77777777" w:rsidR="00CA5AD6" w:rsidRPr="004E1ADA" w:rsidRDefault="00CA5AD6" w:rsidP="00CA5AD6">
      <w:pPr>
        <w:jc w:val="both"/>
        <w:rPr>
          <w:rFonts w:ascii="Times New Roman" w:hAnsi="Times New Roman" w:cs="Times New Roman"/>
          <w:b/>
          <w:bCs/>
          <w:sz w:val="24"/>
          <w:szCs w:val="24"/>
        </w:rPr>
      </w:pPr>
      <w:r w:rsidRPr="004E1ADA">
        <w:rPr>
          <w:rFonts w:ascii="Times New Roman" w:hAnsi="Times New Roman" w:cs="Times New Roman"/>
          <w:b/>
          <w:bCs/>
          <w:sz w:val="24"/>
          <w:szCs w:val="24"/>
        </w:rPr>
        <w:t xml:space="preserve">Introduction: </w:t>
      </w:r>
    </w:p>
    <w:p w14:paraId="0F77A8C6" w14:textId="48FE1245" w:rsidR="00CA5AD6" w:rsidRPr="0088105D" w:rsidRDefault="00CA5AD6" w:rsidP="00CA5AD6">
      <w:pPr>
        <w:jc w:val="both"/>
        <w:rPr>
          <w:rFonts w:ascii="Times New Roman" w:hAnsi="Times New Roman" w:cs="Times New Roman"/>
        </w:rPr>
      </w:pPr>
      <w:r w:rsidRPr="0088105D">
        <w:rPr>
          <w:rFonts w:ascii="Times New Roman" w:hAnsi="Times New Roman" w:cs="Times New Roman"/>
        </w:rPr>
        <w:t xml:space="preserve">The question of “predicting the career length of a racing Greyhound” extends beyond and is more than a recommendation of age. It encompasses </w:t>
      </w:r>
      <w:r w:rsidRPr="0088105D">
        <w:rPr>
          <w:rFonts w:ascii="Times New Roman" w:hAnsi="Times New Roman" w:cs="Times New Roman"/>
        </w:rPr>
        <w:lastRenderedPageBreak/>
        <w:t>various factors, including how much training has the greyhound undergone, the count of how many trails the greyhound has undertaking in its career and how many races has the greyhound participated in.  This section will introduce a Recurrent Neural Network (RNN) as a powerful tool to help address and solve this question.</w:t>
      </w:r>
    </w:p>
    <w:p w14:paraId="7C926A66" w14:textId="77777777" w:rsidR="00CA5AD6" w:rsidRPr="004E1ADA" w:rsidRDefault="00CA5AD6" w:rsidP="00CA5AD6">
      <w:pPr>
        <w:jc w:val="both"/>
        <w:rPr>
          <w:rFonts w:ascii="Times New Roman" w:hAnsi="Times New Roman" w:cs="Times New Roman"/>
          <w:b/>
          <w:bCs/>
          <w:sz w:val="24"/>
          <w:szCs w:val="24"/>
        </w:rPr>
      </w:pPr>
      <w:r w:rsidRPr="004E1ADA">
        <w:rPr>
          <w:rFonts w:ascii="Times New Roman" w:hAnsi="Times New Roman" w:cs="Times New Roman"/>
          <w:b/>
          <w:bCs/>
          <w:sz w:val="24"/>
          <w:szCs w:val="24"/>
        </w:rPr>
        <w:t xml:space="preserve">Data: </w:t>
      </w:r>
    </w:p>
    <w:p w14:paraId="1808CD48" w14:textId="33FDEDE7" w:rsidR="00CA5AD6" w:rsidRPr="003902B3" w:rsidRDefault="00CA5AD6" w:rsidP="00CA5AD6">
      <w:pPr>
        <w:jc w:val="both"/>
        <w:rPr>
          <w:rFonts w:ascii="Times New Roman" w:hAnsi="Times New Roman" w:cs="Times New Roman"/>
        </w:rPr>
      </w:pPr>
      <w:r w:rsidRPr="003902B3">
        <w:rPr>
          <w:rFonts w:ascii="Times New Roman" w:hAnsi="Times New Roman" w:cs="Times New Roman"/>
        </w:rPr>
        <w:t xml:space="preserve">In the context of the dataset which is traceability based combined with a left merge with all the entries taken from the Race Management system (RMS) and append all the data from the greyhound that are in the traceability dataset. This interesting approach enables the enhancement of the traceability dataset to have more </w:t>
      </w:r>
      <w:r w:rsidR="003902B3" w:rsidRPr="003902B3">
        <w:rPr>
          <w:rFonts w:ascii="Times New Roman" w:hAnsi="Times New Roman" w:cs="Times New Roman"/>
        </w:rPr>
        <w:t>than</w:t>
      </w:r>
      <w:r w:rsidRPr="003902B3">
        <w:rPr>
          <w:rFonts w:ascii="Times New Roman" w:hAnsi="Times New Roman" w:cs="Times New Roman"/>
        </w:rPr>
        <w:t xml:space="preserve"> just the standard entries which allows for the introduction and the padding of the traceability system to have multiple entries for each greyhound rather that whelp data and death date. </w:t>
      </w:r>
    </w:p>
    <w:p w14:paraId="24B8114F" w14:textId="77777777" w:rsidR="00CA5AD6" w:rsidRPr="004E1ADA" w:rsidRDefault="00CA5AD6" w:rsidP="00CA5AD6">
      <w:pPr>
        <w:jc w:val="both"/>
        <w:rPr>
          <w:rFonts w:ascii="Times New Roman" w:hAnsi="Times New Roman" w:cs="Times New Roman"/>
          <w:b/>
          <w:bCs/>
          <w:sz w:val="24"/>
          <w:szCs w:val="24"/>
        </w:rPr>
      </w:pPr>
      <w:r w:rsidRPr="004E1ADA">
        <w:rPr>
          <w:rFonts w:ascii="Times New Roman" w:hAnsi="Times New Roman" w:cs="Times New Roman"/>
          <w:b/>
          <w:bCs/>
          <w:sz w:val="24"/>
          <w:szCs w:val="24"/>
        </w:rPr>
        <w:t xml:space="preserve">Model Architecture: </w:t>
      </w:r>
    </w:p>
    <w:p w14:paraId="447CC87C" w14:textId="46869FCC" w:rsidR="00CA5AD6" w:rsidRPr="00EE1BD1" w:rsidRDefault="0095424F" w:rsidP="00CA5AD6">
      <w:pPr>
        <w:jc w:val="both"/>
        <w:rPr>
          <w:rFonts w:ascii="Times New Roman" w:hAnsi="Times New Roman" w:cs="Times New Roman"/>
        </w:rPr>
      </w:pPr>
      <w:r>
        <w:rPr>
          <w:rFonts w:ascii="Times New Roman" w:hAnsi="Times New Roman" w:cs="Times New Roman"/>
        </w:rPr>
        <w:t>H</w:t>
      </w:r>
      <w:r w:rsidR="00CA5AD6" w:rsidRPr="0095424F">
        <w:rPr>
          <w:rFonts w:ascii="Times New Roman" w:hAnsi="Times New Roman" w:cs="Times New Roman"/>
        </w:rPr>
        <w:t>ere</w:t>
      </w:r>
      <w:r>
        <w:rPr>
          <w:rFonts w:ascii="Times New Roman" w:hAnsi="Times New Roman" w:cs="Times New Roman"/>
        </w:rPr>
        <w:t xml:space="preserve"> the</w:t>
      </w:r>
      <w:r w:rsidR="00CA5AD6" w:rsidRPr="0095424F">
        <w:rPr>
          <w:rFonts w:ascii="Times New Roman" w:hAnsi="Times New Roman" w:cs="Times New Roman"/>
        </w:rPr>
        <w:t xml:space="preserve"> is a Recurrent Neural Network (RNN)</w:t>
      </w:r>
      <w:r w:rsidR="00EE1BD1">
        <w:rPr>
          <w:rFonts w:ascii="Times New Roman" w:hAnsi="Times New Roman" w:cs="Times New Roman"/>
        </w:rPr>
        <w:t xml:space="preserve"> was employed</w:t>
      </w:r>
      <w:r w:rsidR="00CA5AD6" w:rsidRPr="0095424F">
        <w:rPr>
          <w:rFonts w:ascii="Times New Roman" w:hAnsi="Times New Roman" w:cs="Times New Roman"/>
        </w:rPr>
        <w:t xml:space="preserve">, the data will contain updates made by the customer and the Race Management system (RMS) which generate a compliant event against the greyhound and the owners and trainers. </w:t>
      </w:r>
      <w:r w:rsidR="00CA5AD6" w:rsidRPr="00EE1BD1">
        <w:rPr>
          <w:rFonts w:ascii="Times New Roman" w:hAnsi="Times New Roman" w:cs="Times New Roman"/>
        </w:rPr>
        <w:t>This gives a maximum of 73 dates before the customer must make another update to that greyhound. Since this is a sequential prediction task</w:t>
      </w:r>
      <w:r w:rsidR="00EE1BD1">
        <w:rPr>
          <w:rFonts w:ascii="Times New Roman" w:hAnsi="Times New Roman" w:cs="Times New Roman"/>
        </w:rPr>
        <w:t>,</w:t>
      </w:r>
      <w:r w:rsidR="00CA5AD6" w:rsidRPr="00EE1BD1">
        <w:rPr>
          <w:rFonts w:ascii="Times New Roman" w:hAnsi="Times New Roman" w:cs="Times New Roman"/>
        </w:rPr>
        <w:t xml:space="preserve"> the data is structured the same where each earmark will have several entries which takes the form from the complaint updates ignoring the datetime of when the greyhound was registered. </w:t>
      </w:r>
    </w:p>
    <w:p w14:paraId="02240D26" w14:textId="77777777" w:rsidR="00CA5AD6" w:rsidRPr="00CD4DA7" w:rsidRDefault="00CA5AD6" w:rsidP="00CA5AD6">
      <w:pPr>
        <w:jc w:val="both"/>
        <w:rPr>
          <w:rFonts w:ascii="Times New Roman" w:hAnsi="Times New Roman" w:cs="Times New Roman"/>
        </w:rPr>
      </w:pPr>
      <w:r w:rsidRPr="00CD4DA7">
        <w:rPr>
          <w:rFonts w:ascii="Times New Roman" w:hAnsi="Times New Roman" w:cs="Times New Roman"/>
        </w:rPr>
        <w:t xml:space="preserve">There is three input LSTM layers in this recurrent Neural network (RNN) used to learn hierarchical features and used help the network maintain and propagate the information.  Each of the layers can be a feature transformer that will learn relevant representations from the input sequence. The LSTM layers has a non-linear relationship in the sequence data. And allows Model Capacity which will improve its ability to capture the RNN’s complexity. </w:t>
      </w:r>
    </w:p>
    <w:p w14:paraId="3C1924F3" w14:textId="77777777" w:rsidR="00CA5AD6" w:rsidRPr="004E1ADA" w:rsidRDefault="00CA5AD6" w:rsidP="00CA5AD6">
      <w:pPr>
        <w:jc w:val="both"/>
        <w:rPr>
          <w:rFonts w:ascii="Times New Roman" w:hAnsi="Times New Roman" w:cs="Times New Roman"/>
          <w:b/>
          <w:bCs/>
          <w:sz w:val="24"/>
          <w:szCs w:val="24"/>
        </w:rPr>
      </w:pPr>
      <w:r w:rsidRPr="004E1ADA">
        <w:rPr>
          <w:rFonts w:ascii="Times New Roman" w:hAnsi="Times New Roman" w:cs="Times New Roman"/>
          <w:b/>
          <w:bCs/>
          <w:sz w:val="24"/>
          <w:szCs w:val="24"/>
        </w:rPr>
        <w:t xml:space="preserve">Results: </w:t>
      </w:r>
    </w:p>
    <w:p w14:paraId="2BAB5652" w14:textId="720878FF" w:rsidR="00CA5AD6" w:rsidRPr="00CD4DA7" w:rsidRDefault="00CA5AD6" w:rsidP="00CA5AD6">
      <w:pPr>
        <w:jc w:val="both"/>
        <w:rPr>
          <w:rFonts w:ascii="Times New Roman" w:hAnsi="Times New Roman" w:cs="Times New Roman"/>
          <w:color w:val="374151"/>
          <w:shd w:val="clear" w:color="auto" w:fill="F7F7F8"/>
        </w:rPr>
      </w:pPr>
      <w:r w:rsidRPr="00CD4DA7">
        <w:rPr>
          <w:rFonts w:ascii="Times New Roman" w:hAnsi="Times New Roman" w:cs="Times New Roman"/>
        </w:rPr>
        <w:t xml:space="preserve">The result that the trained mode has a mean squared error of </w:t>
      </w:r>
      <w:r w:rsidRPr="00CD4DA7">
        <w:rPr>
          <w:rFonts w:ascii="Times New Roman" w:hAnsi="Times New Roman" w:cs="Times New Roman"/>
          <w:color w:val="374151"/>
          <w:shd w:val="clear" w:color="auto" w:fill="F7F7F8"/>
        </w:rPr>
        <w:t>0.</w:t>
      </w:r>
      <w:r w:rsidR="009400E0">
        <w:rPr>
          <w:rFonts w:ascii="Times New Roman" w:hAnsi="Times New Roman" w:cs="Times New Roman"/>
          <w:color w:val="374151"/>
          <w:shd w:val="clear" w:color="auto" w:fill="F7F7F8"/>
        </w:rPr>
        <w:t>0</w:t>
      </w:r>
      <w:r w:rsidR="009F6098">
        <w:rPr>
          <w:rFonts w:ascii="Times New Roman" w:hAnsi="Times New Roman" w:cs="Times New Roman"/>
          <w:color w:val="374151"/>
          <w:shd w:val="clear" w:color="auto" w:fill="F7F7F8"/>
        </w:rPr>
        <w:t>30533</w:t>
      </w:r>
      <w:r w:rsidRPr="00CD4DA7">
        <w:rPr>
          <w:rFonts w:ascii="Times New Roman" w:hAnsi="Times New Roman" w:cs="Times New Roman"/>
          <w:color w:val="374151"/>
          <w:shd w:val="clear" w:color="auto" w:fill="F7F7F8"/>
        </w:rPr>
        <w:t xml:space="preserve"> </w:t>
      </w:r>
    </w:p>
    <w:tbl>
      <w:tblPr>
        <w:tblStyle w:val="TableGrid"/>
        <w:tblW w:w="0" w:type="auto"/>
        <w:tblLook w:val="04A0" w:firstRow="1" w:lastRow="0" w:firstColumn="1" w:lastColumn="0" w:noHBand="0" w:noVBand="1"/>
      </w:tblPr>
      <w:tblGrid>
        <w:gridCol w:w="4072"/>
        <w:gridCol w:w="222"/>
      </w:tblGrid>
      <w:tr w:rsidR="00CA5AD6" w:rsidRPr="004E1ADA" w14:paraId="0560DBC2" w14:textId="77777777" w:rsidTr="00CD4DA7">
        <w:tc>
          <w:tcPr>
            <w:tcW w:w="4072" w:type="dxa"/>
          </w:tcPr>
          <w:p w14:paraId="671B62AD" w14:textId="77777777" w:rsidR="00CA5AD6" w:rsidRPr="004E1ADA" w:rsidRDefault="00CA5AD6" w:rsidP="00B3140D">
            <w:pPr>
              <w:jc w:val="both"/>
              <w:rPr>
                <w:rFonts w:ascii="Times New Roman" w:hAnsi="Times New Roman" w:cs="Times New Roman"/>
                <w:color w:val="374151"/>
                <w:sz w:val="24"/>
                <w:szCs w:val="24"/>
                <w:shd w:val="clear" w:color="auto" w:fill="F7F7F8"/>
              </w:rPr>
            </w:pPr>
            <w:r w:rsidRPr="004E1ADA">
              <w:rPr>
                <w:rFonts w:ascii="Times New Roman" w:hAnsi="Times New Roman" w:cs="Times New Roman"/>
                <w:noProof/>
                <w:color w:val="374151"/>
                <w:sz w:val="24"/>
                <w:szCs w:val="24"/>
                <w:shd w:val="clear" w:color="auto" w:fill="F7F7F8"/>
              </w:rPr>
              <w:drawing>
                <wp:inline distT="0" distB="0" distL="0" distR="0" wp14:anchorId="17EB6DDA" wp14:editId="3DE1F1AD">
                  <wp:extent cx="2577879" cy="2164080"/>
                  <wp:effectExtent l="0" t="0" r="0" b="7620"/>
                  <wp:docPr id="718668819" name="Picture 2" descr="A green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68819" name="Picture 2" descr="A green line graph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03548" cy="2185629"/>
                          </a:xfrm>
                          <a:prstGeom prst="rect">
                            <a:avLst/>
                          </a:prstGeom>
                        </pic:spPr>
                      </pic:pic>
                    </a:graphicData>
                  </a:graphic>
                </wp:inline>
              </w:drawing>
            </w:r>
          </w:p>
        </w:tc>
        <w:tc>
          <w:tcPr>
            <w:tcW w:w="222" w:type="dxa"/>
            <w:vMerge w:val="restart"/>
          </w:tcPr>
          <w:p w14:paraId="20A56D5A" w14:textId="77777777" w:rsidR="00CA5AD6" w:rsidRPr="004E1ADA" w:rsidRDefault="00CA5AD6" w:rsidP="00B3140D">
            <w:pPr>
              <w:jc w:val="both"/>
              <w:rPr>
                <w:rFonts w:ascii="Times New Roman" w:hAnsi="Times New Roman" w:cs="Times New Roman"/>
                <w:color w:val="374151"/>
                <w:sz w:val="24"/>
                <w:szCs w:val="24"/>
                <w:shd w:val="clear" w:color="auto" w:fill="F7F7F8"/>
              </w:rPr>
            </w:pPr>
          </w:p>
        </w:tc>
      </w:tr>
      <w:tr w:rsidR="00CA5AD6" w:rsidRPr="004E1ADA" w14:paraId="1F6D3BD3" w14:textId="77777777" w:rsidTr="00CD4DA7">
        <w:tc>
          <w:tcPr>
            <w:tcW w:w="4072" w:type="dxa"/>
          </w:tcPr>
          <w:p w14:paraId="6FDB4E95" w14:textId="77777777" w:rsidR="00CA5AD6" w:rsidRPr="004E1ADA" w:rsidRDefault="00CA5AD6" w:rsidP="00B3140D">
            <w:pPr>
              <w:jc w:val="center"/>
              <w:rPr>
                <w:rFonts w:ascii="Times New Roman" w:hAnsi="Times New Roman" w:cs="Times New Roman"/>
                <w:color w:val="374151"/>
                <w:sz w:val="24"/>
                <w:szCs w:val="24"/>
                <w:shd w:val="clear" w:color="auto" w:fill="F7F7F8"/>
              </w:rPr>
            </w:pPr>
            <w:r w:rsidRPr="004E1ADA">
              <w:rPr>
                <w:rFonts w:ascii="Times New Roman" w:hAnsi="Times New Roman" w:cs="Times New Roman"/>
                <w:color w:val="374151"/>
                <w:sz w:val="24"/>
                <w:szCs w:val="24"/>
                <w:shd w:val="clear" w:color="auto" w:fill="F7F7F8"/>
              </w:rPr>
              <w:t>Figure 7</w:t>
            </w:r>
          </w:p>
        </w:tc>
        <w:tc>
          <w:tcPr>
            <w:tcW w:w="222" w:type="dxa"/>
            <w:vMerge/>
          </w:tcPr>
          <w:p w14:paraId="4B62914E" w14:textId="77777777" w:rsidR="00CA5AD6" w:rsidRPr="004E1ADA" w:rsidRDefault="00CA5AD6" w:rsidP="00B3140D">
            <w:pPr>
              <w:jc w:val="both"/>
              <w:rPr>
                <w:rFonts w:ascii="Times New Roman" w:hAnsi="Times New Roman" w:cs="Times New Roman"/>
                <w:color w:val="374151"/>
                <w:sz w:val="24"/>
                <w:szCs w:val="24"/>
                <w:shd w:val="clear" w:color="auto" w:fill="F7F7F8"/>
              </w:rPr>
            </w:pPr>
          </w:p>
        </w:tc>
      </w:tr>
      <w:tr w:rsidR="00CD4DA7" w14:paraId="357EBBAA" w14:textId="77777777" w:rsidTr="00CD4DA7">
        <w:tc>
          <w:tcPr>
            <w:tcW w:w="4294" w:type="dxa"/>
            <w:gridSpan w:val="2"/>
          </w:tcPr>
          <w:p w14:paraId="5432A207" w14:textId="40F1D0BD" w:rsidR="00CD4DA7" w:rsidRDefault="00CD4DA7" w:rsidP="00CA5AD6">
            <w:pPr>
              <w:jc w:val="both"/>
              <w:rPr>
                <w:rFonts w:ascii="Times New Roman" w:hAnsi="Times New Roman" w:cs="Times New Roman"/>
                <w:color w:val="374151"/>
                <w:sz w:val="24"/>
                <w:szCs w:val="24"/>
                <w:shd w:val="clear" w:color="auto" w:fill="F7F7F8"/>
              </w:rPr>
            </w:pPr>
            <w:r w:rsidRPr="004E1ADA">
              <w:rPr>
                <w:rFonts w:ascii="Times New Roman" w:hAnsi="Times New Roman" w:cs="Times New Roman"/>
                <w:noProof/>
                <w:color w:val="374151"/>
                <w:sz w:val="24"/>
                <w:szCs w:val="24"/>
                <w:shd w:val="clear" w:color="auto" w:fill="F7F7F8"/>
              </w:rPr>
              <w:drawing>
                <wp:inline distT="0" distB="0" distL="0" distR="0" wp14:anchorId="17E1CC76" wp14:editId="0C415598">
                  <wp:extent cx="2618842" cy="2406176"/>
                  <wp:effectExtent l="0" t="0" r="0" b="0"/>
                  <wp:docPr id="836634757"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34757" name="Picture 3" descr="A graph with blue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75937" cy="2458635"/>
                          </a:xfrm>
                          <a:prstGeom prst="rect">
                            <a:avLst/>
                          </a:prstGeom>
                        </pic:spPr>
                      </pic:pic>
                    </a:graphicData>
                  </a:graphic>
                </wp:inline>
              </w:drawing>
            </w:r>
          </w:p>
        </w:tc>
      </w:tr>
      <w:tr w:rsidR="00CD4DA7" w14:paraId="3A2BE4B5" w14:textId="77777777" w:rsidTr="00CD4DA7">
        <w:tc>
          <w:tcPr>
            <w:tcW w:w="4294" w:type="dxa"/>
            <w:gridSpan w:val="2"/>
          </w:tcPr>
          <w:p w14:paraId="59F2296B" w14:textId="7392AECB" w:rsidR="00CD4DA7" w:rsidRDefault="00CD4DA7" w:rsidP="00CD4DA7">
            <w:pPr>
              <w:jc w:val="center"/>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Figure 8</w:t>
            </w:r>
          </w:p>
        </w:tc>
      </w:tr>
    </w:tbl>
    <w:p w14:paraId="606D1730" w14:textId="77777777" w:rsidR="00CA5AD6" w:rsidRPr="004E1ADA" w:rsidRDefault="00CA5AD6" w:rsidP="00CA5AD6">
      <w:pPr>
        <w:jc w:val="both"/>
        <w:rPr>
          <w:rFonts w:ascii="Times New Roman" w:hAnsi="Times New Roman" w:cs="Times New Roman"/>
          <w:color w:val="374151"/>
          <w:sz w:val="24"/>
          <w:szCs w:val="24"/>
          <w:shd w:val="clear" w:color="auto" w:fill="F7F7F8"/>
        </w:rPr>
      </w:pPr>
    </w:p>
    <w:p w14:paraId="541F831F" w14:textId="77777777" w:rsidR="00CA5AD6" w:rsidRPr="00B503F4" w:rsidRDefault="00CA5AD6" w:rsidP="00CA5AD6">
      <w:pPr>
        <w:pStyle w:val="ListParagraph"/>
        <w:numPr>
          <w:ilvl w:val="0"/>
          <w:numId w:val="17"/>
        </w:numPr>
        <w:jc w:val="both"/>
        <w:rPr>
          <w:rFonts w:ascii="Times New Roman" w:hAnsi="Times New Roman" w:cs="Times New Roman"/>
        </w:rPr>
      </w:pPr>
      <w:r w:rsidRPr="00B503F4">
        <w:rPr>
          <w:rFonts w:ascii="Times New Roman" w:hAnsi="Times New Roman" w:cs="Times New Roman"/>
        </w:rPr>
        <w:t>Figure 7 shows a random sample taken from the predictions made by the RNN model which is mirrored by the same sample size taken from the test data.</w:t>
      </w:r>
    </w:p>
    <w:p w14:paraId="57F631AC" w14:textId="77777777" w:rsidR="00CA5AD6" w:rsidRPr="00B503F4" w:rsidRDefault="00CA5AD6" w:rsidP="00CA5AD6">
      <w:pPr>
        <w:pStyle w:val="ListParagraph"/>
        <w:numPr>
          <w:ilvl w:val="0"/>
          <w:numId w:val="17"/>
        </w:numPr>
        <w:jc w:val="both"/>
        <w:rPr>
          <w:rFonts w:ascii="Times New Roman" w:hAnsi="Times New Roman" w:cs="Times New Roman"/>
        </w:rPr>
      </w:pPr>
      <w:r w:rsidRPr="00B503F4">
        <w:rPr>
          <w:rFonts w:ascii="Times New Roman" w:hAnsi="Times New Roman" w:cs="Times New Roman"/>
        </w:rPr>
        <w:t>Figure 8 shows a random sample taken from the test data, note that both are still in scaled.</w:t>
      </w:r>
    </w:p>
    <w:p w14:paraId="1ADC8587" w14:textId="77777777" w:rsidR="00CA5AD6" w:rsidRPr="00B503F4" w:rsidRDefault="00CA5AD6" w:rsidP="00CA5AD6">
      <w:pPr>
        <w:pStyle w:val="ListParagraph"/>
        <w:numPr>
          <w:ilvl w:val="0"/>
          <w:numId w:val="17"/>
        </w:numPr>
        <w:jc w:val="both"/>
        <w:rPr>
          <w:rFonts w:ascii="Times New Roman" w:hAnsi="Times New Roman" w:cs="Times New Roman"/>
        </w:rPr>
      </w:pPr>
      <w:r w:rsidRPr="00B503F4">
        <w:rPr>
          <w:rFonts w:ascii="Times New Roman" w:hAnsi="Times New Roman" w:cs="Times New Roman"/>
        </w:rPr>
        <w:t>The first attempt the model was overfitted with the hyper tunning setting the rnn.add (Dropout to 0.4)</w:t>
      </w:r>
    </w:p>
    <w:p w14:paraId="18FB510E" w14:textId="4A312D1F" w:rsidR="00CA5AD6" w:rsidRDefault="00CA5AD6" w:rsidP="00CA5AD6">
      <w:pPr>
        <w:pStyle w:val="ListParagraph"/>
        <w:numPr>
          <w:ilvl w:val="0"/>
          <w:numId w:val="17"/>
        </w:numPr>
        <w:jc w:val="both"/>
        <w:rPr>
          <w:rFonts w:ascii="Times New Roman" w:hAnsi="Times New Roman" w:cs="Times New Roman"/>
        </w:rPr>
      </w:pPr>
      <w:r w:rsidRPr="00B503F4">
        <w:rPr>
          <w:rFonts w:ascii="Times New Roman" w:hAnsi="Times New Roman" w:cs="Times New Roman"/>
        </w:rPr>
        <w:t>The RNN has 10 epochs which took 48 minutes for each to complete. And the best loss is 0.</w:t>
      </w:r>
      <w:r w:rsidR="00300C42">
        <w:rPr>
          <w:rFonts w:ascii="Times New Roman" w:hAnsi="Times New Roman" w:cs="Times New Roman"/>
        </w:rPr>
        <w:t>035283</w:t>
      </w:r>
      <w:r w:rsidRPr="00B503F4">
        <w:rPr>
          <w:rFonts w:ascii="Times New Roman" w:hAnsi="Times New Roman" w:cs="Times New Roman"/>
        </w:rPr>
        <w:t>.</w:t>
      </w:r>
    </w:p>
    <w:p w14:paraId="32BE33E9" w14:textId="0567EA09" w:rsidR="00112781" w:rsidRPr="00B503F4" w:rsidRDefault="00112781" w:rsidP="00CA5AD6">
      <w:pPr>
        <w:pStyle w:val="ListParagraph"/>
        <w:numPr>
          <w:ilvl w:val="0"/>
          <w:numId w:val="17"/>
        </w:numPr>
        <w:jc w:val="both"/>
        <w:rPr>
          <w:rFonts w:ascii="Times New Roman" w:hAnsi="Times New Roman" w:cs="Times New Roman"/>
        </w:rPr>
      </w:pPr>
      <w:r>
        <w:rPr>
          <w:rFonts w:ascii="Times New Roman" w:hAnsi="Times New Roman" w:cs="Times New Roman"/>
        </w:rPr>
        <w:t>Mean abs</w:t>
      </w:r>
      <w:r w:rsidR="00130F28">
        <w:rPr>
          <w:rFonts w:ascii="Times New Roman" w:hAnsi="Times New Roman" w:cs="Times New Roman"/>
        </w:rPr>
        <w:t>olute error = 0.07201</w:t>
      </w:r>
    </w:p>
    <w:p w14:paraId="7C6144B9" w14:textId="77777777" w:rsidR="00CA5AD6" w:rsidRPr="00B503F4" w:rsidRDefault="00CA5AD6" w:rsidP="00CA5AD6">
      <w:pPr>
        <w:pStyle w:val="ListParagraph"/>
        <w:numPr>
          <w:ilvl w:val="0"/>
          <w:numId w:val="17"/>
        </w:numPr>
        <w:jc w:val="both"/>
        <w:rPr>
          <w:rFonts w:ascii="Times New Roman" w:hAnsi="Times New Roman" w:cs="Times New Roman"/>
        </w:rPr>
      </w:pPr>
      <w:r w:rsidRPr="00B503F4">
        <w:rPr>
          <w:rFonts w:ascii="Times New Roman" w:hAnsi="Times New Roman" w:cs="Times New Roman"/>
        </w:rPr>
        <w:t>Optimiser = Adam with a learning rate of 0.001 default</w:t>
      </w:r>
    </w:p>
    <w:p w14:paraId="3A9667B7" w14:textId="77777777" w:rsidR="00CA5AD6" w:rsidRPr="00B503F4" w:rsidRDefault="00CA5AD6" w:rsidP="00CA5AD6">
      <w:pPr>
        <w:pStyle w:val="ListParagraph"/>
        <w:numPr>
          <w:ilvl w:val="0"/>
          <w:numId w:val="17"/>
        </w:numPr>
        <w:jc w:val="both"/>
        <w:rPr>
          <w:rFonts w:ascii="Times New Roman" w:hAnsi="Times New Roman" w:cs="Times New Roman"/>
        </w:rPr>
      </w:pPr>
      <w:r w:rsidRPr="00B503F4">
        <w:rPr>
          <w:rFonts w:ascii="Times New Roman" w:hAnsi="Times New Roman" w:cs="Times New Roman"/>
        </w:rPr>
        <w:t xml:space="preserve">Three layers with LSTM with </w:t>
      </w:r>
    </w:p>
    <w:p w14:paraId="3715B0B9" w14:textId="77777777" w:rsidR="00CA5AD6" w:rsidRPr="00B503F4" w:rsidRDefault="00CA5AD6" w:rsidP="00CA5AD6">
      <w:pPr>
        <w:rPr>
          <w:rFonts w:ascii="Times New Roman" w:hAnsi="Times New Roman" w:cs="Times New Roman"/>
          <w:b/>
          <w:bCs/>
        </w:rPr>
      </w:pPr>
      <w:r w:rsidRPr="00B503F4">
        <w:rPr>
          <w:rFonts w:ascii="Times New Roman" w:hAnsi="Times New Roman" w:cs="Times New Roman"/>
          <w:b/>
          <w:bCs/>
        </w:rPr>
        <w:lastRenderedPageBreak/>
        <w:t>Discussion:</w:t>
      </w:r>
    </w:p>
    <w:p w14:paraId="5629697F" w14:textId="00863E37" w:rsidR="00CA5AD6" w:rsidRPr="00B503F4" w:rsidRDefault="00CA5AD6" w:rsidP="00CA5AD6">
      <w:pPr>
        <w:jc w:val="both"/>
        <w:rPr>
          <w:rFonts w:ascii="Times New Roman" w:hAnsi="Times New Roman" w:cs="Times New Roman"/>
        </w:rPr>
      </w:pPr>
      <w:r w:rsidRPr="00B503F4">
        <w:rPr>
          <w:rFonts w:ascii="Times New Roman" w:hAnsi="Times New Roman" w:cs="Times New Roman"/>
        </w:rPr>
        <w:t>Employing a Recurrent Neural Network (RNN) architecture with three stacked Long Short-Term Memory (LSTM) layers, trained using the Adam optimizer is not an easy task but simplified by using TensorFlow. The primary objective is to make an accurate prediction using sequential data. The model exhibited a good performance, achieving a best loss of 0</w:t>
      </w:r>
      <w:r w:rsidR="00E60BE1">
        <w:rPr>
          <w:rFonts w:ascii="Times New Roman" w:hAnsi="Times New Roman" w:cs="Times New Roman"/>
        </w:rPr>
        <w:t>.0353</w:t>
      </w:r>
      <w:r w:rsidRPr="00B503F4">
        <w:rPr>
          <w:rFonts w:ascii="Times New Roman" w:hAnsi="Times New Roman" w:cs="Times New Roman"/>
        </w:rPr>
        <w:t xml:space="preserve"> during the training process.</w:t>
      </w:r>
    </w:p>
    <w:p w14:paraId="0DC10122" w14:textId="6BA3C1D7" w:rsidR="00CA5AD6" w:rsidRPr="00B503F4" w:rsidRDefault="00E9577A" w:rsidP="00CA5AD6">
      <w:pPr>
        <w:jc w:val="both"/>
        <w:rPr>
          <w:rFonts w:ascii="Times New Roman" w:hAnsi="Times New Roman" w:cs="Times New Roman"/>
        </w:rPr>
      </w:pPr>
      <w:r>
        <w:rPr>
          <w:rFonts w:ascii="Times New Roman" w:hAnsi="Times New Roman" w:cs="Times New Roman"/>
        </w:rPr>
        <w:t xml:space="preserve">With the implementation of </w:t>
      </w:r>
      <w:r w:rsidR="00CA5AD6" w:rsidRPr="00B503F4">
        <w:rPr>
          <w:rFonts w:ascii="Times New Roman" w:hAnsi="Times New Roman" w:cs="Times New Roman"/>
        </w:rPr>
        <w:t xml:space="preserve">multiple LSTM layers, the model gained the capacity to capture complex patterns over extended sequences of data. The Adam optimizer was chosen for its proven effectiveness in handling a diverse range of datasets, which was well-suited to </w:t>
      </w:r>
      <w:r w:rsidR="006E009F">
        <w:rPr>
          <w:rFonts w:ascii="Times New Roman" w:hAnsi="Times New Roman" w:cs="Times New Roman"/>
        </w:rPr>
        <w:t>th</w:t>
      </w:r>
      <w:r w:rsidR="00627A9A">
        <w:rPr>
          <w:rFonts w:ascii="Times New Roman" w:hAnsi="Times New Roman" w:cs="Times New Roman"/>
        </w:rPr>
        <w:t>is</w:t>
      </w:r>
      <w:r w:rsidR="00CA5AD6" w:rsidRPr="00B503F4">
        <w:rPr>
          <w:rFonts w:ascii="Times New Roman" w:hAnsi="Times New Roman" w:cs="Times New Roman"/>
        </w:rPr>
        <w:t xml:space="preserve"> problem.</w:t>
      </w:r>
    </w:p>
    <w:p w14:paraId="40554094" w14:textId="4CE1A073" w:rsidR="00CA5AD6" w:rsidRPr="001017C9" w:rsidRDefault="00CA5AD6" w:rsidP="00CA5AD6">
      <w:pPr>
        <w:jc w:val="both"/>
        <w:rPr>
          <w:rFonts w:ascii="Times New Roman" w:hAnsi="Times New Roman" w:cs="Times New Roman"/>
        </w:rPr>
      </w:pPr>
      <w:r w:rsidRPr="00B503F4">
        <w:rPr>
          <w:rFonts w:ascii="Times New Roman" w:hAnsi="Times New Roman" w:cs="Times New Roman"/>
        </w:rPr>
        <w:t xml:space="preserve">During </w:t>
      </w:r>
      <w:r w:rsidR="00487606">
        <w:rPr>
          <w:rFonts w:ascii="Times New Roman" w:hAnsi="Times New Roman" w:cs="Times New Roman"/>
        </w:rPr>
        <w:t xml:space="preserve">the </w:t>
      </w:r>
      <w:r w:rsidRPr="00B503F4">
        <w:rPr>
          <w:rFonts w:ascii="Times New Roman" w:hAnsi="Times New Roman" w:cs="Times New Roman"/>
        </w:rPr>
        <w:t>training</w:t>
      </w:r>
      <w:r w:rsidR="00487606">
        <w:rPr>
          <w:rFonts w:ascii="Times New Roman" w:hAnsi="Times New Roman" w:cs="Times New Roman"/>
        </w:rPr>
        <w:t xml:space="preserve"> of the RNN </w:t>
      </w:r>
      <w:r w:rsidR="00EE6FDD">
        <w:rPr>
          <w:rFonts w:ascii="Times New Roman" w:hAnsi="Times New Roman" w:cs="Times New Roman"/>
        </w:rPr>
        <w:t>neural network</w:t>
      </w:r>
      <w:r w:rsidRPr="00B503F4">
        <w:rPr>
          <w:rFonts w:ascii="Times New Roman" w:hAnsi="Times New Roman" w:cs="Times New Roman"/>
        </w:rPr>
        <w:t xml:space="preserve">, the tuning hyperparameters was carefully applied, including the learning rate and batch size. The chosen learning rate facilitated stable convergence, while a moderate batch size balanced training efficiency and memory usage. The number of LSTM units in each layer was judiciously </w:t>
      </w:r>
      <w:r w:rsidRPr="004E1ADA">
        <w:rPr>
          <w:rFonts w:ascii="Times New Roman" w:hAnsi="Times New Roman" w:cs="Times New Roman"/>
          <w:sz w:val="24"/>
          <w:szCs w:val="24"/>
        </w:rPr>
        <w:t xml:space="preserve">selected through experimentation, ensuring a balance between model </w:t>
      </w:r>
      <w:r w:rsidRPr="001017C9">
        <w:rPr>
          <w:rFonts w:ascii="Times New Roman" w:hAnsi="Times New Roman" w:cs="Times New Roman"/>
        </w:rPr>
        <w:t>complexity and generalization.</w:t>
      </w:r>
      <w:r w:rsidR="0047198A" w:rsidRPr="001017C9">
        <w:rPr>
          <w:rFonts w:ascii="Times New Roman" w:hAnsi="Times New Roman" w:cs="Times New Roman"/>
        </w:rPr>
        <w:t>[</w:t>
      </w:r>
      <w:r w:rsidR="001017C9" w:rsidRPr="001017C9">
        <w:rPr>
          <w:rFonts w:ascii="Times New Roman" w:hAnsi="Times New Roman" w:cs="Times New Roman"/>
        </w:rPr>
        <w:t>91</w:t>
      </w:r>
      <w:r w:rsidR="0047198A" w:rsidRPr="001017C9">
        <w:rPr>
          <w:rFonts w:ascii="Times New Roman" w:hAnsi="Times New Roman" w:cs="Times New Roman"/>
        </w:rPr>
        <w:t>]</w:t>
      </w:r>
      <w:r w:rsidR="0047198A" w:rsidRPr="001017C9">
        <w:rPr>
          <w:rFonts w:ascii="Times New Roman" w:hAnsi="Times New Roman" w:cs="Times New Roman"/>
          <w:sz w:val="20"/>
          <w:szCs w:val="20"/>
        </w:rPr>
        <w:t xml:space="preserve"> </w:t>
      </w:r>
    </w:p>
    <w:p w14:paraId="219B55B1" w14:textId="60B90D1A" w:rsidR="00CA5AD6" w:rsidRPr="001B7C78" w:rsidRDefault="00CA5AD6" w:rsidP="00CA5AD6">
      <w:pPr>
        <w:jc w:val="both"/>
        <w:rPr>
          <w:rFonts w:ascii="Times New Roman" w:hAnsi="Times New Roman" w:cs="Times New Roman"/>
        </w:rPr>
      </w:pPr>
      <w:r w:rsidRPr="001B7C78">
        <w:rPr>
          <w:rFonts w:ascii="Times New Roman" w:hAnsi="Times New Roman" w:cs="Times New Roman"/>
        </w:rPr>
        <w:t xml:space="preserve">Throughout the training process, we observed the loss, which steadily converged to </w:t>
      </w:r>
      <w:r w:rsidR="00B64577" w:rsidRPr="001B7C78">
        <w:rPr>
          <w:rFonts w:ascii="Times New Roman" w:hAnsi="Times New Roman" w:cs="Times New Roman"/>
        </w:rPr>
        <w:t>be</w:t>
      </w:r>
      <w:r w:rsidRPr="001B7C78">
        <w:rPr>
          <w:rFonts w:ascii="Times New Roman" w:hAnsi="Times New Roman" w:cs="Times New Roman"/>
        </w:rPr>
        <w:t xml:space="preserve">, </w:t>
      </w:r>
      <w:r w:rsidR="00B64577" w:rsidRPr="001B7C78">
        <w:rPr>
          <w:rFonts w:ascii="Times New Roman" w:hAnsi="Times New Roman" w:cs="Times New Roman"/>
        </w:rPr>
        <w:t xml:space="preserve">the </w:t>
      </w:r>
      <w:r w:rsidRPr="001B7C78">
        <w:rPr>
          <w:rFonts w:ascii="Times New Roman" w:hAnsi="Times New Roman" w:cs="Times New Roman"/>
        </w:rPr>
        <w:t xml:space="preserve">best loss of </w:t>
      </w:r>
      <w:r w:rsidR="00112781" w:rsidRPr="00925B28">
        <w:rPr>
          <w:rFonts w:ascii="Times New Roman" w:hAnsi="Times New Roman" w:cs="Times New Roman"/>
        </w:rPr>
        <w:t>0.</w:t>
      </w:r>
      <w:r w:rsidR="00112781">
        <w:rPr>
          <w:rFonts w:ascii="Times New Roman" w:hAnsi="Times New Roman" w:cs="Times New Roman"/>
        </w:rPr>
        <w:t>0305</w:t>
      </w:r>
      <w:r w:rsidRPr="001B7C78">
        <w:rPr>
          <w:rFonts w:ascii="Times New Roman" w:hAnsi="Times New Roman" w:cs="Times New Roman"/>
        </w:rPr>
        <w:t>. This loss value is particularly significant in our problem domain, signifying the model's proficiency in capturing critical patterns within the sequential data.</w:t>
      </w:r>
    </w:p>
    <w:p w14:paraId="5F333EAA" w14:textId="6BDA9F07" w:rsidR="00CA5AD6" w:rsidRPr="002D7D90" w:rsidRDefault="00CA5AD6" w:rsidP="00CA5AD6">
      <w:pPr>
        <w:jc w:val="both"/>
        <w:rPr>
          <w:rFonts w:ascii="Times New Roman" w:hAnsi="Times New Roman" w:cs="Times New Roman"/>
        </w:rPr>
      </w:pPr>
      <w:r w:rsidRPr="002D7D90">
        <w:rPr>
          <w:rFonts w:ascii="Times New Roman" w:hAnsi="Times New Roman" w:cs="Times New Roman"/>
        </w:rPr>
        <w:t xml:space="preserve">In addition to the loss metric, </w:t>
      </w:r>
      <w:r w:rsidR="002D7D90" w:rsidRPr="002D7D90">
        <w:rPr>
          <w:rFonts w:ascii="Times New Roman" w:hAnsi="Times New Roman" w:cs="Times New Roman"/>
        </w:rPr>
        <w:t>the</w:t>
      </w:r>
      <w:r w:rsidR="00873C91" w:rsidRPr="002D7D90">
        <w:rPr>
          <w:rFonts w:ascii="Times New Roman" w:hAnsi="Times New Roman" w:cs="Times New Roman"/>
        </w:rPr>
        <w:t xml:space="preserve"> accuracy</w:t>
      </w:r>
      <w:r w:rsidR="002840F5" w:rsidRPr="002D7D90">
        <w:rPr>
          <w:rFonts w:ascii="Times New Roman" w:hAnsi="Times New Roman" w:cs="Times New Roman"/>
        </w:rPr>
        <w:t xml:space="preserve"> was </w:t>
      </w:r>
      <w:r w:rsidRPr="002D7D90">
        <w:rPr>
          <w:rFonts w:ascii="Times New Roman" w:hAnsi="Times New Roman" w:cs="Times New Roman"/>
        </w:rPr>
        <w:t xml:space="preserve">included accuracy </w:t>
      </w:r>
      <w:r w:rsidR="002840F5" w:rsidRPr="002D7D90">
        <w:rPr>
          <w:rFonts w:ascii="Times New Roman" w:hAnsi="Times New Roman" w:cs="Times New Roman"/>
        </w:rPr>
        <w:t>to measure the performance of the RNN</w:t>
      </w:r>
      <w:r w:rsidR="002D7D90">
        <w:rPr>
          <w:rFonts w:ascii="Times New Roman" w:hAnsi="Times New Roman" w:cs="Times New Roman"/>
        </w:rPr>
        <w:t xml:space="preserve">. </w:t>
      </w:r>
      <w:r w:rsidRPr="002D7D90">
        <w:rPr>
          <w:rFonts w:ascii="Times New Roman" w:hAnsi="Times New Roman" w:cs="Times New Roman"/>
        </w:rPr>
        <w:t xml:space="preserve">The model consistently demonstrated strong performance across </w:t>
      </w:r>
      <w:r w:rsidR="002D7D90">
        <w:rPr>
          <w:rFonts w:ascii="Times New Roman" w:hAnsi="Times New Roman" w:cs="Times New Roman"/>
        </w:rPr>
        <w:t xml:space="preserve">the </w:t>
      </w:r>
      <w:r w:rsidRPr="002D7D90">
        <w:rPr>
          <w:rFonts w:ascii="Times New Roman" w:hAnsi="Times New Roman" w:cs="Times New Roman"/>
        </w:rPr>
        <w:t>metrics</w:t>
      </w:r>
      <w:r w:rsidR="002D7D90">
        <w:rPr>
          <w:rFonts w:ascii="Times New Roman" w:hAnsi="Times New Roman" w:cs="Times New Roman"/>
        </w:rPr>
        <w:t xml:space="preserve"> applied</w:t>
      </w:r>
      <w:r w:rsidRPr="002D7D90">
        <w:rPr>
          <w:rFonts w:ascii="Times New Roman" w:hAnsi="Times New Roman" w:cs="Times New Roman"/>
        </w:rPr>
        <w:t>.</w:t>
      </w:r>
    </w:p>
    <w:p w14:paraId="02F29FC0" w14:textId="3216FD32" w:rsidR="00CA5AD6" w:rsidRPr="00A51EF5" w:rsidRDefault="00CA5AD6" w:rsidP="00A51EF5">
      <w:pPr>
        <w:jc w:val="both"/>
        <w:rPr>
          <w:rFonts w:ascii="Times New Roman" w:hAnsi="Times New Roman" w:cs="Times New Roman"/>
        </w:rPr>
      </w:pPr>
      <w:r w:rsidRPr="002D7D90">
        <w:rPr>
          <w:rFonts w:ascii="Times New Roman" w:hAnsi="Times New Roman" w:cs="Times New Roman"/>
        </w:rPr>
        <w:t xml:space="preserve">The model seems to exhibit robust </w:t>
      </w:r>
      <w:r w:rsidR="009B4E5E" w:rsidRPr="00D9234D">
        <w:rPr>
          <w:rFonts w:ascii="Times New Roman" w:hAnsi="Times New Roman" w:cs="Times New Roman"/>
          <w:shd w:val="clear" w:color="auto" w:fill="FFFFFF"/>
        </w:rPr>
        <w:t>will continue to make accurate predictions even when faced with challenging situations.</w:t>
      </w:r>
      <w:r w:rsidRPr="00D9234D">
        <w:rPr>
          <w:rFonts w:ascii="Times New Roman" w:hAnsi="Times New Roman" w:cs="Times New Roman"/>
        </w:rPr>
        <w:t xml:space="preserve"> </w:t>
      </w:r>
      <w:r w:rsidRPr="002D7D90">
        <w:rPr>
          <w:rFonts w:ascii="Times New Roman" w:hAnsi="Times New Roman" w:cs="Times New Roman"/>
        </w:rPr>
        <w:t>to unseen data, with some indications of overfitting. This was further validated by assessing its performance on an independent validation dataset.</w:t>
      </w:r>
    </w:p>
    <w:p w14:paraId="30E74A9D" w14:textId="4F8C1B64" w:rsidR="00CA5AD6" w:rsidRPr="004E1ADA" w:rsidRDefault="000C5490" w:rsidP="00CA5AD6">
      <w:pPr>
        <w:rPr>
          <w:rFonts w:ascii="Times New Roman" w:hAnsi="Times New Roman" w:cs="Times New Roman"/>
          <w:b/>
          <w:bCs/>
          <w:sz w:val="24"/>
          <w:szCs w:val="24"/>
        </w:rPr>
      </w:pPr>
      <w:r w:rsidRPr="004E1ADA">
        <w:rPr>
          <w:rFonts w:ascii="Times New Roman" w:hAnsi="Times New Roman" w:cs="Times New Roman"/>
          <w:b/>
          <w:bCs/>
          <w:sz w:val="24"/>
          <w:szCs w:val="24"/>
        </w:rPr>
        <w:t xml:space="preserve">Section </w:t>
      </w:r>
      <w:r w:rsidR="00CA5AD6" w:rsidRPr="004E1ADA">
        <w:rPr>
          <w:rFonts w:ascii="Times New Roman" w:hAnsi="Times New Roman" w:cs="Times New Roman"/>
          <w:b/>
          <w:bCs/>
          <w:sz w:val="24"/>
          <w:szCs w:val="24"/>
        </w:rPr>
        <w:t>Conclusion:</w:t>
      </w:r>
    </w:p>
    <w:p w14:paraId="342635EA" w14:textId="2867FA5B" w:rsidR="00CA5AD6" w:rsidRPr="00925B28" w:rsidRDefault="00CA5AD6" w:rsidP="00CA5AD6">
      <w:pPr>
        <w:jc w:val="both"/>
        <w:rPr>
          <w:rFonts w:ascii="Times New Roman" w:hAnsi="Times New Roman" w:cs="Times New Roman"/>
        </w:rPr>
      </w:pPr>
      <w:r w:rsidRPr="00925B28">
        <w:rPr>
          <w:rFonts w:ascii="Times New Roman" w:hAnsi="Times New Roman" w:cs="Times New Roman"/>
        </w:rPr>
        <w:t xml:space="preserve">In conclusion, the Recurrent Neural Network (RNN) model, featuring three stacked Long </w:t>
      </w:r>
      <w:r w:rsidRPr="00925B28">
        <w:rPr>
          <w:rFonts w:ascii="Times New Roman" w:hAnsi="Times New Roman" w:cs="Times New Roman"/>
        </w:rPr>
        <w:t>Short-Term Memory (LSTM) layers and trained using the Adam optimizer, has demonstrated relatively good capabilities in solving our domain-specific sequential data prediction task. With a best loss of 0.</w:t>
      </w:r>
      <w:r w:rsidR="00300C42">
        <w:rPr>
          <w:rFonts w:ascii="Times New Roman" w:hAnsi="Times New Roman" w:cs="Times New Roman"/>
        </w:rPr>
        <w:t>0</w:t>
      </w:r>
      <w:r w:rsidR="00E60BE1">
        <w:rPr>
          <w:rFonts w:ascii="Times New Roman" w:hAnsi="Times New Roman" w:cs="Times New Roman"/>
        </w:rPr>
        <w:t>305</w:t>
      </w:r>
      <w:r w:rsidRPr="00925B28">
        <w:rPr>
          <w:rFonts w:ascii="Times New Roman" w:hAnsi="Times New Roman" w:cs="Times New Roman"/>
        </w:rPr>
        <w:t xml:space="preserve"> and consistently strong performance across various evaluation metrics.</w:t>
      </w:r>
    </w:p>
    <w:p w14:paraId="38EF2A6D" w14:textId="63167B44" w:rsidR="00CA5AD6" w:rsidRPr="001B53D3" w:rsidRDefault="00CA5AD6" w:rsidP="00CA5AD6">
      <w:pPr>
        <w:jc w:val="both"/>
        <w:rPr>
          <w:rFonts w:ascii="Times New Roman" w:hAnsi="Times New Roman" w:cs="Times New Roman"/>
        </w:rPr>
      </w:pPr>
      <w:r w:rsidRPr="001B53D3">
        <w:rPr>
          <w:rFonts w:ascii="Times New Roman" w:hAnsi="Times New Roman" w:cs="Times New Roman"/>
        </w:rPr>
        <w:t>The decision to employ a multi-layer LSTM architecture</w:t>
      </w:r>
      <w:r w:rsidR="00AC0CD4" w:rsidRPr="001B53D3">
        <w:rPr>
          <w:rFonts w:ascii="Times New Roman" w:hAnsi="Times New Roman" w:cs="Times New Roman"/>
        </w:rPr>
        <w:t xml:space="preserve"> to apply a</w:t>
      </w:r>
      <w:r w:rsidR="00925B28" w:rsidRPr="001B53D3">
        <w:rPr>
          <w:rFonts w:ascii="Times New Roman" w:hAnsi="Times New Roman" w:cs="Times New Roman"/>
        </w:rPr>
        <w:t xml:space="preserve"> demonstrated</w:t>
      </w:r>
      <w:r w:rsidR="00AC0CD4" w:rsidRPr="001B53D3">
        <w:rPr>
          <w:rFonts w:ascii="Times New Roman" w:hAnsi="Times New Roman" w:cs="Times New Roman"/>
        </w:rPr>
        <w:t xml:space="preserve"> RNN during a tutorial which work</w:t>
      </w:r>
      <w:r w:rsidR="004A144C" w:rsidRPr="001B53D3">
        <w:rPr>
          <w:rFonts w:ascii="Times New Roman" w:hAnsi="Times New Roman" w:cs="Times New Roman"/>
        </w:rPr>
        <w:t xml:space="preserve">ed in this case also. And gave a wider understand which </w:t>
      </w:r>
      <w:r w:rsidR="00E64677" w:rsidRPr="001B53D3">
        <w:rPr>
          <w:rFonts w:ascii="Times New Roman" w:hAnsi="Times New Roman" w:cs="Times New Roman"/>
        </w:rPr>
        <w:t>of the RNN and h</w:t>
      </w:r>
      <w:r w:rsidRPr="001B53D3">
        <w:rPr>
          <w:rFonts w:ascii="Times New Roman" w:hAnsi="Times New Roman" w:cs="Times New Roman"/>
        </w:rPr>
        <w:t>yperparameter tuning,</w:t>
      </w:r>
      <w:r w:rsidR="00E64677" w:rsidRPr="001B53D3">
        <w:rPr>
          <w:rFonts w:ascii="Times New Roman" w:hAnsi="Times New Roman" w:cs="Times New Roman"/>
        </w:rPr>
        <w:t xml:space="preserve"> which</w:t>
      </w:r>
      <w:r w:rsidRPr="001B53D3">
        <w:rPr>
          <w:rFonts w:ascii="Times New Roman" w:hAnsi="Times New Roman" w:cs="Times New Roman"/>
        </w:rPr>
        <w:t xml:space="preserve"> prove</w:t>
      </w:r>
      <w:r w:rsidR="00E64677" w:rsidRPr="001B53D3">
        <w:rPr>
          <w:rFonts w:ascii="Times New Roman" w:hAnsi="Times New Roman" w:cs="Times New Roman"/>
        </w:rPr>
        <w:t>s</w:t>
      </w:r>
      <w:r w:rsidRPr="001B53D3">
        <w:rPr>
          <w:rFonts w:ascii="Times New Roman" w:hAnsi="Times New Roman" w:cs="Times New Roman"/>
        </w:rPr>
        <w:t xml:space="preserve"> crucial in enabling </w:t>
      </w:r>
      <w:r w:rsidR="001920AF" w:rsidRPr="001B53D3">
        <w:rPr>
          <w:rFonts w:ascii="Times New Roman" w:hAnsi="Times New Roman" w:cs="Times New Roman"/>
        </w:rPr>
        <w:t>the</w:t>
      </w:r>
      <w:r w:rsidRPr="001B53D3">
        <w:rPr>
          <w:rFonts w:ascii="Times New Roman" w:hAnsi="Times New Roman" w:cs="Times New Roman"/>
        </w:rPr>
        <w:t xml:space="preserve"> model to capture </w:t>
      </w:r>
      <w:r w:rsidR="00646A6A" w:rsidRPr="001B53D3">
        <w:rPr>
          <w:rFonts w:ascii="Times New Roman" w:hAnsi="Times New Roman" w:cs="Times New Roman"/>
        </w:rPr>
        <w:t xml:space="preserve">the relationship between elements </w:t>
      </w:r>
      <w:r w:rsidR="00D17762" w:rsidRPr="001B53D3">
        <w:rPr>
          <w:rFonts w:ascii="Times New Roman" w:hAnsi="Times New Roman" w:cs="Times New Roman"/>
        </w:rPr>
        <w:t xml:space="preserve">in a sequence </w:t>
      </w:r>
      <w:r w:rsidRPr="001B53D3">
        <w:rPr>
          <w:rFonts w:ascii="Times New Roman" w:hAnsi="Times New Roman" w:cs="Times New Roman"/>
        </w:rPr>
        <w:t>within</w:t>
      </w:r>
      <w:r w:rsidR="00D17762" w:rsidRPr="001B53D3">
        <w:rPr>
          <w:rFonts w:ascii="Times New Roman" w:hAnsi="Times New Roman" w:cs="Times New Roman"/>
        </w:rPr>
        <w:t xml:space="preserve"> the</w:t>
      </w:r>
      <w:r w:rsidRPr="001B53D3">
        <w:rPr>
          <w:rFonts w:ascii="Times New Roman" w:hAnsi="Times New Roman" w:cs="Times New Roman"/>
        </w:rPr>
        <w:t xml:space="preserve"> data. The robust</w:t>
      </w:r>
      <w:r w:rsidR="00D17762" w:rsidRPr="001B53D3">
        <w:rPr>
          <w:rFonts w:ascii="Times New Roman" w:hAnsi="Times New Roman" w:cs="Times New Roman"/>
        </w:rPr>
        <w:t xml:space="preserve">ness of the model </w:t>
      </w:r>
      <w:r w:rsidR="00AE08DB" w:rsidRPr="001B53D3">
        <w:rPr>
          <w:rFonts w:ascii="Times New Roman" w:hAnsi="Times New Roman" w:cs="Times New Roman"/>
        </w:rPr>
        <w:t>helps with overfitting</w:t>
      </w:r>
      <w:r w:rsidRPr="001B53D3">
        <w:rPr>
          <w:rFonts w:ascii="Times New Roman" w:hAnsi="Times New Roman" w:cs="Times New Roman"/>
        </w:rPr>
        <w:t>, confidence in its predictive capabilities.</w:t>
      </w:r>
    </w:p>
    <w:p w14:paraId="4A3B57F6" w14:textId="40FBBB3F" w:rsidR="00CA5AD6" w:rsidRPr="00774F37" w:rsidRDefault="00CA5AD6" w:rsidP="00CA5AD6">
      <w:pPr>
        <w:jc w:val="both"/>
        <w:rPr>
          <w:rFonts w:ascii="Times New Roman" w:hAnsi="Times New Roman" w:cs="Times New Roman"/>
        </w:rPr>
      </w:pPr>
      <w:r w:rsidRPr="00774F37">
        <w:rPr>
          <w:rFonts w:ascii="Times New Roman" w:hAnsi="Times New Roman" w:cs="Times New Roman"/>
        </w:rPr>
        <w:t xml:space="preserve">The implications are limited because of the lack of recorded injuries at present. The findings of this study and the model will be implementation will extend this study. The success of this RNN-based approach </w:t>
      </w:r>
      <w:r w:rsidR="0059437F" w:rsidRPr="00774F37">
        <w:rPr>
          <w:rFonts w:ascii="Times New Roman" w:hAnsi="Times New Roman" w:cs="Times New Roman"/>
        </w:rPr>
        <w:t>has</w:t>
      </w:r>
      <w:r w:rsidRPr="00774F37">
        <w:rPr>
          <w:rFonts w:ascii="Times New Roman" w:hAnsi="Times New Roman" w:cs="Times New Roman"/>
        </w:rPr>
        <w:t xml:space="preserve"> potential to address critical challenges in our </w:t>
      </w:r>
      <w:r w:rsidR="0059437F" w:rsidRPr="00774F37">
        <w:rPr>
          <w:rFonts w:ascii="Times New Roman" w:hAnsi="Times New Roman" w:cs="Times New Roman"/>
        </w:rPr>
        <w:t>greyhound racing and more importantly greyhound racing in Ireland</w:t>
      </w:r>
      <w:r w:rsidRPr="00774F37">
        <w:rPr>
          <w:rFonts w:ascii="Times New Roman" w:hAnsi="Times New Roman" w:cs="Times New Roman"/>
        </w:rPr>
        <w:t>, offering valuable insights and solutions.</w:t>
      </w:r>
      <w:r w:rsidR="0059437F" w:rsidRPr="00774F37">
        <w:rPr>
          <w:rFonts w:ascii="Times New Roman" w:hAnsi="Times New Roman" w:cs="Times New Roman"/>
        </w:rPr>
        <w:t xml:space="preserve"> It is</w:t>
      </w:r>
      <w:r w:rsidRPr="00774F37">
        <w:rPr>
          <w:rFonts w:ascii="Times New Roman" w:hAnsi="Times New Roman" w:cs="Times New Roman"/>
        </w:rPr>
        <w:t xml:space="preserve"> envisage</w:t>
      </w:r>
      <w:r w:rsidR="0059437F" w:rsidRPr="00774F37">
        <w:rPr>
          <w:rFonts w:ascii="Times New Roman" w:hAnsi="Times New Roman" w:cs="Times New Roman"/>
        </w:rPr>
        <w:t>d that</w:t>
      </w:r>
      <w:r w:rsidRPr="00774F37">
        <w:rPr>
          <w:rFonts w:ascii="Times New Roman" w:hAnsi="Times New Roman" w:cs="Times New Roman"/>
        </w:rPr>
        <w:t xml:space="preserve"> further research to refine our model and explore novel avenues for improvement</w:t>
      </w:r>
      <w:r w:rsidR="00774F37" w:rsidRPr="00774F37">
        <w:rPr>
          <w:rFonts w:ascii="Times New Roman" w:hAnsi="Times New Roman" w:cs="Times New Roman"/>
        </w:rPr>
        <w:t xml:space="preserve"> </w:t>
      </w:r>
      <w:r w:rsidRPr="00774F37">
        <w:rPr>
          <w:rFonts w:ascii="Times New Roman" w:hAnsi="Times New Roman" w:cs="Times New Roman"/>
        </w:rPr>
        <w:t>and the application of advanced techniques.</w:t>
      </w:r>
    </w:p>
    <w:p w14:paraId="61AA5354" w14:textId="33D59B14" w:rsidR="00CA5AD6" w:rsidRPr="00774F37" w:rsidRDefault="00112781" w:rsidP="00CA5AD6">
      <w:pPr>
        <w:jc w:val="both"/>
        <w:rPr>
          <w:rFonts w:ascii="Times New Roman" w:hAnsi="Times New Roman" w:cs="Times New Roman"/>
        </w:rPr>
      </w:pPr>
      <w:r w:rsidRPr="00925B28">
        <w:rPr>
          <w:rFonts w:ascii="Times New Roman" w:hAnsi="Times New Roman" w:cs="Times New Roman"/>
        </w:rPr>
        <w:t>0.</w:t>
      </w:r>
      <w:r>
        <w:rPr>
          <w:rFonts w:ascii="Times New Roman" w:hAnsi="Times New Roman" w:cs="Times New Roman"/>
        </w:rPr>
        <w:t>0305</w:t>
      </w:r>
      <w:r w:rsidRPr="00925B28">
        <w:rPr>
          <w:rFonts w:ascii="Times New Roman" w:hAnsi="Times New Roman" w:cs="Times New Roman"/>
        </w:rPr>
        <w:t xml:space="preserve"> </w:t>
      </w:r>
      <w:r w:rsidR="00CA5AD6" w:rsidRPr="00774F37">
        <w:rPr>
          <w:rFonts w:ascii="Times New Roman" w:hAnsi="Times New Roman" w:cs="Times New Roman"/>
        </w:rPr>
        <w:t>These results represent a significant step forward in our pursuit of accurate and reliable predictions, with the potential to drive advancements and innovation in our field.</w:t>
      </w:r>
    </w:p>
    <w:p w14:paraId="058DE5ED" w14:textId="26682F73" w:rsidR="00D93920" w:rsidRPr="004E1ADA" w:rsidRDefault="0055336C" w:rsidP="005404E2">
      <w:pPr>
        <w:pStyle w:val="Heading3"/>
      </w:pPr>
      <w:r w:rsidRPr="004E1ADA">
        <w:t xml:space="preserve">Section 4: </w:t>
      </w:r>
      <w:r w:rsidR="008C33C3" w:rsidRPr="004E1ADA">
        <w:t>Comparing Machine Learning algorithms.</w:t>
      </w:r>
    </w:p>
    <w:p w14:paraId="01740C2E" w14:textId="77777777" w:rsidR="00367D23" w:rsidRPr="004E1ADA" w:rsidRDefault="00367D23" w:rsidP="00367D23">
      <w:pPr>
        <w:rPr>
          <w:rFonts w:ascii="Times New Roman" w:hAnsi="Times New Roman" w:cs="Times New Roman"/>
          <w:b/>
          <w:bCs/>
          <w:sz w:val="24"/>
          <w:szCs w:val="24"/>
        </w:rPr>
      </w:pPr>
      <w:bookmarkStart w:id="12" w:name="_Hlk146225675"/>
      <w:r w:rsidRPr="004E1ADA">
        <w:rPr>
          <w:rFonts w:ascii="Times New Roman" w:hAnsi="Times New Roman" w:cs="Times New Roman"/>
          <w:b/>
          <w:bCs/>
          <w:sz w:val="24"/>
          <w:szCs w:val="24"/>
        </w:rPr>
        <w:t>Comparing Machine Learning algorithms</w:t>
      </w:r>
      <w:bookmarkEnd w:id="12"/>
      <w:r w:rsidRPr="004E1ADA">
        <w:rPr>
          <w:rFonts w:ascii="Times New Roman" w:hAnsi="Times New Roman" w:cs="Times New Roman"/>
          <w:b/>
          <w:bCs/>
          <w:sz w:val="24"/>
          <w:szCs w:val="24"/>
        </w:rPr>
        <w:t xml:space="preserve">. </w:t>
      </w:r>
    </w:p>
    <w:p w14:paraId="5C03FE73" w14:textId="77777777" w:rsidR="00367D23" w:rsidRPr="004E1ADA" w:rsidRDefault="00367D23" w:rsidP="00367D23">
      <w:pPr>
        <w:rPr>
          <w:rFonts w:ascii="Times New Roman" w:hAnsi="Times New Roman" w:cs="Times New Roman"/>
          <w:b/>
          <w:bCs/>
          <w:sz w:val="24"/>
          <w:szCs w:val="24"/>
        </w:rPr>
      </w:pPr>
      <w:r w:rsidRPr="004E1ADA">
        <w:rPr>
          <w:rFonts w:ascii="Times New Roman" w:hAnsi="Times New Roman" w:cs="Times New Roman"/>
          <w:b/>
          <w:bCs/>
          <w:sz w:val="24"/>
          <w:szCs w:val="24"/>
        </w:rPr>
        <w:t>Abstract</w:t>
      </w:r>
    </w:p>
    <w:p w14:paraId="20457565" w14:textId="2901E87F" w:rsidR="00367D23" w:rsidRPr="004E1ADA" w:rsidRDefault="00367D23" w:rsidP="00367D23">
      <w:pPr>
        <w:rPr>
          <w:rFonts w:ascii="Times New Roman" w:hAnsi="Times New Roman" w:cs="Times New Roman"/>
          <w:sz w:val="24"/>
          <w:szCs w:val="24"/>
        </w:rPr>
      </w:pPr>
      <w:r w:rsidRPr="0034249D">
        <w:rPr>
          <w:rFonts w:ascii="Times New Roman" w:hAnsi="Times New Roman" w:cs="Times New Roman"/>
        </w:rPr>
        <w:t xml:space="preserve">In this chapter the data will </w:t>
      </w:r>
      <w:r w:rsidR="002E37F6" w:rsidRPr="0034249D">
        <w:rPr>
          <w:rFonts w:ascii="Times New Roman" w:hAnsi="Times New Roman" w:cs="Times New Roman"/>
        </w:rPr>
        <w:t xml:space="preserve">be </w:t>
      </w:r>
      <w:r w:rsidRPr="0034249D">
        <w:rPr>
          <w:rFonts w:ascii="Times New Roman" w:hAnsi="Times New Roman" w:cs="Times New Roman"/>
        </w:rPr>
        <w:t>used to find the best model between Machine Learning algorithms. Using regression algorithms and Lazy Predict to find the best regression algorithms</w:t>
      </w:r>
      <w:r w:rsidRPr="004E1ADA">
        <w:rPr>
          <w:rFonts w:ascii="Times New Roman" w:hAnsi="Times New Roman" w:cs="Times New Roman"/>
          <w:sz w:val="24"/>
          <w:szCs w:val="24"/>
        </w:rPr>
        <w:t xml:space="preserve">. </w:t>
      </w:r>
    </w:p>
    <w:p w14:paraId="23B56D0C" w14:textId="77777777" w:rsidR="00367D23" w:rsidRPr="004E1ADA" w:rsidRDefault="00367D23" w:rsidP="00367D23">
      <w:pPr>
        <w:jc w:val="both"/>
        <w:rPr>
          <w:rFonts w:ascii="Times New Roman" w:hAnsi="Times New Roman" w:cs="Times New Roman"/>
          <w:b/>
          <w:bCs/>
          <w:sz w:val="24"/>
          <w:szCs w:val="24"/>
        </w:rPr>
      </w:pPr>
      <w:bookmarkStart w:id="13" w:name="_Hlk146199541"/>
      <w:r w:rsidRPr="004E1ADA">
        <w:rPr>
          <w:rFonts w:ascii="Times New Roman" w:hAnsi="Times New Roman" w:cs="Times New Roman"/>
          <w:b/>
          <w:bCs/>
          <w:sz w:val="24"/>
          <w:szCs w:val="24"/>
        </w:rPr>
        <w:t xml:space="preserve">Introduction </w:t>
      </w:r>
    </w:p>
    <w:p w14:paraId="02253889" w14:textId="78C326A3" w:rsidR="00367D23" w:rsidRPr="007C35D4" w:rsidRDefault="0034249D" w:rsidP="00367D23">
      <w:pPr>
        <w:jc w:val="both"/>
        <w:rPr>
          <w:rFonts w:ascii="Times New Roman" w:hAnsi="Times New Roman" w:cs="Times New Roman"/>
        </w:rPr>
      </w:pPr>
      <w:r w:rsidRPr="007C35D4">
        <w:rPr>
          <w:rFonts w:ascii="Times New Roman" w:hAnsi="Times New Roman" w:cs="Times New Roman"/>
        </w:rPr>
        <w:t>G</w:t>
      </w:r>
      <w:r w:rsidR="00367D23" w:rsidRPr="007C35D4">
        <w:rPr>
          <w:rFonts w:ascii="Times New Roman" w:hAnsi="Times New Roman" w:cs="Times New Roman"/>
        </w:rPr>
        <w:t>iven all the events that comp</w:t>
      </w:r>
      <w:r w:rsidR="00335685" w:rsidRPr="007C35D4">
        <w:rPr>
          <w:rFonts w:ascii="Times New Roman" w:hAnsi="Times New Roman" w:cs="Times New Roman"/>
        </w:rPr>
        <w:t>rises</w:t>
      </w:r>
      <w:r w:rsidR="00367D23" w:rsidRPr="007C35D4">
        <w:rPr>
          <w:rFonts w:ascii="Times New Roman" w:hAnsi="Times New Roman" w:cs="Times New Roman"/>
        </w:rPr>
        <w:t xml:space="preserve"> to make up a greyhound’s career, the date the greyhound was whelped and date when the greyhound died, can </w:t>
      </w:r>
      <w:r w:rsidR="00367D23" w:rsidRPr="007C35D4">
        <w:rPr>
          <w:rFonts w:ascii="Times New Roman" w:hAnsi="Times New Roman" w:cs="Times New Roman"/>
        </w:rPr>
        <w:lastRenderedPageBreak/>
        <w:t xml:space="preserve">a </w:t>
      </w:r>
      <w:r w:rsidR="00335685" w:rsidRPr="007C35D4">
        <w:rPr>
          <w:rFonts w:ascii="Times New Roman" w:hAnsi="Times New Roman" w:cs="Times New Roman"/>
        </w:rPr>
        <w:t xml:space="preserve">machine learning </w:t>
      </w:r>
      <w:r w:rsidR="00367D23" w:rsidRPr="007C35D4">
        <w:rPr>
          <w:rFonts w:ascii="Times New Roman" w:hAnsi="Times New Roman" w:cs="Times New Roman"/>
        </w:rPr>
        <w:t>model be created to make an accurate prediction on the career</w:t>
      </w:r>
      <w:r w:rsidR="007C35D4">
        <w:rPr>
          <w:rFonts w:ascii="Times New Roman" w:hAnsi="Times New Roman" w:cs="Times New Roman"/>
        </w:rPr>
        <w:t xml:space="preserve"> length</w:t>
      </w:r>
      <w:r w:rsidR="00367D23" w:rsidRPr="007C35D4">
        <w:rPr>
          <w:rFonts w:ascii="Times New Roman" w:hAnsi="Times New Roman" w:cs="Times New Roman"/>
        </w:rPr>
        <w:t xml:space="preserve"> </w:t>
      </w:r>
      <w:r w:rsidR="00A03247">
        <w:rPr>
          <w:rFonts w:ascii="Times New Roman" w:hAnsi="Times New Roman" w:cs="Times New Roman"/>
        </w:rPr>
        <w:t>of a racing</w:t>
      </w:r>
      <w:r w:rsidR="00367D23" w:rsidRPr="007C35D4">
        <w:rPr>
          <w:rFonts w:ascii="Times New Roman" w:hAnsi="Times New Roman" w:cs="Times New Roman"/>
        </w:rPr>
        <w:t xml:space="preserve"> greyhound. As mentioned before, we are not recording the injuries occurred by a greyhound at present, but recording the injuries</w:t>
      </w:r>
      <w:r w:rsidR="0003771D" w:rsidRPr="007C35D4">
        <w:rPr>
          <w:rFonts w:ascii="Times New Roman" w:hAnsi="Times New Roman" w:cs="Times New Roman"/>
        </w:rPr>
        <w:t xml:space="preserve"> which</w:t>
      </w:r>
      <w:r w:rsidR="00367D23" w:rsidRPr="007C35D4">
        <w:rPr>
          <w:rFonts w:ascii="Times New Roman" w:hAnsi="Times New Roman" w:cs="Times New Roman"/>
        </w:rPr>
        <w:t xml:space="preserve"> will drive a compliant update. And while no analysis can be done for injures</w:t>
      </w:r>
      <w:r w:rsidR="00A03247">
        <w:rPr>
          <w:rFonts w:ascii="Times New Roman" w:hAnsi="Times New Roman" w:cs="Times New Roman"/>
        </w:rPr>
        <w:t xml:space="preserve">. But the </w:t>
      </w:r>
      <w:r w:rsidR="005800A1">
        <w:rPr>
          <w:rFonts w:ascii="Times New Roman" w:hAnsi="Times New Roman" w:cs="Times New Roman"/>
        </w:rPr>
        <w:t>injured</w:t>
      </w:r>
      <w:r w:rsidR="00A03247">
        <w:rPr>
          <w:rFonts w:ascii="Times New Roman" w:hAnsi="Times New Roman" w:cs="Times New Roman"/>
        </w:rPr>
        <w:t xml:space="preserve"> greyhound does drive </w:t>
      </w:r>
      <w:r w:rsidR="005E46EB">
        <w:rPr>
          <w:rFonts w:ascii="Times New Roman" w:hAnsi="Times New Roman" w:cs="Times New Roman"/>
        </w:rPr>
        <w:t>a event that makes the owner/ trainer make an update to all the greyhound not to go out of time before the injurie is healed</w:t>
      </w:r>
      <w:r w:rsidR="005800A1">
        <w:rPr>
          <w:rFonts w:ascii="Times New Roman" w:hAnsi="Times New Roman" w:cs="Times New Roman"/>
        </w:rPr>
        <w:t>.</w:t>
      </w:r>
      <w:r w:rsidR="00367D23" w:rsidRPr="007C35D4">
        <w:rPr>
          <w:rFonts w:ascii="Times New Roman" w:hAnsi="Times New Roman" w:cs="Times New Roman"/>
        </w:rPr>
        <w:t xml:space="preserve"> The chapter will focus to find the best machine learning algorithms with is done over two Jupiter notebooks files. </w:t>
      </w:r>
    </w:p>
    <w:bookmarkEnd w:id="13"/>
    <w:p w14:paraId="68F684B5" w14:textId="77777777" w:rsidR="00367D23" w:rsidRPr="004E1ADA" w:rsidRDefault="00367D23" w:rsidP="00367D23">
      <w:pPr>
        <w:jc w:val="both"/>
        <w:rPr>
          <w:rFonts w:ascii="Times New Roman" w:hAnsi="Times New Roman" w:cs="Times New Roman"/>
          <w:b/>
          <w:bCs/>
          <w:sz w:val="24"/>
          <w:szCs w:val="24"/>
        </w:rPr>
      </w:pPr>
      <w:r w:rsidRPr="004E1ADA">
        <w:rPr>
          <w:rFonts w:ascii="Times New Roman" w:hAnsi="Times New Roman" w:cs="Times New Roman"/>
          <w:b/>
          <w:bCs/>
          <w:sz w:val="24"/>
          <w:szCs w:val="24"/>
        </w:rPr>
        <w:t xml:space="preserve">Data: </w:t>
      </w:r>
    </w:p>
    <w:p w14:paraId="544E02A6" w14:textId="77777777" w:rsidR="00367D23" w:rsidRPr="005800A1" w:rsidRDefault="00367D23" w:rsidP="00367D23">
      <w:pPr>
        <w:jc w:val="both"/>
        <w:rPr>
          <w:rFonts w:ascii="Times New Roman" w:hAnsi="Times New Roman" w:cs="Times New Roman"/>
        </w:rPr>
      </w:pPr>
      <w:r w:rsidRPr="005800A1">
        <w:rPr>
          <w:rFonts w:ascii="Times New Roman" w:hAnsi="Times New Roman" w:cs="Times New Roman"/>
        </w:rPr>
        <w:t>The dataset contains ten columns and 224190 rows. Three columns that are date and datetime, which are converted to integer. Three columns that are on string, where the Retirement Type column is converted to a double between 1 and 5. Career length column is manufactured by subtracting the OccurredAt column from the whelp date. The remaining are dropped.  The data is then cleaned.</w:t>
      </w:r>
    </w:p>
    <w:p w14:paraId="4FC8848D" w14:textId="77777777" w:rsidR="00367D23" w:rsidRPr="004E1ADA" w:rsidRDefault="00367D23" w:rsidP="00367D23">
      <w:pPr>
        <w:jc w:val="both"/>
        <w:rPr>
          <w:rFonts w:ascii="Times New Roman" w:hAnsi="Times New Roman" w:cs="Times New Roman"/>
          <w:b/>
          <w:bCs/>
          <w:sz w:val="24"/>
          <w:szCs w:val="24"/>
        </w:rPr>
      </w:pPr>
      <w:r w:rsidRPr="004E1ADA">
        <w:rPr>
          <w:rFonts w:ascii="Times New Roman" w:hAnsi="Times New Roman" w:cs="Times New Roman"/>
          <w:b/>
          <w:bCs/>
          <w:sz w:val="24"/>
          <w:szCs w:val="24"/>
        </w:rPr>
        <w:t xml:space="preserve">Model Architecture: </w:t>
      </w:r>
    </w:p>
    <w:p w14:paraId="5A9204CA" w14:textId="77777777" w:rsidR="00367D23" w:rsidRPr="005800A1" w:rsidRDefault="00367D23" w:rsidP="00367D23">
      <w:pPr>
        <w:jc w:val="both"/>
        <w:rPr>
          <w:rFonts w:ascii="Times New Roman" w:hAnsi="Times New Roman" w:cs="Times New Roman"/>
        </w:rPr>
      </w:pPr>
      <w:r w:rsidRPr="005800A1">
        <w:rPr>
          <w:rFonts w:ascii="Times New Roman" w:hAnsi="Times New Roman" w:cs="Times New Roman"/>
        </w:rPr>
        <w:t xml:space="preserve">The Model has three independent variables, </w:t>
      </w:r>
    </w:p>
    <w:p w14:paraId="2ECEA4FB" w14:textId="77777777" w:rsidR="00367D23" w:rsidRPr="005800A1" w:rsidRDefault="00367D23" w:rsidP="00367D23">
      <w:pPr>
        <w:jc w:val="both"/>
        <w:rPr>
          <w:rFonts w:ascii="Times New Roman" w:hAnsi="Times New Roman" w:cs="Times New Roman"/>
        </w:rPr>
      </w:pPr>
      <w:r w:rsidRPr="005800A1">
        <w:rPr>
          <w:rFonts w:ascii="Times New Roman" w:hAnsi="Times New Roman" w:cs="Times New Roman"/>
        </w:rPr>
        <w:t xml:space="preserve">1. </w:t>
      </w:r>
      <w:r w:rsidRPr="005800A1">
        <w:rPr>
          <w:rFonts w:ascii="Times New Roman" w:hAnsi="Times New Roman" w:cs="Times New Roman"/>
          <w:b/>
          <w:bCs/>
        </w:rPr>
        <w:t>Whelp date,</w:t>
      </w:r>
      <w:r w:rsidRPr="005800A1">
        <w:rPr>
          <w:rFonts w:ascii="Times New Roman" w:hAnsi="Times New Roman" w:cs="Times New Roman"/>
        </w:rPr>
        <w:t xml:space="preserve"> type is integer, converted from date.</w:t>
      </w:r>
    </w:p>
    <w:p w14:paraId="489C04BA" w14:textId="77777777" w:rsidR="00367D23" w:rsidRPr="005800A1" w:rsidRDefault="00367D23" w:rsidP="00367D23">
      <w:pPr>
        <w:jc w:val="both"/>
        <w:rPr>
          <w:rFonts w:ascii="Times New Roman" w:hAnsi="Times New Roman" w:cs="Times New Roman"/>
        </w:rPr>
      </w:pPr>
      <w:r w:rsidRPr="005800A1">
        <w:rPr>
          <w:rFonts w:ascii="Times New Roman" w:hAnsi="Times New Roman" w:cs="Times New Roman"/>
        </w:rPr>
        <w:t xml:space="preserve">2. </w:t>
      </w:r>
      <w:r w:rsidRPr="005800A1">
        <w:rPr>
          <w:rFonts w:ascii="Times New Roman" w:hAnsi="Times New Roman" w:cs="Times New Roman"/>
          <w:b/>
          <w:bCs/>
        </w:rPr>
        <w:t>OccurredAt,</w:t>
      </w:r>
      <w:r w:rsidRPr="005800A1">
        <w:rPr>
          <w:rFonts w:ascii="Times New Roman" w:hAnsi="Times New Roman" w:cs="Times New Roman"/>
        </w:rPr>
        <w:t xml:space="preserve"> type is integer converted from date.</w:t>
      </w:r>
    </w:p>
    <w:p w14:paraId="246E41B8" w14:textId="77777777" w:rsidR="00367D23" w:rsidRPr="005800A1" w:rsidRDefault="00367D23" w:rsidP="00367D23">
      <w:pPr>
        <w:jc w:val="both"/>
        <w:rPr>
          <w:rFonts w:ascii="Times New Roman" w:hAnsi="Times New Roman" w:cs="Times New Roman"/>
        </w:rPr>
      </w:pPr>
      <w:r w:rsidRPr="005800A1">
        <w:rPr>
          <w:rFonts w:ascii="Times New Roman" w:hAnsi="Times New Roman" w:cs="Times New Roman"/>
        </w:rPr>
        <w:t xml:space="preserve">3. </w:t>
      </w:r>
      <w:r w:rsidRPr="005800A1">
        <w:rPr>
          <w:rFonts w:ascii="Times New Roman" w:hAnsi="Times New Roman" w:cs="Times New Roman"/>
          <w:b/>
          <w:bCs/>
        </w:rPr>
        <w:t>Status</w:t>
      </w:r>
      <w:r w:rsidRPr="005800A1">
        <w:rPr>
          <w:rFonts w:ascii="Times New Roman" w:hAnsi="Times New Roman" w:cs="Times New Roman"/>
        </w:rPr>
        <w:t>, type is double which is a int representation of Retirement type which is a string.</w:t>
      </w:r>
    </w:p>
    <w:p w14:paraId="34DBE3C5" w14:textId="77777777" w:rsidR="00367D23" w:rsidRPr="005800A1" w:rsidRDefault="00367D23" w:rsidP="00367D23">
      <w:pPr>
        <w:jc w:val="both"/>
        <w:rPr>
          <w:rFonts w:ascii="Times New Roman" w:hAnsi="Times New Roman" w:cs="Times New Roman"/>
        </w:rPr>
      </w:pPr>
      <w:r w:rsidRPr="005800A1">
        <w:rPr>
          <w:rFonts w:ascii="Times New Roman" w:hAnsi="Times New Roman" w:cs="Times New Roman"/>
        </w:rPr>
        <w:t xml:space="preserve">And one dependent variable Career Length which is the result of OccurredAt – Whelp Date. </w:t>
      </w:r>
    </w:p>
    <w:p w14:paraId="72BDD1AF" w14:textId="77777777" w:rsidR="00367D23" w:rsidRPr="005800A1" w:rsidRDefault="00367D23" w:rsidP="00367D23">
      <w:pPr>
        <w:jc w:val="both"/>
        <w:rPr>
          <w:rFonts w:ascii="Times New Roman" w:hAnsi="Times New Roman" w:cs="Times New Roman"/>
          <w:b/>
          <w:bCs/>
        </w:rPr>
      </w:pPr>
      <w:r w:rsidRPr="005800A1">
        <w:rPr>
          <w:rFonts w:ascii="Times New Roman" w:hAnsi="Times New Roman" w:cs="Times New Roman"/>
          <w:b/>
          <w:bCs/>
        </w:rPr>
        <w:t xml:space="preserve">Training. </w:t>
      </w:r>
    </w:p>
    <w:p w14:paraId="77220D99" w14:textId="77777777" w:rsidR="00367D23" w:rsidRPr="005800A1" w:rsidRDefault="00367D23" w:rsidP="00367D23">
      <w:pPr>
        <w:jc w:val="both"/>
        <w:rPr>
          <w:rFonts w:ascii="Times New Roman" w:hAnsi="Times New Roman" w:cs="Times New Roman"/>
        </w:rPr>
      </w:pPr>
      <w:r w:rsidRPr="005800A1">
        <w:rPr>
          <w:rFonts w:ascii="Times New Roman" w:hAnsi="Times New Roman" w:cs="Times New Roman"/>
        </w:rPr>
        <w:t xml:space="preserve">The models are trained with a split of 70/30. </w:t>
      </w:r>
    </w:p>
    <w:p w14:paraId="70709D7E" w14:textId="77777777" w:rsidR="00367D23" w:rsidRPr="005800A1" w:rsidRDefault="00367D23" w:rsidP="00367D23">
      <w:pPr>
        <w:jc w:val="both"/>
        <w:rPr>
          <w:rFonts w:ascii="Times New Roman" w:hAnsi="Times New Roman" w:cs="Times New Roman"/>
          <w:b/>
          <w:bCs/>
        </w:rPr>
      </w:pPr>
      <w:r w:rsidRPr="005800A1">
        <w:rPr>
          <w:rFonts w:ascii="Times New Roman" w:hAnsi="Times New Roman" w:cs="Times New Roman"/>
          <w:b/>
          <w:bCs/>
        </w:rPr>
        <w:t xml:space="preserve">Results </w:t>
      </w:r>
    </w:p>
    <w:p w14:paraId="2B56CECE" w14:textId="77777777" w:rsidR="00367D23" w:rsidRPr="005800A1" w:rsidRDefault="00367D23" w:rsidP="00367D23">
      <w:pPr>
        <w:pStyle w:val="ListParagraph"/>
        <w:numPr>
          <w:ilvl w:val="0"/>
          <w:numId w:val="19"/>
        </w:numPr>
        <w:jc w:val="both"/>
        <w:rPr>
          <w:rFonts w:ascii="Times New Roman" w:hAnsi="Times New Roman" w:cs="Times New Roman"/>
          <w:b/>
          <w:bCs/>
        </w:rPr>
      </w:pPr>
      <w:r w:rsidRPr="005800A1">
        <w:rPr>
          <w:rFonts w:ascii="Times New Roman" w:hAnsi="Times New Roman" w:cs="Times New Roman"/>
          <w:b/>
          <w:bCs/>
        </w:rPr>
        <w:t xml:space="preserve">Kaplan-Meier survival curves </w:t>
      </w:r>
    </w:p>
    <w:tbl>
      <w:tblPr>
        <w:tblStyle w:val="TableGrid"/>
        <w:tblW w:w="0" w:type="auto"/>
        <w:tblInd w:w="279" w:type="dxa"/>
        <w:tblLook w:val="04A0" w:firstRow="1" w:lastRow="0" w:firstColumn="1" w:lastColumn="0" w:noHBand="0" w:noVBand="1"/>
      </w:tblPr>
      <w:tblGrid>
        <w:gridCol w:w="3870"/>
      </w:tblGrid>
      <w:tr w:rsidR="00367D23" w:rsidRPr="004E1ADA" w14:paraId="43AAF625" w14:textId="77777777" w:rsidTr="00B3140D">
        <w:tc>
          <w:tcPr>
            <w:tcW w:w="3870" w:type="dxa"/>
          </w:tcPr>
          <w:p w14:paraId="3C487B32" w14:textId="77777777" w:rsidR="00367D23" w:rsidRPr="004E1ADA" w:rsidRDefault="00367D23" w:rsidP="00B3140D">
            <w:pPr>
              <w:pStyle w:val="ListParagraph"/>
              <w:ind w:left="0"/>
              <w:jc w:val="both"/>
              <w:rPr>
                <w:rFonts w:ascii="Times New Roman" w:hAnsi="Times New Roman" w:cs="Times New Roman"/>
                <w:b/>
                <w:bCs/>
                <w:sz w:val="24"/>
                <w:szCs w:val="24"/>
              </w:rPr>
            </w:pPr>
            <w:r w:rsidRPr="004E1ADA">
              <w:rPr>
                <w:rFonts w:ascii="Times New Roman" w:hAnsi="Times New Roman" w:cs="Times New Roman"/>
                <w:b/>
                <w:bCs/>
                <w:noProof/>
                <w:sz w:val="24"/>
                <w:szCs w:val="24"/>
              </w:rPr>
              <w:drawing>
                <wp:inline distT="0" distB="0" distL="0" distR="0" wp14:anchorId="309CD795" wp14:editId="3E939644">
                  <wp:extent cx="2293620" cy="2004060"/>
                  <wp:effectExtent l="0" t="0" r="0" b="0"/>
                  <wp:docPr id="825559149" name="Picture 825559149"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59149" name="Picture 1" descr="A graph of a blue 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93620" cy="2004060"/>
                          </a:xfrm>
                          <a:prstGeom prst="rect">
                            <a:avLst/>
                          </a:prstGeom>
                        </pic:spPr>
                      </pic:pic>
                    </a:graphicData>
                  </a:graphic>
                </wp:inline>
              </w:drawing>
            </w:r>
          </w:p>
        </w:tc>
      </w:tr>
    </w:tbl>
    <w:p w14:paraId="0E24B843" w14:textId="2B63FB92" w:rsidR="00367D23" w:rsidRPr="00722F04" w:rsidRDefault="00722F04" w:rsidP="00722F04">
      <w:pPr>
        <w:rPr>
          <w:rFonts w:ascii="Times New Roman" w:hAnsi="Times New Roman" w:cs="Times New Roman"/>
          <w:sz w:val="24"/>
          <w:szCs w:val="24"/>
        </w:rPr>
      </w:pPr>
      <w:r>
        <w:rPr>
          <w:rFonts w:ascii="Times New Roman" w:hAnsi="Times New Roman" w:cs="Times New Roman"/>
          <w:sz w:val="24"/>
          <w:szCs w:val="24"/>
        </w:rPr>
        <w:t xml:space="preserve">     </w:t>
      </w:r>
      <w:r w:rsidR="00367D23" w:rsidRPr="00722F04">
        <w:rPr>
          <w:rFonts w:ascii="Times New Roman" w:hAnsi="Times New Roman" w:cs="Times New Roman"/>
          <w:sz w:val="24"/>
          <w:szCs w:val="24"/>
        </w:rPr>
        <w:t>Figure 1 Kaplan-Meter survival curve</w:t>
      </w:r>
    </w:p>
    <w:p w14:paraId="31BDA900" w14:textId="77777777" w:rsidR="00367D23" w:rsidRPr="00722F04" w:rsidRDefault="00367D23" w:rsidP="00367D23">
      <w:pPr>
        <w:pStyle w:val="ListParagraph"/>
        <w:jc w:val="both"/>
        <w:rPr>
          <w:rFonts w:ascii="Times New Roman" w:hAnsi="Times New Roman" w:cs="Times New Roman"/>
          <w:sz w:val="24"/>
          <w:szCs w:val="24"/>
        </w:rPr>
      </w:pPr>
      <w:r w:rsidRPr="00722F04">
        <w:rPr>
          <w:rFonts w:ascii="Times New Roman" w:hAnsi="Times New Roman" w:cs="Times New Roman"/>
          <w:sz w:val="24"/>
          <w:szCs w:val="24"/>
        </w:rPr>
        <w:t>Perform log-rank test.</w:t>
      </w:r>
    </w:p>
    <w:tbl>
      <w:tblPr>
        <w:tblStyle w:val="TableGrid"/>
        <w:tblW w:w="0" w:type="auto"/>
        <w:tblInd w:w="279" w:type="dxa"/>
        <w:tblLook w:val="04A0" w:firstRow="1" w:lastRow="0" w:firstColumn="1" w:lastColumn="0" w:noHBand="0" w:noVBand="1"/>
      </w:tblPr>
      <w:tblGrid>
        <w:gridCol w:w="2343"/>
        <w:gridCol w:w="1527"/>
      </w:tblGrid>
      <w:tr w:rsidR="00367D23" w:rsidRPr="00024334" w14:paraId="7F7FA496" w14:textId="77777777" w:rsidTr="00B3140D">
        <w:tc>
          <w:tcPr>
            <w:tcW w:w="2343" w:type="dxa"/>
          </w:tcPr>
          <w:p w14:paraId="5409237D" w14:textId="77777777" w:rsidR="00367D23" w:rsidRPr="00024334" w:rsidRDefault="00367D23" w:rsidP="00B3140D">
            <w:pPr>
              <w:pStyle w:val="ListParagraph"/>
              <w:ind w:left="0"/>
              <w:jc w:val="both"/>
              <w:rPr>
                <w:rFonts w:ascii="Times New Roman" w:hAnsi="Times New Roman" w:cs="Times New Roman"/>
                <w:b/>
                <w:bCs/>
                <w:sz w:val="20"/>
                <w:szCs w:val="20"/>
              </w:rPr>
            </w:pPr>
            <w:r w:rsidRPr="00024334">
              <w:rPr>
                <w:rFonts w:ascii="Times New Roman" w:hAnsi="Times New Roman" w:cs="Times New Roman"/>
                <w:b/>
                <w:bCs/>
                <w:sz w:val="20"/>
                <w:szCs w:val="20"/>
              </w:rPr>
              <w:t>t_0</w:t>
            </w:r>
          </w:p>
        </w:tc>
        <w:tc>
          <w:tcPr>
            <w:tcW w:w="1527" w:type="dxa"/>
          </w:tcPr>
          <w:p w14:paraId="7DA35EFA" w14:textId="77777777" w:rsidR="00367D23" w:rsidRPr="00024334" w:rsidRDefault="00367D23" w:rsidP="00B3140D">
            <w:pPr>
              <w:pStyle w:val="ListParagraph"/>
              <w:ind w:left="0"/>
              <w:jc w:val="both"/>
              <w:rPr>
                <w:rFonts w:ascii="Times New Roman" w:hAnsi="Times New Roman" w:cs="Times New Roman"/>
                <w:sz w:val="20"/>
                <w:szCs w:val="20"/>
              </w:rPr>
            </w:pPr>
            <w:r w:rsidRPr="00024334">
              <w:rPr>
                <w:rFonts w:ascii="Times New Roman" w:hAnsi="Times New Roman" w:cs="Times New Roman"/>
                <w:sz w:val="20"/>
                <w:szCs w:val="20"/>
              </w:rPr>
              <w:t>-1</w:t>
            </w:r>
          </w:p>
        </w:tc>
      </w:tr>
      <w:tr w:rsidR="00367D23" w:rsidRPr="00024334" w14:paraId="07688112" w14:textId="77777777" w:rsidTr="00B3140D">
        <w:tc>
          <w:tcPr>
            <w:tcW w:w="2343" w:type="dxa"/>
          </w:tcPr>
          <w:p w14:paraId="5EDA13CA" w14:textId="77777777" w:rsidR="00367D23" w:rsidRPr="00024334" w:rsidRDefault="00367D23" w:rsidP="00B3140D">
            <w:pPr>
              <w:pStyle w:val="ListParagraph"/>
              <w:ind w:left="0"/>
              <w:jc w:val="both"/>
              <w:rPr>
                <w:rFonts w:ascii="Times New Roman" w:hAnsi="Times New Roman" w:cs="Times New Roman"/>
                <w:b/>
                <w:bCs/>
                <w:sz w:val="20"/>
                <w:szCs w:val="20"/>
              </w:rPr>
            </w:pPr>
            <w:r w:rsidRPr="00024334">
              <w:rPr>
                <w:rFonts w:ascii="Times New Roman" w:hAnsi="Times New Roman" w:cs="Times New Roman"/>
                <w:b/>
                <w:bCs/>
                <w:sz w:val="20"/>
                <w:szCs w:val="20"/>
              </w:rPr>
              <w:t xml:space="preserve">Null_distribution </w:t>
            </w:r>
          </w:p>
        </w:tc>
        <w:tc>
          <w:tcPr>
            <w:tcW w:w="1527" w:type="dxa"/>
          </w:tcPr>
          <w:p w14:paraId="6F360B9D" w14:textId="77777777" w:rsidR="00367D23" w:rsidRPr="00024334" w:rsidRDefault="00367D23" w:rsidP="00B3140D">
            <w:pPr>
              <w:pStyle w:val="ListParagraph"/>
              <w:ind w:left="0"/>
              <w:jc w:val="both"/>
              <w:rPr>
                <w:rFonts w:ascii="Times New Roman" w:hAnsi="Times New Roman" w:cs="Times New Roman"/>
                <w:sz w:val="20"/>
                <w:szCs w:val="20"/>
              </w:rPr>
            </w:pPr>
            <w:r w:rsidRPr="00024334">
              <w:rPr>
                <w:rFonts w:ascii="Times New Roman" w:hAnsi="Times New Roman" w:cs="Times New Roman"/>
                <w:sz w:val="20"/>
                <w:szCs w:val="20"/>
              </w:rPr>
              <w:t>Chi squared</w:t>
            </w:r>
          </w:p>
        </w:tc>
      </w:tr>
      <w:tr w:rsidR="00367D23" w:rsidRPr="00024334" w14:paraId="1D59B896" w14:textId="77777777" w:rsidTr="00B3140D">
        <w:tc>
          <w:tcPr>
            <w:tcW w:w="2343" w:type="dxa"/>
          </w:tcPr>
          <w:p w14:paraId="4F2C4CE8" w14:textId="77777777" w:rsidR="00367D23" w:rsidRPr="00024334" w:rsidRDefault="00367D23" w:rsidP="00B3140D">
            <w:pPr>
              <w:pStyle w:val="ListParagraph"/>
              <w:ind w:left="0"/>
              <w:jc w:val="both"/>
              <w:rPr>
                <w:rFonts w:ascii="Times New Roman" w:hAnsi="Times New Roman" w:cs="Times New Roman"/>
                <w:b/>
                <w:bCs/>
                <w:sz w:val="20"/>
                <w:szCs w:val="20"/>
              </w:rPr>
            </w:pPr>
            <w:r w:rsidRPr="00024334">
              <w:rPr>
                <w:rFonts w:ascii="Times New Roman" w:hAnsi="Times New Roman" w:cs="Times New Roman"/>
                <w:b/>
                <w:bCs/>
                <w:sz w:val="20"/>
                <w:szCs w:val="20"/>
              </w:rPr>
              <w:t xml:space="preserve">Degress of Freedom </w:t>
            </w:r>
          </w:p>
        </w:tc>
        <w:tc>
          <w:tcPr>
            <w:tcW w:w="1527" w:type="dxa"/>
          </w:tcPr>
          <w:p w14:paraId="718F310D" w14:textId="77777777" w:rsidR="00367D23" w:rsidRPr="00024334" w:rsidRDefault="00367D23" w:rsidP="00B3140D">
            <w:pPr>
              <w:pStyle w:val="ListParagraph"/>
              <w:ind w:left="0"/>
              <w:jc w:val="both"/>
              <w:rPr>
                <w:rFonts w:ascii="Times New Roman" w:hAnsi="Times New Roman" w:cs="Times New Roman"/>
                <w:sz w:val="20"/>
                <w:szCs w:val="20"/>
              </w:rPr>
            </w:pPr>
            <w:r w:rsidRPr="00024334">
              <w:rPr>
                <w:rFonts w:ascii="Times New Roman" w:hAnsi="Times New Roman" w:cs="Times New Roman"/>
                <w:sz w:val="20"/>
                <w:szCs w:val="20"/>
              </w:rPr>
              <w:t>1</w:t>
            </w:r>
          </w:p>
        </w:tc>
      </w:tr>
      <w:tr w:rsidR="00367D23" w:rsidRPr="00024334" w14:paraId="7E45D93F" w14:textId="77777777" w:rsidTr="00B3140D">
        <w:tc>
          <w:tcPr>
            <w:tcW w:w="2343" w:type="dxa"/>
          </w:tcPr>
          <w:p w14:paraId="160B0585" w14:textId="77777777" w:rsidR="00367D23" w:rsidRPr="00024334" w:rsidRDefault="00367D23" w:rsidP="00B3140D">
            <w:pPr>
              <w:pStyle w:val="ListParagraph"/>
              <w:ind w:left="0"/>
              <w:jc w:val="both"/>
              <w:rPr>
                <w:rFonts w:ascii="Times New Roman" w:hAnsi="Times New Roman" w:cs="Times New Roman"/>
                <w:b/>
                <w:bCs/>
                <w:sz w:val="20"/>
                <w:szCs w:val="20"/>
              </w:rPr>
            </w:pPr>
            <w:r w:rsidRPr="00024334">
              <w:rPr>
                <w:rFonts w:ascii="Times New Roman" w:hAnsi="Times New Roman" w:cs="Times New Roman"/>
                <w:b/>
                <w:bCs/>
                <w:sz w:val="20"/>
                <w:szCs w:val="20"/>
              </w:rPr>
              <w:t xml:space="preserve">Test name </w:t>
            </w:r>
          </w:p>
        </w:tc>
        <w:tc>
          <w:tcPr>
            <w:tcW w:w="1527" w:type="dxa"/>
          </w:tcPr>
          <w:p w14:paraId="3FDF8D8B" w14:textId="77777777" w:rsidR="00367D23" w:rsidRPr="00024334" w:rsidRDefault="00367D23" w:rsidP="00B3140D">
            <w:pPr>
              <w:pStyle w:val="ListParagraph"/>
              <w:ind w:left="0"/>
              <w:jc w:val="both"/>
              <w:rPr>
                <w:rFonts w:ascii="Times New Roman" w:hAnsi="Times New Roman" w:cs="Times New Roman"/>
                <w:sz w:val="20"/>
                <w:szCs w:val="20"/>
              </w:rPr>
            </w:pPr>
            <w:r w:rsidRPr="00024334">
              <w:rPr>
                <w:rFonts w:ascii="Times New Roman" w:hAnsi="Times New Roman" w:cs="Times New Roman"/>
                <w:sz w:val="20"/>
                <w:szCs w:val="20"/>
              </w:rPr>
              <w:t>Logrank_test</w:t>
            </w:r>
          </w:p>
        </w:tc>
      </w:tr>
      <w:tr w:rsidR="00367D23" w:rsidRPr="00024334" w14:paraId="3222C9E7" w14:textId="77777777" w:rsidTr="00B3140D">
        <w:tc>
          <w:tcPr>
            <w:tcW w:w="2343" w:type="dxa"/>
          </w:tcPr>
          <w:p w14:paraId="58AC383A" w14:textId="77777777" w:rsidR="00367D23" w:rsidRPr="00024334" w:rsidRDefault="00367D23" w:rsidP="00B3140D">
            <w:pPr>
              <w:pStyle w:val="ListParagraph"/>
              <w:ind w:left="0"/>
              <w:jc w:val="both"/>
              <w:rPr>
                <w:rFonts w:ascii="Times New Roman" w:hAnsi="Times New Roman" w:cs="Times New Roman"/>
                <w:b/>
                <w:bCs/>
                <w:sz w:val="20"/>
                <w:szCs w:val="20"/>
              </w:rPr>
            </w:pPr>
          </w:p>
        </w:tc>
        <w:tc>
          <w:tcPr>
            <w:tcW w:w="1527" w:type="dxa"/>
          </w:tcPr>
          <w:p w14:paraId="61F5EA1A" w14:textId="77777777" w:rsidR="00367D23" w:rsidRPr="00024334" w:rsidRDefault="00367D23" w:rsidP="00B3140D">
            <w:pPr>
              <w:pStyle w:val="ListParagraph"/>
              <w:ind w:left="0"/>
              <w:jc w:val="both"/>
              <w:rPr>
                <w:rFonts w:ascii="Times New Roman" w:hAnsi="Times New Roman" w:cs="Times New Roman"/>
                <w:sz w:val="20"/>
                <w:szCs w:val="20"/>
              </w:rPr>
            </w:pPr>
            <w:r w:rsidRPr="00024334">
              <w:rPr>
                <w:rFonts w:ascii="Times New Roman" w:hAnsi="Times New Roman" w:cs="Times New Roman"/>
                <w:sz w:val="20"/>
                <w:szCs w:val="20"/>
              </w:rPr>
              <w:t>One</w:t>
            </w:r>
          </w:p>
        </w:tc>
      </w:tr>
      <w:tr w:rsidR="00367D23" w:rsidRPr="00024334" w14:paraId="2E4F1158" w14:textId="77777777" w:rsidTr="00B3140D">
        <w:tc>
          <w:tcPr>
            <w:tcW w:w="2343" w:type="dxa"/>
          </w:tcPr>
          <w:p w14:paraId="7BA87051" w14:textId="77777777" w:rsidR="00367D23" w:rsidRPr="00024334" w:rsidRDefault="00367D23" w:rsidP="00B3140D">
            <w:pPr>
              <w:pStyle w:val="ListParagraph"/>
              <w:ind w:left="0"/>
              <w:jc w:val="both"/>
              <w:rPr>
                <w:rFonts w:ascii="Times New Roman" w:hAnsi="Times New Roman" w:cs="Times New Roman"/>
                <w:b/>
                <w:bCs/>
                <w:sz w:val="20"/>
                <w:szCs w:val="20"/>
              </w:rPr>
            </w:pPr>
          </w:p>
        </w:tc>
        <w:tc>
          <w:tcPr>
            <w:tcW w:w="1527" w:type="dxa"/>
          </w:tcPr>
          <w:p w14:paraId="07E9C59F" w14:textId="77777777" w:rsidR="00367D23" w:rsidRPr="00024334" w:rsidRDefault="00367D23" w:rsidP="00B3140D">
            <w:pPr>
              <w:pStyle w:val="ListParagraph"/>
              <w:ind w:left="0"/>
              <w:jc w:val="both"/>
              <w:rPr>
                <w:rFonts w:ascii="Times New Roman" w:hAnsi="Times New Roman" w:cs="Times New Roman"/>
                <w:sz w:val="20"/>
                <w:szCs w:val="20"/>
              </w:rPr>
            </w:pPr>
          </w:p>
        </w:tc>
      </w:tr>
    </w:tbl>
    <w:p w14:paraId="2A5939BB" w14:textId="77777777" w:rsidR="00367D23" w:rsidRPr="004E1ADA" w:rsidRDefault="00367D23" w:rsidP="00367D23">
      <w:pPr>
        <w:jc w:val="both"/>
        <w:rPr>
          <w:rFonts w:ascii="Times New Roman" w:hAnsi="Times New Roman" w:cs="Times New Roman"/>
          <w:b/>
          <w:bCs/>
          <w:sz w:val="24"/>
          <w:szCs w:val="24"/>
        </w:rPr>
      </w:pPr>
    </w:p>
    <w:tbl>
      <w:tblPr>
        <w:tblStyle w:val="TableGrid"/>
        <w:tblW w:w="0" w:type="auto"/>
        <w:tblInd w:w="279" w:type="dxa"/>
        <w:tblLook w:val="04A0" w:firstRow="1" w:lastRow="0" w:firstColumn="1" w:lastColumn="0" w:noHBand="0" w:noVBand="1"/>
      </w:tblPr>
      <w:tblGrid>
        <w:gridCol w:w="1450"/>
        <w:gridCol w:w="1110"/>
        <w:gridCol w:w="1310"/>
      </w:tblGrid>
      <w:tr w:rsidR="00367D23" w:rsidRPr="00024334" w14:paraId="44182616" w14:textId="77777777" w:rsidTr="00B3140D">
        <w:tc>
          <w:tcPr>
            <w:tcW w:w="1450" w:type="dxa"/>
          </w:tcPr>
          <w:p w14:paraId="3C088FD4" w14:textId="77777777" w:rsidR="00367D23" w:rsidRPr="00024334" w:rsidRDefault="00367D23" w:rsidP="00B3140D">
            <w:pPr>
              <w:jc w:val="both"/>
              <w:rPr>
                <w:rFonts w:ascii="Times New Roman" w:hAnsi="Times New Roman" w:cs="Times New Roman"/>
                <w:b/>
                <w:bCs/>
                <w:sz w:val="20"/>
                <w:szCs w:val="20"/>
              </w:rPr>
            </w:pPr>
            <w:r w:rsidRPr="00024334">
              <w:rPr>
                <w:rFonts w:ascii="Times New Roman" w:hAnsi="Times New Roman" w:cs="Times New Roman"/>
                <w:b/>
                <w:bCs/>
                <w:sz w:val="20"/>
                <w:szCs w:val="20"/>
              </w:rPr>
              <w:t xml:space="preserve">Test_statistic </w:t>
            </w:r>
          </w:p>
        </w:tc>
        <w:tc>
          <w:tcPr>
            <w:tcW w:w="1110" w:type="dxa"/>
          </w:tcPr>
          <w:p w14:paraId="2F828A23" w14:textId="77777777" w:rsidR="00367D23" w:rsidRPr="00024334" w:rsidRDefault="00367D23" w:rsidP="00B3140D">
            <w:pPr>
              <w:jc w:val="both"/>
              <w:rPr>
                <w:rFonts w:ascii="Times New Roman" w:hAnsi="Times New Roman" w:cs="Times New Roman"/>
                <w:b/>
                <w:bCs/>
                <w:sz w:val="20"/>
                <w:szCs w:val="20"/>
              </w:rPr>
            </w:pPr>
            <w:r w:rsidRPr="00024334">
              <w:rPr>
                <w:rFonts w:ascii="Times New Roman" w:hAnsi="Times New Roman" w:cs="Times New Roman"/>
                <w:b/>
                <w:bCs/>
                <w:sz w:val="20"/>
                <w:szCs w:val="20"/>
              </w:rPr>
              <w:t>P</w:t>
            </w:r>
          </w:p>
        </w:tc>
        <w:tc>
          <w:tcPr>
            <w:tcW w:w="1310" w:type="dxa"/>
          </w:tcPr>
          <w:p w14:paraId="3DFA3D8D" w14:textId="77777777" w:rsidR="00367D23" w:rsidRPr="00024334" w:rsidRDefault="00367D23" w:rsidP="00B3140D">
            <w:pPr>
              <w:jc w:val="both"/>
              <w:rPr>
                <w:rFonts w:ascii="Times New Roman" w:hAnsi="Times New Roman" w:cs="Times New Roman"/>
                <w:b/>
                <w:bCs/>
                <w:sz w:val="20"/>
                <w:szCs w:val="20"/>
              </w:rPr>
            </w:pPr>
            <w:r w:rsidRPr="00024334">
              <w:rPr>
                <w:rFonts w:ascii="Times New Roman" w:hAnsi="Times New Roman" w:cs="Times New Roman"/>
                <w:b/>
                <w:bCs/>
                <w:sz w:val="20"/>
                <w:szCs w:val="20"/>
              </w:rPr>
              <w:t>-log2(p)</w:t>
            </w:r>
          </w:p>
        </w:tc>
      </w:tr>
      <w:tr w:rsidR="00367D23" w:rsidRPr="00024334" w14:paraId="2B82E6CD" w14:textId="77777777" w:rsidTr="00B3140D">
        <w:tc>
          <w:tcPr>
            <w:tcW w:w="1450" w:type="dxa"/>
          </w:tcPr>
          <w:p w14:paraId="6D79E7FD" w14:textId="77777777" w:rsidR="00367D23" w:rsidRPr="00024334" w:rsidRDefault="00367D23" w:rsidP="00B3140D">
            <w:pPr>
              <w:jc w:val="both"/>
              <w:rPr>
                <w:rFonts w:ascii="Times New Roman" w:hAnsi="Times New Roman" w:cs="Times New Roman"/>
                <w:sz w:val="20"/>
                <w:szCs w:val="20"/>
              </w:rPr>
            </w:pPr>
            <w:r w:rsidRPr="00024334">
              <w:rPr>
                <w:rFonts w:ascii="Times New Roman" w:hAnsi="Times New Roman" w:cs="Times New Roman"/>
                <w:sz w:val="20"/>
                <w:szCs w:val="20"/>
              </w:rPr>
              <w:t>0.00</w:t>
            </w:r>
          </w:p>
        </w:tc>
        <w:tc>
          <w:tcPr>
            <w:tcW w:w="1110" w:type="dxa"/>
          </w:tcPr>
          <w:p w14:paraId="78C5D87B" w14:textId="77777777" w:rsidR="00367D23" w:rsidRPr="00024334" w:rsidRDefault="00367D23" w:rsidP="00B3140D">
            <w:pPr>
              <w:jc w:val="both"/>
              <w:rPr>
                <w:rFonts w:ascii="Times New Roman" w:hAnsi="Times New Roman" w:cs="Times New Roman"/>
                <w:sz w:val="20"/>
                <w:szCs w:val="20"/>
              </w:rPr>
            </w:pPr>
            <w:r w:rsidRPr="00024334">
              <w:rPr>
                <w:rFonts w:ascii="Times New Roman" w:hAnsi="Times New Roman" w:cs="Times New Roman"/>
                <w:sz w:val="20"/>
                <w:szCs w:val="20"/>
              </w:rPr>
              <w:t>1.00</w:t>
            </w:r>
          </w:p>
        </w:tc>
        <w:tc>
          <w:tcPr>
            <w:tcW w:w="1310" w:type="dxa"/>
          </w:tcPr>
          <w:p w14:paraId="590EE563" w14:textId="77777777" w:rsidR="00367D23" w:rsidRPr="00024334" w:rsidRDefault="00367D23" w:rsidP="00B3140D">
            <w:pPr>
              <w:jc w:val="both"/>
              <w:rPr>
                <w:rFonts w:ascii="Times New Roman" w:hAnsi="Times New Roman" w:cs="Times New Roman"/>
                <w:sz w:val="20"/>
                <w:szCs w:val="20"/>
              </w:rPr>
            </w:pPr>
            <w:r w:rsidRPr="00024334">
              <w:rPr>
                <w:rFonts w:ascii="Times New Roman" w:hAnsi="Times New Roman" w:cs="Times New Roman"/>
                <w:sz w:val="20"/>
                <w:szCs w:val="20"/>
              </w:rPr>
              <w:t>-0.00</w:t>
            </w:r>
          </w:p>
        </w:tc>
      </w:tr>
    </w:tbl>
    <w:p w14:paraId="28F23A3B" w14:textId="77777777" w:rsidR="00367D23" w:rsidRDefault="00367D23" w:rsidP="00367D23">
      <w:pPr>
        <w:jc w:val="both"/>
        <w:rPr>
          <w:b/>
          <w:bCs/>
        </w:rPr>
      </w:pPr>
    </w:p>
    <w:p w14:paraId="6FB0A5AC" w14:textId="77777777" w:rsidR="00367D23" w:rsidRDefault="00367D23" w:rsidP="00367D23">
      <w:pPr>
        <w:pStyle w:val="ListParagraph"/>
        <w:numPr>
          <w:ilvl w:val="0"/>
          <w:numId w:val="19"/>
        </w:numPr>
        <w:jc w:val="both"/>
        <w:rPr>
          <w:b/>
          <w:bCs/>
        </w:rPr>
      </w:pPr>
      <w:r w:rsidRPr="0057179D">
        <w:rPr>
          <w:b/>
          <w:bCs/>
        </w:rPr>
        <w:t>Machine learning model Catboost</w:t>
      </w:r>
    </w:p>
    <w:p w14:paraId="0B544F27" w14:textId="77777777" w:rsidR="00C40FE3" w:rsidRDefault="00C40FE3" w:rsidP="00C40FE3">
      <w:pPr>
        <w:pStyle w:val="ListParagraph"/>
        <w:jc w:val="both"/>
        <w:rPr>
          <w:b/>
          <w:bCs/>
        </w:rPr>
      </w:pPr>
    </w:p>
    <w:p w14:paraId="1DD461FC" w14:textId="77777777" w:rsidR="00C40FE3" w:rsidRPr="005800A1" w:rsidRDefault="00C40FE3" w:rsidP="005800A1">
      <w:pPr>
        <w:pStyle w:val="ListParagraph"/>
        <w:numPr>
          <w:ilvl w:val="0"/>
          <w:numId w:val="24"/>
        </w:numPr>
        <w:pBdr>
          <w:top w:val="single" w:sz="4" w:space="1" w:color="auto"/>
          <w:left w:val="single" w:sz="4" w:space="18" w:color="auto"/>
          <w:bottom w:val="single" w:sz="4" w:space="1" w:color="auto"/>
          <w:right w:val="single" w:sz="4" w:space="0" w:color="auto"/>
        </w:pBdr>
        <w:jc w:val="both"/>
      </w:pPr>
      <w:r w:rsidRPr="005800A1">
        <w:t xml:space="preserve">Result show in Investigation of Times series Vs Machine Model, using the catBoostRegressor inputting 100 iterations with a learning rate of 0.1 and a depth of 5. </w:t>
      </w:r>
    </w:p>
    <w:p w14:paraId="77BFB90A" w14:textId="1D6FF3BA" w:rsidR="00C40FE3" w:rsidRDefault="00C40FE3" w:rsidP="005800A1">
      <w:pPr>
        <w:pStyle w:val="ListParagraph"/>
        <w:numPr>
          <w:ilvl w:val="0"/>
          <w:numId w:val="24"/>
        </w:numPr>
        <w:pBdr>
          <w:top w:val="single" w:sz="4" w:space="1" w:color="auto"/>
          <w:left w:val="single" w:sz="4" w:space="18" w:color="auto"/>
          <w:bottom w:val="single" w:sz="4" w:space="1" w:color="auto"/>
          <w:right w:val="single" w:sz="4" w:space="0" w:color="auto"/>
        </w:pBdr>
        <w:jc w:val="both"/>
      </w:pPr>
      <w:r>
        <w:t xml:space="preserve"> </w:t>
      </w:r>
      <w:r w:rsidRPr="006F2B4F">
        <w:t xml:space="preserve">Results show that the mean squared error </w:t>
      </w:r>
      <w:r w:rsidR="005800A1">
        <w:t>of</w:t>
      </w:r>
      <w:r w:rsidR="005800A1" w:rsidRPr="006F2B4F">
        <w:t xml:space="preserve"> </w:t>
      </w:r>
      <w:r w:rsidR="005800A1">
        <w:t>3.99.</w:t>
      </w:r>
      <w:r>
        <w:t xml:space="preserve"> </w:t>
      </w:r>
    </w:p>
    <w:p w14:paraId="7BF048E2" w14:textId="77777777" w:rsidR="00C40FE3" w:rsidRDefault="00C40FE3" w:rsidP="00C40FE3">
      <w:pPr>
        <w:jc w:val="both"/>
        <w:rPr>
          <w:b/>
          <w:bCs/>
        </w:rPr>
      </w:pPr>
    </w:p>
    <w:p w14:paraId="0D32F2A4" w14:textId="77777777" w:rsidR="00C40FE3" w:rsidRPr="00C40FE3" w:rsidRDefault="00C40FE3" w:rsidP="00C40FE3">
      <w:pPr>
        <w:jc w:val="both"/>
        <w:rPr>
          <w:b/>
          <w:bCs/>
        </w:rPr>
      </w:pPr>
    </w:p>
    <w:tbl>
      <w:tblPr>
        <w:tblStyle w:val="TableGrid"/>
        <w:tblW w:w="4395" w:type="dxa"/>
        <w:tblInd w:w="-5" w:type="dxa"/>
        <w:tblLook w:val="04A0" w:firstRow="1" w:lastRow="0" w:firstColumn="1" w:lastColumn="0" w:noHBand="0" w:noVBand="1"/>
      </w:tblPr>
      <w:tblGrid>
        <w:gridCol w:w="4395"/>
      </w:tblGrid>
      <w:tr w:rsidR="00367D23" w14:paraId="3E0F0022" w14:textId="77777777" w:rsidTr="00024334">
        <w:tc>
          <w:tcPr>
            <w:tcW w:w="4395" w:type="dxa"/>
          </w:tcPr>
          <w:p w14:paraId="782C4959" w14:textId="77777777" w:rsidR="00024334" w:rsidRDefault="00024334" w:rsidP="00B3140D">
            <w:pPr>
              <w:pStyle w:val="ListParagraph"/>
              <w:ind w:left="0"/>
              <w:jc w:val="both"/>
              <w:rPr>
                <w:noProof/>
              </w:rPr>
            </w:pPr>
          </w:p>
          <w:p w14:paraId="5FC20CDB" w14:textId="77777777" w:rsidR="00024334" w:rsidRDefault="00024334" w:rsidP="00B3140D">
            <w:pPr>
              <w:pStyle w:val="ListParagraph"/>
              <w:ind w:left="0"/>
              <w:jc w:val="both"/>
              <w:rPr>
                <w:noProof/>
              </w:rPr>
            </w:pPr>
          </w:p>
          <w:p w14:paraId="4124DBBF" w14:textId="5606D910" w:rsidR="00367D23" w:rsidRDefault="00367D23" w:rsidP="00B3140D">
            <w:pPr>
              <w:pStyle w:val="ListParagraph"/>
              <w:ind w:left="0"/>
              <w:jc w:val="both"/>
            </w:pPr>
            <w:r>
              <w:rPr>
                <w:noProof/>
              </w:rPr>
              <w:lastRenderedPageBreak/>
              <w:drawing>
                <wp:inline distT="0" distB="0" distL="0" distR="0" wp14:anchorId="0CC997D1" wp14:editId="13C383DF">
                  <wp:extent cx="2580577" cy="2699309"/>
                  <wp:effectExtent l="0" t="0" r="0" b="6350"/>
                  <wp:docPr id="688096700" name="Picture 688096700" descr="A green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96700" name="Picture 2" descr="A green lines on a white backgroun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41906" cy="2763459"/>
                          </a:xfrm>
                          <a:prstGeom prst="rect">
                            <a:avLst/>
                          </a:prstGeom>
                        </pic:spPr>
                      </pic:pic>
                    </a:graphicData>
                  </a:graphic>
                </wp:inline>
              </w:drawing>
            </w:r>
          </w:p>
        </w:tc>
      </w:tr>
      <w:tr w:rsidR="00367D23" w14:paraId="68462838" w14:textId="77777777" w:rsidTr="00024334">
        <w:tc>
          <w:tcPr>
            <w:tcW w:w="4395" w:type="dxa"/>
          </w:tcPr>
          <w:p w14:paraId="6084F8B5" w14:textId="77777777" w:rsidR="00367D23" w:rsidRDefault="00367D23" w:rsidP="00B3140D">
            <w:pPr>
              <w:pStyle w:val="ListParagraph"/>
              <w:ind w:left="0"/>
              <w:jc w:val="center"/>
            </w:pPr>
            <w:r>
              <w:lastRenderedPageBreak/>
              <w:t>Figure 1</w:t>
            </w:r>
          </w:p>
        </w:tc>
      </w:tr>
      <w:tr w:rsidR="00367D23" w14:paraId="2198F0CE" w14:textId="77777777" w:rsidTr="00024334">
        <w:tc>
          <w:tcPr>
            <w:tcW w:w="4395" w:type="dxa"/>
          </w:tcPr>
          <w:p w14:paraId="6681DED5" w14:textId="77777777" w:rsidR="00367D23" w:rsidRDefault="00367D23" w:rsidP="00B3140D">
            <w:pPr>
              <w:pStyle w:val="ListParagraph"/>
              <w:ind w:left="0"/>
              <w:jc w:val="both"/>
            </w:pPr>
            <w:r>
              <w:rPr>
                <w:noProof/>
              </w:rPr>
              <w:drawing>
                <wp:inline distT="0" distB="0" distL="0" distR="0" wp14:anchorId="0886D905" wp14:editId="4E54073D">
                  <wp:extent cx="2640105" cy="2816352"/>
                  <wp:effectExtent l="0" t="0" r="8255" b="3175"/>
                  <wp:docPr id="475104856" name="Picture 475104856" descr="A green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04856" name="Picture 3" descr="A green lines on a white backgroun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57641" cy="2835058"/>
                          </a:xfrm>
                          <a:prstGeom prst="rect">
                            <a:avLst/>
                          </a:prstGeom>
                        </pic:spPr>
                      </pic:pic>
                    </a:graphicData>
                  </a:graphic>
                </wp:inline>
              </w:drawing>
            </w:r>
          </w:p>
          <w:p w14:paraId="1F4E8033" w14:textId="77777777" w:rsidR="00367D23" w:rsidRDefault="00367D23" w:rsidP="00B3140D">
            <w:pPr>
              <w:pStyle w:val="ListParagraph"/>
              <w:ind w:left="0"/>
              <w:jc w:val="both"/>
            </w:pPr>
          </w:p>
        </w:tc>
      </w:tr>
      <w:tr w:rsidR="00367D23" w14:paraId="5118CC78" w14:textId="77777777" w:rsidTr="00024334">
        <w:tc>
          <w:tcPr>
            <w:tcW w:w="4395" w:type="dxa"/>
          </w:tcPr>
          <w:p w14:paraId="035AE53B" w14:textId="77777777" w:rsidR="00367D23" w:rsidRDefault="00367D23" w:rsidP="00B3140D">
            <w:pPr>
              <w:pStyle w:val="ListParagraph"/>
              <w:ind w:left="0"/>
              <w:jc w:val="center"/>
            </w:pPr>
            <w:r>
              <w:t>Figure 2</w:t>
            </w:r>
          </w:p>
        </w:tc>
      </w:tr>
    </w:tbl>
    <w:p w14:paraId="3F68EEBC" w14:textId="77777777" w:rsidR="00367D23" w:rsidRDefault="00367D23" w:rsidP="00367D23">
      <w:pPr>
        <w:jc w:val="both"/>
        <w:rPr>
          <w:b/>
          <w:bCs/>
        </w:rPr>
      </w:pPr>
    </w:p>
    <w:p w14:paraId="4D1E931C" w14:textId="77777777" w:rsidR="00024334" w:rsidRDefault="00024334" w:rsidP="00367D23">
      <w:pPr>
        <w:jc w:val="both"/>
        <w:rPr>
          <w:b/>
          <w:bCs/>
        </w:rPr>
      </w:pPr>
    </w:p>
    <w:p w14:paraId="45949FFE" w14:textId="77777777" w:rsidR="00024334" w:rsidRDefault="00024334" w:rsidP="00367D23">
      <w:pPr>
        <w:jc w:val="both"/>
        <w:rPr>
          <w:b/>
          <w:bCs/>
        </w:rPr>
      </w:pPr>
    </w:p>
    <w:p w14:paraId="0899551D" w14:textId="77777777" w:rsidR="00024334" w:rsidRDefault="00024334" w:rsidP="00367D23">
      <w:pPr>
        <w:jc w:val="both"/>
        <w:rPr>
          <w:b/>
          <w:bCs/>
        </w:rPr>
      </w:pPr>
    </w:p>
    <w:p w14:paraId="58C94B23" w14:textId="77777777" w:rsidR="00024334" w:rsidRDefault="00024334" w:rsidP="00367D23">
      <w:pPr>
        <w:jc w:val="both"/>
        <w:rPr>
          <w:b/>
          <w:bCs/>
        </w:rPr>
      </w:pPr>
    </w:p>
    <w:p w14:paraId="4784808B" w14:textId="77777777" w:rsidR="00C40FE3" w:rsidRDefault="00C40FE3" w:rsidP="00367D23">
      <w:pPr>
        <w:jc w:val="both"/>
        <w:rPr>
          <w:b/>
          <w:bCs/>
        </w:rPr>
      </w:pPr>
    </w:p>
    <w:p w14:paraId="0073D54F" w14:textId="77777777" w:rsidR="00185FF2" w:rsidRDefault="00185FF2" w:rsidP="00367D23">
      <w:pPr>
        <w:jc w:val="both"/>
        <w:rPr>
          <w:b/>
          <w:bCs/>
        </w:rPr>
      </w:pPr>
    </w:p>
    <w:p w14:paraId="60D278D9" w14:textId="77777777" w:rsidR="00185FF2" w:rsidRPr="002B082E" w:rsidRDefault="00185FF2" w:rsidP="00367D23">
      <w:pPr>
        <w:jc w:val="both"/>
        <w:rPr>
          <w:b/>
          <w:bCs/>
        </w:rPr>
      </w:pPr>
    </w:p>
    <w:p w14:paraId="379B85A7" w14:textId="77777777" w:rsidR="00367D23" w:rsidRDefault="00367D23" w:rsidP="005800A1">
      <w:pPr>
        <w:pStyle w:val="ListParagraph"/>
        <w:numPr>
          <w:ilvl w:val="0"/>
          <w:numId w:val="24"/>
        </w:numPr>
        <w:jc w:val="both"/>
        <w:rPr>
          <w:b/>
          <w:bCs/>
        </w:rPr>
      </w:pPr>
      <w:r>
        <w:rPr>
          <w:b/>
          <w:bCs/>
        </w:rPr>
        <w:t xml:space="preserve">Lazy Predict: </w:t>
      </w:r>
    </w:p>
    <w:p w14:paraId="64632BF6" w14:textId="77777777" w:rsidR="00367D23" w:rsidRDefault="00367D23" w:rsidP="004F0686">
      <w:pPr>
        <w:pStyle w:val="ListParagraph"/>
        <w:rPr>
          <w:b/>
          <w:bCs/>
        </w:rPr>
      </w:pPr>
      <w:r>
        <w:rPr>
          <w:b/>
          <w:bCs/>
          <w:noProof/>
        </w:rPr>
        <w:drawing>
          <wp:inline distT="0" distB="0" distL="0" distR="0" wp14:anchorId="1456201A" wp14:editId="355971A6">
            <wp:extent cx="2658643" cy="8060149"/>
            <wp:effectExtent l="0" t="0" r="8890" b="0"/>
            <wp:docPr id="205897634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76348" name="Picture 2"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70381" cy="8095736"/>
                    </a:xfrm>
                    <a:prstGeom prst="rect">
                      <a:avLst/>
                    </a:prstGeom>
                  </pic:spPr>
                </pic:pic>
              </a:graphicData>
            </a:graphic>
          </wp:inline>
        </w:drawing>
      </w:r>
    </w:p>
    <w:p w14:paraId="4B9A6378" w14:textId="77777777" w:rsidR="00367D23" w:rsidRDefault="00367D23" w:rsidP="00367D23">
      <w:pPr>
        <w:pStyle w:val="ListParagraph"/>
        <w:jc w:val="center"/>
        <w:rPr>
          <w:b/>
          <w:bCs/>
        </w:rPr>
      </w:pPr>
      <w:r>
        <w:rPr>
          <w:b/>
          <w:bCs/>
        </w:rPr>
        <w:t>Figure 3</w:t>
      </w:r>
    </w:p>
    <w:p w14:paraId="7C1E3FDB" w14:textId="77777777" w:rsidR="00185FF2" w:rsidRDefault="004F0686" w:rsidP="00185FF2">
      <w:pPr>
        <w:pStyle w:val="ListParagraph"/>
        <w:rPr>
          <w:rFonts w:ascii="Times New Roman" w:hAnsi="Times New Roman" w:cs="Times New Roman"/>
        </w:rPr>
      </w:pPr>
      <w:r w:rsidRPr="00185FF2">
        <w:rPr>
          <w:rFonts w:ascii="Times New Roman" w:hAnsi="Times New Roman" w:cs="Times New Roman"/>
        </w:rPr>
        <w:t xml:space="preserve">Figure 3 </w:t>
      </w:r>
      <w:r w:rsidR="00367D23" w:rsidRPr="00185FF2">
        <w:rPr>
          <w:rFonts w:ascii="Times New Roman" w:hAnsi="Times New Roman" w:cs="Times New Roman"/>
        </w:rPr>
        <w:t>Shows the results of the</w:t>
      </w:r>
      <w:r w:rsidRPr="00185FF2">
        <w:rPr>
          <w:rFonts w:ascii="Times New Roman" w:hAnsi="Times New Roman" w:cs="Times New Roman"/>
        </w:rPr>
        <w:t xml:space="preserve"> </w:t>
      </w:r>
      <w:r w:rsidR="00367D23" w:rsidRPr="00185FF2">
        <w:rPr>
          <w:rFonts w:ascii="Times New Roman" w:hAnsi="Times New Roman" w:cs="Times New Roman"/>
        </w:rPr>
        <w:t>Lazy Predict on the data.</w:t>
      </w:r>
    </w:p>
    <w:p w14:paraId="12E42A2B" w14:textId="77777777" w:rsidR="00185FF2" w:rsidRDefault="00185FF2" w:rsidP="00185FF2">
      <w:pPr>
        <w:pStyle w:val="ListParagraph"/>
        <w:rPr>
          <w:rFonts w:ascii="Times New Roman" w:hAnsi="Times New Roman" w:cs="Times New Roman"/>
        </w:rPr>
      </w:pPr>
    </w:p>
    <w:p w14:paraId="2AD3C64B" w14:textId="1454D295" w:rsidR="00367D23" w:rsidRPr="00AF09A5" w:rsidRDefault="00367D23" w:rsidP="00AF09A5">
      <w:pPr>
        <w:pStyle w:val="ListParagraph"/>
        <w:numPr>
          <w:ilvl w:val="0"/>
          <w:numId w:val="24"/>
        </w:numPr>
        <w:ind w:left="-567"/>
        <w:rPr>
          <w:rFonts w:ascii="Times New Roman" w:hAnsi="Times New Roman" w:cs="Times New Roman"/>
        </w:rPr>
      </w:pPr>
      <w:r w:rsidRPr="00185FF2">
        <w:rPr>
          <w:rFonts w:ascii="Times New Roman" w:hAnsi="Times New Roman" w:cs="Times New Roman"/>
          <w:b/>
          <w:bCs/>
          <w:sz w:val="24"/>
          <w:szCs w:val="24"/>
        </w:rPr>
        <w:lastRenderedPageBreak/>
        <w:t>Linear Regression:</w:t>
      </w:r>
      <w:r w:rsidR="00AF09A5">
        <w:rPr>
          <w:rFonts w:ascii="Times New Roman" w:hAnsi="Times New Roman" w:cs="Times New Roman"/>
          <w:b/>
          <w:bCs/>
          <w:sz w:val="24"/>
          <w:szCs w:val="24"/>
        </w:rPr>
        <w:t xml:space="preserve"> </w:t>
      </w:r>
      <w:r w:rsidRPr="00AF09A5">
        <w:rPr>
          <w:rFonts w:ascii="Times New Roman" w:hAnsi="Times New Roman" w:cs="Times New Roman"/>
        </w:rPr>
        <w:t xml:space="preserve">For the linear Regression. </w:t>
      </w:r>
    </w:p>
    <w:p w14:paraId="196AFF2B" w14:textId="77777777" w:rsidR="00367D23" w:rsidRPr="00AF09A5" w:rsidRDefault="00367D23" w:rsidP="00AF09A5">
      <w:pPr>
        <w:pStyle w:val="ListParagraph"/>
        <w:ind w:left="-426" w:firstLine="142"/>
        <w:jc w:val="both"/>
        <w:rPr>
          <w:rFonts w:ascii="Times New Roman" w:hAnsi="Times New Roman" w:cs="Times New Roman"/>
        </w:rPr>
      </w:pPr>
      <w:r w:rsidRPr="00AF09A5">
        <w:rPr>
          <w:rFonts w:ascii="Times New Roman" w:hAnsi="Times New Roman" w:cs="Times New Roman"/>
        </w:rPr>
        <w:t>Changed the date/datetime columns to integer.</w:t>
      </w:r>
    </w:p>
    <w:tbl>
      <w:tblPr>
        <w:tblStyle w:val="TableGrid"/>
        <w:tblW w:w="0" w:type="auto"/>
        <w:tblInd w:w="-998" w:type="dxa"/>
        <w:tblLook w:val="04A0" w:firstRow="1" w:lastRow="0" w:firstColumn="1" w:lastColumn="0" w:noHBand="0" w:noVBand="1"/>
      </w:tblPr>
      <w:tblGrid>
        <w:gridCol w:w="5292"/>
      </w:tblGrid>
      <w:tr w:rsidR="00367D23" w:rsidRPr="004E1ADA" w14:paraId="7F4C1BC8" w14:textId="77777777" w:rsidTr="00024334">
        <w:tc>
          <w:tcPr>
            <w:tcW w:w="5292" w:type="dxa"/>
          </w:tcPr>
          <w:p w14:paraId="38CBD8E2" w14:textId="77777777" w:rsidR="00367D23" w:rsidRPr="004E1ADA" w:rsidRDefault="00367D23" w:rsidP="00B3140D">
            <w:pPr>
              <w:pStyle w:val="ListParagraph"/>
              <w:ind w:left="0"/>
              <w:jc w:val="both"/>
              <w:rPr>
                <w:rFonts w:ascii="Times New Roman" w:hAnsi="Times New Roman" w:cs="Times New Roman"/>
                <w:b/>
                <w:bCs/>
                <w:sz w:val="24"/>
                <w:szCs w:val="24"/>
              </w:rPr>
            </w:pPr>
            <w:r w:rsidRPr="004E1ADA">
              <w:rPr>
                <w:rFonts w:ascii="Times New Roman" w:hAnsi="Times New Roman" w:cs="Times New Roman"/>
                <w:b/>
                <w:bCs/>
                <w:noProof/>
                <w:sz w:val="24"/>
                <w:szCs w:val="24"/>
              </w:rPr>
              <w:drawing>
                <wp:inline distT="0" distB="0" distL="0" distR="0" wp14:anchorId="578FFEAB" wp14:editId="391E55B3">
                  <wp:extent cx="3174796" cy="2332990"/>
                  <wp:effectExtent l="0" t="0" r="6985" b="0"/>
                  <wp:docPr id="1986208773" name="Picture 1986208773"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08773" name="Picture 1" descr="A graph with green line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09523" cy="2358509"/>
                          </a:xfrm>
                          <a:prstGeom prst="rect">
                            <a:avLst/>
                          </a:prstGeom>
                        </pic:spPr>
                      </pic:pic>
                    </a:graphicData>
                  </a:graphic>
                </wp:inline>
              </w:drawing>
            </w:r>
          </w:p>
        </w:tc>
      </w:tr>
      <w:tr w:rsidR="00367D23" w:rsidRPr="004E1ADA" w14:paraId="21DCD996" w14:textId="77777777" w:rsidTr="00024334">
        <w:tc>
          <w:tcPr>
            <w:tcW w:w="5292" w:type="dxa"/>
          </w:tcPr>
          <w:p w14:paraId="25D2C503" w14:textId="77777777" w:rsidR="00367D23" w:rsidRPr="004E1ADA" w:rsidRDefault="00367D23" w:rsidP="00B3140D">
            <w:pPr>
              <w:pStyle w:val="ListParagraph"/>
              <w:ind w:left="0"/>
              <w:jc w:val="both"/>
              <w:rPr>
                <w:rFonts w:ascii="Times New Roman" w:hAnsi="Times New Roman" w:cs="Times New Roman"/>
                <w:b/>
                <w:bCs/>
                <w:sz w:val="24"/>
                <w:szCs w:val="24"/>
              </w:rPr>
            </w:pPr>
          </w:p>
        </w:tc>
      </w:tr>
      <w:tr w:rsidR="00367D23" w:rsidRPr="004E1ADA" w14:paraId="3AB58515" w14:textId="77777777" w:rsidTr="00024334">
        <w:tc>
          <w:tcPr>
            <w:tcW w:w="5292" w:type="dxa"/>
          </w:tcPr>
          <w:p w14:paraId="30940CA3" w14:textId="77777777" w:rsidR="00367D23" w:rsidRPr="004E1ADA" w:rsidRDefault="00367D23" w:rsidP="00B3140D">
            <w:pPr>
              <w:pStyle w:val="ListParagraph"/>
              <w:ind w:left="0"/>
              <w:jc w:val="both"/>
              <w:rPr>
                <w:rFonts w:ascii="Times New Roman" w:hAnsi="Times New Roman" w:cs="Times New Roman"/>
                <w:b/>
                <w:bCs/>
                <w:sz w:val="24"/>
                <w:szCs w:val="24"/>
              </w:rPr>
            </w:pPr>
            <w:r w:rsidRPr="004E1ADA">
              <w:rPr>
                <w:rFonts w:ascii="Times New Roman" w:hAnsi="Times New Roman" w:cs="Times New Roman"/>
                <w:b/>
                <w:bCs/>
                <w:noProof/>
                <w:sz w:val="24"/>
                <w:szCs w:val="24"/>
              </w:rPr>
              <w:drawing>
                <wp:inline distT="0" distB="0" distL="0" distR="0" wp14:anchorId="3F936815" wp14:editId="528358AB">
                  <wp:extent cx="3189427" cy="2072349"/>
                  <wp:effectExtent l="0" t="0" r="0" b="4445"/>
                  <wp:docPr id="44183683" name="Picture 4418368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3683" name="Picture 2" descr="A graph with blue lin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32363" cy="2100247"/>
                          </a:xfrm>
                          <a:prstGeom prst="rect">
                            <a:avLst/>
                          </a:prstGeom>
                        </pic:spPr>
                      </pic:pic>
                    </a:graphicData>
                  </a:graphic>
                </wp:inline>
              </w:drawing>
            </w:r>
          </w:p>
        </w:tc>
      </w:tr>
      <w:tr w:rsidR="00367D23" w:rsidRPr="004E1ADA" w14:paraId="273F749A" w14:textId="77777777" w:rsidTr="00024334">
        <w:tc>
          <w:tcPr>
            <w:tcW w:w="5292" w:type="dxa"/>
          </w:tcPr>
          <w:p w14:paraId="60BF557D" w14:textId="77777777" w:rsidR="00367D23" w:rsidRPr="004E1ADA" w:rsidRDefault="00367D23" w:rsidP="00B3140D">
            <w:pPr>
              <w:pStyle w:val="ListParagraph"/>
              <w:ind w:left="0"/>
              <w:jc w:val="both"/>
              <w:rPr>
                <w:rFonts w:ascii="Times New Roman" w:hAnsi="Times New Roman" w:cs="Times New Roman"/>
                <w:b/>
                <w:bCs/>
                <w:sz w:val="24"/>
                <w:szCs w:val="24"/>
              </w:rPr>
            </w:pPr>
          </w:p>
        </w:tc>
      </w:tr>
      <w:tr w:rsidR="00367D23" w:rsidRPr="004E1ADA" w14:paraId="34A9B9C7" w14:textId="77777777" w:rsidTr="00024334">
        <w:tc>
          <w:tcPr>
            <w:tcW w:w="5292" w:type="dxa"/>
          </w:tcPr>
          <w:tbl>
            <w:tblPr>
              <w:tblStyle w:val="TableGrid"/>
              <w:tblW w:w="0" w:type="auto"/>
              <w:tblLook w:val="04A0" w:firstRow="1" w:lastRow="0" w:firstColumn="1" w:lastColumn="0" w:noHBand="0" w:noVBand="1"/>
            </w:tblPr>
            <w:tblGrid>
              <w:gridCol w:w="1691"/>
              <w:gridCol w:w="1657"/>
            </w:tblGrid>
            <w:tr w:rsidR="00024334" w:rsidRPr="004E1ADA" w14:paraId="5CFDA663" w14:textId="77777777" w:rsidTr="00024334">
              <w:tc>
                <w:tcPr>
                  <w:tcW w:w="1691" w:type="dxa"/>
                </w:tcPr>
                <w:p w14:paraId="486909C4" w14:textId="77777777" w:rsidR="00024334" w:rsidRPr="004E1ADA" w:rsidRDefault="00024334" w:rsidP="00B3140D">
                  <w:pPr>
                    <w:pStyle w:val="HTMLPreformatted"/>
                    <w:wordWrap w:val="0"/>
                    <w:textAlignment w:val="baseline"/>
                    <w:rPr>
                      <w:rFonts w:ascii="Times New Roman" w:hAnsi="Times New Roman" w:cs="Times New Roman"/>
                      <w:color w:val="000000"/>
                      <w:sz w:val="24"/>
                      <w:szCs w:val="24"/>
                      <w:lang w:val="en-IE" w:eastAsia="en-IE"/>
                    </w:rPr>
                  </w:pPr>
                  <w:r w:rsidRPr="004E1ADA">
                    <w:rPr>
                      <w:rFonts w:ascii="Times New Roman" w:hAnsi="Times New Roman" w:cs="Times New Roman"/>
                      <w:b/>
                      <w:bCs/>
                      <w:color w:val="000000"/>
                      <w:sz w:val="24"/>
                      <w:szCs w:val="24"/>
                      <w:lang w:val="en-IE" w:eastAsia="en-IE"/>
                    </w:rPr>
                    <w:t>Mean square error.</w:t>
                  </w:r>
                  <w:r w:rsidRPr="004E1ADA">
                    <w:rPr>
                      <w:rFonts w:ascii="Times New Roman" w:hAnsi="Times New Roman" w:cs="Times New Roman"/>
                      <w:color w:val="000000"/>
                      <w:sz w:val="24"/>
                      <w:szCs w:val="24"/>
                      <w:lang w:val="en-IE" w:eastAsia="en-IE"/>
                    </w:rPr>
                    <w:t xml:space="preserve"> 18343.9</w:t>
                  </w:r>
                </w:p>
              </w:tc>
              <w:tc>
                <w:tcPr>
                  <w:tcW w:w="1657" w:type="dxa"/>
                </w:tcPr>
                <w:p w14:paraId="00A88B89" w14:textId="77777777" w:rsidR="00024334" w:rsidRPr="004E1ADA" w:rsidRDefault="00024334" w:rsidP="00B3140D">
                  <w:pPr>
                    <w:pStyle w:val="HTMLPreformatted"/>
                    <w:wordWrap w:val="0"/>
                    <w:textAlignment w:val="baseline"/>
                    <w:rPr>
                      <w:rFonts w:ascii="Times New Roman" w:hAnsi="Times New Roman" w:cs="Times New Roman"/>
                      <w:color w:val="000000"/>
                      <w:sz w:val="24"/>
                      <w:szCs w:val="24"/>
                      <w:lang w:val="en-IE" w:eastAsia="en-IE"/>
                    </w:rPr>
                  </w:pPr>
                  <w:r w:rsidRPr="004E1ADA">
                    <w:rPr>
                      <w:rFonts w:ascii="Times New Roman" w:hAnsi="Times New Roman" w:cs="Times New Roman"/>
                      <w:b/>
                      <w:bCs/>
                      <w:color w:val="000000"/>
                      <w:sz w:val="24"/>
                      <w:szCs w:val="24"/>
                      <w:lang w:val="en-IE" w:eastAsia="en-IE"/>
                    </w:rPr>
                    <w:t xml:space="preserve">R2 </w:t>
                  </w:r>
                  <w:r w:rsidRPr="004E1ADA">
                    <w:rPr>
                      <w:rFonts w:ascii="Times New Roman" w:hAnsi="Times New Roman" w:cs="Times New Roman"/>
                      <w:color w:val="000000"/>
                      <w:sz w:val="24"/>
                      <w:szCs w:val="24"/>
                      <w:lang w:val="en-IE" w:eastAsia="en-IE"/>
                    </w:rPr>
                    <w:t>0.885</w:t>
                  </w:r>
                </w:p>
              </w:tc>
            </w:tr>
          </w:tbl>
          <w:p w14:paraId="09E516D6" w14:textId="77777777" w:rsidR="00367D23" w:rsidRPr="004E1ADA" w:rsidRDefault="00367D23" w:rsidP="00B3140D">
            <w:pPr>
              <w:pStyle w:val="HTMLPreformatted"/>
              <w:shd w:val="clear" w:color="auto" w:fill="FFFFFF"/>
              <w:wordWrap w:val="0"/>
              <w:textAlignment w:val="baseline"/>
              <w:rPr>
                <w:rFonts w:ascii="Times New Roman" w:hAnsi="Times New Roman" w:cs="Times New Roman"/>
                <w:color w:val="000000"/>
                <w:sz w:val="24"/>
                <w:szCs w:val="24"/>
                <w:lang w:val="en-IE" w:eastAsia="en-IE"/>
              </w:rPr>
            </w:pPr>
          </w:p>
        </w:tc>
      </w:tr>
    </w:tbl>
    <w:p w14:paraId="6E48DD4F" w14:textId="77777777" w:rsidR="00367D23" w:rsidRDefault="00367D23" w:rsidP="00367D23">
      <w:pPr>
        <w:jc w:val="both"/>
        <w:rPr>
          <w:rFonts w:ascii="Times New Roman" w:hAnsi="Times New Roman" w:cs="Times New Roman"/>
          <w:b/>
          <w:bCs/>
          <w:sz w:val="24"/>
          <w:szCs w:val="24"/>
        </w:rPr>
      </w:pPr>
      <w:r w:rsidRPr="004E1ADA">
        <w:rPr>
          <w:rFonts w:ascii="Times New Roman" w:hAnsi="Times New Roman" w:cs="Times New Roman"/>
          <w:b/>
          <w:bCs/>
          <w:sz w:val="24"/>
          <w:szCs w:val="24"/>
        </w:rPr>
        <w:t xml:space="preserve"> </w:t>
      </w:r>
    </w:p>
    <w:p w14:paraId="18EECB33" w14:textId="77777777" w:rsidR="00024334" w:rsidRDefault="00024334" w:rsidP="00367D23">
      <w:pPr>
        <w:jc w:val="both"/>
        <w:rPr>
          <w:rFonts w:ascii="Times New Roman" w:hAnsi="Times New Roman" w:cs="Times New Roman"/>
          <w:b/>
          <w:bCs/>
          <w:sz w:val="24"/>
          <w:szCs w:val="24"/>
        </w:rPr>
      </w:pPr>
    </w:p>
    <w:p w14:paraId="4C3C0342" w14:textId="77777777" w:rsidR="00024334" w:rsidRDefault="00024334" w:rsidP="00367D23">
      <w:pPr>
        <w:jc w:val="both"/>
        <w:rPr>
          <w:rFonts w:ascii="Times New Roman" w:hAnsi="Times New Roman" w:cs="Times New Roman"/>
          <w:b/>
          <w:bCs/>
          <w:sz w:val="24"/>
          <w:szCs w:val="24"/>
        </w:rPr>
      </w:pPr>
    </w:p>
    <w:p w14:paraId="3825AF5C" w14:textId="77777777" w:rsidR="00024334" w:rsidRDefault="00024334" w:rsidP="00367D23">
      <w:pPr>
        <w:jc w:val="both"/>
        <w:rPr>
          <w:rFonts w:ascii="Times New Roman" w:hAnsi="Times New Roman" w:cs="Times New Roman"/>
          <w:b/>
          <w:bCs/>
          <w:sz w:val="24"/>
          <w:szCs w:val="24"/>
        </w:rPr>
      </w:pPr>
    </w:p>
    <w:p w14:paraId="5D7DDF84" w14:textId="77777777" w:rsidR="00024334" w:rsidRDefault="00024334" w:rsidP="00367D23">
      <w:pPr>
        <w:jc w:val="both"/>
        <w:rPr>
          <w:rFonts w:ascii="Times New Roman" w:hAnsi="Times New Roman" w:cs="Times New Roman"/>
          <w:b/>
          <w:bCs/>
          <w:sz w:val="24"/>
          <w:szCs w:val="24"/>
        </w:rPr>
      </w:pPr>
    </w:p>
    <w:p w14:paraId="0531C81C" w14:textId="77777777" w:rsidR="00024334" w:rsidRDefault="00024334" w:rsidP="00367D23">
      <w:pPr>
        <w:jc w:val="both"/>
        <w:rPr>
          <w:rFonts w:ascii="Times New Roman" w:hAnsi="Times New Roman" w:cs="Times New Roman"/>
          <w:b/>
          <w:bCs/>
          <w:sz w:val="24"/>
          <w:szCs w:val="24"/>
        </w:rPr>
      </w:pPr>
    </w:p>
    <w:p w14:paraId="007A9A2B" w14:textId="77777777" w:rsidR="00024334" w:rsidRDefault="00024334" w:rsidP="00367D23">
      <w:pPr>
        <w:jc w:val="both"/>
        <w:rPr>
          <w:rFonts w:ascii="Times New Roman" w:hAnsi="Times New Roman" w:cs="Times New Roman"/>
          <w:b/>
          <w:bCs/>
          <w:sz w:val="24"/>
          <w:szCs w:val="24"/>
        </w:rPr>
      </w:pPr>
    </w:p>
    <w:p w14:paraId="6E98B796" w14:textId="77777777" w:rsidR="00C40FE3" w:rsidRDefault="00C40FE3" w:rsidP="00367D23">
      <w:pPr>
        <w:jc w:val="both"/>
        <w:rPr>
          <w:rFonts w:ascii="Times New Roman" w:hAnsi="Times New Roman" w:cs="Times New Roman"/>
          <w:b/>
          <w:bCs/>
          <w:sz w:val="24"/>
          <w:szCs w:val="24"/>
        </w:rPr>
      </w:pPr>
    </w:p>
    <w:p w14:paraId="72E195E3" w14:textId="77777777" w:rsidR="00E66BB6" w:rsidRDefault="00E66BB6" w:rsidP="00367D23">
      <w:pPr>
        <w:jc w:val="both"/>
        <w:rPr>
          <w:rFonts w:ascii="Times New Roman" w:hAnsi="Times New Roman" w:cs="Times New Roman"/>
          <w:b/>
          <w:bCs/>
          <w:sz w:val="24"/>
          <w:szCs w:val="24"/>
        </w:rPr>
      </w:pPr>
    </w:p>
    <w:p w14:paraId="5D009951" w14:textId="77777777" w:rsidR="00E66BB6" w:rsidRDefault="00E66BB6" w:rsidP="00367D23">
      <w:pPr>
        <w:jc w:val="both"/>
        <w:rPr>
          <w:rFonts w:ascii="Times New Roman" w:hAnsi="Times New Roman" w:cs="Times New Roman"/>
          <w:b/>
          <w:bCs/>
          <w:sz w:val="24"/>
          <w:szCs w:val="24"/>
        </w:rPr>
      </w:pPr>
    </w:p>
    <w:p w14:paraId="129A6A35" w14:textId="77777777" w:rsidR="00024334" w:rsidRPr="004E1ADA" w:rsidRDefault="00024334" w:rsidP="00367D23">
      <w:pPr>
        <w:jc w:val="both"/>
        <w:rPr>
          <w:rFonts w:ascii="Times New Roman" w:hAnsi="Times New Roman" w:cs="Times New Roman"/>
          <w:b/>
          <w:bCs/>
          <w:sz w:val="24"/>
          <w:szCs w:val="24"/>
        </w:rPr>
      </w:pPr>
    </w:p>
    <w:p w14:paraId="6C5116DE" w14:textId="424C73BF" w:rsidR="00367D23" w:rsidRPr="00024334" w:rsidRDefault="00367D23" w:rsidP="00024334">
      <w:pPr>
        <w:pStyle w:val="Heading2"/>
      </w:pPr>
      <w:r w:rsidRPr="004E1ADA">
        <w:t xml:space="preserve">Machine learning model </w:t>
      </w:r>
    </w:p>
    <w:p w14:paraId="7DE72B65" w14:textId="77777777" w:rsidR="00367D23" w:rsidRPr="004E1ADA" w:rsidRDefault="00367D23" w:rsidP="00367D23">
      <w:pPr>
        <w:jc w:val="both"/>
        <w:rPr>
          <w:rFonts w:ascii="Times New Roman" w:hAnsi="Times New Roman" w:cs="Times New Roman"/>
          <w:b/>
          <w:bCs/>
          <w:sz w:val="24"/>
          <w:szCs w:val="24"/>
        </w:rPr>
      </w:pPr>
      <w:r w:rsidRPr="004E1ADA">
        <w:rPr>
          <w:rFonts w:ascii="Times New Roman" w:hAnsi="Times New Roman" w:cs="Times New Roman"/>
          <w:b/>
          <w:bCs/>
          <w:sz w:val="24"/>
          <w:szCs w:val="24"/>
        </w:rPr>
        <w:t>Discussion</w:t>
      </w:r>
    </w:p>
    <w:p w14:paraId="638AE068" w14:textId="77777777" w:rsidR="00390F7B" w:rsidRPr="00390F7B" w:rsidRDefault="00367D23" w:rsidP="00390F7B">
      <w:pPr>
        <w:pStyle w:val="ListParagraph"/>
        <w:numPr>
          <w:ilvl w:val="0"/>
          <w:numId w:val="18"/>
        </w:numPr>
        <w:jc w:val="both"/>
        <w:rPr>
          <w:rFonts w:ascii="Times New Roman" w:hAnsi="Times New Roman" w:cs="Times New Roman"/>
        </w:rPr>
      </w:pPr>
      <w:r w:rsidRPr="00390F7B">
        <w:rPr>
          <w:rFonts w:ascii="Times New Roman" w:hAnsi="Times New Roman" w:cs="Times New Roman"/>
        </w:rPr>
        <w:t xml:space="preserve">The data does seem like it would be suitable for a time series analysis, unfortunately and it could be my limited experience in this area. There </w:t>
      </w:r>
      <w:r w:rsidR="00E66BB6" w:rsidRPr="00390F7B">
        <w:rPr>
          <w:rFonts w:ascii="Times New Roman" w:hAnsi="Times New Roman" w:cs="Times New Roman"/>
        </w:rPr>
        <w:t>are</w:t>
      </w:r>
      <w:r w:rsidRPr="00390F7B">
        <w:rPr>
          <w:rFonts w:ascii="Times New Roman" w:hAnsi="Times New Roman" w:cs="Times New Roman"/>
        </w:rPr>
        <w:t xml:space="preserve"> not entries for each greyhound to build data to build a times series analysis model.</w:t>
      </w:r>
    </w:p>
    <w:p w14:paraId="2ADB65C6" w14:textId="77777777" w:rsidR="00390F7B" w:rsidRPr="00390F7B" w:rsidRDefault="00367D23" w:rsidP="00390F7B">
      <w:pPr>
        <w:pStyle w:val="ListParagraph"/>
        <w:ind w:left="360"/>
        <w:jc w:val="both"/>
        <w:rPr>
          <w:rFonts w:ascii="Times New Roman" w:hAnsi="Times New Roman" w:cs="Times New Roman"/>
        </w:rPr>
      </w:pPr>
      <w:r w:rsidRPr="00390F7B">
        <w:rPr>
          <w:rFonts w:ascii="Times New Roman" w:hAnsi="Times New Roman" w:cs="Times New Roman"/>
        </w:rPr>
        <w:t>The dataset with has information about Greyhounds, including their names, characteristics, and timestamped events. However, this dataset has not got represent by the traditional time series dataset, as it lacks a continuous time-related variable with multiple observations over time. And instead, it has a consist of event logs associated with each Greyhound at different times.</w:t>
      </w:r>
    </w:p>
    <w:p w14:paraId="1DDB7E0C" w14:textId="649E2EE2" w:rsidR="00367D23" w:rsidRDefault="00367D23" w:rsidP="00390F7B">
      <w:pPr>
        <w:pStyle w:val="ListParagraph"/>
        <w:ind w:left="360"/>
        <w:jc w:val="both"/>
        <w:rPr>
          <w:rFonts w:ascii="Times New Roman" w:hAnsi="Times New Roman" w:cs="Times New Roman"/>
          <w:sz w:val="24"/>
          <w:szCs w:val="24"/>
        </w:rPr>
      </w:pPr>
      <w:r w:rsidRPr="00390F7B">
        <w:rPr>
          <w:rFonts w:ascii="Times New Roman" w:hAnsi="Times New Roman" w:cs="Times New Roman"/>
        </w:rPr>
        <w:t>To perform time series analysis, the dataset typically need data that captures a series of measurements or events recorded at regular time intervals over an extended period. Each observation in the time series should be associated with a specific timestamp. And it’s possible that this analysis of the traceability dataset is slightly premature. It’s envisioned that over time this will be applied.</w:t>
      </w:r>
      <w:r w:rsidR="00402195" w:rsidRPr="00390F7B">
        <w:rPr>
          <w:rFonts w:ascii="Times New Roman" w:hAnsi="Times New Roman" w:cs="Times New Roman"/>
        </w:rPr>
        <w:t>[</w:t>
      </w:r>
      <w:r w:rsidR="00FD077F">
        <w:rPr>
          <w:rFonts w:ascii="Times New Roman" w:hAnsi="Times New Roman" w:cs="Times New Roman"/>
        </w:rPr>
        <w:t>92</w:t>
      </w:r>
      <w:r w:rsidR="00402195" w:rsidRPr="00390F7B">
        <w:rPr>
          <w:rFonts w:ascii="Times New Roman" w:hAnsi="Times New Roman" w:cs="Times New Roman"/>
        </w:rPr>
        <w:t>]</w:t>
      </w:r>
      <w:r w:rsidRPr="00390F7B">
        <w:rPr>
          <w:rFonts w:ascii="Times New Roman" w:hAnsi="Times New Roman" w:cs="Times New Roman"/>
        </w:rPr>
        <w:t xml:space="preserve"> </w:t>
      </w:r>
    </w:p>
    <w:p w14:paraId="74322F05" w14:textId="77777777" w:rsidR="00390F7B" w:rsidRPr="00390F7B" w:rsidRDefault="00390F7B" w:rsidP="00390F7B">
      <w:pPr>
        <w:pStyle w:val="ListParagraph"/>
        <w:ind w:left="360"/>
        <w:jc w:val="both"/>
        <w:rPr>
          <w:rFonts w:ascii="Times New Roman" w:hAnsi="Times New Roman" w:cs="Times New Roman"/>
          <w:sz w:val="24"/>
          <w:szCs w:val="24"/>
        </w:rPr>
      </w:pPr>
    </w:p>
    <w:p w14:paraId="16168A1A" w14:textId="77777777" w:rsidR="00390F7B" w:rsidRDefault="00367D23" w:rsidP="00390F7B">
      <w:pPr>
        <w:pStyle w:val="ListParagraph"/>
        <w:numPr>
          <w:ilvl w:val="0"/>
          <w:numId w:val="18"/>
        </w:numPr>
        <w:jc w:val="both"/>
        <w:rPr>
          <w:rFonts w:ascii="Times New Roman" w:hAnsi="Times New Roman" w:cs="Times New Roman"/>
        </w:rPr>
      </w:pPr>
      <w:r w:rsidRPr="00726706">
        <w:rPr>
          <w:rFonts w:ascii="Times New Roman" w:hAnsi="Times New Roman" w:cs="Times New Roman"/>
        </w:rPr>
        <w:t xml:space="preserve">Using the Kaplan-Meier survival Curves and the KapLanMeierFitter() library in python as a survival analysis which will estimate the probability of an event occurring, most likely the survival of greyhound over time but can be applied to any time series analysis. It’s a non-parametric (not normal distributed) method that does not assume that the data is normal distributed. </w:t>
      </w:r>
    </w:p>
    <w:p w14:paraId="447CC921" w14:textId="77777777" w:rsidR="00390F7B" w:rsidRDefault="00367D23" w:rsidP="00390F7B">
      <w:pPr>
        <w:pStyle w:val="ListParagraph"/>
        <w:ind w:left="360"/>
        <w:jc w:val="both"/>
        <w:rPr>
          <w:rFonts w:ascii="Times New Roman" w:hAnsi="Times New Roman" w:cs="Times New Roman"/>
        </w:rPr>
      </w:pPr>
      <w:r w:rsidRPr="00390F7B">
        <w:rPr>
          <w:rFonts w:ascii="Times New Roman" w:hAnsi="Times New Roman" w:cs="Times New Roman"/>
        </w:rPr>
        <w:t>In the log-Rank test which is used to compare the survival experiences. Figures out if there is a significant difference in the survival probabilities between the groups</w:t>
      </w:r>
      <w:r w:rsidR="00390F7B">
        <w:rPr>
          <w:rFonts w:ascii="Times New Roman" w:hAnsi="Times New Roman" w:cs="Times New Roman"/>
        </w:rPr>
        <w:t>.</w:t>
      </w:r>
    </w:p>
    <w:p w14:paraId="6C0A1C5E" w14:textId="3393B468" w:rsidR="00367D23" w:rsidRPr="00390F7B" w:rsidRDefault="00367D23" w:rsidP="00390F7B">
      <w:pPr>
        <w:pStyle w:val="ListParagraph"/>
        <w:ind w:left="360"/>
        <w:jc w:val="both"/>
        <w:rPr>
          <w:rFonts w:ascii="Times New Roman" w:hAnsi="Times New Roman" w:cs="Times New Roman"/>
        </w:rPr>
      </w:pPr>
      <w:r w:rsidRPr="00390F7B">
        <w:rPr>
          <w:rFonts w:ascii="Times New Roman" w:hAnsi="Times New Roman" w:cs="Times New Roman"/>
        </w:rPr>
        <w:t>Works by using the null hypothesis (H0) where there is no difference between the groups compared. Alternative Hypothesis (Ha) states that there is a difference between two groups.</w:t>
      </w:r>
    </w:p>
    <w:p w14:paraId="5AEF4592" w14:textId="77777777" w:rsidR="00367D23" w:rsidRPr="00154096" w:rsidRDefault="00367D23" w:rsidP="00367D23">
      <w:pPr>
        <w:pStyle w:val="ListParagraph"/>
        <w:numPr>
          <w:ilvl w:val="0"/>
          <w:numId w:val="18"/>
        </w:numPr>
        <w:jc w:val="both"/>
        <w:rPr>
          <w:rFonts w:ascii="Times New Roman" w:hAnsi="Times New Roman" w:cs="Times New Roman"/>
        </w:rPr>
      </w:pPr>
      <w:r w:rsidRPr="00154096">
        <w:rPr>
          <w:rFonts w:ascii="Times New Roman" w:hAnsi="Times New Roman" w:cs="Times New Roman"/>
        </w:rPr>
        <w:t>Using lazy predict. [1]</w:t>
      </w:r>
    </w:p>
    <w:p w14:paraId="284CE2F5" w14:textId="77777777" w:rsidR="00367D23" w:rsidRPr="00154096" w:rsidRDefault="00367D23" w:rsidP="00390F7B">
      <w:pPr>
        <w:pStyle w:val="ListParagraph"/>
        <w:ind w:left="-284"/>
        <w:jc w:val="both"/>
        <w:rPr>
          <w:rFonts w:ascii="Times New Roman" w:hAnsi="Times New Roman" w:cs="Times New Roman"/>
        </w:rPr>
      </w:pPr>
      <w:r w:rsidRPr="00154096">
        <w:rPr>
          <w:rFonts w:ascii="Times New Roman" w:hAnsi="Times New Roman" w:cs="Times New Roman"/>
        </w:rPr>
        <w:t xml:space="preserve">Is a python library, used to perform and evaluate many machine learning models on any dataset with the need for manual setup. Lazy Predict will automatically evaluate a variety of classification </w:t>
      </w:r>
      <w:r w:rsidRPr="00154096">
        <w:rPr>
          <w:rFonts w:ascii="Times New Roman" w:hAnsi="Times New Roman" w:cs="Times New Roman"/>
        </w:rPr>
        <w:lastRenderedPageBreak/>
        <w:t>model for example Decisions Tree, Random</w:t>
      </w:r>
      <w:r w:rsidRPr="00154096">
        <w:rPr>
          <w:sz w:val="20"/>
          <w:szCs w:val="20"/>
        </w:rPr>
        <w:t xml:space="preserve"> </w:t>
      </w:r>
      <w:r w:rsidRPr="00154096">
        <w:rPr>
          <w:rFonts w:ascii="Times New Roman" w:hAnsi="Times New Roman" w:cs="Times New Roman"/>
        </w:rPr>
        <w:t>Forest, Logistic Regression. And display their performance metrics, making it easy to identify which models perform well on the given dataset without the need for to preform hyperparameter tuning or model selection. Using the python library is only used for an initial assessment and not for fine-tuning or for optimization of the models. LazyPredict is very useful when you want to get a quick idea of how several machine learning models perform on the dataset. Its value as a tool for exploration of data and model section in data science and machine learning projects.</w:t>
      </w:r>
    </w:p>
    <w:p w14:paraId="28ABA094" w14:textId="77777777" w:rsidR="00367D23" w:rsidRPr="00154096" w:rsidRDefault="00367D23" w:rsidP="00390F7B">
      <w:pPr>
        <w:pStyle w:val="ListParagraph"/>
        <w:ind w:left="-284"/>
        <w:jc w:val="both"/>
        <w:rPr>
          <w:rFonts w:ascii="Times New Roman" w:hAnsi="Times New Roman" w:cs="Times New Roman"/>
        </w:rPr>
      </w:pPr>
      <w:r w:rsidRPr="00154096">
        <w:rPr>
          <w:rFonts w:ascii="Times New Roman" w:hAnsi="Times New Roman" w:cs="Times New Roman"/>
        </w:rPr>
        <w:t>And provides a pooled model that combines predictions from all evaluated models. For regression tasks LazyRegressor in the same way as LazyClassifier.</w:t>
      </w:r>
    </w:p>
    <w:p w14:paraId="3D26A369" w14:textId="77777777" w:rsidR="00390F7B" w:rsidRDefault="00367D23" w:rsidP="00390F7B">
      <w:pPr>
        <w:pStyle w:val="ListParagraph"/>
        <w:ind w:left="-284"/>
        <w:jc w:val="both"/>
        <w:rPr>
          <w:rFonts w:ascii="Times New Roman" w:hAnsi="Times New Roman" w:cs="Times New Roman"/>
        </w:rPr>
      </w:pPr>
      <w:r w:rsidRPr="00154096">
        <w:rPr>
          <w:rFonts w:ascii="Times New Roman" w:hAnsi="Times New Roman" w:cs="Times New Roman"/>
        </w:rPr>
        <w:t xml:space="preserve">Lazy Predict does the work but to understand with lazy predict does then a solid understanding of classification and regression models is a must. </w:t>
      </w:r>
    </w:p>
    <w:p w14:paraId="36228CA2" w14:textId="437FC172" w:rsidR="00563550" w:rsidRDefault="00367D23" w:rsidP="00B77805">
      <w:pPr>
        <w:pStyle w:val="ListParagraph"/>
        <w:ind w:left="-284"/>
        <w:jc w:val="both"/>
        <w:rPr>
          <w:rFonts w:ascii="Times New Roman" w:hAnsi="Times New Roman" w:cs="Times New Roman"/>
        </w:rPr>
      </w:pPr>
      <w:r w:rsidRPr="00390F7B">
        <w:rPr>
          <w:rFonts w:ascii="Times New Roman" w:hAnsi="Times New Roman" w:cs="Times New Roman"/>
        </w:rPr>
        <w:t>Lazy Predict works by using</w:t>
      </w:r>
      <w:r w:rsidR="00B77805">
        <w:rPr>
          <w:rFonts w:ascii="Times New Roman" w:hAnsi="Times New Roman" w:cs="Times New Roman"/>
        </w:rPr>
        <w:t xml:space="preserve"> d</w:t>
      </w:r>
      <w:r w:rsidRPr="00B77805">
        <w:rPr>
          <w:rFonts w:ascii="Times New Roman" w:hAnsi="Times New Roman" w:cs="Times New Roman"/>
        </w:rPr>
        <w:t>ata Preparation</w:t>
      </w:r>
      <w:r w:rsidR="00B77805">
        <w:rPr>
          <w:rFonts w:ascii="Times New Roman" w:hAnsi="Times New Roman" w:cs="Times New Roman"/>
        </w:rPr>
        <w:t xml:space="preserve"> where</w:t>
      </w:r>
      <w:r w:rsidRPr="00B77805">
        <w:rPr>
          <w:rFonts w:ascii="Times New Roman" w:hAnsi="Times New Roman" w:cs="Times New Roman"/>
        </w:rPr>
        <w:t xml:space="preserve"> You start with your dataset, which includes features (independent variables) and a target variable (dependent variable</w:t>
      </w:r>
      <w:r w:rsidR="00547CF0" w:rsidRPr="00B77805">
        <w:rPr>
          <w:rFonts w:ascii="Times New Roman" w:hAnsi="Times New Roman" w:cs="Times New Roman"/>
        </w:rPr>
        <w:t>).</w:t>
      </w:r>
      <w:r w:rsidR="00547CF0">
        <w:rPr>
          <w:rFonts w:ascii="Times New Roman" w:hAnsi="Times New Roman" w:cs="Times New Roman"/>
        </w:rPr>
        <w:t xml:space="preserve"> And</w:t>
      </w:r>
      <w:r w:rsidR="00563550">
        <w:rPr>
          <w:rFonts w:ascii="Times New Roman" w:hAnsi="Times New Roman" w:cs="Times New Roman"/>
        </w:rPr>
        <w:t xml:space="preserve"> then, </w:t>
      </w:r>
      <w:r w:rsidRPr="00B77805">
        <w:rPr>
          <w:rFonts w:ascii="Times New Roman" w:hAnsi="Times New Roman" w:cs="Times New Roman"/>
        </w:rPr>
        <w:t>Model Selection</w:t>
      </w:r>
      <w:r w:rsidR="00563550">
        <w:rPr>
          <w:rFonts w:ascii="Times New Roman" w:hAnsi="Times New Roman" w:cs="Times New Roman"/>
        </w:rPr>
        <w:t>,</w:t>
      </w:r>
      <w:r w:rsidRPr="00B77805">
        <w:rPr>
          <w:rFonts w:ascii="Times New Roman" w:hAnsi="Times New Roman" w:cs="Times New Roman"/>
        </w:rPr>
        <w:t xml:space="preserve"> Instead of spending time fine-tuning hyperparameters and optimizing each model, you select a set of diverse machine </w:t>
      </w:r>
      <w:r w:rsidR="004E1ADA" w:rsidRPr="00B77805">
        <w:rPr>
          <w:rFonts w:ascii="Times New Roman" w:hAnsi="Times New Roman" w:cs="Times New Roman"/>
        </w:rPr>
        <w:t>technique to reduce overfitting by controlling the sequence that splits during decision tree construction. Can handle missing values effectively without the need for imputation.</w:t>
      </w:r>
    </w:p>
    <w:p w14:paraId="188E157A" w14:textId="0242EB3F" w:rsidR="00DB2007" w:rsidRDefault="00DB2007" w:rsidP="00DB2007">
      <w:pPr>
        <w:pStyle w:val="ListParagraph"/>
        <w:numPr>
          <w:ilvl w:val="0"/>
          <w:numId w:val="18"/>
        </w:numPr>
        <w:jc w:val="both"/>
        <w:rPr>
          <w:rFonts w:ascii="Times New Roman" w:hAnsi="Times New Roman" w:cs="Times New Roman"/>
        </w:rPr>
      </w:pPr>
      <w:r>
        <w:rPr>
          <w:rFonts w:ascii="Times New Roman" w:hAnsi="Times New Roman" w:cs="Times New Roman"/>
        </w:rPr>
        <w:t>Model comparison</w:t>
      </w:r>
    </w:p>
    <w:p w14:paraId="6217D323" w14:textId="63E0CEEA" w:rsidR="004E1ADA" w:rsidRPr="00B77805" w:rsidRDefault="00563550" w:rsidP="00B77805">
      <w:pPr>
        <w:pStyle w:val="ListParagraph"/>
        <w:ind w:left="-284"/>
        <w:jc w:val="both"/>
        <w:rPr>
          <w:rFonts w:ascii="Times New Roman" w:hAnsi="Times New Roman" w:cs="Times New Roman"/>
        </w:rPr>
      </w:pPr>
      <w:r>
        <w:rPr>
          <w:rFonts w:ascii="Times New Roman" w:hAnsi="Times New Roman" w:cs="Times New Roman"/>
        </w:rPr>
        <w:t xml:space="preserve">In </w:t>
      </w:r>
      <w:r w:rsidR="00DB2007">
        <w:rPr>
          <w:rFonts w:ascii="Times New Roman" w:hAnsi="Times New Roman" w:cs="Times New Roman"/>
        </w:rPr>
        <w:t>these sections</w:t>
      </w:r>
      <w:r>
        <w:rPr>
          <w:rFonts w:ascii="Times New Roman" w:hAnsi="Times New Roman" w:cs="Times New Roman"/>
        </w:rPr>
        <w:t xml:space="preserve"> </w:t>
      </w:r>
      <w:r w:rsidR="00DB2007">
        <w:rPr>
          <w:rFonts w:ascii="Times New Roman" w:hAnsi="Times New Roman" w:cs="Times New Roman"/>
        </w:rPr>
        <w:t xml:space="preserve">the focus on the model used </w:t>
      </w:r>
      <w:r w:rsidR="000E7FB6">
        <w:rPr>
          <w:rFonts w:ascii="Times New Roman" w:hAnsi="Times New Roman" w:cs="Times New Roman"/>
        </w:rPr>
        <w:t>and</w:t>
      </w:r>
      <w:r w:rsidR="00DB2007">
        <w:rPr>
          <w:rFonts w:ascii="Times New Roman" w:hAnsi="Times New Roman" w:cs="Times New Roman"/>
        </w:rPr>
        <w:t xml:space="preserve"> comparing them on the dataset. </w:t>
      </w:r>
      <w:r w:rsidR="004E1ADA" w:rsidRPr="00B77805">
        <w:rPr>
          <w:rFonts w:ascii="Times New Roman" w:hAnsi="Times New Roman" w:cs="Times New Roman"/>
        </w:rPr>
        <w:t xml:space="preserve"> </w:t>
      </w:r>
    </w:p>
    <w:p w14:paraId="470BCB05" w14:textId="77777777" w:rsidR="004E1ADA" w:rsidRPr="00154096" w:rsidRDefault="004E1ADA" w:rsidP="004E1ADA">
      <w:pPr>
        <w:pStyle w:val="ListParagraph"/>
        <w:numPr>
          <w:ilvl w:val="1"/>
          <w:numId w:val="18"/>
        </w:numPr>
        <w:jc w:val="both"/>
        <w:rPr>
          <w:rFonts w:ascii="Times New Roman" w:hAnsi="Times New Roman" w:cs="Times New Roman"/>
        </w:rPr>
      </w:pPr>
      <w:r w:rsidRPr="00154096">
        <w:rPr>
          <w:rFonts w:ascii="Times New Roman" w:hAnsi="Times New Roman" w:cs="Times New Roman"/>
        </w:rPr>
        <w:t>LinearRegression.</w:t>
      </w:r>
    </w:p>
    <w:p w14:paraId="2A784879" w14:textId="77777777" w:rsidR="004E1ADA" w:rsidRPr="00154096" w:rsidRDefault="004E1ADA" w:rsidP="004E1ADA">
      <w:pPr>
        <w:ind w:left="360"/>
        <w:jc w:val="both"/>
        <w:rPr>
          <w:rFonts w:ascii="Times New Roman" w:hAnsi="Times New Roman" w:cs="Times New Roman"/>
        </w:rPr>
      </w:pPr>
      <w:r w:rsidRPr="00154096">
        <w:rPr>
          <w:rFonts w:ascii="Times New Roman" w:hAnsi="Times New Roman" w:cs="Times New Roman"/>
        </w:rPr>
        <w:t xml:space="preserve">A widely used stats technique to model the relationship between independent and dependent variables [2]. The dependent variable in this case (target=Career length) and one or more independent variables (features) by fitting a linear equation to the observed data. </w:t>
      </w:r>
    </w:p>
    <w:p w14:paraId="638112A3" w14:textId="77777777" w:rsidR="004E1ADA" w:rsidRPr="00154096" w:rsidRDefault="004E1ADA" w:rsidP="004E1ADA">
      <w:pPr>
        <w:ind w:left="360"/>
        <w:jc w:val="both"/>
        <w:rPr>
          <w:rFonts w:ascii="Times New Roman" w:hAnsi="Times New Roman" w:cs="Times New Roman"/>
        </w:rPr>
      </w:pPr>
      <w:r w:rsidRPr="00154096">
        <w:rPr>
          <w:rFonts w:ascii="Times New Roman" w:hAnsi="Times New Roman" w:cs="Times New Roman"/>
        </w:rPr>
        <w:t xml:space="preserve">Assumes a linear relationship between the independent variables and dependant variables it fits a straight line to the data. The goal is to find the best-fitting line that minimizes the sum of the squared differences between the observed values and the predicted values. Using cross validation (CV) is used to assess the performance of a </w:t>
      </w:r>
      <w:r w:rsidRPr="00154096">
        <w:rPr>
          <w:rFonts w:ascii="Times New Roman" w:hAnsi="Times New Roman" w:cs="Times New Roman"/>
        </w:rPr>
        <w:t>Linear regression machine learning model. It works by estimating how well it will generalize to new, unseen data. And it helps in evaluating the model's performance and detecting potential issues like overfitting or underfitting. Cross-validation involves splitting the dataset into multiple subsets, training and evaluating the model on different subsets, and then aggregating the results to obtain a more robust estimate of the model's performance.</w:t>
      </w:r>
    </w:p>
    <w:p w14:paraId="69B4D865" w14:textId="77777777" w:rsidR="004E1ADA" w:rsidRPr="00154096" w:rsidRDefault="004E1ADA" w:rsidP="004E1ADA">
      <w:pPr>
        <w:ind w:left="360"/>
        <w:jc w:val="both"/>
        <w:rPr>
          <w:rFonts w:ascii="Times New Roman" w:hAnsi="Times New Roman" w:cs="Times New Roman"/>
        </w:rPr>
      </w:pPr>
      <w:r w:rsidRPr="00154096">
        <w:rPr>
          <w:rFonts w:ascii="Times New Roman" w:hAnsi="Times New Roman" w:cs="Times New Roman"/>
        </w:rPr>
        <w:t>Cross-validation helps in obtaining a more reliable estimate of a model's performance because it tests the model's generalization on different subsets of the data. It also helps in hyperparameter tuning and model selection.</w:t>
      </w:r>
    </w:p>
    <w:p w14:paraId="59DE8B15" w14:textId="77777777" w:rsidR="004E1ADA" w:rsidRPr="004E1ADA" w:rsidRDefault="004E1ADA" w:rsidP="004E1ADA">
      <w:pPr>
        <w:pStyle w:val="ListParagraph"/>
        <w:numPr>
          <w:ilvl w:val="1"/>
          <w:numId w:val="18"/>
        </w:numPr>
        <w:jc w:val="both"/>
        <w:rPr>
          <w:rFonts w:ascii="Times New Roman" w:hAnsi="Times New Roman" w:cs="Times New Roman"/>
          <w:sz w:val="24"/>
          <w:szCs w:val="24"/>
        </w:rPr>
      </w:pPr>
      <w:r w:rsidRPr="004E1ADA">
        <w:rPr>
          <w:rFonts w:ascii="Times New Roman" w:hAnsi="Times New Roman" w:cs="Times New Roman"/>
          <w:sz w:val="24"/>
          <w:szCs w:val="24"/>
        </w:rPr>
        <w:t>RandomForestRegressor.</w:t>
      </w:r>
    </w:p>
    <w:p w14:paraId="498A9027" w14:textId="77777777" w:rsidR="004E1ADA" w:rsidRPr="00890307" w:rsidRDefault="004E1ADA" w:rsidP="004E1ADA">
      <w:pPr>
        <w:ind w:left="360"/>
        <w:jc w:val="both"/>
        <w:rPr>
          <w:rFonts w:ascii="Times New Roman" w:hAnsi="Times New Roman" w:cs="Times New Roman"/>
        </w:rPr>
      </w:pPr>
      <w:r w:rsidRPr="00890307">
        <w:rPr>
          <w:rFonts w:ascii="Times New Roman" w:hAnsi="Times New Roman" w:cs="Times New Roman"/>
        </w:rPr>
        <w:t>Random Forest is a popular ensemble machine learning algorithm used for both classification and regression tasks. It belongs to the class of ensemble methods, which combine the predictions of multiple individual models (in this case, decision trees) to make more accurate and robust predictions. Random Forest is known for its high performance, versatility, and resistance to overfitting.</w:t>
      </w:r>
    </w:p>
    <w:p w14:paraId="63C8F4BE" w14:textId="77777777" w:rsidR="004E1ADA" w:rsidRPr="00890307" w:rsidRDefault="004E1ADA" w:rsidP="004E1ADA">
      <w:pPr>
        <w:ind w:left="360"/>
        <w:jc w:val="both"/>
        <w:rPr>
          <w:rFonts w:ascii="Times New Roman" w:hAnsi="Times New Roman" w:cs="Times New Roman"/>
        </w:rPr>
      </w:pPr>
      <w:r w:rsidRPr="00890307">
        <w:rPr>
          <w:rFonts w:ascii="Times New Roman" w:hAnsi="Times New Roman" w:cs="Times New Roman"/>
        </w:rPr>
        <w:t xml:space="preserve">Random Forest is based on decision trees and is an ensemble method that combines the predictions of multiple decision trees to produce a final prediction. Which helps reduce the risk of overfitting and improve the model's overall stability and accuracy. One of the key innovations of Random Forest is the random feature selection during the construction of each tree. At each node of a decision tree, a random subset of features is considered for the best split. This randomness helps reduce the correlation between individual trees and improves the model's generalization ability. And, uses a technique called bootstrapped sampling to create multiple training datasets by randomly selecting subsets of the original data with replacement. Each decision tree is then trained on one of these bootstrapped datasets. Has the ability to use Hyperparameter tuning. Since each tree is trained on a different subset </w:t>
      </w:r>
      <w:r w:rsidRPr="00890307">
        <w:rPr>
          <w:rFonts w:ascii="Times New Roman" w:hAnsi="Times New Roman" w:cs="Times New Roman"/>
        </w:rPr>
        <w:lastRenderedPageBreak/>
        <w:t>of the data, the data points left out (out-of-bag) can be used to assess the model's accuracy without the need for a separate validation set. Random Forest can also provide insights into feature importance, which helps identify the most relevant features for making predictions.</w:t>
      </w:r>
    </w:p>
    <w:p w14:paraId="2F620F4A" w14:textId="77777777" w:rsidR="004E1ADA" w:rsidRPr="001C6C05" w:rsidRDefault="004E1ADA" w:rsidP="004E1ADA">
      <w:pPr>
        <w:ind w:left="360"/>
        <w:jc w:val="both"/>
        <w:rPr>
          <w:rFonts w:ascii="Times New Roman" w:hAnsi="Times New Roman" w:cs="Times New Roman"/>
          <w:sz w:val="24"/>
          <w:szCs w:val="24"/>
        </w:rPr>
      </w:pPr>
    </w:p>
    <w:p w14:paraId="526C7CFA" w14:textId="77777777" w:rsidR="00100146" w:rsidRDefault="004E1ADA" w:rsidP="00100146">
      <w:pPr>
        <w:pStyle w:val="ListParagraph"/>
        <w:numPr>
          <w:ilvl w:val="1"/>
          <w:numId w:val="18"/>
        </w:numPr>
        <w:jc w:val="both"/>
        <w:rPr>
          <w:rFonts w:ascii="Times New Roman" w:hAnsi="Times New Roman" w:cs="Times New Roman"/>
          <w:sz w:val="24"/>
          <w:szCs w:val="24"/>
        </w:rPr>
      </w:pPr>
      <w:r w:rsidRPr="001C6C05">
        <w:rPr>
          <w:rFonts w:ascii="Times New Roman" w:hAnsi="Times New Roman" w:cs="Times New Roman"/>
          <w:sz w:val="24"/>
          <w:szCs w:val="24"/>
        </w:rPr>
        <w:t>GradientBoostingRegressor.</w:t>
      </w:r>
    </w:p>
    <w:p w14:paraId="61246F7D" w14:textId="170EC6BA" w:rsidR="00367D23" w:rsidRPr="00200FD6" w:rsidRDefault="004E1ADA" w:rsidP="00200FD6">
      <w:pPr>
        <w:pStyle w:val="ListParagraph"/>
        <w:numPr>
          <w:ilvl w:val="0"/>
          <w:numId w:val="26"/>
        </w:numPr>
        <w:jc w:val="both"/>
        <w:rPr>
          <w:rFonts w:ascii="Times New Roman" w:hAnsi="Times New Roman" w:cs="Times New Roman"/>
          <w:sz w:val="24"/>
          <w:szCs w:val="24"/>
        </w:rPr>
      </w:pPr>
      <w:r w:rsidRPr="00FE3507">
        <w:rPr>
          <w:rFonts w:ascii="Times New Roman" w:hAnsi="Times New Roman" w:cs="Times New Roman"/>
        </w:rPr>
        <w:t>This</w:t>
      </w:r>
      <w:r w:rsidR="00200FD6" w:rsidRPr="00FE3507">
        <w:rPr>
          <w:rFonts w:ascii="Times New Roman" w:hAnsi="Times New Roman" w:cs="Times New Roman"/>
        </w:rPr>
        <w:t xml:space="preserve"> is a great</w:t>
      </w:r>
      <w:r w:rsidRPr="00FE3507">
        <w:rPr>
          <w:rFonts w:ascii="Times New Roman" w:hAnsi="Times New Roman" w:cs="Times New Roman"/>
        </w:rPr>
        <w:t xml:space="preserve"> machine learning algorithm that belongs to the ensemble learning family, specifically the gradient boosting ensemble methods. It is used to build predictive models for continuous (numeric) target variables. Gradient boosting methods, including `GradientBoostingRegressor`, work by combining the predictions of multiple weak learners (typically decision trees) to create a strong predictive model. It involves optimizing a loss function (e.g., </w:t>
      </w:r>
      <w:r w:rsidR="00367D23">
        <w:t>learning models (e.g., linear regression, decision tree, random forest, support vector machine, etc.) that are suitable for your problem.</w:t>
      </w:r>
    </w:p>
    <w:p w14:paraId="4DD5F0F1" w14:textId="77777777" w:rsidR="00367D23" w:rsidRDefault="00367D23" w:rsidP="00367D23">
      <w:pPr>
        <w:pStyle w:val="ListParagraph"/>
        <w:numPr>
          <w:ilvl w:val="0"/>
          <w:numId w:val="21"/>
        </w:numPr>
        <w:jc w:val="both"/>
      </w:pPr>
      <w:r>
        <w:t>Lazy Prediction: You apply each selected model to the dataset with minimal or default hyperparameters. The goal is to get a quick estimate of how each model performs without in-depth tuning or optimization.</w:t>
      </w:r>
    </w:p>
    <w:p w14:paraId="238921EC" w14:textId="77777777" w:rsidR="00367D23" w:rsidRDefault="00367D23" w:rsidP="00367D23">
      <w:pPr>
        <w:pStyle w:val="ListParagraph"/>
        <w:numPr>
          <w:ilvl w:val="0"/>
          <w:numId w:val="21"/>
        </w:numPr>
        <w:jc w:val="both"/>
      </w:pPr>
      <w:r>
        <w:t>Performance Metrics: For each model, you calculate relevant performance metrics (e.g., accuracy, mean squared error, F1-score) to evaluate its predictive power on the dataset.</w:t>
      </w:r>
    </w:p>
    <w:p w14:paraId="5EE72270" w14:textId="77777777" w:rsidR="00367D23" w:rsidRDefault="00367D23" w:rsidP="00367D23">
      <w:pPr>
        <w:pStyle w:val="ListParagraph"/>
        <w:numPr>
          <w:ilvl w:val="0"/>
          <w:numId w:val="21"/>
        </w:numPr>
        <w:jc w:val="both"/>
      </w:pPr>
      <w:r>
        <w:t>Ranking and Selection: Based on the performance metrics, you can rank the models and select one or more models that show promise. These models can then be further optimized and fine-tuned for your specific problem.</w:t>
      </w:r>
    </w:p>
    <w:p w14:paraId="64211C5F" w14:textId="77777777" w:rsidR="00367D23" w:rsidRPr="00FE3507" w:rsidRDefault="00367D23" w:rsidP="00367D23">
      <w:pPr>
        <w:pStyle w:val="ListParagraph"/>
        <w:numPr>
          <w:ilvl w:val="0"/>
          <w:numId w:val="21"/>
        </w:numPr>
        <w:jc w:val="both"/>
        <w:rPr>
          <w:rFonts w:ascii="Times New Roman" w:hAnsi="Times New Roman" w:cs="Times New Roman"/>
        </w:rPr>
      </w:pPr>
      <w:r w:rsidRPr="00FE3507">
        <w:rPr>
          <w:rFonts w:ascii="Times New Roman" w:hAnsi="Times New Roman" w:cs="Times New Roman"/>
        </w:rPr>
        <w:t xml:space="preserve">The advantage of lazy predict is that it provides a fast and initial assessment of which models are likely to work well for your dataset. It can help you prioritize your efforts in model selection and hyperparameter tuning. However, keep in </w:t>
      </w:r>
      <w:r w:rsidRPr="00FE3507">
        <w:rPr>
          <w:rFonts w:ascii="Times New Roman" w:hAnsi="Times New Roman" w:cs="Times New Roman"/>
        </w:rPr>
        <w:t>mind that lazy predict does not replace the need for more in-depth analysis and fine-tuning once you've identified promising models. It's more of a quick screening process to guide your initial model selection.</w:t>
      </w:r>
    </w:p>
    <w:p w14:paraId="654A41C0" w14:textId="77777777" w:rsidR="00367D23" w:rsidRPr="00C40FE3" w:rsidRDefault="00367D23" w:rsidP="00367D23">
      <w:pPr>
        <w:pStyle w:val="ListParagraph"/>
        <w:jc w:val="both"/>
        <w:rPr>
          <w:rFonts w:ascii="Times New Roman" w:hAnsi="Times New Roman" w:cs="Times New Roman"/>
          <w:sz w:val="24"/>
          <w:szCs w:val="24"/>
        </w:rPr>
      </w:pPr>
      <w:r w:rsidRPr="00C40FE3">
        <w:rPr>
          <w:rFonts w:ascii="Times New Roman" w:hAnsi="Times New Roman" w:cs="Times New Roman"/>
          <w:sz w:val="24"/>
          <w:szCs w:val="24"/>
        </w:rPr>
        <w:t xml:space="preserve"> </w:t>
      </w:r>
    </w:p>
    <w:p w14:paraId="6CC94966" w14:textId="77777777" w:rsidR="00367D23" w:rsidRPr="00FE3507" w:rsidRDefault="00367D23" w:rsidP="00200FD6">
      <w:pPr>
        <w:pStyle w:val="ListParagraph"/>
        <w:numPr>
          <w:ilvl w:val="0"/>
          <w:numId w:val="25"/>
        </w:numPr>
        <w:jc w:val="both"/>
        <w:rPr>
          <w:rFonts w:ascii="Times New Roman" w:hAnsi="Times New Roman" w:cs="Times New Roman"/>
        </w:rPr>
      </w:pPr>
      <w:r w:rsidRPr="00FE3507">
        <w:rPr>
          <w:rFonts w:ascii="Times New Roman" w:hAnsi="Times New Roman" w:cs="Times New Roman"/>
        </w:rPr>
        <w:t>Which is the best model to use the discussion here will outline and give a summary of the model used in the comparison on the dataset.</w:t>
      </w:r>
    </w:p>
    <w:p w14:paraId="0111C86B" w14:textId="77777777" w:rsidR="00367D23" w:rsidRPr="00FE3507" w:rsidRDefault="00367D23" w:rsidP="00200FD6">
      <w:pPr>
        <w:pStyle w:val="ListParagraph"/>
        <w:numPr>
          <w:ilvl w:val="1"/>
          <w:numId w:val="25"/>
        </w:numPr>
        <w:jc w:val="both"/>
        <w:rPr>
          <w:rFonts w:ascii="Times New Roman" w:hAnsi="Times New Roman" w:cs="Times New Roman"/>
        </w:rPr>
      </w:pPr>
      <w:r w:rsidRPr="00FE3507">
        <w:rPr>
          <w:rFonts w:ascii="Times New Roman" w:hAnsi="Times New Roman" w:cs="Times New Roman"/>
        </w:rPr>
        <w:t>Catboost</w:t>
      </w:r>
    </w:p>
    <w:p w14:paraId="224255D0" w14:textId="77777777" w:rsidR="00367D23" w:rsidRPr="00FE3507" w:rsidRDefault="00367D23" w:rsidP="00367D23">
      <w:pPr>
        <w:ind w:left="360"/>
        <w:jc w:val="both"/>
        <w:rPr>
          <w:rFonts w:ascii="Times New Roman" w:hAnsi="Times New Roman" w:cs="Times New Roman"/>
        </w:rPr>
      </w:pPr>
      <w:r w:rsidRPr="00FE3507">
        <w:rPr>
          <w:rFonts w:ascii="Times New Roman" w:hAnsi="Times New Roman" w:cs="Times New Roman"/>
        </w:rPr>
        <w:t xml:space="preserve">Using Catboost used to for the machine learning part one of the comparison. Catboost is a gradient boosting library which can be used for both classification and regression task. Combines and build an ensemble of decision tree and sequential manner.  </w:t>
      </w:r>
    </w:p>
    <w:p w14:paraId="65E2D518" w14:textId="336FC651" w:rsidR="004E1ADA" w:rsidRPr="00FE3507" w:rsidRDefault="00367D23" w:rsidP="004E1ADA">
      <w:pPr>
        <w:ind w:left="360"/>
        <w:jc w:val="both"/>
        <w:rPr>
          <w:rFonts w:ascii="Times New Roman" w:hAnsi="Times New Roman" w:cs="Times New Roman"/>
        </w:rPr>
      </w:pPr>
      <w:r w:rsidRPr="00FE3507">
        <w:rPr>
          <w:rFonts w:ascii="Times New Roman" w:hAnsi="Times New Roman" w:cs="Times New Roman"/>
        </w:rPr>
        <w:t xml:space="preserve">The features of Catboost uses a technique such as ordered boosting to work directly with categorial data. Gives a high performance, as it incorporates several techniques to optimizes training speed and predictive accuracy. And employees a </w:t>
      </w:r>
    </w:p>
    <w:p w14:paraId="694C6DF1" w14:textId="1B7FC05C" w:rsidR="00367D23" w:rsidRPr="00FE3507" w:rsidRDefault="00367D23" w:rsidP="00367D23">
      <w:pPr>
        <w:ind w:left="360"/>
        <w:jc w:val="both"/>
        <w:rPr>
          <w:rFonts w:ascii="Times New Roman" w:hAnsi="Times New Roman" w:cs="Times New Roman"/>
        </w:rPr>
      </w:pPr>
      <w:r w:rsidRPr="00FE3507">
        <w:rPr>
          <w:rFonts w:ascii="Times New Roman" w:hAnsi="Times New Roman" w:cs="Times New Roman"/>
        </w:rPr>
        <w:t xml:space="preserve">mean squared error for regression) by iteratively adding decision trees that minimize the loss. Gradient descent is used to find the optimal parameters of each tree (e.g., the structure of the tree and the values at the leaf nodes) to minimize the loss has various hyperparameters that can be tuned to optimize its performance, including the learning rate (shrinkage), the number of trees (n_estimators), the maximum depth of each tree, and the minimum number of samples required to split a node, among others. Uses </w:t>
      </w:r>
      <w:r w:rsidR="006A405E" w:rsidRPr="00FE3507">
        <w:rPr>
          <w:rFonts w:ascii="Times New Roman" w:hAnsi="Times New Roman" w:cs="Times New Roman"/>
        </w:rPr>
        <w:t>“</w:t>
      </w:r>
      <w:r w:rsidRPr="00FE3507">
        <w:rPr>
          <w:rFonts w:ascii="Times New Roman" w:hAnsi="Times New Roman" w:cs="Times New Roman"/>
        </w:rPr>
        <w:t>Regularization</w:t>
      </w:r>
      <w:r w:rsidR="006A405E" w:rsidRPr="00FE3507">
        <w:rPr>
          <w:rFonts w:ascii="Times New Roman" w:hAnsi="Times New Roman" w:cs="Times New Roman"/>
        </w:rPr>
        <w:t>”</w:t>
      </w:r>
      <w:r w:rsidRPr="00FE3507">
        <w:rPr>
          <w:rFonts w:ascii="Times New Roman" w:hAnsi="Times New Roman" w:cs="Times New Roman"/>
        </w:rPr>
        <w:t xml:space="preserve"> to prevent overfitting, `GradientBoostingRegressor` provides options for regularization, such as controlling the depth of the trees and setting the minimum number of samples per leaf. The algorithm can estimate feature importance, which helps identify which features have the most influence on the target variable. While gradient boosting is powerful, it can be computationally expensive, especially for large datasets. The `GradientBoostingRegressor` implementation in scikit-learn offers some </w:t>
      </w:r>
      <w:r w:rsidRPr="00FE3507">
        <w:rPr>
          <w:rFonts w:ascii="Times New Roman" w:hAnsi="Times New Roman" w:cs="Times New Roman"/>
        </w:rPr>
        <w:lastRenderedPageBreak/>
        <w:t>parallelization options for improved scalability.</w:t>
      </w:r>
    </w:p>
    <w:p w14:paraId="0B30B3A6" w14:textId="77777777" w:rsidR="00367D23" w:rsidRPr="001C6C05" w:rsidRDefault="00367D23" w:rsidP="00367D23">
      <w:pPr>
        <w:jc w:val="both"/>
        <w:rPr>
          <w:rFonts w:ascii="Times New Roman" w:hAnsi="Times New Roman" w:cs="Times New Roman"/>
          <w:b/>
          <w:bCs/>
          <w:sz w:val="24"/>
          <w:szCs w:val="24"/>
        </w:rPr>
      </w:pPr>
      <w:r w:rsidRPr="001C6C05">
        <w:rPr>
          <w:rFonts w:ascii="Times New Roman" w:hAnsi="Times New Roman" w:cs="Times New Roman"/>
          <w:b/>
          <w:bCs/>
          <w:sz w:val="24"/>
          <w:szCs w:val="24"/>
        </w:rPr>
        <w:t xml:space="preserve">Conclusion: </w:t>
      </w:r>
    </w:p>
    <w:p w14:paraId="66689370" w14:textId="3894C0D7" w:rsidR="00367D23" w:rsidRPr="00B84623" w:rsidRDefault="00367D23" w:rsidP="00367D23">
      <w:pPr>
        <w:jc w:val="both"/>
        <w:rPr>
          <w:rFonts w:ascii="Times New Roman" w:hAnsi="Times New Roman" w:cs="Times New Roman"/>
        </w:rPr>
      </w:pPr>
      <w:r w:rsidRPr="00B84623">
        <w:rPr>
          <w:rFonts w:ascii="Times New Roman" w:hAnsi="Times New Roman" w:cs="Times New Roman"/>
        </w:rPr>
        <w:t>In conclusion, this is a regression problem and not a classification problem. In the dataset some dependent require to transformed to use with the regression models and using</w:t>
      </w:r>
      <w:r w:rsidR="0043383D" w:rsidRPr="00B84623">
        <w:rPr>
          <w:rFonts w:ascii="Times New Roman" w:hAnsi="Times New Roman" w:cs="Times New Roman"/>
        </w:rPr>
        <w:t xml:space="preserve"> the</w:t>
      </w:r>
      <w:r w:rsidRPr="00B84623">
        <w:rPr>
          <w:rFonts w:ascii="Times New Roman" w:hAnsi="Times New Roman" w:cs="Times New Roman"/>
        </w:rPr>
        <w:t xml:space="preserve"> python Library Lazy Predict takes the heavy lifting out of selecting the correct mode. Lazy Predict has proven to be a valuable tool in the field of machine learning and data analysis</w:t>
      </w:r>
      <w:r w:rsidR="0043383D" w:rsidRPr="00B84623">
        <w:rPr>
          <w:rFonts w:ascii="Times New Roman" w:hAnsi="Times New Roman" w:cs="Times New Roman"/>
        </w:rPr>
        <w:t xml:space="preserve"> even though it takes a </w:t>
      </w:r>
      <w:r w:rsidR="00E9022E" w:rsidRPr="00B84623">
        <w:rPr>
          <w:rFonts w:ascii="Times New Roman" w:hAnsi="Times New Roman" w:cs="Times New Roman"/>
        </w:rPr>
        <w:t>longer than expected time to return if you done have a dedicated GPU.</w:t>
      </w:r>
      <w:r w:rsidRPr="00B84623">
        <w:rPr>
          <w:rFonts w:ascii="Times New Roman" w:hAnsi="Times New Roman" w:cs="Times New Roman"/>
        </w:rPr>
        <w:t xml:space="preserve"> This Python library</w:t>
      </w:r>
      <w:r w:rsidR="00043A19">
        <w:rPr>
          <w:rFonts w:ascii="Times New Roman" w:hAnsi="Times New Roman" w:cs="Times New Roman"/>
        </w:rPr>
        <w:t xml:space="preserve"> would have</w:t>
      </w:r>
      <w:r w:rsidRPr="00B84623">
        <w:rPr>
          <w:rFonts w:ascii="Times New Roman" w:hAnsi="Times New Roman" w:cs="Times New Roman"/>
        </w:rPr>
        <w:t xml:space="preserve"> simplified the model selection and evaluation process</w:t>
      </w:r>
      <w:r w:rsidR="00043A19">
        <w:rPr>
          <w:rFonts w:ascii="Times New Roman" w:hAnsi="Times New Roman" w:cs="Times New Roman"/>
        </w:rPr>
        <w:t xml:space="preserve"> if the objective</w:t>
      </w:r>
      <w:r w:rsidR="00DD4B19">
        <w:rPr>
          <w:rFonts w:ascii="Times New Roman" w:hAnsi="Times New Roman" w:cs="Times New Roman"/>
        </w:rPr>
        <w:t xml:space="preserve"> was to deliver on a hardcoded deadline</w:t>
      </w:r>
      <w:r w:rsidRPr="00B84623">
        <w:rPr>
          <w:rFonts w:ascii="Times New Roman" w:hAnsi="Times New Roman" w:cs="Times New Roman"/>
        </w:rPr>
        <w:t>. Lazy Predict</w:t>
      </w:r>
      <w:r w:rsidR="00CA564C">
        <w:rPr>
          <w:rFonts w:ascii="Times New Roman" w:hAnsi="Times New Roman" w:cs="Times New Roman"/>
        </w:rPr>
        <w:t xml:space="preserve"> has</w:t>
      </w:r>
      <w:r w:rsidRPr="00B84623">
        <w:rPr>
          <w:rFonts w:ascii="Times New Roman" w:hAnsi="Times New Roman" w:cs="Times New Roman"/>
        </w:rPr>
        <w:t xml:space="preserve"> ability to generate a</w:t>
      </w:r>
      <w:r w:rsidR="00CA564C">
        <w:rPr>
          <w:rFonts w:ascii="Times New Roman" w:hAnsi="Times New Roman" w:cs="Times New Roman"/>
        </w:rPr>
        <w:t>n</w:t>
      </w:r>
      <w:r w:rsidRPr="00B84623">
        <w:rPr>
          <w:rFonts w:ascii="Times New Roman" w:hAnsi="Times New Roman" w:cs="Times New Roman"/>
        </w:rPr>
        <w:t xml:space="preserve"> array of machine learning models and provide initial performance metrics. The disadvantage to this is that with the dataset with 5000 rows takes a less </w:t>
      </w:r>
      <w:r w:rsidR="000B71C2" w:rsidRPr="00B84623">
        <w:rPr>
          <w:rFonts w:ascii="Times New Roman" w:hAnsi="Times New Roman" w:cs="Times New Roman"/>
        </w:rPr>
        <w:t>than</w:t>
      </w:r>
      <w:r w:rsidRPr="00B84623">
        <w:rPr>
          <w:rFonts w:ascii="Times New Roman" w:hAnsi="Times New Roman" w:cs="Times New Roman"/>
        </w:rPr>
        <w:t xml:space="preserve"> three hours to complete, and with the dataset for this project the max time is 13 hours. Even though it takes some time to process, it would stand to reason that if manually attempting to build, Hyperparameter Tuning Lazy Predicts output can guide the hyperparameter tuning process. Once promising models are identified each model to find the best may take the same time. It's important to note that Lazy Predict may not cover every possible machine learning algorithm or modelling technique. Therefore, it's advisable to use it as a starting point and explore additional models as needed.</w:t>
      </w:r>
    </w:p>
    <w:p w14:paraId="15B276CF" w14:textId="4867117C" w:rsidR="00DB586E" w:rsidRPr="00B84623" w:rsidRDefault="00DB586E" w:rsidP="00367D23">
      <w:pPr>
        <w:jc w:val="both"/>
        <w:rPr>
          <w:rFonts w:ascii="Times New Roman" w:hAnsi="Times New Roman" w:cs="Times New Roman"/>
        </w:rPr>
      </w:pPr>
      <w:r w:rsidRPr="00B84623">
        <w:rPr>
          <w:rFonts w:ascii="Times New Roman" w:hAnsi="Times New Roman" w:cs="Times New Roman"/>
        </w:rPr>
        <w:t xml:space="preserve">After several attempts to draw a time series analysis on the dataset the findings are that the dataset is not robust enough </w:t>
      </w:r>
      <w:r w:rsidR="007C35D4" w:rsidRPr="00B84623">
        <w:rPr>
          <w:rFonts w:ascii="Times New Roman" w:hAnsi="Times New Roman" w:cs="Times New Roman"/>
        </w:rPr>
        <w:t>currently</w:t>
      </w:r>
      <w:r w:rsidRPr="00B84623">
        <w:rPr>
          <w:rFonts w:ascii="Times New Roman" w:hAnsi="Times New Roman" w:cs="Times New Roman"/>
        </w:rPr>
        <w:t xml:space="preserve"> to and complete enough to perform such and analysis currently. Seen through the </w:t>
      </w:r>
      <w:r w:rsidR="007C35D4" w:rsidRPr="00B84623">
        <w:rPr>
          <w:rFonts w:ascii="Times New Roman" w:hAnsi="Times New Roman" w:cs="Times New Roman"/>
        </w:rPr>
        <w:t xml:space="preserve">Jupiter notebooks in the github repository. </w:t>
      </w:r>
    </w:p>
    <w:p w14:paraId="54ED1761" w14:textId="02DDB08D" w:rsidR="00367D23" w:rsidRPr="003200A8" w:rsidRDefault="00367D23" w:rsidP="00367D23">
      <w:pPr>
        <w:jc w:val="both"/>
        <w:rPr>
          <w:rFonts w:ascii="Times New Roman" w:hAnsi="Times New Roman" w:cs="Times New Roman"/>
        </w:rPr>
      </w:pPr>
      <w:r w:rsidRPr="003200A8">
        <w:rPr>
          <w:rFonts w:ascii="Times New Roman" w:hAnsi="Times New Roman" w:cs="Times New Roman"/>
        </w:rPr>
        <w:t>Looking at the baseline performance</w:t>
      </w:r>
      <w:r w:rsidR="0036564A" w:rsidRPr="003200A8">
        <w:rPr>
          <w:rFonts w:ascii="Times New Roman" w:hAnsi="Times New Roman" w:cs="Times New Roman"/>
        </w:rPr>
        <w:t xml:space="preserve"> and ignoring Lazy Predict</w:t>
      </w:r>
      <w:r w:rsidRPr="003200A8">
        <w:rPr>
          <w:rFonts w:ascii="Times New Roman" w:hAnsi="Times New Roman" w:cs="Times New Roman"/>
        </w:rPr>
        <w:t xml:space="preserve"> the results show that the best model is </w:t>
      </w:r>
      <w:r w:rsidR="00E93E46" w:rsidRPr="003200A8">
        <w:rPr>
          <w:rFonts w:ascii="Times New Roman" w:hAnsi="Times New Roman" w:cs="Times New Roman"/>
        </w:rPr>
        <w:t xml:space="preserve">when </w:t>
      </w:r>
      <w:r w:rsidR="008A4A36" w:rsidRPr="003200A8">
        <w:rPr>
          <w:rFonts w:ascii="Times New Roman" w:hAnsi="Times New Roman" w:cs="Times New Roman"/>
        </w:rPr>
        <w:t xml:space="preserve">GridsearchCV is applied the best model is </w:t>
      </w:r>
      <w:r w:rsidR="002A1D60" w:rsidRPr="003200A8">
        <w:rPr>
          <w:rFonts w:ascii="Times New Roman" w:hAnsi="Times New Roman" w:cs="Times New Roman"/>
        </w:rPr>
        <w:t xml:space="preserve">RandomForestRegressor and not just because it was </w:t>
      </w:r>
      <w:r w:rsidR="003200A8" w:rsidRPr="003200A8">
        <w:rPr>
          <w:rFonts w:ascii="Times New Roman" w:hAnsi="Times New Roman" w:cs="Times New Roman"/>
        </w:rPr>
        <w:t xml:space="preserve">easier to implement hypertuning that other models. </w:t>
      </w:r>
    </w:p>
    <w:p w14:paraId="65CB5774" w14:textId="77777777" w:rsidR="00367D23" w:rsidRDefault="00367D23" w:rsidP="00367D23">
      <w:pPr>
        <w:jc w:val="both"/>
        <w:rPr>
          <w:rFonts w:ascii="Times New Roman" w:hAnsi="Times New Roman" w:cs="Times New Roman"/>
        </w:rPr>
      </w:pPr>
      <w:r w:rsidRPr="00F836BF">
        <w:rPr>
          <w:rFonts w:ascii="Times New Roman" w:hAnsi="Times New Roman" w:cs="Times New Roman"/>
        </w:rPr>
        <w:t xml:space="preserve">Random Forest is widely used in various domains, including finance, healthcare, natural language processing, and image recognition. Its </w:t>
      </w:r>
      <w:r w:rsidRPr="00F836BF">
        <w:rPr>
          <w:rFonts w:ascii="Times New Roman" w:hAnsi="Times New Roman" w:cs="Times New Roman"/>
        </w:rPr>
        <w:t>ability to handle both categorical and continuous features, deal with missing data, and perform</w:t>
      </w:r>
      <w:r w:rsidRPr="00F836BF">
        <w:t xml:space="preserve"> </w:t>
      </w:r>
      <w:r w:rsidRPr="00F836BF">
        <w:rPr>
          <w:rFonts w:ascii="Times New Roman" w:hAnsi="Times New Roman" w:cs="Times New Roman"/>
        </w:rPr>
        <w:t>well on high-dimensional data makes it a versatile choice for many machine learning tasks. It is also less prone to overfitting compared to individual decision trees, making it a robust choice for many practical applications.</w:t>
      </w:r>
    </w:p>
    <w:p w14:paraId="7BB2B907" w14:textId="77777777" w:rsidR="003200A8" w:rsidRPr="00F836BF" w:rsidRDefault="003200A8" w:rsidP="003200A8">
      <w:pPr>
        <w:jc w:val="both"/>
        <w:rPr>
          <w:rFonts w:ascii="Times New Roman" w:hAnsi="Times New Roman" w:cs="Times New Roman"/>
        </w:rPr>
      </w:pPr>
      <w:r w:rsidRPr="00F836BF">
        <w:rPr>
          <w:rFonts w:ascii="Times New Roman" w:hAnsi="Times New Roman" w:cs="Times New Roman"/>
        </w:rPr>
        <w:t xml:space="preserve">Catboost another strong regression model has advantage of being able to help with overfitting of the model. </w:t>
      </w:r>
    </w:p>
    <w:p w14:paraId="1B1002A2" w14:textId="77777777" w:rsidR="003200A8" w:rsidRDefault="00367D23" w:rsidP="00367D23">
      <w:pPr>
        <w:jc w:val="both"/>
        <w:rPr>
          <w:rFonts w:ascii="Times New Roman" w:hAnsi="Times New Roman" w:cs="Times New Roman"/>
        </w:rPr>
      </w:pPr>
      <w:r w:rsidRPr="00F836BF">
        <w:rPr>
          <w:rFonts w:ascii="Times New Roman" w:hAnsi="Times New Roman" w:cs="Times New Roman"/>
        </w:rPr>
        <w:t xml:space="preserve">In summary, Lazy Predict </w:t>
      </w:r>
      <w:r w:rsidR="00F836BF">
        <w:rPr>
          <w:rFonts w:ascii="Times New Roman" w:hAnsi="Times New Roman" w:cs="Times New Roman"/>
        </w:rPr>
        <w:t xml:space="preserve">helps </w:t>
      </w:r>
      <w:r w:rsidRPr="00F836BF">
        <w:rPr>
          <w:rFonts w:ascii="Times New Roman" w:hAnsi="Times New Roman" w:cs="Times New Roman"/>
        </w:rPr>
        <w:t xml:space="preserve">the initial stages of the machine learning workflow, </w:t>
      </w:r>
      <w:r w:rsidR="00342D44" w:rsidRPr="00F836BF">
        <w:rPr>
          <w:rFonts w:ascii="Times New Roman" w:hAnsi="Times New Roman" w:cs="Times New Roman"/>
        </w:rPr>
        <w:t>b</w:t>
      </w:r>
      <w:r w:rsidRPr="00F836BF">
        <w:rPr>
          <w:rFonts w:ascii="Times New Roman" w:hAnsi="Times New Roman" w:cs="Times New Roman"/>
        </w:rPr>
        <w:t>y automating model selection and providing a quick overview of model performance,</w:t>
      </w:r>
      <w:r w:rsidR="007E6650">
        <w:rPr>
          <w:rFonts w:ascii="Times New Roman" w:hAnsi="Times New Roman" w:cs="Times New Roman"/>
        </w:rPr>
        <w:t xml:space="preserve"> once the model returns which takes some time,</w:t>
      </w:r>
      <w:r w:rsidRPr="00F836BF">
        <w:rPr>
          <w:rFonts w:ascii="Times New Roman" w:hAnsi="Times New Roman" w:cs="Times New Roman"/>
        </w:rPr>
        <w:t xml:space="preserve"> it</w:t>
      </w:r>
      <w:r w:rsidR="007E6650">
        <w:rPr>
          <w:rFonts w:ascii="Times New Roman" w:hAnsi="Times New Roman" w:cs="Times New Roman"/>
        </w:rPr>
        <w:t xml:space="preserve"> can then</w:t>
      </w:r>
      <w:r w:rsidRPr="00F836BF">
        <w:rPr>
          <w:rFonts w:ascii="Times New Roman" w:hAnsi="Times New Roman" w:cs="Times New Roman"/>
        </w:rPr>
        <w:t xml:space="preserve"> accelerate the model development process a. However, </w:t>
      </w:r>
      <w:r w:rsidR="00CF63CE">
        <w:rPr>
          <w:rFonts w:ascii="Times New Roman" w:hAnsi="Times New Roman" w:cs="Times New Roman"/>
        </w:rPr>
        <w:t>its is slow with large dataset unless you have an large amount of processing power or a dedicated GPU</w:t>
      </w:r>
      <w:r w:rsidRPr="00F836BF">
        <w:rPr>
          <w:rFonts w:ascii="Times New Roman" w:hAnsi="Times New Roman" w:cs="Times New Roman"/>
        </w:rPr>
        <w:t>.</w:t>
      </w:r>
      <w:r w:rsidR="00126282" w:rsidRPr="00F836BF">
        <w:rPr>
          <w:rFonts w:ascii="Times New Roman" w:hAnsi="Times New Roman" w:cs="Times New Roman"/>
        </w:rPr>
        <w:t xml:space="preserve"> </w:t>
      </w:r>
    </w:p>
    <w:p w14:paraId="79218F88" w14:textId="7B3D40F4" w:rsidR="00B04F6C" w:rsidRPr="001C6C05" w:rsidRDefault="008B0597" w:rsidP="000C4683">
      <w:pPr>
        <w:spacing w:line="240" w:lineRule="auto"/>
        <w:jc w:val="both"/>
        <w:rPr>
          <w:rFonts w:ascii="Times New Roman" w:hAnsi="Times New Roman" w:cs="Times New Roman"/>
          <w:sz w:val="24"/>
          <w:szCs w:val="24"/>
        </w:rPr>
      </w:pPr>
      <w:r>
        <w:rPr>
          <w:rFonts w:ascii="Times New Roman" w:hAnsi="Times New Roman" w:cs="Times New Roman"/>
          <w:sz w:val="24"/>
          <w:szCs w:val="24"/>
        </w:rPr>
        <w:t>[95],[98],[99]</w:t>
      </w:r>
    </w:p>
    <w:p w14:paraId="7AD6762D" w14:textId="77777777" w:rsidR="00B04F6C" w:rsidRPr="001C6C05" w:rsidRDefault="00B04F6C" w:rsidP="000C4683">
      <w:pPr>
        <w:spacing w:line="240" w:lineRule="auto"/>
        <w:jc w:val="both"/>
        <w:rPr>
          <w:rFonts w:ascii="Times New Roman" w:hAnsi="Times New Roman" w:cs="Times New Roman"/>
          <w:sz w:val="24"/>
          <w:szCs w:val="24"/>
        </w:rPr>
      </w:pPr>
    </w:p>
    <w:p w14:paraId="0C1E761D" w14:textId="77777777" w:rsidR="00C90118" w:rsidRPr="001C6C05" w:rsidRDefault="00C90118" w:rsidP="000C4683">
      <w:pPr>
        <w:spacing w:line="240" w:lineRule="auto"/>
        <w:jc w:val="both"/>
        <w:rPr>
          <w:rFonts w:ascii="Times New Roman" w:hAnsi="Times New Roman" w:cs="Times New Roman"/>
          <w:sz w:val="24"/>
          <w:szCs w:val="24"/>
        </w:rPr>
      </w:pPr>
    </w:p>
    <w:p w14:paraId="358D6100" w14:textId="30B44D71" w:rsidR="002E2D74" w:rsidRPr="001C6C05" w:rsidRDefault="00287A83" w:rsidP="002E2D74">
      <w:pPr>
        <w:jc w:val="both"/>
        <w:rPr>
          <w:rFonts w:ascii="Times New Roman" w:hAnsi="Times New Roman" w:cs="Times New Roman"/>
          <w:b/>
          <w:bCs/>
          <w:sz w:val="24"/>
          <w:szCs w:val="24"/>
        </w:rPr>
      </w:pPr>
      <w:r>
        <w:rPr>
          <w:rFonts w:ascii="Times New Roman" w:hAnsi="Times New Roman" w:cs="Times New Roman"/>
          <w:b/>
          <w:bCs/>
          <w:sz w:val="24"/>
          <w:szCs w:val="24"/>
        </w:rPr>
        <w:t>S</w:t>
      </w:r>
      <w:r w:rsidR="00CC791E" w:rsidRPr="001C6C05">
        <w:rPr>
          <w:rFonts w:ascii="Times New Roman" w:hAnsi="Times New Roman" w:cs="Times New Roman"/>
          <w:b/>
          <w:bCs/>
          <w:sz w:val="24"/>
          <w:szCs w:val="24"/>
        </w:rPr>
        <w:t xml:space="preserve">ection </w:t>
      </w:r>
      <w:r w:rsidR="00E562A7" w:rsidRPr="001C6C05">
        <w:rPr>
          <w:rFonts w:ascii="Times New Roman" w:hAnsi="Times New Roman" w:cs="Times New Roman"/>
          <w:b/>
          <w:bCs/>
          <w:sz w:val="24"/>
          <w:szCs w:val="24"/>
        </w:rPr>
        <w:t>5</w:t>
      </w:r>
      <w:r w:rsidR="002E2D74" w:rsidRPr="001C6C05">
        <w:rPr>
          <w:rFonts w:ascii="Times New Roman" w:hAnsi="Times New Roman" w:cs="Times New Roman"/>
          <w:b/>
          <w:bCs/>
          <w:sz w:val="24"/>
          <w:szCs w:val="24"/>
        </w:rPr>
        <w:t xml:space="preserve"> Sentiment Analysis</w:t>
      </w:r>
    </w:p>
    <w:p w14:paraId="793FD770" w14:textId="77777777" w:rsidR="00D114A7" w:rsidRPr="001C6C05" w:rsidRDefault="00D114A7" w:rsidP="00D114A7">
      <w:pPr>
        <w:jc w:val="both"/>
        <w:rPr>
          <w:rFonts w:ascii="Times New Roman" w:hAnsi="Times New Roman" w:cs="Times New Roman"/>
          <w:b/>
          <w:bCs/>
          <w:sz w:val="24"/>
          <w:szCs w:val="24"/>
        </w:rPr>
      </w:pPr>
      <w:r w:rsidRPr="001C6C05">
        <w:rPr>
          <w:rFonts w:ascii="Times New Roman" w:hAnsi="Times New Roman" w:cs="Times New Roman"/>
          <w:b/>
          <w:bCs/>
          <w:sz w:val="24"/>
          <w:szCs w:val="24"/>
        </w:rPr>
        <w:t>Sentiment Analysis</w:t>
      </w:r>
    </w:p>
    <w:p w14:paraId="2138E431" w14:textId="77777777" w:rsidR="00D114A7" w:rsidRPr="001C6C05" w:rsidRDefault="00D114A7" w:rsidP="00D114A7">
      <w:pPr>
        <w:jc w:val="both"/>
        <w:rPr>
          <w:rFonts w:ascii="Times New Roman" w:hAnsi="Times New Roman" w:cs="Times New Roman"/>
          <w:b/>
          <w:bCs/>
          <w:sz w:val="24"/>
          <w:szCs w:val="24"/>
        </w:rPr>
      </w:pPr>
      <w:r w:rsidRPr="001C6C05">
        <w:rPr>
          <w:rFonts w:ascii="Times New Roman" w:hAnsi="Times New Roman" w:cs="Times New Roman"/>
          <w:b/>
          <w:bCs/>
          <w:sz w:val="24"/>
          <w:szCs w:val="24"/>
        </w:rPr>
        <w:t>Abstract</w:t>
      </w:r>
    </w:p>
    <w:p w14:paraId="1E96F30F" w14:textId="05F39F9E" w:rsidR="00D114A7" w:rsidRPr="00992FD4" w:rsidRDefault="00D114A7" w:rsidP="00D114A7">
      <w:pPr>
        <w:jc w:val="both"/>
        <w:rPr>
          <w:rFonts w:ascii="Times New Roman" w:hAnsi="Times New Roman" w:cs="Times New Roman"/>
        </w:rPr>
      </w:pPr>
      <w:r w:rsidRPr="00992FD4">
        <w:rPr>
          <w:rFonts w:ascii="Times New Roman" w:hAnsi="Times New Roman" w:cs="Times New Roman"/>
        </w:rPr>
        <w:t>The analysis into twitter data taken from a dataset rather that scraping the data directly from twitter sentiment analysis of a dataset spanning 2014 - 2019 of twitter.</w:t>
      </w:r>
      <w:r w:rsidR="00992FD4" w:rsidRPr="00992FD4">
        <w:rPr>
          <w:rFonts w:ascii="Times New Roman" w:hAnsi="Times New Roman" w:cs="Times New Roman"/>
        </w:rPr>
        <w:t xml:space="preserve"> </w:t>
      </w:r>
      <w:r w:rsidRPr="00992FD4">
        <w:rPr>
          <w:rFonts w:ascii="Times New Roman" w:hAnsi="Times New Roman" w:cs="Times New Roman"/>
        </w:rPr>
        <w:t xml:space="preserve"> The results will show that from all the entry in the database there 38 entries that contain the keyword “Greyhound”. The sentimental analysis investigates two methods a lexicon approach and Textblob approach. It examines the agreement and disagreement between sentiment labels assigned by lexicon and textblob based sentimental analysis. </w:t>
      </w:r>
    </w:p>
    <w:p w14:paraId="1FF75653" w14:textId="77777777" w:rsidR="00D114A7" w:rsidRPr="00992FD4" w:rsidRDefault="00D114A7" w:rsidP="00D114A7">
      <w:pPr>
        <w:jc w:val="both"/>
        <w:rPr>
          <w:rFonts w:ascii="Times New Roman" w:hAnsi="Times New Roman" w:cs="Times New Roman"/>
        </w:rPr>
      </w:pPr>
      <w:r w:rsidRPr="00992FD4">
        <w:rPr>
          <w:rFonts w:ascii="Times New Roman" w:hAnsi="Times New Roman" w:cs="Times New Roman"/>
        </w:rPr>
        <w:t xml:space="preserve">The results show significant disagreement. </w:t>
      </w:r>
    </w:p>
    <w:p w14:paraId="6EB779C1" w14:textId="77777777" w:rsidR="00D114A7" w:rsidRPr="001C6C05" w:rsidRDefault="00D114A7" w:rsidP="00D114A7">
      <w:pPr>
        <w:jc w:val="both"/>
        <w:rPr>
          <w:rFonts w:ascii="Times New Roman" w:hAnsi="Times New Roman" w:cs="Times New Roman"/>
          <w:b/>
          <w:bCs/>
          <w:sz w:val="24"/>
          <w:szCs w:val="24"/>
        </w:rPr>
      </w:pPr>
      <w:r w:rsidRPr="001C6C05">
        <w:rPr>
          <w:rFonts w:ascii="Times New Roman" w:hAnsi="Times New Roman" w:cs="Times New Roman"/>
          <w:b/>
          <w:bCs/>
          <w:sz w:val="24"/>
          <w:szCs w:val="24"/>
        </w:rPr>
        <w:t>Introduction</w:t>
      </w:r>
    </w:p>
    <w:p w14:paraId="0FC6C585" w14:textId="691C7525" w:rsidR="00D114A7" w:rsidRPr="001967AE" w:rsidRDefault="00D114A7" w:rsidP="00D114A7">
      <w:pPr>
        <w:jc w:val="both"/>
        <w:rPr>
          <w:rFonts w:ascii="Times New Roman" w:hAnsi="Times New Roman" w:cs="Times New Roman"/>
        </w:rPr>
      </w:pPr>
      <w:r w:rsidRPr="001967AE">
        <w:rPr>
          <w:rFonts w:ascii="Times New Roman" w:hAnsi="Times New Roman" w:cs="Times New Roman"/>
        </w:rPr>
        <w:t xml:space="preserve">Sentiment analysis using lexicon-based method, advanced sentiment analysis and the basic Textblob technique can </w:t>
      </w:r>
      <w:r w:rsidR="00A90E78" w:rsidRPr="001967AE">
        <w:rPr>
          <w:rFonts w:ascii="Times New Roman" w:hAnsi="Times New Roman" w:cs="Times New Roman"/>
        </w:rPr>
        <w:t>return</w:t>
      </w:r>
      <w:r w:rsidRPr="001967AE">
        <w:rPr>
          <w:rFonts w:ascii="Times New Roman" w:hAnsi="Times New Roman" w:cs="Times New Roman"/>
        </w:rPr>
        <w:t xml:space="preserve"> different results for several reasons. </w:t>
      </w:r>
      <w:r w:rsidR="0056369C" w:rsidRPr="001967AE">
        <w:rPr>
          <w:rFonts w:ascii="Times New Roman" w:hAnsi="Times New Roman" w:cs="Times New Roman"/>
        </w:rPr>
        <w:t>While</w:t>
      </w:r>
      <w:r w:rsidR="00A90E78" w:rsidRPr="001967AE">
        <w:rPr>
          <w:rFonts w:ascii="Times New Roman" w:hAnsi="Times New Roman" w:cs="Times New Roman"/>
        </w:rPr>
        <w:t xml:space="preserve"> all</w:t>
      </w:r>
      <w:r w:rsidRPr="001967AE">
        <w:rPr>
          <w:rFonts w:ascii="Times New Roman" w:hAnsi="Times New Roman" w:cs="Times New Roman"/>
        </w:rPr>
        <w:t xml:space="preserve"> methods aim to determine sentiment in text, they have distinct approaches and characteristics. Lexicon and </w:t>
      </w:r>
      <w:r w:rsidRPr="001967AE">
        <w:rPr>
          <w:rFonts w:ascii="Times New Roman" w:hAnsi="Times New Roman" w:cs="Times New Roman"/>
        </w:rPr>
        <w:lastRenderedPageBreak/>
        <w:t>Textblob are both tools used for text processing and natural language processing (NLP), but they serve different purposes and have different features:</w:t>
      </w:r>
    </w:p>
    <w:p w14:paraId="57944214" w14:textId="0A0F5916" w:rsidR="00D114A7" w:rsidRPr="0056369C" w:rsidRDefault="00D114A7" w:rsidP="0056369C">
      <w:pPr>
        <w:ind w:firstLine="284"/>
        <w:rPr>
          <w:rFonts w:ascii="Times New Roman" w:hAnsi="Times New Roman" w:cs="Times New Roman"/>
          <w:b/>
          <w:bCs/>
          <w:sz w:val="24"/>
          <w:szCs w:val="24"/>
        </w:rPr>
      </w:pPr>
      <w:r w:rsidRPr="0056369C">
        <w:rPr>
          <w:rFonts w:ascii="Times New Roman" w:hAnsi="Times New Roman" w:cs="Times New Roman"/>
          <w:b/>
          <w:bCs/>
          <w:sz w:val="24"/>
          <w:szCs w:val="24"/>
        </w:rPr>
        <w:t>1. Textblob</w:t>
      </w:r>
    </w:p>
    <w:p w14:paraId="6DB7CD08" w14:textId="36D658C3" w:rsidR="00D114A7" w:rsidRPr="001967AE" w:rsidRDefault="00D114A7" w:rsidP="00D114A7">
      <w:pPr>
        <w:jc w:val="both"/>
        <w:rPr>
          <w:rFonts w:ascii="Times New Roman" w:hAnsi="Times New Roman" w:cs="Times New Roman"/>
        </w:rPr>
      </w:pPr>
      <w:r w:rsidRPr="001967AE">
        <w:rPr>
          <w:rFonts w:ascii="Times New Roman" w:hAnsi="Times New Roman" w:cs="Times New Roman"/>
        </w:rPr>
        <w:t xml:space="preserve">The textblob library in python used for processing text data. Provides a very simple and consistent </w:t>
      </w:r>
      <w:r w:rsidRPr="001967AE">
        <w:rPr>
          <w:rFonts w:ascii="Times New Roman" w:hAnsi="Times New Roman" w:cs="Times New Roman"/>
          <w:color w:val="202124"/>
          <w:shd w:val="clear" w:color="auto" w:fill="FFFFFF"/>
        </w:rPr>
        <w:t>Application</w:t>
      </w:r>
      <w:r w:rsidRPr="001967AE">
        <w:rPr>
          <w:rFonts w:ascii="Times New Roman" w:hAnsi="Times New Roman" w:cs="Times New Roman"/>
          <w:color w:val="040C28"/>
        </w:rPr>
        <w:t xml:space="preserve"> Programming Interface </w:t>
      </w:r>
      <w:r w:rsidRPr="001967AE">
        <w:rPr>
          <w:rFonts w:ascii="Times New Roman" w:hAnsi="Times New Roman" w:cs="Times New Roman"/>
          <w:color w:val="202124"/>
          <w:shd w:val="clear" w:color="auto" w:fill="FFFFFF"/>
        </w:rPr>
        <w:t xml:space="preserve">(API). </w:t>
      </w:r>
      <w:r w:rsidRPr="001967AE">
        <w:rPr>
          <w:rFonts w:ascii="Times New Roman" w:hAnsi="Times New Roman" w:cs="Times New Roman"/>
        </w:rPr>
        <w:t xml:space="preserve">Which is used for </w:t>
      </w:r>
      <w:r w:rsidR="0056369C" w:rsidRPr="001967AE">
        <w:rPr>
          <w:rFonts w:ascii="Times New Roman" w:hAnsi="Times New Roman" w:cs="Times New Roman"/>
        </w:rPr>
        <w:t>investigation</w:t>
      </w:r>
      <w:r w:rsidRPr="001967AE">
        <w:rPr>
          <w:rFonts w:ascii="Times New Roman" w:hAnsi="Times New Roman" w:cs="Times New Roman"/>
        </w:rPr>
        <w:t xml:space="preserve"> into common natural language processing tasks, such as part-of-speech tagging, noun phrase extraction, sentiment analysis</w:t>
      </w:r>
      <w:r w:rsidR="00FD7BE7" w:rsidRPr="001967AE">
        <w:rPr>
          <w:rFonts w:ascii="Times New Roman" w:hAnsi="Times New Roman" w:cs="Times New Roman"/>
        </w:rPr>
        <w:t xml:space="preserve"> and</w:t>
      </w:r>
      <w:r w:rsidRPr="001967AE">
        <w:rPr>
          <w:rFonts w:ascii="Times New Roman" w:hAnsi="Times New Roman" w:cs="Times New Roman"/>
        </w:rPr>
        <w:t xml:space="preserve"> translation.</w:t>
      </w:r>
    </w:p>
    <w:p w14:paraId="3F41AEF5" w14:textId="06D15930" w:rsidR="00D114A7" w:rsidRPr="001C6C05" w:rsidRDefault="00D114A7" w:rsidP="00D114A7">
      <w:pPr>
        <w:jc w:val="both"/>
        <w:rPr>
          <w:rFonts w:ascii="Times New Roman" w:hAnsi="Times New Roman" w:cs="Times New Roman"/>
          <w:sz w:val="24"/>
          <w:szCs w:val="24"/>
        </w:rPr>
      </w:pPr>
      <w:r w:rsidRPr="001967AE">
        <w:rPr>
          <w:rFonts w:ascii="Times New Roman" w:hAnsi="Times New Roman" w:cs="Times New Roman"/>
        </w:rPr>
        <w:t xml:space="preserve">In </w:t>
      </w:r>
      <w:r w:rsidR="00FD7BE7" w:rsidRPr="001967AE">
        <w:rPr>
          <w:rFonts w:ascii="Times New Roman" w:hAnsi="Times New Roman" w:cs="Times New Roman"/>
        </w:rPr>
        <w:t>s</w:t>
      </w:r>
      <w:r w:rsidRPr="001967AE">
        <w:rPr>
          <w:rFonts w:ascii="Times New Roman" w:hAnsi="Times New Roman" w:cs="Times New Roman"/>
        </w:rPr>
        <w:t>entimental Analysis</w:t>
      </w:r>
      <w:r w:rsidR="00FD7BE7" w:rsidRPr="001967AE">
        <w:rPr>
          <w:rFonts w:ascii="Times New Roman" w:hAnsi="Times New Roman" w:cs="Times New Roman"/>
        </w:rPr>
        <w:t>,</w:t>
      </w:r>
      <w:r w:rsidRPr="001967AE">
        <w:rPr>
          <w:rFonts w:ascii="Times New Roman" w:hAnsi="Times New Roman" w:cs="Times New Roman"/>
        </w:rPr>
        <w:t xml:space="preserve"> Textblob includes a built-in sentiment analysis module that uses a combination of a lexicon-based approach (Pattern) and a machine learning-based approach (NLTK's Naive Bayes classifier) to perform sentiment analysis on text. With its ease of use the textblob is ease to user and has as user friendly API.</w:t>
      </w:r>
      <w:r w:rsidR="001967AE" w:rsidRPr="001967AE">
        <w:rPr>
          <w:rFonts w:ascii="Times New Roman" w:hAnsi="Times New Roman" w:cs="Times New Roman"/>
        </w:rPr>
        <w:t>[</w:t>
      </w:r>
      <w:r w:rsidR="005B7B4A">
        <w:rPr>
          <w:rFonts w:ascii="Times New Roman" w:hAnsi="Times New Roman" w:cs="Times New Roman"/>
        </w:rPr>
        <w:t>9</w:t>
      </w:r>
      <w:r w:rsidR="00EA63C5">
        <w:rPr>
          <w:rFonts w:ascii="Times New Roman" w:hAnsi="Times New Roman" w:cs="Times New Roman"/>
        </w:rPr>
        <w:t>2</w:t>
      </w:r>
      <w:r w:rsidR="001967AE" w:rsidRPr="001967AE">
        <w:rPr>
          <w:rFonts w:ascii="Times New Roman" w:hAnsi="Times New Roman" w:cs="Times New Roman"/>
        </w:rPr>
        <w:t>]</w:t>
      </w:r>
      <w:r w:rsidRPr="001967AE">
        <w:rPr>
          <w:rFonts w:ascii="Times New Roman" w:hAnsi="Times New Roman" w:cs="Times New Roman"/>
        </w:rPr>
        <w:t xml:space="preserve"> Its </w:t>
      </w:r>
      <w:r w:rsidRPr="001C6C05">
        <w:rPr>
          <w:rFonts w:ascii="Times New Roman" w:hAnsi="Times New Roman" w:cs="Times New Roman"/>
          <w:sz w:val="24"/>
          <w:szCs w:val="24"/>
        </w:rPr>
        <w:t>abstracts many complex Natural Process Language tasks into simpler method, which makes it possible of novices to NPL to use it without experience.  And is customization using textblob allows user to train custom models for specific NLP tasks if needed, providing a degree of flexibility beyond prebuild lexicons</w:t>
      </w:r>
      <w:r w:rsidR="001967AE">
        <w:rPr>
          <w:rFonts w:ascii="Times New Roman" w:hAnsi="Times New Roman" w:cs="Times New Roman"/>
          <w:sz w:val="24"/>
          <w:szCs w:val="24"/>
        </w:rPr>
        <w:t>.[</w:t>
      </w:r>
      <w:r w:rsidR="00EA63C5">
        <w:rPr>
          <w:rFonts w:ascii="Times New Roman" w:hAnsi="Times New Roman" w:cs="Times New Roman"/>
          <w:sz w:val="24"/>
          <w:szCs w:val="24"/>
        </w:rPr>
        <w:t>93</w:t>
      </w:r>
      <w:r w:rsidR="001967AE">
        <w:rPr>
          <w:rFonts w:ascii="Times New Roman" w:hAnsi="Times New Roman" w:cs="Times New Roman"/>
          <w:sz w:val="24"/>
          <w:szCs w:val="24"/>
        </w:rPr>
        <w:t>]</w:t>
      </w:r>
    </w:p>
    <w:p w14:paraId="55E1BB01" w14:textId="77777777" w:rsidR="00D114A7" w:rsidRPr="001967AE" w:rsidRDefault="00D114A7" w:rsidP="00D114A7">
      <w:pPr>
        <w:pStyle w:val="ListParagraph"/>
        <w:numPr>
          <w:ilvl w:val="0"/>
          <w:numId w:val="22"/>
        </w:numPr>
        <w:rPr>
          <w:rFonts w:ascii="Times New Roman" w:hAnsi="Times New Roman" w:cs="Times New Roman"/>
          <w:b/>
          <w:bCs/>
          <w:sz w:val="24"/>
          <w:szCs w:val="24"/>
        </w:rPr>
      </w:pPr>
      <w:r w:rsidRPr="001967AE">
        <w:rPr>
          <w:rFonts w:ascii="Times New Roman" w:hAnsi="Times New Roman" w:cs="Times New Roman"/>
          <w:b/>
          <w:bCs/>
          <w:sz w:val="24"/>
          <w:szCs w:val="24"/>
        </w:rPr>
        <w:t>The Lexicon-Based Sentiment Analysis</w:t>
      </w:r>
    </w:p>
    <w:p w14:paraId="71D41A98" w14:textId="04F0F5DB" w:rsidR="006A1B9A" w:rsidRPr="004C7557" w:rsidRDefault="00D114A7" w:rsidP="00D114A7">
      <w:pPr>
        <w:jc w:val="both"/>
        <w:rPr>
          <w:rFonts w:ascii="Times New Roman" w:hAnsi="Times New Roman" w:cs="Times New Roman"/>
        </w:rPr>
      </w:pPr>
      <w:r w:rsidRPr="004C7557">
        <w:rPr>
          <w:rFonts w:ascii="Times New Roman" w:hAnsi="Times New Roman" w:cs="Times New Roman"/>
        </w:rPr>
        <w:t>Lexicon refers to a python dictionary or database of words or phrases with associated linguistic or semantic information, such as sentiment scores, part-of-speech tags, or definitions. Lexicon-based methods rely on predefined sentiment lexicons or dictionaries containing words or phrases with associated sentiment scores. The overall sentiment of a text is calculated based on the scores of individual words or phrases in the text. Lexicon-based methods are relatively simple and straightforward but may not capture the nuances or context of sentiment well. The accuracy of lexicon-based methods depends on the comprehensiveness and quality of the sentiment lexicon being used. These methods may struggle with slang, idioms, or language variations not covered in the lexicon.</w:t>
      </w:r>
      <w:r w:rsidR="00A07F50" w:rsidRPr="004C7557">
        <w:rPr>
          <w:rFonts w:ascii="Times New Roman" w:hAnsi="Times New Roman" w:cs="Times New Roman"/>
        </w:rPr>
        <w:t xml:space="preserve">[] </w:t>
      </w:r>
    </w:p>
    <w:p w14:paraId="4FCFF293" w14:textId="7C5EA79B" w:rsidR="00D114A7" w:rsidRPr="001C6C05" w:rsidRDefault="00A1668B" w:rsidP="00D114A7">
      <w:pPr>
        <w:jc w:val="both"/>
        <w:rPr>
          <w:rFonts w:ascii="Times New Roman" w:hAnsi="Times New Roman" w:cs="Times New Roman"/>
          <w:sz w:val="24"/>
          <w:szCs w:val="24"/>
        </w:rPr>
      </w:pPr>
      <w:r>
        <w:rPr>
          <w:rFonts w:ascii="Times New Roman" w:hAnsi="Times New Roman" w:cs="Times New Roman"/>
          <w:sz w:val="24"/>
          <w:szCs w:val="24"/>
        </w:rPr>
        <w:t>[</w:t>
      </w:r>
      <w:r w:rsidR="006A1B9A" w:rsidRPr="006A1B9A">
        <w:rPr>
          <w:rFonts w:ascii="Times New Roman" w:hAnsi="Times New Roman" w:cs="Times New Roman"/>
          <w:sz w:val="24"/>
          <w:szCs w:val="24"/>
        </w:rPr>
        <w:t>https://www.knime.com/blog/lexicon-based-sentiment-analysis</w:t>
      </w:r>
      <w:r w:rsidR="006A1B9A">
        <w:rPr>
          <w:rFonts w:ascii="Times New Roman" w:hAnsi="Times New Roman" w:cs="Times New Roman"/>
          <w:sz w:val="24"/>
          <w:szCs w:val="24"/>
        </w:rPr>
        <w:t xml:space="preserve"> </w:t>
      </w:r>
      <w:r>
        <w:rPr>
          <w:rFonts w:ascii="Times New Roman" w:hAnsi="Times New Roman" w:cs="Times New Roman"/>
          <w:sz w:val="24"/>
          <w:szCs w:val="24"/>
        </w:rPr>
        <w:t>]</w:t>
      </w:r>
      <w:r w:rsidR="00A07F50">
        <w:rPr>
          <w:rFonts w:ascii="Times New Roman" w:hAnsi="Times New Roman" w:cs="Times New Roman"/>
          <w:sz w:val="24"/>
          <w:szCs w:val="24"/>
        </w:rPr>
        <w:t xml:space="preserve"> </w:t>
      </w:r>
    </w:p>
    <w:p w14:paraId="7799C9BD" w14:textId="77777777" w:rsidR="00D114A7" w:rsidRPr="001C6C05" w:rsidRDefault="00D114A7" w:rsidP="00D114A7">
      <w:pPr>
        <w:ind w:firstLine="720"/>
        <w:rPr>
          <w:rFonts w:ascii="Times New Roman" w:hAnsi="Times New Roman" w:cs="Times New Roman"/>
          <w:sz w:val="24"/>
          <w:szCs w:val="24"/>
        </w:rPr>
      </w:pPr>
      <w:r w:rsidRPr="001C6C05">
        <w:rPr>
          <w:rFonts w:ascii="Times New Roman" w:hAnsi="Times New Roman" w:cs="Times New Roman"/>
          <w:sz w:val="24"/>
          <w:szCs w:val="24"/>
        </w:rPr>
        <w:t>3. Advanced Sentiment Analysis Models</w:t>
      </w:r>
    </w:p>
    <w:p w14:paraId="61DD5DC8" w14:textId="32F86F72" w:rsidR="00D114A7" w:rsidRPr="00147911" w:rsidRDefault="00D114A7" w:rsidP="00147911">
      <w:pPr>
        <w:jc w:val="both"/>
        <w:rPr>
          <w:rFonts w:ascii="Times New Roman" w:hAnsi="Times New Roman" w:cs="Times New Roman"/>
        </w:rPr>
      </w:pPr>
      <w:r w:rsidRPr="00147911">
        <w:rPr>
          <w:rFonts w:ascii="Times New Roman" w:hAnsi="Times New Roman" w:cs="Times New Roman"/>
        </w:rPr>
        <w:t xml:space="preserve">Some advanced models, such as machine learning models (e.g., Naive Bayes, Support Vector Machines, deep learning models) or pre-trained language models (e.g., BERT, GPT), can capture more complex patterns and context in text data. These models can generalize better to a wide range of sentiments and text types, including those with sarcasm, irony, or subtle sentiment. They can be fine-tuned on specific tasks or domains, making them adaptable to various applications and improving their </w:t>
      </w:r>
      <w:r w:rsidR="005B7B4A" w:rsidRPr="00147911">
        <w:rPr>
          <w:rFonts w:ascii="Times New Roman" w:hAnsi="Times New Roman" w:cs="Times New Roman"/>
        </w:rPr>
        <w:t xml:space="preserve">accuracy. </w:t>
      </w:r>
      <w:r w:rsidR="00147911" w:rsidRPr="00147911">
        <w:rPr>
          <w:rFonts w:ascii="Times New Roman" w:hAnsi="Times New Roman" w:cs="Times New Roman"/>
        </w:rPr>
        <w:t>[</w:t>
      </w:r>
      <w:r w:rsidR="008F3945">
        <w:rPr>
          <w:rFonts w:ascii="Times New Roman" w:hAnsi="Times New Roman" w:cs="Times New Roman"/>
        </w:rPr>
        <w:t>94</w:t>
      </w:r>
      <w:r w:rsidR="00147911" w:rsidRPr="00147911">
        <w:rPr>
          <w:rFonts w:ascii="Times New Roman" w:hAnsi="Times New Roman" w:cs="Times New Roman"/>
        </w:rPr>
        <w:t>]</w:t>
      </w:r>
    </w:p>
    <w:p w14:paraId="0463A0E5" w14:textId="77777777" w:rsidR="00D114A7" w:rsidRPr="00147911" w:rsidRDefault="00D114A7" w:rsidP="00E12592">
      <w:pPr>
        <w:jc w:val="both"/>
        <w:rPr>
          <w:rFonts w:ascii="Times New Roman" w:hAnsi="Times New Roman" w:cs="Times New Roman"/>
        </w:rPr>
      </w:pPr>
      <w:r w:rsidRPr="00147911">
        <w:rPr>
          <w:rFonts w:ascii="Times New Roman" w:hAnsi="Times New Roman" w:cs="Times New Roman"/>
        </w:rPr>
        <w:t>Because of these differences, lexicon-based sentiment analysis and advanced sentiment analysis models may not always return the same results. Lexicon-based methods tend to be simpler and may produce different results, especially when dealing with non-standard language or highly context-dependent sentiment expressions.</w:t>
      </w:r>
    </w:p>
    <w:p w14:paraId="54652EB7" w14:textId="77777777" w:rsidR="00D114A7" w:rsidRPr="001C6C05" w:rsidRDefault="00D114A7" w:rsidP="00D114A7">
      <w:pPr>
        <w:rPr>
          <w:rFonts w:ascii="Times New Roman" w:hAnsi="Times New Roman" w:cs="Times New Roman"/>
          <w:b/>
          <w:bCs/>
          <w:sz w:val="24"/>
          <w:szCs w:val="24"/>
        </w:rPr>
      </w:pPr>
      <w:r w:rsidRPr="001C6C05">
        <w:rPr>
          <w:rFonts w:ascii="Times New Roman" w:hAnsi="Times New Roman" w:cs="Times New Roman"/>
          <w:b/>
          <w:bCs/>
          <w:sz w:val="24"/>
          <w:szCs w:val="24"/>
        </w:rPr>
        <w:t>Results</w:t>
      </w:r>
    </w:p>
    <w:tbl>
      <w:tblPr>
        <w:tblStyle w:val="TableGrid"/>
        <w:tblW w:w="0" w:type="auto"/>
        <w:tblLook w:val="04A0" w:firstRow="1" w:lastRow="0" w:firstColumn="1" w:lastColumn="0" w:noHBand="0" w:noVBand="1"/>
      </w:tblPr>
      <w:tblGrid>
        <w:gridCol w:w="4294"/>
      </w:tblGrid>
      <w:tr w:rsidR="00D114A7" w:rsidRPr="001C6C05" w14:paraId="4E1F68BC" w14:textId="77777777" w:rsidTr="00E12592">
        <w:tc>
          <w:tcPr>
            <w:tcW w:w="4294" w:type="dxa"/>
          </w:tcPr>
          <w:p w14:paraId="3DD5CCD2" w14:textId="52847DEB" w:rsidR="00D114A7" w:rsidRPr="001C6C05" w:rsidRDefault="00D114A7" w:rsidP="00B3140D">
            <w:pPr>
              <w:jc w:val="both"/>
              <w:rPr>
                <w:rFonts w:ascii="Times New Roman" w:hAnsi="Times New Roman" w:cs="Times New Roman"/>
                <w:sz w:val="24"/>
                <w:szCs w:val="24"/>
              </w:rPr>
            </w:pPr>
            <w:r w:rsidRPr="001C6C05">
              <w:rPr>
                <w:rFonts w:ascii="Times New Roman" w:hAnsi="Times New Roman" w:cs="Times New Roman"/>
                <w:sz w:val="24"/>
                <w:szCs w:val="24"/>
              </w:rPr>
              <w:t xml:space="preserve"> </w:t>
            </w:r>
            <w:r w:rsidRPr="001C6C05">
              <w:rPr>
                <w:rFonts w:ascii="Times New Roman" w:hAnsi="Times New Roman" w:cs="Times New Roman"/>
                <w:noProof/>
                <w:sz w:val="24"/>
                <w:szCs w:val="24"/>
              </w:rPr>
              <w:drawing>
                <wp:inline distT="0" distB="0" distL="0" distR="0" wp14:anchorId="29D04FE2" wp14:editId="37955D74">
                  <wp:extent cx="2428240" cy="2148840"/>
                  <wp:effectExtent l="0" t="0" r="0" b="3810"/>
                  <wp:docPr id="762934395" name="Picture 762934395"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74886" name="Picture 2" descr="A graph with blue rectangular bar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58142" cy="2175301"/>
                          </a:xfrm>
                          <a:prstGeom prst="rect">
                            <a:avLst/>
                          </a:prstGeom>
                        </pic:spPr>
                      </pic:pic>
                    </a:graphicData>
                  </a:graphic>
                </wp:inline>
              </w:drawing>
            </w:r>
          </w:p>
        </w:tc>
      </w:tr>
      <w:tr w:rsidR="00D114A7" w:rsidRPr="001C6C05" w14:paraId="2CA199A8" w14:textId="77777777" w:rsidTr="00E12592">
        <w:tc>
          <w:tcPr>
            <w:tcW w:w="4294" w:type="dxa"/>
          </w:tcPr>
          <w:p w14:paraId="2601C2F9" w14:textId="77777777" w:rsidR="00D114A7" w:rsidRPr="001C6C05" w:rsidRDefault="00D114A7" w:rsidP="00B3140D">
            <w:pPr>
              <w:jc w:val="center"/>
              <w:rPr>
                <w:rFonts w:ascii="Times New Roman" w:hAnsi="Times New Roman" w:cs="Times New Roman"/>
                <w:noProof/>
                <w:sz w:val="24"/>
                <w:szCs w:val="24"/>
              </w:rPr>
            </w:pPr>
            <w:r w:rsidRPr="001C6C05">
              <w:rPr>
                <w:rFonts w:ascii="Times New Roman" w:hAnsi="Times New Roman" w:cs="Times New Roman"/>
                <w:noProof/>
                <w:sz w:val="24"/>
                <w:szCs w:val="24"/>
              </w:rPr>
              <w:t>Figure 1 Textblob NPL sentiment analysis</w:t>
            </w:r>
          </w:p>
        </w:tc>
      </w:tr>
      <w:tr w:rsidR="00D114A7" w:rsidRPr="001C6C05" w14:paraId="1CAFEC13" w14:textId="77777777" w:rsidTr="00E12592">
        <w:tc>
          <w:tcPr>
            <w:tcW w:w="4294" w:type="dxa"/>
          </w:tcPr>
          <w:p w14:paraId="4E909BA5" w14:textId="77777777" w:rsidR="00D114A7" w:rsidRPr="001C6C05" w:rsidRDefault="00D114A7" w:rsidP="00B3140D">
            <w:pPr>
              <w:jc w:val="both"/>
              <w:rPr>
                <w:rFonts w:ascii="Times New Roman" w:hAnsi="Times New Roman" w:cs="Times New Roman"/>
                <w:sz w:val="24"/>
                <w:szCs w:val="24"/>
              </w:rPr>
            </w:pPr>
            <w:r w:rsidRPr="001C6C05">
              <w:rPr>
                <w:rFonts w:ascii="Times New Roman" w:hAnsi="Times New Roman" w:cs="Times New Roman"/>
                <w:noProof/>
                <w:sz w:val="24"/>
                <w:szCs w:val="24"/>
              </w:rPr>
              <w:lastRenderedPageBreak/>
              <w:drawing>
                <wp:inline distT="0" distB="0" distL="0" distR="0" wp14:anchorId="782F0880" wp14:editId="3F65FCC7">
                  <wp:extent cx="2492375" cy="2689860"/>
                  <wp:effectExtent l="0" t="0" r="3175" b="0"/>
                  <wp:docPr id="448451996"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51996" name="Picture 3" descr="A graph with blue bar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06764" cy="2705389"/>
                          </a:xfrm>
                          <a:prstGeom prst="rect">
                            <a:avLst/>
                          </a:prstGeom>
                        </pic:spPr>
                      </pic:pic>
                    </a:graphicData>
                  </a:graphic>
                </wp:inline>
              </w:drawing>
            </w:r>
          </w:p>
        </w:tc>
      </w:tr>
      <w:tr w:rsidR="00D114A7" w:rsidRPr="001C6C05" w14:paraId="3BAE8E59" w14:textId="77777777" w:rsidTr="00E12592">
        <w:tc>
          <w:tcPr>
            <w:tcW w:w="4294" w:type="dxa"/>
          </w:tcPr>
          <w:p w14:paraId="2400544B" w14:textId="77777777" w:rsidR="00D114A7" w:rsidRPr="001C6C05" w:rsidRDefault="00D114A7" w:rsidP="00B3140D">
            <w:pPr>
              <w:jc w:val="center"/>
              <w:rPr>
                <w:rFonts w:ascii="Times New Roman" w:hAnsi="Times New Roman" w:cs="Times New Roman"/>
                <w:noProof/>
                <w:sz w:val="24"/>
                <w:szCs w:val="24"/>
              </w:rPr>
            </w:pPr>
            <w:r w:rsidRPr="001C6C05">
              <w:rPr>
                <w:rFonts w:ascii="Times New Roman" w:hAnsi="Times New Roman" w:cs="Times New Roman"/>
                <w:noProof/>
                <w:sz w:val="24"/>
                <w:szCs w:val="24"/>
              </w:rPr>
              <w:t>Figure 2 Lexicon based sentimental analysis</w:t>
            </w:r>
          </w:p>
        </w:tc>
      </w:tr>
    </w:tbl>
    <w:p w14:paraId="3297C2A7" w14:textId="77777777" w:rsidR="00D114A7" w:rsidRDefault="00D114A7" w:rsidP="00D114A7">
      <w:pPr>
        <w:jc w:val="both"/>
      </w:pPr>
    </w:p>
    <w:p w14:paraId="03133DBD" w14:textId="77777777" w:rsidR="00D114A7" w:rsidRPr="00DB57CB" w:rsidRDefault="00D114A7" w:rsidP="00DB57CB">
      <w:pPr>
        <w:jc w:val="both"/>
        <w:rPr>
          <w:rFonts w:ascii="Times New Roman" w:hAnsi="Times New Roman" w:cs="Times New Roman"/>
        </w:rPr>
      </w:pPr>
      <w:r w:rsidRPr="00DB57CB">
        <w:rPr>
          <w:rFonts w:ascii="Times New Roman" w:hAnsi="Times New Roman" w:cs="Times New Roman"/>
        </w:rPr>
        <w:t xml:space="preserve">The dataset spans from 2014 to 2019 and comprises over 500,000 entries. Upon filtering the data for the keyword "greyhound," it isolates 38 rows in the "contents" column where the term "greyhound" is present. The resulting analysis demonstrates the disparity between lexicon-based and sentiment analysis approaches. </w:t>
      </w:r>
    </w:p>
    <w:p w14:paraId="14343090" w14:textId="77777777" w:rsidR="00D114A7" w:rsidRPr="00DB57CB" w:rsidRDefault="00D114A7" w:rsidP="00D114A7">
      <w:pPr>
        <w:jc w:val="both"/>
        <w:rPr>
          <w:rFonts w:ascii="Times New Roman" w:hAnsi="Times New Roman" w:cs="Times New Roman"/>
        </w:rPr>
      </w:pPr>
      <w:r w:rsidRPr="00DB57CB">
        <w:rPr>
          <w:rFonts w:ascii="Times New Roman" w:hAnsi="Times New Roman" w:cs="Times New Roman"/>
        </w:rPr>
        <w:t xml:space="preserve">Shown below is the Comparing both NPL and Lexicon-based sentiment analysis approaches on the data. </w:t>
      </w:r>
    </w:p>
    <w:p w14:paraId="3137C0EF" w14:textId="77777777" w:rsidR="00D114A7" w:rsidRPr="001C6C05" w:rsidRDefault="00D114A7" w:rsidP="00D114A7">
      <w:pPr>
        <w:jc w:val="both"/>
        <w:rPr>
          <w:rFonts w:ascii="Times New Roman" w:hAnsi="Times New Roman" w:cs="Times New Roman"/>
          <w:sz w:val="24"/>
          <w:szCs w:val="24"/>
        </w:rPr>
      </w:pPr>
      <w:r w:rsidRPr="001C6C05">
        <w:rPr>
          <w:rFonts w:ascii="Times New Roman" w:hAnsi="Times New Roman" w:cs="Times New Roman"/>
          <w:noProof/>
          <w:sz w:val="24"/>
          <w:szCs w:val="24"/>
        </w:rPr>
        <w:drawing>
          <wp:inline distT="0" distB="0" distL="0" distR="0" wp14:anchorId="469F35E2" wp14:editId="64E305E7">
            <wp:extent cx="2683510" cy="2324100"/>
            <wp:effectExtent l="0" t="0" r="2540" b="0"/>
            <wp:docPr id="590023359" name="Picture 1" descr="A graph of text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23359" name="Picture 1" descr="A graph of text and text&#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83510" cy="2324100"/>
                    </a:xfrm>
                    <a:prstGeom prst="rect">
                      <a:avLst/>
                    </a:prstGeom>
                  </pic:spPr>
                </pic:pic>
              </a:graphicData>
            </a:graphic>
          </wp:inline>
        </w:drawing>
      </w:r>
    </w:p>
    <w:p w14:paraId="1826D7B8" w14:textId="0025B252" w:rsidR="00D114A7" w:rsidRPr="001C6C05" w:rsidRDefault="00D114A7" w:rsidP="00DB57CB">
      <w:pPr>
        <w:jc w:val="both"/>
        <w:rPr>
          <w:rFonts w:ascii="Times New Roman" w:hAnsi="Times New Roman" w:cs="Times New Roman"/>
          <w:sz w:val="24"/>
          <w:szCs w:val="24"/>
        </w:rPr>
      </w:pPr>
      <w:r w:rsidRPr="00DB57CB">
        <w:rPr>
          <w:rFonts w:ascii="Times New Roman" w:hAnsi="Times New Roman" w:cs="Times New Roman"/>
        </w:rPr>
        <w:t>Figure 3 shows the comparison between both sentimental analyses.</w:t>
      </w:r>
    </w:p>
    <w:p w14:paraId="7A9A33A4" w14:textId="77777777" w:rsidR="00501801" w:rsidRPr="00501801" w:rsidRDefault="00D114A7" w:rsidP="00D114A7">
      <w:pPr>
        <w:pStyle w:val="ListParagraph"/>
        <w:numPr>
          <w:ilvl w:val="0"/>
          <w:numId w:val="27"/>
        </w:numPr>
        <w:jc w:val="both"/>
        <w:rPr>
          <w:rFonts w:ascii="Times New Roman" w:hAnsi="Times New Roman" w:cs="Times New Roman"/>
        </w:rPr>
      </w:pPr>
      <w:r w:rsidRPr="00DB57CB">
        <w:rPr>
          <w:rFonts w:ascii="Times New Roman" w:hAnsi="Times New Roman" w:cs="Times New Roman"/>
        </w:rPr>
        <w:t>There are a total of 38 rows or IDs in the dataset</w:t>
      </w:r>
      <w:r w:rsidR="00DB57CB" w:rsidRPr="00DB57CB">
        <w:rPr>
          <w:rFonts w:ascii="Times New Roman" w:hAnsi="Times New Roman" w:cs="Times New Roman"/>
        </w:rPr>
        <w:t xml:space="preserve"> that contain the keyword</w:t>
      </w:r>
      <w:r w:rsidRPr="00DB57CB">
        <w:rPr>
          <w:rFonts w:ascii="Times New Roman" w:hAnsi="Times New Roman" w:cs="Times New Roman"/>
        </w:rPr>
        <w:t>.</w:t>
      </w:r>
    </w:p>
    <w:p w14:paraId="6590FD17" w14:textId="77777777" w:rsidR="004F4883" w:rsidRPr="004F4883" w:rsidRDefault="00501801" w:rsidP="00D114A7">
      <w:pPr>
        <w:pStyle w:val="ListParagraph"/>
        <w:numPr>
          <w:ilvl w:val="0"/>
          <w:numId w:val="27"/>
        </w:numPr>
        <w:jc w:val="both"/>
        <w:rPr>
          <w:rFonts w:ascii="Times New Roman" w:hAnsi="Times New Roman" w:cs="Times New Roman"/>
          <w:sz w:val="20"/>
          <w:szCs w:val="20"/>
        </w:rPr>
      </w:pPr>
      <w:r w:rsidRPr="00501801">
        <w:rPr>
          <w:rFonts w:ascii="Times New Roman" w:hAnsi="Times New Roman" w:cs="Times New Roman"/>
        </w:rPr>
        <w:t>T</w:t>
      </w:r>
      <w:r w:rsidR="00D114A7" w:rsidRPr="00501801">
        <w:rPr>
          <w:rFonts w:ascii="Times New Roman" w:hAnsi="Times New Roman" w:cs="Times New Roman"/>
        </w:rPr>
        <w:t>he number of instances where the two columns align in their sentiment labels is calculated.</w:t>
      </w:r>
    </w:p>
    <w:p w14:paraId="29EF107F" w14:textId="77777777" w:rsidR="004F4883" w:rsidRPr="004F4883" w:rsidRDefault="00D114A7" w:rsidP="004F4883">
      <w:pPr>
        <w:pStyle w:val="ListParagraph"/>
        <w:numPr>
          <w:ilvl w:val="0"/>
          <w:numId w:val="27"/>
        </w:numPr>
        <w:jc w:val="both"/>
        <w:rPr>
          <w:rFonts w:ascii="Times New Roman" w:hAnsi="Times New Roman" w:cs="Times New Roman"/>
          <w:sz w:val="18"/>
          <w:szCs w:val="18"/>
        </w:rPr>
      </w:pPr>
      <w:r w:rsidRPr="004F4883">
        <w:rPr>
          <w:rFonts w:ascii="Times New Roman" w:hAnsi="Times New Roman" w:cs="Times New Roman"/>
        </w:rPr>
        <w:t>The agreement rate is derived by dividing the count of agreements by the total number of IDs, resulting in an agreement rate of approximately 36.84% (14 out of 38)</w:t>
      </w:r>
      <w:r w:rsidR="004F4883">
        <w:rPr>
          <w:rFonts w:ascii="Times New Roman" w:hAnsi="Times New Roman" w:cs="Times New Roman"/>
        </w:rPr>
        <w:t>.</w:t>
      </w:r>
    </w:p>
    <w:p w14:paraId="543A808A" w14:textId="0CB3755E" w:rsidR="00D114A7" w:rsidRPr="004F4883" w:rsidRDefault="004F4883" w:rsidP="004F4883">
      <w:pPr>
        <w:pStyle w:val="ListParagraph"/>
        <w:numPr>
          <w:ilvl w:val="0"/>
          <w:numId w:val="27"/>
        </w:numPr>
        <w:jc w:val="both"/>
        <w:rPr>
          <w:rFonts w:ascii="Times New Roman" w:hAnsi="Times New Roman" w:cs="Times New Roman"/>
          <w:sz w:val="16"/>
          <w:szCs w:val="16"/>
        </w:rPr>
      </w:pPr>
      <w:r w:rsidRPr="004F4883">
        <w:rPr>
          <w:rFonts w:ascii="Times New Roman" w:hAnsi="Times New Roman" w:cs="Times New Roman"/>
        </w:rPr>
        <w:t>T</w:t>
      </w:r>
      <w:r w:rsidR="00D114A7" w:rsidRPr="004F4883">
        <w:rPr>
          <w:rFonts w:ascii="Times New Roman" w:hAnsi="Times New Roman" w:cs="Times New Roman"/>
        </w:rPr>
        <w:t>he disagreement rate is obtained as the complementary value to the agreement rate, equating to approximately 63.16% (24 out of 38).</w:t>
      </w:r>
    </w:p>
    <w:p w14:paraId="636207D2" w14:textId="77777777" w:rsidR="00D114A7" w:rsidRPr="004F4883" w:rsidRDefault="00D114A7" w:rsidP="00D114A7">
      <w:pPr>
        <w:jc w:val="both"/>
        <w:rPr>
          <w:rFonts w:ascii="Times New Roman" w:hAnsi="Times New Roman" w:cs="Times New Roman"/>
        </w:rPr>
      </w:pPr>
      <w:r w:rsidRPr="004F4883">
        <w:rPr>
          <w:rFonts w:ascii="Times New Roman" w:hAnsi="Times New Roman" w:cs="Times New Roman"/>
        </w:rPr>
        <w:t>Discussion</w:t>
      </w:r>
    </w:p>
    <w:p w14:paraId="42D2ED63" w14:textId="77777777" w:rsidR="00D114A7" w:rsidRPr="004F4883" w:rsidRDefault="00D114A7" w:rsidP="00D114A7">
      <w:pPr>
        <w:jc w:val="both"/>
        <w:rPr>
          <w:rFonts w:ascii="Times New Roman" w:hAnsi="Times New Roman" w:cs="Times New Roman"/>
        </w:rPr>
      </w:pPr>
      <w:r w:rsidRPr="004F4883">
        <w:rPr>
          <w:rFonts w:ascii="Times New Roman" w:hAnsi="Times New Roman" w:cs="Times New Roman"/>
        </w:rPr>
        <w:t>Lexicon and TextBlob are both tools used for text processing and natural language processing (NLP), but they serve different purposes and have different features.</w:t>
      </w:r>
    </w:p>
    <w:p w14:paraId="30E9D099" w14:textId="77777777" w:rsidR="00D114A7" w:rsidRPr="00AC0AD7" w:rsidRDefault="00D114A7" w:rsidP="00D114A7">
      <w:pPr>
        <w:jc w:val="both"/>
        <w:rPr>
          <w:rFonts w:ascii="Times New Roman" w:hAnsi="Times New Roman" w:cs="Times New Roman"/>
        </w:rPr>
      </w:pPr>
      <w:r w:rsidRPr="00AC0AD7">
        <w:rPr>
          <w:rFonts w:ascii="Times New Roman" w:hAnsi="Times New Roman" w:cs="Times New Roman"/>
        </w:rPr>
        <w:t>Lexicon-based sentiment analysis uses sentiment lexicons to assign sentiment scores to words or phrases in text. It calculates the overall sentiment of a piece of text based on the scores of the words it contains. Common lexicons used for sentiment analysis include AFINN and VADER.</w:t>
      </w:r>
    </w:p>
    <w:p w14:paraId="14F44B10" w14:textId="77777777" w:rsidR="00D114A7" w:rsidRPr="001C6C05" w:rsidRDefault="00D114A7" w:rsidP="00D114A7">
      <w:pPr>
        <w:jc w:val="both"/>
        <w:rPr>
          <w:rFonts w:ascii="Times New Roman" w:hAnsi="Times New Roman" w:cs="Times New Roman"/>
          <w:sz w:val="24"/>
          <w:szCs w:val="24"/>
        </w:rPr>
      </w:pPr>
      <w:r w:rsidRPr="00AC0AD7">
        <w:rPr>
          <w:rFonts w:ascii="Times New Roman" w:hAnsi="Times New Roman" w:cs="Times New Roman"/>
        </w:rPr>
        <w:t>Lexicons are commonly used for simple sentiment analysis tasks, where the goal is to determine whether text expresses positive</w:t>
      </w:r>
      <w:r w:rsidRPr="001C6C05">
        <w:rPr>
          <w:rFonts w:ascii="Times New Roman" w:hAnsi="Times New Roman" w:cs="Times New Roman"/>
          <w:sz w:val="24"/>
          <w:szCs w:val="24"/>
        </w:rPr>
        <w:t xml:space="preserve">, </w:t>
      </w:r>
      <w:r w:rsidRPr="00BD7222">
        <w:rPr>
          <w:rFonts w:ascii="Times New Roman" w:hAnsi="Times New Roman" w:cs="Times New Roman"/>
        </w:rPr>
        <w:t xml:space="preserve">negative, or neutral sentiment. They are also used in other NLP tasks, such as part-of-speech tagging or named entity recognition.  </w:t>
      </w:r>
    </w:p>
    <w:p w14:paraId="04B3E96F" w14:textId="77777777" w:rsidR="00D4234E" w:rsidRDefault="00D114A7" w:rsidP="00D114A7">
      <w:pPr>
        <w:jc w:val="both"/>
        <w:rPr>
          <w:rFonts w:ascii="Times New Roman" w:hAnsi="Times New Roman" w:cs="Times New Roman"/>
        </w:rPr>
      </w:pPr>
      <w:r w:rsidRPr="00426F55">
        <w:rPr>
          <w:rFonts w:ascii="Times New Roman" w:hAnsi="Times New Roman" w:cs="Times New Roman"/>
        </w:rPr>
        <w:t>The main difference between Lexicon and TextBlob is that Lexicon typically refers to a dictionary or database of linguistic information, while TextBlob is a Python library that provides a range of NLP tools and includes a sentiment analysis module as one of its features. TextBlob 's sentiment analysis module combines both lexicon-based and machine learning-based approaches to provide a more comprehensive analysis of text sentiment.</w:t>
      </w:r>
    </w:p>
    <w:p w14:paraId="27DEEA13" w14:textId="488A8242" w:rsidR="00D114A7" w:rsidRPr="00533F0D" w:rsidRDefault="00D114A7" w:rsidP="00D114A7">
      <w:pPr>
        <w:jc w:val="both"/>
        <w:rPr>
          <w:rFonts w:ascii="Times New Roman" w:hAnsi="Times New Roman" w:cs="Times New Roman"/>
        </w:rPr>
      </w:pPr>
      <w:r w:rsidRPr="00533F0D">
        <w:rPr>
          <w:rFonts w:ascii="Times New Roman" w:hAnsi="Times New Roman" w:cs="Times New Roman"/>
        </w:rPr>
        <w:t>4. Sentiment Analysis Evaluation:</w:t>
      </w:r>
    </w:p>
    <w:p w14:paraId="2DC68FE1" w14:textId="4E9C0274" w:rsidR="00D114A7" w:rsidRPr="00533F0D" w:rsidRDefault="00533F0D" w:rsidP="00D114A7">
      <w:pPr>
        <w:jc w:val="both"/>
        <w:rPr>
          <w:rFonts w:ascii="Times New Roman" w:hAnsi="Times New Roman" w:cs="Times New Roman"/>
        </w:rPr>
      </w:pPr>
      <w:r>
        <w:rPr>
          <w:rFonts w:ascii="Times New Roman" w:hAnsi="Times New Roman" w:cs="Times New Roman"/>
        </w:rPr>
        <w:t xml:space="preserve">It’s important to </w:t>
      </w:r>
      <w:r w:rsidR="00D4234E">
        <w:rPr>
          <w:rFonts w:ascii="Times New Roman" w:hAnsi="Times New Roman" w:cs="Times New Roman"/>
        </w:rPr>
        <w:t>take t</w:t>
      </w:r>
      <w:r w:rsidR="00D114A7" w:rsidRPr="00533F0D">
        <w:rPr>
          <w:rFonts w:ascii="Times New Roman" w:hAnsi="Times New Roman" w:cs="Times New Roman"/>
        </w:rPr>
        <w:t>he overall accuracy and performance of both sentiment analysis methods. Evaluation metrics such as accuracy, precision, recall, F1-score, or ROC-AUC can be calculated to assess their effectiveness in assigning sentiment labels.</w:t>
      </w:r>
    </w:p>
    <w:p w14:paraId="1AB739DA" w14:textId="77777777" w:rsidR="00D114A7" w:rsidRPr="00D4234E" w:rsidRDefault="00D114A7" w:rsidP="00D114A7">
      <w:pPr>
        <w:jc w:val="both"/>
        <w:rPr>
          <w:rFonts w:ascii="Times New Roman" w:hAnsi="Times New Roman" w:cs="Times New Roman"/>
        </w:rPr>
      </w:pPr>
      <w:r w:rsidRPr="00D4234E">
        <w:rPr>
          <w:rFonts w:ascii="Times New Roman" w:hAnsi="Times New Roman" w:cs="Times New Roman"/>
        </w:rPr>
        <w:lastRenderedPageBreak/>
        <w:t>5. Context Matters:</w:t>
      </w:r>
    </w:p>
    <w:p w14:paraId="02330F8E" w14:textId="5ECC2F16" w:rsidR="00D114A7" w:rsidRPr="00D4234E" w:rsidRDefault="00D114A7" w:rsidP="00D114A7">
      <w:pPr>
        <w:jc w:val="both"/>
        <w:rPr>
          <w:rFonts w:ascii="Times New Roman" w:hAnsi="Times New Roman" w:cs="Times New Roman"/>
        </w:rPr>
      </w:pPr>
      <w:r w:rsidRPr="00D4234E">
        <w:rPr>
          <w:rFonts w:ascii="Times New Roman" w:hAnsi="Times New Roman" w:cs="Times New Roman"/>
        </w:rPr>
        <w:t xml:space="preserve"> Sentiment analysis is highly context-dependent, and the choice of method should align with the goals of the analysis. Different methods may excel in different contexts or for specific types of text data.</w:t>
      </w:r>
      <w:r w:rsidR="008D51E3">
        <w:rPr>
          <w:rFonts w:ascii="Times New Roman" w:hAnsi="Times New Roman" w:cs="Times New Roman"/>
        </w:rPr>
        <w:t>[</w:t>
      </w:r>
      <w:r w:rsidR="002259E4">
        <w:rPr>
          <w:rFonts w:ascii="Times New Roman" w:hAnsi="Times New Roman" w:cs="Times New Roman"/>
        </w:rPr>
        <w:t>96</w:t>
      </w:r>
      <w:r w:rsidR="008D51E3">
        <w:rPr>
          <w:rFonts w:ascii="Times New Roman" w:hAnsi="Times New Roman" w:cs="Times New Roman"/>
        </w:rPr>
        <w:t>]</w:t>
      </w:r>
    </w:p>
    <w:p w14:paraId="59E9D9E2" w14:textId="77777777" w:rsidR="00D114A7" w:rsidRPr="00D4234E" w:rsidRDefault="00D114A7" w:rsidP="00D114A7">
      <w:pPr>
        <w:rPr>
          <w:rFonts w:ascii="Times New Roman" w:hAnsi="Times New Roman" w:cs="Times New Roman"/>
        </w:rPr>
      </w:pPr>
      <w:r w:rsidRPr="00D4234E">
        <w:rPr>
          <w:rFonts w:ascii="Times New Roman" w:hAnsi="Times New Roman" w:cs="Times New Roman"/>
        </w:rPr>
        <w:t>Conclusions:</w:t>
      </w:r>
    </w:p>
    <w:p w14:paraId="7B58A4FD" w14:textId="5CC0D4DE" w:rsidR="00D114A7" w:rsidRPr="00D4234E" w:rsidRDefault="00D114A7" w:rsidP="00D114A7">
      <w:pPr>
        <w:jc w:val="both"/>
        <w:rPr>
          <w:rFonts w:ascii="Times New Roman" w:hAnsi="Times New Roman" w:cs="Times New Roman"/>
        </w:rPr>
      </w:pPr>
      <w:r w:rsidRPr="00D4234E">
        <w:rPr>
          <w:rFonts w:ascii="Times New Roman" w:hAnsi="Times New Roman" w:cs="Times New Roman"/>
        </w:rPr>
        <w:t xml:space="preserve">In conclusion, the analysis show that using results using textblob greater that 20 are Neutral, more </w:t>
      </w:r>
      <w:r w:rsidR="00D4234E" w:rsidRPr="00D4234E">
        <w:rPr>
          <w:rFonts w:ascii="Times New Roman" w:hAnsi="Times New Roman" w:cs="Times New Roman"/>
        </w:rPr>
        <w:t>than</w:t>
      </w:r>
      <w:r w:rsidRPr="00D4234E">
        <w:rPr>
          <w:rFonts w:ascii="Times New Roman" w:hAnsi="Times New Roman" w:cs="Times New Roman"/>
        </w:rPr>
        <w:t xml:space="preserve"> 10 are positive and more that 5 are negative. While using lexicon-based analysis more than 17.5 are neutral, less than are positive and less than 5 are negative. This analysis underscores the importance of selecting the right sentiment analysis method based on the specific needs of the analysis and the nature of the data. It also emphasizes the significance of evaluating sentiment analysis results and considering the context in which they will be applied.</w:t>
      </w:r>
    </w:p>
    <w:p w14:paraId="12BE81B6" w14:textId="74FEA5DA" w:rsidR="00D114A7" w:rsidRDefault="00D114A7" w:rsidP="00D114A7">
      <w:pPr>
        <w:jc w:val="both"/>
        <w:rPr>
          <w:rFonts w:ascii="Times New Roman" w:hAnsi="Times New Roman" w:cs="Times New Roman"/>
          <w:sz w:val="24"/>
          <w:szCs w:val="24"/>
        </w:rPr>
      </w:pPr>
      <w:r w:rsidRPr="00D4234E">
        <w:rPr>
          <w:rFonts w:ascii="Times New Roman" w:hAnsi="Times New Roman" w:cs="Times New Roman"/>
        </w:rPr>
        <w:t xml:space="preserve">The data demonstrates that sentiment analysis results can vary significantly depending on the method used. It highlights the importance of carefully selecting the </w:t>
      </w:r>
      <w:r w:rsidRPr="006B7805">
        <w:rPr>
          <w:rFonts w:ascii="Times New Roman" w:hAnsi="Times New Roman" w:cs="Times New Roman"/>
          <w:sz w:val="24"/>
          <w:szCs w:val="24"/>
        </w:rPr>
        <w:t xml:space="preserve">appropriate sentiment </w:t>
      </w:r>
      <w:r w:rsidRPr="00F82F36">
        <w:rPr>
          <w:rFonts w:ascii="Times New Roman" w:hAnsi="Times New Roman" w:cs="Times New Roman"/>
        </w:rPr>
        <w:t xml:space="preserve">analysis approach based on the specific requirements of the analysis and the characteristics of the data. </w:t>
      </w:r>
    </w:p>
    <w:p w14:paraId="1B5333C1" w14:textId="77777777" w:rsidR="00D4234E" w:rsidRPr="00904E72" w:rsidRDefault="00D4234E" w:rsidP="00D4234E">
      <w:pPr>
        <w:jc w:val="both"/>
        <w:rPr>
          <w:rFonts w:ascii="Times New Roman" w:hAnsi="Times New Roman" w:cs="Times New Roman"/>
        </w:rPr>
      </w:pPr>
      <w:r w:rsidRPr="00904E72">
        <w:rPr>
          <w:rFonts w:ascii="Times New Roman" w:hAnsi="Times New Roman" w:cs="Times New Roman"/>
        </w:rPr>
        <w:t>From this comparison, it can be see that the "Sentiment" and "Sentiment_Label_lex" columns do not always agree in assigning sentiment labels. There is a relatively high level of disagreement, with approximately 63.16% of the IDs having different sentiment labels between the two columns.</w:t>
      </w:r>
    </w:p>
    <w:p w14:paraId="61F5307A" w14:textId="77777777" w:rsidR="00D4234E" w:rsidRPr="006B7805" w:rsidRDefault="00D4234E" w:rsidP="00D4234E">
      <w:pPr>
        <w:jc w:val="both"/>
        <w:rPr>
          <w:rFonts w:ascii="Times New Roman" w:hAnsi="Times New Roman" w:cs="Times New Roman"/>
          <w:sz w:val="24"/>
          <w:szCs w:val="24"/>
        </w:rPr>
      </w:pPr>
      <w:r w:rsidRPr="006B7805">
        <w:rPr>
          <w:rFonts w:ascii="Times New Roman" w:hAnsi="Times New Roman" w:cs="Times New Roman"/>
          <w:sz w:val="24"/>
          <w:szCs w:val="24"/>
        </w:rPr>
        <w:t>1. Disagreement Between Sentiment Labels:</w:t>
      </w:r>
    </w:p>
    <w:p w14:paraId="1651AF76" w14:textId="77777777" w:rsidR="00D4234E" w:rsidRPr="006A5231" w:rsidRDefault="00D4234E" w:rsidP="00D4234E">
      <w:pPr>
        <w:jc w:val="both"/>
        <w:rPr>
          <w:rFonts w:ascii="Times New Roman" w:hAnsi="Times New Roman" w:cs="Times New Roman"/>
        </w:rPr>
      </w:pPr>
      <w:r w:rsidRPr="006A5231">
        <w:rPr>
          <w:rFonts w:ascii="Times New Roman" w:hAnsi="Times New Roman" w:cs="Times New Roman"/>
        </w:rPr>
        <w:t>Large amount of disagremment where approximately 63.16% of the IDs have different sentiment labels in the "Sentiment" and "Sentiment_Label_lex" columns.</w:t>
      </w:r>
    </w:p>
    <w:p w14:paraId="56C4EE00" w14:textId="77777777" w:rsidR="00D4234E" w:rsidRPr="004353F9" w:rsidRDefault="00D4234E" w:rsidP="00D4234E">
      <w:pPr>
        <w:jc w:val="both"/>
        <w:rPr>
          <w:rFonts w:ascii="Times New Roman" w:hAnsi="Times New Roman" w:cs="Times New Roman"/>
        </w:rPr>
      </w:pPr>
      <w:r w:rsidRPr="004353F9">
        <w:rPr>
          <w:rFonts w:ascii="Times New Roman" w:hAnsi="Times New Roman" w:cs="Times New Roman"/>
        </w:rPr>
        <w:t>2. Agreement in Sentiment Labels:</w:t>
      </w:r>
    </w:p>
    <w:p w14:paraId="5BEB4F50" w14:textId="77777777" w:rsidR="00D4234E" w:rsidRPr="004353F9" w:rsidRDefault="00D4234E" w:rsidP="00D4234E">
      <w:pPr>
        <w:jc w:val="both"/>
        <w:rPr>
          <w:rFonts w:ascii="Times New Roman" w:hAnsi="Times New Roman" w:cs="Times New Roman"/>
        </w:rPr>
      </w:pPr>
      <w:r w:rsidRPr="004353F9">
        <w:rPr>
          <w:rFonts w:ascii="Times New Roman" w:hAnsi="Times New Roman" w:cs="Times New Roman"/>
        </w:rPr>
        <w:t>Approximately 36.84% of the IDs have the same sentiment label in both columns.</w:t>
      </w:r>
    </w:p>
    <w:p w14:paraId="2A3701F7" w14:textId="77777777" w:rsidR="00D4234E" w:rsidRPr="004353F9" w:rsidRDefault="00D4234E" w:rsidP="00D114A7">
      <w:pPr>
        <w:jc w:val="both"/>
        <w:rPr>
          <w:rFonts w:ascii="Times New Roman" w:hAnsi="Times New Roman" w:cs="Times New Roman"/>
        </w:rPr>
      </w:pPr>
    </w:p>
    <w:p w14:paraId="3182EA13" w14:textId="77777777" w:rsidR="00D114A7" w:rsidRPr="004353F9" w:rsidRDefault="00D114A7" w:rsidP="006B7805">
      <w:pPr>
        <w:jc w:val="both"/>
        <w:rPr>
          <w:rFonts w:ascii="Times New Roman" w:hAnsi="Times New Roman" w:cs="Times New Roman"/>
        </w:rPr>
      </w:pPr>
      <w:r w:rsidRPr="004353F9">
        <w:rPr>
          <w:rFonts w:ascii="Times New Roman" w:hAnsi="Times New Roman" w:cs="Times New Roman"/>
        </w:rPr>
        <w:t xml:space="preserve">The analysis reveals a substantial level of disagreement between the labels assigned by both </w:t>
      </w:r>
      <w:r w:rsidRPr="004353F9">
        <w:rPr>
          <w:rFonts w:ascii="Times New Roman" w:hAnsi="Times New Roman" w:cs="Times New Roman"/>
        </w:rPr>
        <w:t xml:space="preserve">analysis methods with appropriately 63% having different labels and approximately 36% of entries agree on sentimental labels. This indicates that sentimental signals are clear and unambiguous in the text.  </w:t>
      </w:r>
    </w:p>
    <w:p w14:paraId="065AB545" w14:textId="77777777" w:rsidR="00D114A7" w:rsidRPr="004353F9" w:rsidRDefault="00D114A7" w:rsidP="006B7805">
      <w:pPr>
        <w:jc w:val="both"/>
        <w:rPr>
          <w:rFonts w:ascii="Times New Roman" w:hAnsi="Times New Roman" w:cs="Times New Roman"/>
        </w:rPr>
      </w:pPr>
      <w:r w:rsidRPr="004353F9">
        <w:rPr>
          <w:rFonts w:ascii="Times New Roman" w:hAnsi="Times New Roman" w:cs="Times New Roman"/>
        </w:rPr>
        <w:t xml:space="preserve">Limitations: </w:t>
      </w:r>
    </w:p>
    <w:p w14:paraId="60E8CDCA" w14:textId="77777777" w:rsidR="00D114A7" w:rsidRPr="004353F9" w:rsidRDefault="00D114A7" w:rsidP="006B7805">
      <w:pPr>
        <w:jc w:val="both"/>
        <w:rPr>
          <w:rFonts w:ascii="Times New Roman" w:hAnsi="Times New Roman" w:cs="Times New Roman"/>
        </w:rPr>
      </w:pPr>
      <w:r w:rsidRPr="004353F9">
        <w:rPr>
          <w:rFonts w:ascii="Times New Roman" w:hAnsi="Times New Roman" w:cs="Times New Roman"/>
        </w:rPr>
        <w:t xml:space="preserve">Twitter data. </w:t>
      </w:r>
    </w:p>
    <w:p w14:paraId="5E2BA149" w14:textId="3ACAE1AE" w:rsidR="00D114A7" w:rsidRPr="004353F9" w:rsidRDefault="00D114A7" w:rsidP="006B7805">
      <w:pPr>
        <w:jc w:val="both"/>
        <w:rPr>
          <w:rFonts w:ascii="Times New Roman" w:hAnsi="Times New Roman" w:cs="Times New Roman"/>
        </w:rPr>
      </w:pPr>
      <w:r w:rsidRPr="004353F9">
        <w:rPr>
          <w:rFonts w:ascii="Times New Roman" w:hAnsi="Times New Roman" w:cs="Times New Roman"/>
        </w:rPr>
        <w:t>Twitter data scraping has become more challenging over the years due to several factors, including Twitter's efforts to protect user data, privacy concerns, and technical countermeasures to prevent automated scraping and even the financial cost of acquiring is a large amount.</w:t>
      </w:r>
      <w:r w:rsidR="0013467A">
        <w:rPr>
          <w:rFonts w:ascii="Times New Roman" w:hAnsi="Times New Roman" w:cs="Times New Roman"/>
        </w:rPr>
        <w:t>[</w:t>
      </w:r>
      <w:r w:rsidR="00AF6E15">
        <w:rPr>
          <w:rFonts w:ascii="Times New Roman" w:hAnsi="Times New Roman" w:cs="Times New Roman"/>
        </w:rPr>
        <w:t>97</w:t>
      </w:r>
      <w:r w:rsidR="0013467A">
        <w:rPr>
          <w:rFonts w:ascii="Times New Roman" w:hAnsi="Times New Roman" w:cs="Times New Roman"/>
        </w:rPr>
        <w:t>]</w:t>
      </w:r>
      <w:r w:rsidRPr="004353F9">
        <w:rPr>
          <w:rFonts w:ascii="Times New Roman" w:hAnsi="Times New Roman" w:cs="Times New Roman"/>
        </w:rPr>
        <w:t xml:space="preserve"> </w:t>
      </w:r>
    </w:p>
    <w:p w14:paraId="36EFFCBC" w14:textId="377E220E" w:rsidR="00F82F36" w:rsidRDefault="00F82F36" w:rsidP="007502A8"/>
    <w:p w14:paraId="7814F83E" w14:textId="77777777" w:rsidR="007502A8" w:rsidRDefault="007502A8" w:rsidP="007502A8"/>
    <w:p w14:paraId="0E2AFB8B" w14:textId="77777777" w:rsidR="007502A8" w:rsidRDefault="007502A8" w:rsidP="007502A8"/>
    <w:p w14:paraId="10D71BDD" w14:textId="77777777" w:rsidR="007502A8" w:rsidRPr="007502A8" w:rsidRDefault="007502A8" w:rsidP="007502A8">
      <w:pPr>
        <w:rPr>
          <w:rStyle w:val="Heading2Char"/>
          <w:rFonts w:asciiTheme="minorHAnsi" w:eastAsiaTheme="minorHAnsi" w:hAnsiTheme="minorHAnsi" w:cstheme="minorBidi"/>
          <w:color w:val="auto"/>
          <w:sz w:val="22"/>
          <w:szCs w:val="22"/>
        </w:rPr>
      </w:pPr>
    </w:p>
    <w:p w14:paraId="34DE510E" w14:textId="77777777" w:rsidR="00401CF8" w:rsidRDefault="00401CF8" w:rsidP="000C4683">
      <w:pPr>
        <w:spacing w:line="240" w:lineRule="auto"/>
        <w:jc w:val="both"/>
        <w:rPr>
          <w:rStyle w:val="Heading2Char"/>
        </w:rPr>
      </w:pPr>
    </w:p>
    <w:p w14:paraId="3BBF4EF1" w14:textId="77777777" w:rsidR="00401CF8" w:rsidRDefault="00401CF8" w:rsidP="000C4683">
      <w:pPr>
        <w:spacing w:line="240" w:lineRule="auto"/>
        <w:jc w:val="both"/>
        <w:rPr>
          <w:rStyle w:val="Heading2Char"/>
        </w:rPr>
      </w:pPr>
    </w:p>
    <w:p w14:paraId="175712A4" w14:textId="77777777" w:rsidR="00401CF8" w:rsidRDefault="00401CF8" w:rsidP="000C4683">
      <w:pPr>
        <w:spacing w:line="240" w:lineRule="auto"/>
        <w:jc w:val="both"/>
        <w:rPr>
          <w:rStyle w:val="Heading2Char"/>
        </w:rPr>
      </w:pPr>
    </w:p>
    <w:p w14:paraId="0D90AC4F" w14:textId="77777777" w:rsidR="00401CF8" w:rsidRDefault="00401CF8" w:rsidP="000C4683">
      <w:pPr>
        <w:spacing w:line="240" w:lineRule="auto"/>
        <w:jc w:val="both"/>
        <w:rPr>
          <w:rStyle w:val="Heading2Char"/>
        </w:rPr>
      </w:pPr>
    </w:p>
    <w:p w14:paraId="60719C01" w14:textId="77777777" w:rsidR="00401CF8" w:rsidRDefault="00401CF8" w:rsidP="000C4683">
      <w:pPr>
        <w:spacing w:line="240" w:lineRule="auto"/>
        <w:jc w:val="both"/>
        <w:rPr>
          <w:rStyle w:val="Heading2Char"/>
        </w:rPr>
      </w:pPr>
    </w:p>
    <w:p w14:paraId="5D5AAAF7" w14:textId="77777777" w:rsidR="00401CF8" w:rsidRDefault="00401CF8" w:rsidP="000C4683">
      <w:pPr>
        <w:spacing w:line="240" w:lineRule="auto"/>
        <w:jc w:val="both"/>
        <w:rPr>
          <w:rStyle w:val="Heading2Char"/>
        </w:rPr>
      </w:pPr>
    </w:p>
    <w:p w14:paraId="750E3A60" w14:textId="640E6202" w:rsidR="002A224B" w:rsidRPr="000C4683" w:rsidRDefault="00F82F36" w:rsidP="000C4683">
      <w:pPr>
        <w:spacing w:line="240" w:lineRule="auto"/>
        <w:jc w:val="both"/>
        <w:rPr>
          <w:rFonts w:ascii="Times New Roman" w:hAnsi="Times New Roman" w:cs="Times New Roman"/>
          <w:color w:val="FFFFFF" w:themeColor="background1"/>
          <w:sz w:val="24"/>
          <w:szCs w:val="24"/>
        </w:rPr>
      </w:pPr>
      <w:r>
        <w:rPr>
          <w:rStyle w:val="Heading2Char"/>
        </w:rPr>
        <w:t xml:space="preserve">Overall </w:t>
      </w:r>
      <w:r w:rsidR="00F54258" w:rsidRPr="000C4683">
        <w:rPr>
          <w:rStyle w:val="Heading2Char"/>
        </w:rPr>
        <w:t>Conclusions</w:t>
      </w:r>
      <w:r w:rsidR="00F54258" w:rsidRPr="004C6703">
        <w:rPr>
          <w:rFonts w:ascii="Times New Roman" w:hAnsi="Times New Roman" w:cs="Times New Roman"/>
          <w:sz w:val="24"/>
          <w:szCs w:val="24"/>
        </w:rPr>
        <w:t>:</w:t>
      </w:r>
    </w:p>
    <w:p w14:paraId="7CBFC8E5" w14:textId="4C017101" w:rsidR="009E5FF1" w:rsidRPr="008E55AB" w:rsidRDefault="004A156F" w:rsidP="004C6703">
      <w:pPr>
        <w:spacing w:line="240" w:lineRule="auto"/>
        <w:jc w:val="both"/>
        <w:rPr>
          <w:rFonts w:ascii="Times New Roman" w:hAnsi="Times New Roman" w:cs="Times New Roman"/>
        </w:rPr>
      </w:pPr>
      <w:r w:rsidRPr="008E55AB">
        <w:rPr>
          <w:rFonts w:ascii="Times New Roman" w:hAnsi="Times New Roman" w:cs="Times New Roman"/>
        </w:rPr>
        <w:t xml:space="preserve">While this project </w:t>
      </w:r>
      <w:r w:rsidR="00EE01C0" w:rsidRPr="008E55AB">
        <w:rPr>
          <w:rFonts w:ascii="Times New Roman" w:hAnsi="Times New Roman" w:cs="Times New Roman"/>
        </w:rPr>
        <w:t xml:space="preserve">has a significant amount of </w:t>
      </w:r>
      <w:r w:rsidR="00F1259C" w:rsidRPr="008E55AB">
        <w:rPr>
          <w:rFonts w:ascii="Times New Roman" w:hAnsi="Times New Roman" w:cs="Times New Roman"/>
        </w:rPr>
        <w:t>documentation</w:t>
      </w:r>
      <w:r w:rsidR="00EE01C0" w:rsidRPr="008E55AB">
        <w:rPr>
          <w:rFonts w:ascii="Times New Roman" w:hAnsi="Times New Roman" w:cs="Times New Roman"/>
        </w:rPr>
        <w:t xml:space="preserve"> that</w:t>
      </w:r>
      <w:r w:rsidR="00F1259C" w:rsidRPr="008E55AB">
        <w:rPr>
          <w:rFonts w:ascii="Times New Roman" w:hAnsi="Times New Roman" w:cs="Times New Roman"/>
        </w:rPr>
        <w:t xml:space="preserve"> does</w:t>
      </w:r>
      <w:r w:rsidR="00EE01C0" w:rsidRPr="008E55AB">
        <w:rPr>
          <w:rFonts w:ascii="Times New Roman" w:hAnsi="Times New Roman" w:cs="Times New Roman"/>
        </w:rPr>
        <w:t xml:space="preserve"> proves the need for a</w:t>
      </w:r>
      <w:r w:rsidR="00F1259C" w:rsidRPr="008E55AB">
        <w:rPr>
          <w:rFonts w:ascii="Times New Roman" w:hAnsi="Times New Roman" w:cs="Times New Roman"/>
        </w:rPr>
        <w:t xml:space="preserve"> traceability system, the systems </w:t>
      </w:r>
      <w:r w:rsidR="00497CA2" w:rsidRPr="008E55AB">
        <w:rPr>
          <w:rFonts w:ascii="Times New Roman" w:hAnsi="Times New Roman" w:cs="Times New Roman"/>
        </w:rPr>
        <w:t>itself</w:t>
      </w:r>
      <w:r w:rsidR="00F1259C" w:rsidRPr="008E55AB">
        <w:rPr>
          <w:rFonts w:ascii="Times New Roman" w:hAnsi="Times New Roman" w:cs="Times New Roman"/>
        </w:rPr>
        <w:t xml:space="preserve"> is a relativity new and no analysis is conducted on this </w:t>
      </w:r>
      <w:r w:rsidR="00497CA2" w:rsidRPr="008E55AB">
        <w:rPr>
          <w:rFonts w:ascii="Times New Roman" w:hAnsi="Times New Roman" w:cs="Times New Roman"/>
        </w:rPr>
        <w:t xml:space="preserve">system. </w:t>
      </w:r>
      <w:r w:rsidR="009766BD" w:rsidRPr="008E55AB">
        <w:rPr>
          <w:rFonts w:ascii="Times New Roman" w:hAnsi="Times New Roman" w:cs="Times New Roman"/>
        </w:rPr>
        <w:t>The</w:t>
      </w:r>
      <w:r w:rsidR="00F1259C" w:rsidRPr="008E55AB">
        <w:rPr>
          <w:rFonts w:ascii="Times New Roman" w:hAnsi="Times New Roman" w:cs="Times New Roman"/>
        </w:rPr>
        <w:t xml:space="preserve"> systems </w:t>
      </w:r>
      <w:r w:rsidR="001E2CE3" w:rsidRPr="008E55AB">
        <w:rPr>
          <w:rFonts w:ascii="Times New Roman" w:hAnsi="Times New Roman" w:cs="Times New Roman"/>
        </w:rPr>
        <w:t>were</w:t>
      </w:r>
      <w:r w:rsidR="00F1259C" w:rsidRPr="008E55AB">
        <w:rPr>
          <w:rFonts w:ascii="Times New Roman" w:hAnsi="Times New Roman" w:cs="Times New Roman"/>
        </w:rPr>
        <w:t xml:space="preserve"> need</w:t>
      </w:r>
      <w:r w:rsidR="005B2A7C" w:rsidRPr="008E55AB">
        <w:rPr>
          <w:rFonts w:ascii="Times New Roman" w:hAnsi="Times New Roman" w:cs="Times New Roman"/>
        </w:rPr>
        <w:t>ed</w:t>
      </w:r>
      <w:r w:rsidR="004C194A" w:rsidRPr="008E55AB">
        <w:rPr>
          <w:rFonts w:ascii="Times New Roman" w:hAnsi="Times New Roman" w:cs="Times New Roman"/>
        </w:rPr>
        <w:t xml:space="preserve"> to</w:t>
      </w:r>
      <w:r w:rsidR="00F1259C" w:rsidRPr="008E55AB">
        <w:rPr>
          <w:rFonts w:ascii="Times New Roman" w:hAnsi="Times New Roman" w:cs="Times New Roman"/>
        </w:rPr>
        <w:t xml:space="preserve"> </w:t>
      </w:r>
      <w:r w:rsidR="00B072F2" w:rsidRPr="008E55AB">
        <w:rPr>
          <w:rFonts w:ascii="Times New Roman" w:hAnsi="Times New Roman" w:cs="Times New Roman"/>
        </w:rPr>
        <w:t>be</w:t>
      </w:r>
      <w:r w:rsidR="00F1259C" w:rsidRPr="008E55AB">
        <w:rPr>
          <w:rFonts w:ascii="Times New Roman" w:hAnsi="Times New Roman" w:cs="Times New Roman"/>
        </w:rPr>
        <w:t xml:space="preserve"> </w:t>
      </w:r>
      <w:r w:rsidR="009E5FF1" w:rsidRPr="008E55AB">
        <w:rPr>
          <w:rFonts w:ascii="Times New Roman" w:hAnsi="Times New Roman" w:cs="Times New Roman"/>
        </w:rPr>
        <w:t>implement</w:t>
      </w:r>
      <w:r w:rsidR="00B072F2" w:rsidRPr="008E55AB">
        <w:rPr>
          <w:rFonts w:ascii="Times New Roman" w:hAnsi="Times New Roman" w:cs="Times New Roman"/>
        </w:rPr>
        <w:t>ed</w:t>
      </w:r>
      <w:r w:rsidR="00F1259C" w:rsidRPr="008E55AB">
        <w:rPr>
          <w:rFonts w:ascii="Times New Roman" w:hAnsi="Times New Roman" w:cs="Times New Roman"/>
        </w:rPr>
        <w:t xml:space="preserve"> because of the welfare neglect</w:t>
      </w:r>
      <w:r w:rsidR="00661956" w:rsidRPr="008E55AB">
        <w:rPr>
          <w:rFonts w:ascii="Times New Roman" w:hAnsi="Times New Roman" w:cs="Times New Roman"/>
        </w:rPr>
        <w:t xml:space="preserve"> between</w:t>
      </w:r>
      <w:r w:rsidR="00F1259C" w:rsidRPr="008E55AB">
        <w:rPr>
          <w:rFonts w:ascii="Times New Roman" w:hAnsi="Times New Roman" w:cs="Times New Roman"/>
        </w:rPr>
        <w:t xml:space="preserve"> Greyhound racing Ireland and the ICC on the greyhounds that were </w:t>
      </w:r>
      <w:r w:rsidR="00EA30B3" w:rsidRPr="008E55AB">
        <w:rPr>
          <w:rFonts w:ascii="Times New Roman" w:hAnsi="Times New Roman" w:cs="Times New Roman"/>
        </w:rPr>
        <w:t>needed</w:t>
      </w:r>
      <w:r w:rsidR="00F1259C" w:rsidRPr="008E55AB">
        <w:rPr>
          <w:rFonts w:ascii="Times New Roman" w:hAnsi="Times New Roman" w:cs="Times New Roman"/>
        </w:rPr>
        <w:t xml:space="preserve"> to keep the sport going.</w:t>
      </w:r>
    </w:p>
    <w:p w14:paraId="40B46A2A" w14:textId="5FA8D7E0" w:rsidR="004A156F" w:rsidRPr="008E55AB" w:rsidRDefault="009E5FF1" w:rsidP="004C6703">
      <w:pPr>
        <w:spacing w:line="240" w:lineRule="auto"/>
        <w:jc w:val="both"/>
        <w:rPr>
          <w:rFonts w:ascii="Times New Roman" w:hAnsi="Times New Roman" w:cs="Times New Roman"/>
        </w:rPr>
      </w:pPr>
      <w:r w:rsidRPr="008E55AB">
        <w:rPr>
          <w:rFonts w:ascii="Times New Roman" w:hAnsi="Times New Roman" w:cs="Times New Roman"/>
        </w:rPr>
        <w:t xml:space="preserve">This project will </w:t>
      </w:r>
      <w:r w:rsidR="00632444" w:rsidRPr="008E55AB">
        <w:rPr>
          <w:rFonts w:ascii="Times New Roman" w:hAnsi="Times New Roman" w:cs="Times New Roman"/>
        </w:rPr>
        <w:t xml:space="preserve">be a very </w:t>
      </w:r>
      <w:r w:rsidR="00EA30B3" w:rsidRPr="008E55AB">
        <w:rPr>
          <w:rFonts w:ascii="Times New Roman" w:hAnsi="Times New Roman" w:cs="Times New Roman"/>
        </w:rPr>
        <w:t>interesting, it</w:t>
      </w:r>
      <w:r w:rsidR="00632444" w:rsidRPr="008E55AB">
        <w:rPr>
          <w:rFonts w:ascii="Times New Roman" w:hAnsi="Times New Roman" w:cs="Times New Roman"/>
        </w:rPr>
        <w:t xml:space="preserve"> will combine analysis </w:t>
      </w:r>
      <w:r w:rsidR="00711C09" w:rsidRPr="008E55AB">
        <w:rPr>
          <w:rFonts w:ascii="Times New Roman" w:hAnsi="Times New Roman" w:cs="Times New Roman"/>
        </w:rPr>
        <w:t xml:space="preserve">and research and the </w:t>
      </w:r>
      <w:r w:rsidR="00EA30B3" w:rsidRPr="008E55AB">
        <w:rPr>
          <w:rFonts w:ascii="Times New Roman" w:hAnsi="Times New Roman" w:cs="Times New Roman"/>
        </w:rPr>
        <w:t>expectation</w:t>
      </w:r>
      <w:r w:rsidR="00711C09" w:rsidRPr="008E55AB">
        <w:rPr>
          <w:rFonts w:ascii="Times New Roman" w:hAnsi="Times New Roman" w:cs="Times New Roman"/>
        </w:rPr>
        <w:t xml:space="preserve"> that the research will help </w:t>
      </w:r>
      <w:r w:rsidR="00EA30B3" w:rsidRPr="008E55AB">
        <w:rPr>
          <w:rFonts w:ascii="Times New Roman" w:hAnsi="Times New Roman" w:cs="Times New Roman"/>
        </w:rPr>
        <w:t xml:space="preserve">show that the welfare of greyhounds is a </w:t>
      </w:r>
      <w:r w:rsidR="00C22ADE" w:rsidRPr="008E55AB">
        <w:rPr>
          <w:rFonts w:ascii="Times New Roman" w:hAnsi="Times New Roman" w:cs="Times New Roman"/>
        </w:rPr>
        <w:t xml:space="preserve">now the </w:t>
      </w:r>
      <w:r w:rsidR="00CE39AC" w:rsidRPr="008E55AB">
        <w:rPr>
          <w:rFonts w:ascii="Times New Roman" w:hAnsi="Times New Roman" w:cs="Times New Roman"/>
        </w:rPr>
        <w:t>focus</w:t>
      </w:r>
      <w:r w:rsidR="00C22ADE" w:rsidRPr="008E55AB">
        <w:rPr>
          <w:rFonts w:ascii="Times New Roman" w:hAnsi="Times New Roman" w:cs="Times New Roman"/>
        </w:rPr>
        <w:t xml:space="preserve"> of Greyhound Racing. But to what </w:t>
      </w:r>
      <w:r w:rsidR="00CE39AC" w:rsidRPr="008E55AB">
        <w:rPr>
          <w:rFonts w:ascii="Times New Roman" w:hAnsi="Times New Roman" w:cs="Times New Roman"/>
        </w:rPr>
        <w:t xml:space="preserve">cost? </w:t>
      </w:r>
    </w:p>
    <w:p w14:paraId="67ED9527" w14:textId="381241EA" w:rsidR="00907F5F" w:rsidRPr="008E55AB" w:rsidRDefault="00907F5F" w:rsidP="004C6703">
      <w:pPr>
        <w:spacing w:line="240" w:lineRule="auto"/>
        <w:jc w:val="both"/>
        <w:rPr>
          <w:rFonts w:ascii="Times New Roman" w:hAnsi="Times New Roman" w:cs="Times New Roman"/>
        </w:rPr>
      </w:pPr>
      <w:r w:rsidRPr="008E55AB">
        <w:rPr>
          <w:rFonts w:ascii="Times New Roman" w:hAnsi="Times New Roman" w:cs="Times New Roman"/>
        </w:rPr>
        <w:t xml:space="preserve">What are the challenges? </w:t>
      </w:r>
      <w:r w:rsidR="00A2006A" w:rsidRPr="008E55AB">
        <w:rPr>
          <w:rFonts w:ascii="Times New Roman" w:hAnsi="Times New Roman" w:cs="Times New Roman"/>
        </w:rPr>
        <w:t xml:space="preserve">As this </w:t>
      </w:r>
      <w:r w:rsidR="00BC553A" w:rsidRPr="008E55AB">
        <w:rPr>
          <w:rFonts w:ascii="Times New Roman" w:hAnsi="Times New Roman" w:cs="Times New Roman"/>
        </w:rPr>
        <w:t>organization</w:t>
      </w:r>
      <w:r w:rsidR="00A2006A" w:rsidRPr="008E55AB">
        <w:rPr>
          <w:rFonts w:ascii="Times New Roman" w:hAnsi="Times New Roman" w:cs="Times New Roman"/>
        </w:rPr>
        <w:t xml:space="preserve"> is seen as both </w:t>
      </w:r>
      <w:r w:rsidR="00997D9F" w:rsidRPr="008E55AB">
        <w:rPr>
          <w:rFonts w:ascii="Times New Roman" w:hAnsi="Times New Roman" w:cs="Times New Roman"/>
        </w:rPr>
        <w:t>Irish coursing club (</w:t>
      </w:r>
      <w:r w:rsidR="002F38B0" w:rsidRPr="008E55AB">
        <w:rPr>
          <w:rFonts w:ascii="Times New Roman" w:hAnsi="Times New Roman" w:cs="Times New Roman"/>
        </w:rPr>
        <w:t>ICC</w:t>
      </w:r>
      <w:r w:rsidR="00997D9F" w:rsidRPr="008E55AB">
        <w:rPr>
          <w:rFonts w:ascii="Times New Roman" w:hAnsi="Times New Roman" w:cs="Times New Roman"/>
        </w:rPr>
        <w:t>)</w:t>
      </w:r>
      <w:r w:rsidR="002F38B0" w:rsidRPr="008E55AB">
        <w:rPr>
          <w:rFonts w:ascii="Times New Roman" w:hAnsi="Times New Roman" w:cs="Times New Roman"/>
        </w:rPr>
        <w:t xml:space="preserve"> and </w:t>
      </w:r>
      <w:r w:rsidR="00997D9F" w:rsidRPr="008E55AB">
        <w:rPr>
          <w:rFonts w:ascii="Times New Roman" w:hAnsi="Times New Roman" w:cs="Times New Roman"/>
        </w:rPr>
        <w:t xml:space="preserve">Greyhound Racing </w:t>
      </w:r>
      <w:r w:rsidR="00BC553A" w:rsidRPr="008E55AB">
        <w:rPr>
          <w:rFonts w:ascii="Times New Roman" w:hAnsi="Times New Roman" w:cs="Times New Roman"/>
        </w:rPr>
        <w:t>Ireland</w:t>
      </w:r>
      <w:r w:rsidR="00997D9F" w:rsidRPr="008E55AB">
        <w:rPr>
          <w:rFonts w:ascii="Times New Roman" w:hAnsi="Times New Roman" w:cs="Times New Roman"/>
        </w:rPr>
        <w:t xml:space="preserve"> (</w:t>
      </w:r>
      <w:r w:rsidR="002F38B0" w:rsidRPr="008E55AB">
        <w:rPr>
          <w:rFonts w:ascii="Times New Roman" w:hAnsi="Times New Roman" w:cs="Times New Roman"/>
        </w:rPr>
        <w:t>GRI</w:t>
      </w:r>
      <w:r w:rsidR="00997D9F" w:rsidRPr="008E55AB">
        <w:rPr>
          <w:rFonts w:ascii="Times New Roman" w:hAnsi="Times New Roman" w:cs="Times New Roman"/>
        </w:rPr>
        <w:t>)</w:t>
      </w:r>
      <w:r w:rsidR="002F38B0" w:rsidRPr="008E55AB">
        <w:rPr>
          <w:rFonts w:ascii="Times New Roman" w:hAnsi="Times New Roman" w:cs="Times New Roman"/>
        </w:rPr>
        <w:t xml:space="preserve"> </w:t>
      </w:r>
      <w:r w:rsidR="00CE39AC" w:rsidRPr="008E55AB">
        <w:rPr>
          <w:rFonts w:ascii="Times New Roman" w:hAnsi="Times New Roman" w:cs="Times New Roman"/>
        </w:rPr>
        <w:t xml:space="preserve">I </w:t>
      </w:r>
      <w:r w:rsidR="001E2CE3" w:rsidRPr="008E55AB">
        <w:rPr>
          <w:rFonts w:ascii="Times New Roman" w:hAnsi="Times New Roman" w:cs="Times New Roman"/>
        </w:rPr>
        <w:t>foresee</w:t>
      </w:r>
      <w:r w:rsidR="00CE39AC" w:rsidRPr="008E55AB">
        <w:rPr>
          <w:rFonts w:ascii="Times New Roman" w:hAnsi="Times New Roman" w:cs="Times New Roman"/>
        </w:rPr>
        <w:t xml:space="preserve"> that </w:t>
      </w:r>
      <w:r w:rsidR="00A2006A" w:rsidRPr="008E55AB">
        <w:rPr>
          <w:rFonts w:ascii="Times New Roman" w:hAnsi="Times New Roman" w:cs="Times New Roman"/>
        </w:rPr>
        <w:lastRenderedPageBreak/>
        <w:t xml:space="preserve">interviews </w:t>
      </w:r>
      <w:r w:rsidR="002F38B0" w:rsidRPr="008E55AB">
        <w:rPr>
          <w:rFonts w:ascii="Times New Roman" w:hAnsi="Times New Roman" w:cs="Times New Roman"/>
        </w:rPr>
        <w:t xml:space="preserve">are going to be tough </w:t>
      </w:r>
      <w:r w:rsidR="000901B7" w:rsidRPr="008E55AB">
        <w:rPr>
          <w:rFonts w:ascii="Times New Roman" w:hAnsi="Times New Roman" w:cs="Times New Roman"/>
        </w:rPr>
        <w:t>because,</w:t>
      </w:r>
      <w:r w:rsidR="00997D9F" w:rsidRPr="008E55AB">
        <w:rPr>
          <w:rFonts w:ascii="Times New Roman" w:hAnsi="Times New Roman" w:cs="Times New Roman"/>
        </w:rPr>
        <w:t xml:space="preserve"> there is no real differencation between ICC and </w:t>
      </w:r>
      <w:r w:rsidR="000901B7" w:rsidRPr="008E55AB">
        <w:rPr>
          <w:rFonts w:ascii="Times New Roman" w:hAnsi="Times New Roman" w:cs="Times New Roman"/>
        </w:rPr>
        <w:t>GRI,</w:t>
      </w:r>
      <w:r w:rsidR="00997D9F" w:rsidRPr="008E55AB">
        <w:rPr>
          <w:rFonts w:ascii="Times New Roman" w:hAnsi="Times New Roman" w:cs="Times New Roman"/>
        </w:rPr>
        <w:t xml:space="preserve"> I hope that </w:t>
      </w:r>
      <w:r w:rsidR="00902986" w:rsidRPr="008E55AB">
        <w:rPr>
          <w:rFonts w:ascii="Times New Roman" w:hAnsi="Times New Roman" w:cs="Times New Roman"/>
        </w:rPr>
        <w:t>with the direction from a supervisor th</w:t>
      </w:r>
      <w:r w:rsidR="00BC553A" w:rsidRPr="008E55AB">
        <w:rPr>
          <w:rFonts w:ascii="Times New Roman" w:hAnsi="Times New Roman" w:cs="Times New Roman"/>
        </w:rPr>
        <w:t>at good</w:t>
      </w:r>
      <w:r w:rsidR="00902986" w:rsidRPr="008E55AB">
        <w:rPr>
          <w:rFonts w:ascii="Times New Roman" w:hAnsi="Times New Roman" w:cs="Times New Roman"/>
        </w:rPr>
        <w:t xml:space="preserve"> questions can </w:t>
      </w:r>
      <w:r w:rsidR="00BC553A" w:rsidRPr="008E55AB">
        <w:rPr>
          <w:rFonts w:ascii="Times New Roman" w:hAnsi="Times New Roman" w:cs="Times New Roman"/>
        </w:rPr>
        <w:t>generated</w:t>
      </w:r>
      <w:r w:rsidR="000901B7" w:rsidRPr="008E55AB">
        <w:rPr>
          <w:rFonts w:ascii="Times New Roman" w:hAnsi="Times New Roman" w:cs="Times New Roman"/>
        </w:rPr>
        <w:t xml:space="preserve"> because I will need a lot of direction on that. </w:t>
      </w:r>
      <w:r w:rsidR="00BC553A" w:rsidRPr="008E55AB">
        <w:rPr>
          <w:rFonts w:ascii="Times New Roman" w:hAnsi="Times New Roman" w:cs="Times New Roman"/>
        </w:rPr>
        <w:t xml:space="preserve"> </w:t>
      </w:r>
    </w:p>
    <w:p w14:paraId="29240D78" w14:textId="5E895286" w:rsidR="00BF5448" w:rsidRPr="008E55AB" w:rsidRDefault="005E6E75" w:rsidP="004C6703">
      <w:pPr>
        <w:spacing w:line="240" w:lineRule="auto"/>
        <w:jc w:val="both"/>
        <w:rPr>
          <w:rFonts w:ascii="Times New Roman" w:hAnsi="Times New Roman" w:cs="Times New Roman"/>
        </w:rPr>
      </w:pPr>
      <w:r w:rsidRPr="008E55AB">
        <w:rPr>
          <w:rFonts w:ascii="Times New Roman" w:hAnsi="Times New Roman" w:cs="Times New Roman"/>
        </w:rPr>
        <w:t>Another challenge</w:t>
      </w:r>
      <w:r w:rsidR="00BF5448" w:rsidRPr="008E55AB">
        <w:rPr>
          <w:rFonts w:ascii="Times New Roman" w:hAnsi="Times New Roman" w:cs="Times New Roman"/>
        </w:rPr>
        <w:t xml:space="preserve"> is the author bias. While I attempted to </w:t>
      </w:r>
      <w:r w:rsidRPr="008E55AB">
        <w:rPr>
          <w:rFonts w:ascii="Times New Roman" w:hAnsi="Times New Roman" w:cs="Times New Roman"/>
        </w:rPr>
        <w:t xml:space="preserve">become a observer, it must be know that I have a role in Greyhound Racing Ireland which I must keep and if the findings of the research do not look </w:t>
      </w:r>
      <w:r w:rsidR="009376EC" w:rsidRPr="008E55AB">
        <w:rPr>
          <w:rFonts w:ascii="Times New Roman" w:hAnsi="Times New Roman" w:cs="Times New Roman"/>
        </w:rPr>
        <w:t xml:space="preserve">good on the side of Greyhound racing </w:t>
      </w:r>
      <w:r w:rsidR="00EF790F" w:rsidRPr="008E55AB">
        <w:rPr>
          <w:rFonts w:ascii="Times New Roman" w:hAnsi="Times New Roman" w:cs="Times New Roman"/>
        </w:rPr>
        <w:t xml:space="preserve">Ireland (GRI), I hope that it won’t be held against me. </w:t>
      </w:r>
      <w:r w:rsidRPr="008E55AB">
        <w:rPr>
          <w:rFonts w:ascii="Times New Roman" w:hAnsi="Times New Roman" w:cs="Times New Roman"/>
        </w:rPr>
        <w:t xml:space="preserve"> </w:t>
      </w:r>
    </w:p>
    <w:p w14:paraId="2C30ED60" w14:textId="5947C8A2" w:rsidR="00907F5F" w:rsidRPr="008E55AB" w:rsidRDefault="00D050EF" w:rsidP="004C6703">
      <w:pPr>
        <w:spacing w:line="240" w:lineRule="auto"/>
        <w:jc w:val="both"/>
        <w:rPr>
          <w:rFonts w:ascii="Times New Roman" w:hAnsi="Times New Roman" w:cs="Times New Roman"/>
        </w:rPr>
      </w:pPr>
      <w:r w:rsidRPr="008E55AB">
        <w:rPr>
          <w:rFonts w:ascii="Times New Roman" w:hAnsi="Times New Roman" w:cs="Times New Roman"/>
        </w:rPr>
        <w:t xml:space="preserve">What are the Gaps and Challenges? </w:t>
      </w:r>
      <w:r w:rsidR="0082442F" w:rsidRPr="008E55AB">
        <w:rPr>
          <w:rFonts w:ascii="Times New Roman" w:hAnsi="Times New Roman" w:cs="Times New Roman"/>
        </w:rPr>
        <w:t xml:space="preserve"> I don’t really see any gaps in this area, I’m close to the data</w:t>
      </w:r>
      <w:r w:rsidR="00FC7719" w:rsidRPr="008E55AB">
        <w:rPr>
          <w:rFonts w:ascii="Times New Roman" w:hAnsi="Times New Roman" w:cs="Times New Roman"/>
        </w:rPr>
        <w:t xml:space="preserve">. </w:t>
      </w:r>
      <w:r w:rsidR="003958AA" w:rsidRPr="008E55AB">
        <w:rPr>
          <w:rFonts w:ascii="Times New Roman" w:hAnsi="Times New Roman" w:cs="Times New Roman"/>
        </w:rPr>
        <w:t xml:space="preserve">I’m close to </w:t>
      </w:r>
      <w:r w:rsidR="00F0485F" w:rsidRPr="008E55AB">
        <w:rPr>
          <w:rFonts w:ascii="Times New Roman" w:hAnsi="Times New Roman" w:cs="Times New Roman"/>
        </w:rPr>
        <w:t xml:space="preserve">know who to interview. The only gap is that of </w:t>
      </w:r>
      <w:r w:rsidR="00FC7719" w:rsidRPr="008E55AB">
        <w:rPr>
          <w:rFonts w:ascii="Times New Roman" w:hAnsi="Times New Roman" w:cs="Times New Roman"/>
        </w:rPr>
        <w:t xml:space="preserve">It his proposal is accepted. It may result in a NDA which I hope it does </w:t>
      </w:r>
      <w:r w:rsidR="0030103D" w:rsidRPr="008E55AB">
        <w:rPr>
          <w:rFonts w:ascii="Times New Roman" w:hAnsi="Times New Roman" w:cs="Times New Roman"/>
        </w:rPr>
        <w:t>not,</w:t>
      </w:r>
      <w:r w:rsidR="00DC25CC" w:rsidRPr="008E55AB">
        <w:rPr>
          <w:rFonts w:ascii="Times New Roman" w:hAnsi="Times New Roman" w:cs="Times New Roman"/>
        </w:rPr>
        <w:t xml:space="preserve"> because if this research is published then it may be picked up </w:t>
      </w:r>
      <w:r w:rsidR="005211A4" w:rsidRPr="008E55AB">
        <w:rPr>
          <w:rFonts w:ascii="Times New Roman" w:hAnsi="Times New Roman" w:cs="Times New Roman"/>
        </w:rPr>
        <w:t xml:space="preserve">through public channels. </w:t>
      </w:r>
    </w:p>
    <w:p w14:paraId="18852ABE" w14:textId="5EC1DE88" w:rsidR="00D050EF" w:rsidRPr="008E55AB" w:rsidRDefault="005211A4" w:rsidP="004C6703">
      <w:pPr>
        <w:spacing w:line="240" w:lineRule="auto"/>
        <w:jc w:val="both"/>
        <w:rPr>
          <w:rFonts w:ascii="Times New Roman" w:hAnsi="Times New Roman" w:cs="Times New Roman"/>
        </w:rPr>
      </w:pPr>
      <w:r w:rsidRPr="008E55AB">
        <w:rPr>
          <w:rFonts w:ascii="Times New Roman" w:hAnsi="Times New Roman" w:cs="Times New Roman"/>
        </w:rPr>
        <w:t>To p</w:t>
      </w:r>
      <w:r w:rsidR="00C0777B" w:rsidRPr="008E55AB">
        <w:rPr>
          <w:rFonts w:ascii="Times New Roman" w:hAnsi="Times New Roman" w:cs="Times New Roman"/>
        </w:rPr>
        <w:t xml:space="preserve">rove that this research paper could help to change </w:t>
      </w:r>
      <w:r w:rsidR="00F32CD9" w:rsidRPr="008E55AB">
        <w:rPr>
          <w:rFonts w:ascii="Times New Roman" w:hAnsi="Times New Roman" w:cs="Times New Roman"/>
        </w:rPr>
        <w:t>public</w:t>
      </w:r>
      <w:r w:rsidR="00537EA3" w:rsidRPr="008E55AB">
        <w:rPr>
          <w:rFonts w:ascii="Times New Roman" w:hAnsi="Times New Roman" w:cs="Times New Roman"/>
        </w:rPr>
        <w:t xml:space="preserve"> perceptions of the greyhound industry. </w:t>
      </w:r>
    </w:p>
    <w:p w14:paraId="3C4D25AE" w14:textId="1BD1C9B8" w:rsidR="00F32CD9" w:rsidRPr="008E55AB" w:rsidRDefault="00F32CD9" w:rsidP="004C6703">
      <w:pPr>
        <w:spacing w:line="240" w:lineRule="auto"/>
        <w:jc w:val="both"/>
        <w:rPr>
          <w:rFonts w:ascii="Times New Roman" w:hAnsi="Times New Roman" w:cs="Times New Roman"/>
        </w:rPr>
      </w:pPr>
      <w:r w:rsidRPr="008E55AB">
        <w:rPr>
          <w:rFonts w:ascii="Times New Roman" w:hAnsi="Times New Roman" w:cs="Times New Roman"/>
        </w:rPr>
        <w:t xml:space="preserve">The </w:t>
      </w:r>
      <w:r w:rsidR="00AA3D29" w:rsidRPr="008E55AB">
        <w:rPr>
          <w:rFonts w:ascii="Times New Roman" w:hAnsi="Times New Roman" w:cs="Times New Roman"/>
        </w:rPr>
        <w:t>industries</w:t>
      </w:r>
      <w:r w:rsidRPr="008E55AB">
        <w:rPr>
          <w:rFonts w:ascii="Times New Roman" w:hAnsi="Times New Roman" w:cs="Times New Roman"/>
        </w:rPr>
        <w:t xml:space="preserve"> image has been damaged, not just in the last number of </w:t>
      </w:r>
      <w:r w:rsidR="0030103D" w:rsidRPr="008E55AB">
        <w:rPr>
          <w:rFonts w:ascii="Times New Roman" w:hAnsi="Times New Roman" w:cs="Times New Roman"/>
        </w:rPr>
        <w:t>years</w:t>
      </w:r>
      <w:r w:rsidRPr="008E55AB">
        <w:rPr>
          <w:rFonts w:ascii="Times New Roman" w:hAnsi="Times New Roman" w:cs="Times New Roman"/>
        </w:rPr>
        <w:t xml:space="preserve">. </w:t>
      </w:r>
      <w:r w:rsidR="00732881" w:rsidRPr="008E55AB">
        <w:rPr>
          <w:rFonts w:ascii="Times New Roman" w:hAnsi="Times New Roman" w:cs="Times New Roman"/>
        </w:rPr>
        <w:t>I expect a certain amount</w:t>
      </w:r>
      <w:r w:rsidR="00AF2E6E" w:rsidRPr="008E55AB">
        <w:rPr>
          <w:rFonts w:ascii="Times New Roman" w:hAnsi="Times New Roman" w:cs="Times New Roman"/>
        </w:rPr>
        <w:t xml:space="preserve"> of </w:t>
      </w:r>
      <w:r w:rsidR="000C4683" w:rsidRPr="008E55AB">
        <w:rPr>
          <w:rFonts w:ascii="Times New Roman" w:hAnsi="Times New Roman" w:cs="Times New Roman"/>
        </w:rPr>
        <w:t>bias.</w:t>
      </w:r>
    </w:p>
    <w:p w14:paraId="04CFEDD9" w14:textId="1C1CFF78" w:rsidR="00EA30B3" w:rsidRPr="008E55AB" w:rsidRDefault="00EA30B3" w:rsidP="004C6703">
      <w:pPr>
        <w:spacing w:line="240" w:lineRule="auto"/>
        <w:jc w:val="both"/>
        <w:rPr>
          <w:rFonts w:ascii="Times New Roman" w:hAnsi="Times New Roman" w:cs="Times New Roman"/>
        </w:rPr>
      </w:pPr>
      <w:r w:rsidRPr="008E55AB">
        <w:rPr>
          <w:rFonts w:ascii="Times New Roman" w:hAnsi="Times New Roman" w:cs="Times New Roman"/>
        </w:rPr>
        <w:t xml:space="preserve">And, because I have direct access to the traceability system data and the racing management systems data.  </w:t>
      </w:r>
    </w:p>
    <w:p w14:paraId="4CE6A75B" w14:textId="24952DD1" w:rsidR="00D3172D" w:rsidRPr="008E55AB" w:rsidRDefault="007337A7" w:rsidP="004C6703">
      <w:pPr>
        <w:spacing w:line="240" w:lineRule="auto"/>
        <w:jc w:val="both"/>
        <w:rPr>
          <w:rFonts w:ascii="Times New Roman" w:hAnsi="Times New Roman" w:cs="Times New Roman"/>
        </w:rPr>
      </w:pPr>
      <w:r w:rsidRPr="008E55AB">
        <w:rPr>
          <w:rFonts w:ascii="Times New Roman" w:hAnsi="Times New Roman" w:cs="Times New Roman"/>
        </w:rPr>
        <w:t>Stakeholders’</w:t>
      </w:r>
      <w:r w:rsidR="00D3172D" w:rsidRPr="008E55AB">
        <w:rPr>
          <w:rFonts w:ascii="Times New Roman" w:hAnsi="Times New Roman" w:cs="Times New Roman"/>
        </w:rPr>
        <w:t xml:space="preserve"> engagement. This will be a </w:t>
      </w:r>
      <w:r w:rsidRPr="008E55AB">
        <w:rPr>
          <w:rFonts w:ascii="Times New Roman" w:hAnsi="Times New Roman" w:cs="Times New Roman"/>
        </w:rPr>
        <w:t xml:space="preserve">changeling, not just because of the </w:t>
      </w:r>
      <w:r w:rsidR="000A25BB" w:rsidRPr="008E55AB">
        <w:rPr>
          <w:rFonts w:ascii="Times New Roman" w:hAnsi="Times New Roman" w:cs="Times New Roman"/>
        </w:rPr>
        <w:t xml:space="preserve">difficulty to delivering </w:t>
      </w:r>
      <w:r w:rsidR="00A40B43" w:rsidRPr="008E55AB">
        <w:rPr>
          <w:rFonts w:ascii="Times New Roman" w:hAnsi="Times New Roman" w:cs="Times New Roman"/>
        </w:rPr>
        <w:t>persons to inte</w:t>
      </w:r>
      <w:r w:rsidR="00332CC3" w:rsidRPr="008E55AB">
        <w:rPr>
          <w:rFonts w:ascii="Times New Roman" w:hAnsi="Times New Roman" w:cs="Times New Roman"/>
        </w:rPr>
        <w:t xml:space="preserve">rview but because this is </w:t>
      </w:r>
      <w:r w:rsidR="00F32CD9" w:rsidRPr="008E55AB">
        <w:rPr>
          <w:rFonts w:ascii="Times New Roman" w:hAnsi="Times New Roman" w:cs="Times New Roman"/>
        </w:rPr>
        <w:t xml:space="preserve">one aspect of my own comfort zone. And, with the correct supervision I hope that his will expand my own skill set. </w:t>
      </w:r>
    </w:p>
    <w:p w14:paraId="38AAC6E9" w14:textId="15DEDD41" w:rsidR="00F54258" w:rsidRPr="008E55AB" w:rsidRDefault="00F54258" w:rsidP="004C6703">
      <w:pPr>
        <w:spacing w:line="240" w:lineRule="auto"/>
        <w:jc w:val="both"/>
        <w:rPr>
          <w:rFonts w:ascii="Times New Roman" w:hAnsi="Times New Roman" w:cs="Times New Roman"/>
        </w:rPr>
      </w:pPr>
      <w:r w:rsidRPr="008E55AB">
        <w:rPr>
          <w:rFonts w:ascii="Times New Roman" w:hAnsi="Times New Roman" w:cs="Times New Roman"/>
        </w:rPr>
        <w:t xml:space="preserve">This project has shown a part review of the of state of Greyhound racing Ireland. </w:t>
      </w:r>
    </w:p>
    <w:p w14:paraId="56796CFE" w14:textId="55412201" w:rsidR="002F3545" w:rsidRPr="008E55AB" w:rsidRDefault="002F3545" w:rsidP="004C6703">
      <w:pPr>
        <w:spacing w:line="240" w:lineRule="auto"/>
        <w:jc w:val="both"/>
        <w:rPr>
          <w:rFonts w:ascii="Times New Roman" w:hAnsi="Times New Roman" w:cs="Times New Roman"/>
        </w:rPr>
      </w:pPr>
      <w:r w:rsidRPr="008E55AB">
        <w:rPr>
          <w:rFonts w:ascii="Times New Roman" w:hAnsi="Times New Roman" w:cs="Times New Roman"/>
        </w:rPr>
        <w:t xml:space="preserve">The key to this project will be the interviews, showing </w:t>
      </w:r>
      <w:r w:rsidR="00EE4BC0" w:rsidRPr="008E55AB">
        <w:rPr>
          <w:rFonts w:ascii="Times New Roman" w:hAnsi="Times New Roman" w:cs="Times New Roman"/>
        </w:rPr>
        <w:t>hopefully</w:t>
      </w:r>
      <w:r w:rsidRPr="008E55AB">
        <w:rPr>
          <w:rFonts w:ascii="Times New Roman" w:hAnsi="Times New Roman" w:cs="Times New Roman"/>
        </w:rPr>
        <w:t xml:space="preserve"> not just the members of </w:t>
      </w:r>
      <w:r w:rsidR="00C941ED" w:rsidRPr="008E55AB">
        <w:rPr>
          <w:rFonts w:ascii="Times New Roman" w:hAnsi="Times New Roman" w:cs="Times New Roman"/>
        </w:rPr>
        <w:t xml:space="preserve">the </w:t>
      </w:r>
      <w:r w:rsidRPr="008E55AB">
        <w:rPr>
          <w:rFonts w:ascii="Times New Roman" w:hAnsi="Times New Roman" w:cs="Times New Roman"/>
        </w:rPr>
        <w:t xml:space="preserve">Greyhound industry but hopefully direct objectors to the </w:t>
      </w:r>
      <w:r w:rsidR="0030103D" w:rsidRPr="008E55AB">
        <w:rPr>
          <w:rFonts w:ascii="Times New Roman" w:hAnsi="Times New Roman" w:cs="Times New Roman"/>
        </w:rPr>
        <w:t>industry.</w:t>
      </w:r>
      <w:r w:rsidRPr="008E55AB">
        <w:rPr>
          <w:rFonts w:ascii="Times New Roman" w:hAnsi="Times New Roman" w:cs="Times New Roman"/>
        </w:rPr>
        <w:t xml:space="preserve"> </w:t>
      </w:r>
    </w:p>
    <w:p w14:paraId="675478C4" w14:textId="598EC33E" w:rsidR="002F3545" w:rsidRPr="008E55AB" w:rsidRDefault="00EE4BC0" w:rsidP="004C6703">
      <w:pPr>
        <w:spacing w:line="240" w:lineRule="auto"/>
        <w:jc w:val="both"/>
        <w:rPr>
          <w:rFonts w:ascii="Times New Roman" w:hAnsi="Times New Roman" w:cs="Times New Roman"/>
        </w:rPr>
      </w:pPr>
      <w:r w:rsidRPr="008E55AB">
        <w:rPr>
          <w:rFonts w:ascii="Times New Roman" w:hAnsi="Times New Roman" w:cs="Times New Roman"/>
        </w:rPr>
        <w:t xml:space="preserve">With the project completed it hoped that reading such a paper will deliver a current view of how the sport has changed to reflect the welfare of Greyhounds. </w:t>
      </w:r>
    </w:p>
    <w:p w14:paraId="194CECD5" w14:textId="77777777" w:rsidR="00C36EF6" w:rsidRPr="008E55AB" w:rsidRDefault="00EE4BC0" w:rsidP="004C6703">
      <w:pPr>
        <w:spacing w:line="240" w:lineRule="auto"/>
        <w:jc w:val="both"/>
        <w:rPr>
          <w:rFonts w:ascii="Times New Roman" w:hAnsi="Times New Roman" w:cs="Times New Roman"/>
        </w:rPr>
      </w:pPr>
      <w:r w:rsidRPr="008E55AB">
        <w:rPr>
          <w:rFonts w:ascii="Times New Roman" w:hAnsi="Times New Roman" w:cs="Times New Roman"/>
        </w:rPr>
        <w:t>It must be shown a true reflection of the industry.</w:t>
      </w:r>
    </w:p>
    <w:p w14:paraId="709A244C" w14:textId="7AA7B0B8" w:rsidR="00EE4BC0" w:rsidRPr="008E55AB" w:rsidRDefault="00C36EF6" w:rsidP="004C6703">
      <w:pPr>
        <w:spacing w:line="240" w:lineRule="auto"/>
        <w:jc w:val="both"/>
        <w:rPr>
          <w:rFonts w:ascii="Times New Roman" w:hAnsi="Times New Roman" w:cs="Times New Roman"/>
        </w:rPr>
      </w:pPr>
      <w:r w:rsidRPr="008E55AB">
        <w:rPr>
          <w:rFonts w:ascii="Times New Roman" w:hAnsi="Times New Roman" w:cs="Times New Roman"/>
        </w:rPr>
        <w:t>The first phase of traceability provided a consolidation of 1. RMS and ICC, 2. Updates directly from customers. This is what traceability is all about, where owners/</w:t>
      </w:r>
      <w:r w:rsidR="00C941ED" w:rsidRPr="008E55AB">
        <w:rPr>
          <w:rFonts w:ascii="Times New Roman" w:hAnsi="Times New Roman" w:cs="Times New Roman"/>
        </w:rPr>
        <w:t>trainers</w:t>
      </w:r>
      <w:r w:rsidRPr="008E55AB">
        <w:rPr>
          <w:rFonts w:ascii="Times New Roman" w:hAnsi="Times New Roman" w:cs="Times New Roman"/>
        </w:rPr>
        <w:t xml:space="preserve"> and breeders make updates to reflect the status of their own greyhounds.  </w:t>
      </w:r>
    </w:p>
    <w:p w14:paraId="4E79D553" w14:textId="77777777" w:rsidR="00284BF6" w:rsidRPr="008E55AB" w:rsidRDefault="00284BF6" w:rsidP="004C6703">
      <w:pPr>
        <w:spacing w:line="240" w:lineRule="auto"/>
        <w:jc w:val="both"/>
        <w:rPr>
          <w:rFonts w:ascii="Times New Roman" w:hAnsi="Times New Roman" w:cs="Times New Roman"/>
          <w:color w:val="000000" w:themeColor="text1"/>
        </w:rPr>
        <w:sectPr w:rsidR="00284BF6" w:rsidRPr="008E55AB" w:rsidSect="003703CB">
          <w:footerReference w:type="default" r:id="rId30"/>
          <w:pgSz w:w="11906" w:h="16838" w:code="9"/>
          <w:pgMar w:top="1440" w:right="1440" w:bottom="1440" w:left="1440" w:header="709" w:footer="130" w:gutter="0"/>
          <w:pgNumType w:start="0"/>
          <w:cols w:num="2" w:space="417"/>
          <w:titlePg/>
          <w:docGrid w:linePitch="360"/>
        </w:sectPr>
      </w:pPr>
    </w:p>
    <w:p w14:paraId="66042632" w14:textId="166DD1C7" w:rsidR="005F62B3" w:rsidRPr="008E55AB" w:rsidRDefault="00E6649A" w:rsidP="004C6703">
      <w:pPr>
        <w:spacing w:line="240" w:lineRule="auto"/>
        <w:jc w:val="both"/>
        <w:rPr>
          <w:rFonts w:ascii="Times New Roman" w:hAnsi="Times New Roman" w:cs="Times New Roman"/>
          <w:color w:val="000000" w:themeColor="text1"/>
        </w:rPr>
      </w:pPr>
      <w:r w:rsidRPr="008E55AB">
        <w:rPr>
          <w:rFonts w:ascii="Times New Roman" w:hAnsi="Times New Roman" w:cs="Times New Roman"/>
          <w:color w:val="000000" w:themeColor="text1"/>
        </w:rPr>
        <w:t>Traceability in now in it</w:t>
      </w:r>
      <w:r w:rsidR="00C941ED" w:rsidRPr="008E55AB">
        <w:rPr>
          <w:rFonts w:ascii="Times New Roman" w:hAnsi="Times New Roman" w:cs="Times New Roman"/>
          <w:color w:val="000000" w:themeColor="text1"/>
        </w:rPr>
        <w:t>s</w:t>
      </w:r>
      <w:r w:rsidRPr="008E55AB">
        <w:rPr>
          <w:rFonts w:ascii="Times New Roman" w:hAnsi="Times New Roman" w:cs="Times New Roman"/>
          <w:color w:val="000000" w:themeColor="text1"/>
        </w:rPr>
        <w:t xml:space="preserve"> second phase</w:t>
      </w:r>
      <w:r w:rsidR="00C941ED" w:rsidRPr="008E55AB">
        <w:rPr>
          <w:rFonts w:ascii="Times New Roman" w:hAnsi="Times New Roman" w:cs="Times New Roman"/>
          <w:color w:val="000000" w:themeColor="text1"/>
        </w:rPr>
        <w:t xml:space="preserve"> which will improve </w:t>
      </w:r>
      <w:r w:rsidR="003958AA" w:rsidRPr="008E55AB">
        <w:rPr>
          <w:rFonts w:ascii="Times New Roman" w:hAnsi="Times New Roman" w:cs="Times New Roman"/>
          <w:color w:val="000000" w:themeColor="text1"/>
        </w:rPr>
        <w:t xml:space="preserve">with the implementation of the line between </w:t>
      </w:r>
      <w:r w:rsidR="009024B8" w:rsidRPr="008E55AB">
        <w:rPr>
          <w:rFonts w:ascii="Times New Roman" w:hAnsi="Times New Roman" w:cs="Times New Roman"/>
          <w:color w:val="000000" w:themeColor="text1"/>
        </w:rPr>
        <w:t xml:space="preserve">Great </w:t>
      </w:r>
      <w:r w:rsidR="00325AFF" w:rsidRPr="008E55AB">
        <w:rPr>
          <w:rFonts w:ascii="Times New Roman" w:hAnsi="Times New Roman" w:cs="Times New Roman"/>
          <w:color w:val="000000" w:themeColor="text1"/>
        </w:rPr>
        <w:t>Britain</w:t>
      </w:r>
      <w:r w:rsidR="009024B8" w:rsidRPr="008E55AB">
        <w:rPr>
          <w:rFonts w:ascii="Times New Roman" w:hAnsi="Times New Roman" w:cs="Times New Roman"/>
          <w:color w:val="000000" w:themeColor="text1"/>
        </w:rPr>
        <w:t xml:space="preserve"> </w:t>
      </w:r>
      <w:r w:rsidR="00325AFF" w:rsidRPr="008E55AB">
        <w:rPr>
          <w:rFonts w:ascii="Times New Roman" w:hAnsi="Times New Roman" w:cs="Times New Roman"/>
          <w:color w:val="000000" w:themeColor="text1"/>
        </w:rPr>
        <w:t>Greyhound board (</w:t>
      </w:r>
      <w:r w:rsidR="003958AA" w:rsidRPr="008E55AB">
        <w:rPr>
          <w:rFonts w:ascii="Times New Roman" w:hAnsi="Times New Roman" w:cs="Times New Roman"/>
          <w:color w:val="000000" w:themeColor="text1"/>
        </w:rPr>
        <w:t>GBGB</w:t>
      </w:r>
      <w:r w:rsidR="00325AFF" w:rsidRPr="008E55AB">
        <w:rPr>
          <w:rFonts w:ascii="Times New Roman" w:hAnsi="Times New Roman" w:cs="Times New Roman"/>
          <w:color w:val="000000" w:themeColor="text1"/>
        </w:rPr>
        <w:t>)</w:t>
      </w:r>
      <w:r w:rsidR="003958AA" w:rsidRPr="008E55AB">
        <w:rPr>
          <w:rFonts w:ascii="Times New Roman" w:hAnsi="Times New Roman" w:cs="Times New Roman"/>
          <w:color w:val="000000" w:themeColor="text1"/>
        </w:rPr>
        <w:t xml:space="preserve">. </w:t>
      </w:r>
      <w:r w:rsidR="00C941ED" w:rsidRPr="008E55AB">
        <w:rPr>
          <w:rFonts w:ascii="Times New Roman" w:hAnsi="Times New Roman" w:cs="Times New Roman"/>
          <w:color w:val="000000" w:themeColor="text1"/>
        </w:rPr>
        <w:t xml:space="preserve"> </w:t>
      </w:r>
      <w:r w:rsidRPr="008E55AB">
        <w:rPr>
          <w:rFonts w:ascii="Times New Roman" w:hAnsi="Times New Roman" w:cs="Times New Roman"/>
          <w:color w:val="000000" w:themeColor="text1"/>
        </w:rPr>
        <w:t xml:space="preserve"> </w:t>
      </w:r>
    </w:p>
    <w:p w14:paraId="2F16CBF0" w14:textId="3D9D2BFF" w:rsidR="005F62B3" w:rsidRPr="008E55AB" w:rsidRDefault="00AA3D29" w:rsidP="004C6703">
      <w:pPr>
        <w:spacing w:line="240" w:lineRule="auto"/>
        <w:jc w:val="both"/>
        <w:rPr>
          <w:rFonts w:ascii="Times New Roman" w:hAnsi="Times New Roman" w:cs="Times New Roman"/>
          <w:color w:val="000000" w:themeColor="text1"/>
        </w:rPr>
      </w:pPr>
      <w:r w:rsidRPr="008E55AB">
        <w:rPr>
          <w:rFonts w:ascii="Times New Roman" w:hAnsi="Times New Roman" w:cs="Times New Roman"/>
          <w:color w:val="000000" w:themeColor="text1"/>
        </w:rPr>
        <w:t>Large amount of bias expected</w:t>
      </w:r>
      <w:r w:rsidR="00643356" w:rsidRPr="008E55AB">
        <w:rPr>
          <w:rFonts w:ascii="Times New Roman" w:hAnsi="Times New Roman" w:cs="Times New Roman"/>
          <w:color w:val="000000" w:themeColor="text1"/>
        </w:rPr>
        <w:t xml:space="preserve"> in </w:t>
      </w:r>
      <w:r w:rsidR="00A3655C" w:rsidRPr="008E55AB">
        <w:rPr>
          <w:rFonts w:ascii="Times New Roman" w:hAnsi="Times New Roman" w:cs="Times New Roman"/>
          <w:color w:val="000000" w:themeColor="text1"/>
        </w:rPr>
        <w:t xml:space="preserve">interview, </w:t>
      </w:r>
      <w:r w:rsidR="0032617D" w:rsidRPr="008E55AB">
        <w:rPr>
          <w:rFonts w:ascii="Times New Roman" w:hAnsi="Times New Roman" w:cs="Times New Roman"/>
          <w:color w:val="000000" w:themeColor="text1"/>
        </w:rPr>
        <w:t>obviously</w:t>
      </w:r>
      <w:r w:rsidR="00A3655C" w:rsidRPr="008E55AB">
        <w:rPr>
          <w:rFonts w:ascii="Times New Roman" w:hAnsi="Times New Roman" w:cs="Times New Roman"/>
          <w:color w:val="000000" w:themeColor="text1"/>
        </w:rPr>
        <w:t xml:space="preserve"> </w:t>
      </w:r>
      <w:r w:rsidR="0032617D" w:rsidRPr="008E55AB">
        <w:rPr>
          <w:rFonts w:ascii="Times New Roman" w:hAnsi="Times New Roman" w:cs="Times New Roman"/>
          <w:color w:val="000000" w:themeColor="text1"/>
        </w:rPr>
        <w:t xml:space="preserve">interviewees will have </w:t>
      </w:r>
      <w:r w:rsidR="00DE22D4" w:rsidRPr="008E55AB">
        <w:rPr>
          <w:rFonts w:ascii="Times New Roman" w:hAnsi="Times New Roman" w:cs="Times New Roman"/>
          <w:color w:val="000000" w:themeColor="text1"/>
        </w:rPr>
        <w:t>preconceived</w:t>
      </w:r>
      <w:r w:rsidR="00733D97" w:rsidRPr="008E55AB">
        <w:rPr>
          <w:rFonts w:ascii="Times New Roman" w:hAnsi="Times New Roman" w:cs="Times New Roman"/>
          <w:color w:val="000000" w:themeColor="text1"/>
        </w:rPr>
        <w:t xml:space="preserve"> and </w:t>
      </w:r>
      <w:r w:rsidR="00795E7B" w:rsidRPr="008E55AB">
        <w:rPr>
          <w:rFonts w:ascii="Times New Roman" w:hAnsi="Times New Roman" w:cs="Times New Roman"/>
          <w:color w:val="000000" w:themeColor="text1"/>
        </w:rPr>
        <w:t>predetermined</w:t>
      </w:r>
      <w:r w:rsidR="00194071" w:rsidRPr="008E55AB">
        <w:rPr>
          <w:rFonts w:ascii="Times New Roman" w:hAnsi="Times New Roman" w:cs="Times New Roman"/>
          <w:color w:val="000000" w:themeColor="text1"/>
        </w:rPr>
        <w:t xml:space="preserve"> option which could be for and against Greyhound racing</w:t>
      </w:r>
      <w:r w:rsidR="009024B8" w:rsidRPr="008E55AB">
        <w:rPr>
          <w:rFonts w:ascii="Times New Roman" w:hAnsi="Times New Roman" w:cs="Times New Roman"/>
          <w:color w:val="000000" w:themeColor="text1"/>
        </w:rPr>
        <w:t>.</w:t>
      </w:r>
      <w:r w:rsidR="00475B5D" w:rsidRPr="008E55AB">
        <w:rPr>
          <w:rFonts w:ascii="Times New Roman" w:hAnsi="Times New Roman" w:cs="Times New Roman"/>
          <w:color w:val="000000" w:themeColor="text1"/>
        </w:rPr>
        <w:t xml:space="preserve"> </w:t>
      </w:r>
    </w:p>
    <w:p w14:paraId="3DE77D7E" w14:textId="38DC2917" w:rsidR="0097733F" w:rsidRDefault="0097733F" w:rsidP="004C6703">
      <w:pPr>
        <w:spacing w:line="240" w:lineRule="auto"/>
        <w:jc w:val="both"/>
        <w:rPr>
          <w:rFonts w:ascii="Times New Roman" w:hAnsi="Times New Roman" w:cs="Times New Roman"/>
          <w:color w:val="000000" w:themeColor="text1"/>
        </w:rPr>
      </w:pPr>
    </w:p>
    <w:p w14:paraId="08E6D530" w14:textId="77777777" w:rsidR="0074040D" w:rsidRDefault="0074040D" w:rsidP="004C6703">
      <w:pPr>
        <w:spacing w:line="240" w:lineRule="auto"/>
        <w:jc w:val="both"/>
        <w:rPr>
          <w:rFonts w:ascii="Times New Roman" w:hAnsi="Times New Roman" w:cs="Times New Roman"/>
          <w:color w:val="000000" w:themeColor="text1"/>
        </w:rPr>
      </w:pPr>
    </w:p>
    <w:p w14:paraId="3A1BC408" w14:textId="77777777" w:rsidR="0074040D" w:rsidRDefault="0074040D" w:rsidP="004C6703">
      <w:pPr>
        <w:spacing w:line="240" w:lineRule="auto"/>
        <w:jc w:val="both"/>
        <w:rPr>
          <w:rFonts w:ascii="Times New Roman" w:hAnsi="Times New Roman" w:cs="Times New Roman"/>
          <w:color w:val="000000" w:themeColor="text1"/>
        </w:rPr>
      </w:pPr>
    </w:p>
    <w:p w14:paraId="607E51B4" w14:textId="77777777" w:rsidR="0074040D" w:rsidRDefault="0074040D" w:rsidP="004C6703">
      <w:pPr>
        <w:spacing w:line="240" w:lineRule="auto"/>
        <w:jc w:val="both"/>
        <w:rPr>
          <w:rFonts w:ascii="Times New Roman" w:hAnsi="Times New Roman" w:cs="Times New Roman"/>
          <w:color w:val="000000" w:themeColor="text1"/>
        </w:rPr>
      </w:pPr>
    </w:p>
    <w:p w14:paraId="58DF2651" w14:textId="77777777" w:rsidR="0074040D" w:rsidRDefault="0074040D" w:rsidP="004C6703">
      <w:pPr>
        <w:spacing w:line="240" w:lineRule="auto"/>
        <w:jc w:val="both"/>
        <w:rPr>
          <w:rFonts w:ascii="Times New Roman" w:hAnsi="Times New Roman" w:cs="Times New Roman"/>
          <w:color w:val="000000" w:themeColor="text1"/>
        </w:rPr>
      </w:pPr>
    </w:p>
    <w:p w14:paraId="0982DB4D" w14:textId="77777777" w:rsidR="0074040D" w:rsidRDefault="0074040D" w:rsidP="004C6703">
      <w:pPr>
        <w:spacing w:line="240" w:lineRule="auto"/>
        <w:jc w:val="both"/>
        <w:rPr>
          <w:rFonts w:ascii="Times New Roman" w:hAnsi="Times New Roman" w:cs="Times New Roman"/>
          <w:color w:val="000000" w:themeColor="text1"/>
        </w:rPr>
      </w:pPr>
    </w:p>
    <w:p w14:paraId="040E0D76" w14:textId="77777777" w:rsidR="0074040D" w:rsidRDefault="0074040D" w:rsidP="004C6703">
      <w:pPr>
        <w:spacing w:line="240" w:lineRule="auto"/>
        <w:jc w:val="both"/>
        <w:rPr>
          <w:rFonts w:ascii="Times New Roman" w:hAnsi="Times New Roman" w:cs="Times New Roman"/>
          <w:color w:val="000000" w:themeColor="text1"/>
        </w:rPr>
      </w:pPr>
    </w:p>
    <w:p w14:paraId="3B283B6F" w14:textId="77777777" w:rsidR="0074040D" w:rsidRDefault="0074040D" w:rsidP="004C6703">
      <w:pPr>
        <w:spacing w:line="240" w:lineRule="auto"/>
        <w:jc w:val="both"/>
        <w:rPr>
          <w:rFonts w:ascii="Times New Roman" w:hAnsi="Times New Roman" w:cs="Times New Roman"/>
          <w:color w:val="000000" w:themeColor="text1"/>
        </w:rPr>
      </w:pPr>
    </w:p>
    <w:p w14:paraId="7CB8E592" w14:textId="77777777" w:rsidR="0074040D" w:rsidRDefault="0074040D" w:rsidP="004C6703">
      <w:pPr>
        <w:spacing w:line="240" w:lineRule="auto"/>
        <w:jc w:val="both"/>
        <w:rPr>
          <w:rFonts w:ascii="Times New Roman" w:hAnsi="Times New Roman" w:cs="Times New Roman"/>
          <w:color w:val="000000" w:themeColor="text1"/>
        </w:rPr>
      </w:pPr>
    </w:p>
    <w:p w14:paraId="6AF7C234" w14:textId="77777777" w:rsidR="0074040D" w:rsidRDefault="0074040D" w:rsidP="004C6703">
      <w:pPr>
        <w:spacing w:line="240" w:lineRule="auto"/>
        <w:jc w:val="both"/>
        <w:rPr>
          <w:rFonts w:ascii="Times New Roman" w:hAnsi="Times New Roman" w:cs="Times New Roman"/>
          <w:color w:val="000000" w:themeColor="text1"/>
        </w:rPr>
      </w:pPr>
    </w:p>
    <w:p w14:paraId="28E6C50E" w14:textId="77777777" w:rsidR="0074040D" w:rsidRPr="008E55AB" w:rsidRDefault="0074040D" w:rsidP="004C6703">
      <w:pPr>
        <w:spacing w:line="240" w:lineRule="auto"/>
        <w:jc w:val="both"/>
        <w:rPr>
          <w:rFonts w:ascii="Times New Roman" w:hAnsi="Times New Roman" w:cs="Times New Roman"/>
          <w:color w:val="000000" w:themeColor="text1"/>
        </w:rPr>
      </w:pPr>
    </w:p>
    <w:p w14:paraId="057F387A" w14:textId="47E4C766" w:rsidR="00F61F6E" w:rsidRPr="008E55AB" w:rsidRDefault="00682EBE" w:rsidP="004C6703">
      <w:pPr>
        <w:pStyle w:val="Heading1"/>
        <w:tabs>
          <w:tab w:val="center" w:pos="4513"/>
        </w:tabs>
        <w:spacing w:line="240" w:lineRule="auto"/>
        <w:jc w:val="both"/>
        <w:rPr>
          <w:rFonts w:ascii="Times New Roman" w:hAnsi="Times New Roman" w:cs="Times New Roman"/>
          <w:sz w:val="20"/>
          <w:szCs w:val="20"/>
        </w:rPr>
      </w:pPr>
      <w:r w:rsidRPr="008E55AB">
        <w:rPr>
          <w:rFonts w:ascii="Times New Roman" w:hAnsi="Times New Roman" w:cs="Times New Roman"/>
          <w:sz w:val="20"/>
          <w:szCs w:val="20"/>
        </w:rPr>
        <w:t>Validity</w:t>
      </w:r>
      <w:r w:rsidR="0030103D" w:rsidRPr="008E55AB">
        <w:rPr>
          <w:rFonts w:ascii="Times New Roman" w:hAnsi="Times New Roman" w:cs="Times New Roman"/>
          <w:sz w:val="20"/>
          <w:szCs w:val="20"/>
        </w:rPr>
        <w:tab/>
      </w:r>
    </w:p>
    <w:p w14:paraId="69B25A92" w14:textId="77777777" w:rsidR="00F61F6E" w:rsidRPr="008E55AB" w:rsidRDefault="00F61F6E" w:rsidP="004C6703">
      <w:pPr>
        <w:numPr>
          <w:ilvl w:val="0"/>
          <w:numId w:val="3"/>
        </w:numPr>
        <w:spacing w:after="0" w:line="240" w:lineRule="auto"/>
        <w:contextualSpacing/>
        <w:jc w:val="both"/>
        <w:rPr>
          <w:rFonts w:ascii="Times New Roman" w:eastAsia="Times New Roman" w:hAnsi="Times New Roman" w:cs="Times New Roman"/>
          <w:kern w:val="0"/>
          <w:sz w:val="20"/>
          <w:szCs w:val="20"/>
          <w:lang w:val="en-GB" w:eastAsia="en-IE"/>
          <w14:ligatures w14:val="none"/>
        </w:rPr>
      </w:pPr>
      <w:r w:rsidRPr="008E55AB">
        <w:rPr>
          <w:rFonts w:ascii="Times New Roman" w:eastAsia="Times New Roman" w:hAnsi="Times New Roman" w:cs="Times New Roman"/>
          <w:kern w:val="0"/>
          <w:sz w:val="20"/>
          <w:szCs w:val="20"/>
          <w:lang w:val="en-GB" w:eastAsia="en-IE"/>
          <w14:ligatures w14:val="none"/>
        </w:rPr>
        <w:t xml:space="preserve">Accuracy: </w:t>
      </w:r>
    </w:p>
    <w:p w14:paraId="7A49902B" w14:textId="2029B762" w:rsidR="00F61F6E" w:rsidRPr="008E55AB" w:rsidRDefault="00F61F6E" w:rsidP="004C6703">
      <w:pPr>
        <w:keepNext/>
        <w:spacing w:after="0" w:line="240" w:lineRule="auto"/>
        <w:jc w:val="both"/>
        <w:rPr>
          <w:rFonts w:ascii="Times New Roman" w:eastAsia="Times New Roman" w:hAnsi="Times New Roman" w:cs="Times New Roman"/>
          <w:color w:val="000000"/>
          <w:kern w:val="0"/>
          <w:lang w:val="en-GB" w:eastAsia="en-IE"/>
          <w14:ligatures w14:val="none"/>
        </w:rPr>
      </w:pPr>
      <w:r w:rsidRPr="008E55AB">
        <w:rPr>
          <w:rFonts w:ascii="Times New Roman" w:eastAsia="Times New Roman" w:hAnsi="Times New Roman" w:cs="Times New Roman"/>
          <w:color w:val="000000"/>
          <w:kern w:val="0"/>
          <w:sz w:val="20"/>
          <w:szCs w:val="20"/>
          <w:lang w:val="en-GB" w:eastAsia="en-IE"/>
          <w14:ligatures w14:val="none"/>
        </w:rPr>
        <w:t>RECTS will record the information and insert in Traceability,</w:t>
      </w:r>
      <w:r w:rsidR="00646155" w:rsidRPr="008E55AB">
        <w:rPr>
          <w:rFonts w:ascii="Times New Roman" w:eastAsia="Times New Roman" w:hAnsi="Times New Roman" w:cs="Times New Roman"/>
          <w:color w:val="000000"/>
          <w:kern w:val="0"/>
          <w:sz w:val="20"/>
          <w:szCs w:val="20"/>
          <w:lang w:val="en-GB" w:eastAsia="en-IE"/>
          <w14:ligatures w14:val="none"/>
        </w:rPr>
        <w:t xml:space="preserve"> this is secondary</w:t>
      </w:r>
      <w:r w:rsidRPr="008E55AB">
        <w:rPr>
          <w:rFonts w:ascii="Times New Roman" w:eastAsia="Times New Roman" w:hAnsi="Times New Roman" w:cs="Times New Roman"/>
          <w:color w:val="000000"/>
          <w:kern w:val="0"/>
          <w:sz w:val="20"/>
          <w:szCs w:val="20"/>
          <w:lang w:val="en-GB" w:eastAsia="en-IE"/>
          <w14:ligatures w14:val="none"/>
        </w:rPr>
        <w:t xml:space="preserve"> but the in Accuracy coming in when Owners, </w:t>
      </w:r>
      <w:r w:rsidR="00F20832" w:rsidRPr="008E55AB">
        <w:rPr>
          <w:rFonts w:ascii="Times New Roman" w:eastAsia="Times New Roman" w:hAnsi="Times New Roman" w:cs="Times New Roman"/>
          <w:color w:val="000000"/>
          <w:kern w:val="0"/>
          <w:lang w:val="en-GB" w:eastAsia="en-IE"/>
          <w14:ligatures w14:val="none"/>
        </w:rPr>
        <w:t>trainers,</w:t>
      </w:r>
      <w:r w:rsidRPr="008E55AB">
        <w:rPr>
          <w:rFonts w:ascii="Times New Roman" w:eastAsia="Times New Roman" w:hAnsi="Times New Roman" w:cs="Times New Roman"/>
          <w:color w:val="000000"/>
          <w:kern w:val="0"/>
          <w:lang w:val="en-GB" w:eastAsia="en-IE"/>
          <w14:ligatures w14:val="none"/>
        </w:rPr>
        <w:t xml:space="preserve"> or breeders’ updates to from the app. Mistakes are made for example breeder do name </w:t>
      </w:r>
      <w:r w:rsidR="008954D8" w:rsidRPr="008E55AB">
        <w:rPr>
          <w:rFonts w:ascii="Times New Roman" w:eastAsia="Times New Roman" w:hAnsi="Times New Roman" w:cs="Times New Roman"/>
          <w:color w:val="000000"/>
          <w:kern w:val="0"/>
          <w:lang w:val="en-GB" w:eastAsia="en-IE"/>
          <w14:ligatures w14:val="none"/>
        </w:rPr>
        <w:t>their</w:t>
      </w:r>
      <w:r w:rsidRPr="008E55AB">
        <w:rPr>
          <w:rFonts w:ascii="Times New Roman" w:eastAsia="Times New Roman" w:hAnsi="Times New Roman" w:cs="Times New Roman"/>
          <w:color w:val="000000"/>
          <w:kern w:val="0"/>
          <w:lang w:val="en-GB" w:eastAsia="en-IE"/>
          <w14:ligatures w14:val="none"/>
        </w:rPr>
        <w:t xml:space="preserve"> pups, owner will have to name, the name must be unique and not have been used for at least year the death of a greyhound. At present there is no requirement for an owner, </w:t>
      </w:r>
      <w:r w:rsidR="00F20832" w:rsidRPr="008E55AB">
        <w:rPr>
          <w:rFonts w:ascii="Times New Roman" w:eastAsia="Times New Roman" w:hAnsi="Times New Roman" w:cs="Times New Roman"/>
          <w:color w:val="000000"/>
          <w:kern w:val="0"/>
          <w:lang w:val="en-GB" w:eastAsia="en-IE"/>
          <w14:ligatures w14:val="none"/>
        </w:rPr>
        <w:t>trainer,</w:t>
      </w:r>
      <w:r w:rsidRPr="008E55AB">
        <w:rPr>
          <w:rFonts w:ascii="Times New Roman" w:eastAsia="Times New Roman" w:hAnsi="Times New Roman" w:cs="Times New Roman"/>
          <w:color w:val="000000"/>
          <w:kern w:val="0"/>
          <w:lang w:val="en-GB" w:eastAsia="en-IE"/>
          <w14:ligatures w14:val="none"/>
        </w:rPr>
        <w:t xml:space="preserve"> or breeder to validate that a greyhound died. For example, if a Greyhound is not running fast enough/ not wining and owner, trainer breeder may put down the greyhound, the app will accept any reason for the greyhound death, this has been highlighted as a flaw in the system. </w:t>
      </w:r>
      <w:r w:rsidR="00646155" w:rsidRPr="008E55AB">
        <w:rPr>
          <w:rFonts w:ascii="Times New Roman" w:eastAsia="Times New Roman" w:hAnsi="Times New Roman" w:cs="Times New Roman"/>
          <w:color w:val="000000"/>
          <w:kern w:val="0"/>
          <w:lang w:val="en-GB" w:eastAsia="en-IE"/>
          <w14:ligatures w14:val="none"/>
        </w:rPr>
        <w:t xml:space="preserve"> </w:t>
      </w:r>
    </w:p>
    <w:p w14:paraId="78A75E7F" w14:textId="77777777" w:rsidR="009157EB" w:rsidRPr="008E55AB" w:rsidRDefault="009157EB" w:rsidP="004C6703">
      <w:pPr>
        <w:keepNext/>
        <w:spacing w:after="0" w:line="240" w:lineRule="auto"/>
        <w:jc w:val="both"/>
        <w:rPr>
          <w:rFonts w:ascii="Times New Roman" w:eastAsia="Times New Roman" w:hAnsi="Times New Roman" w:cs="Times New Roman"/>
          <w:color w:val="000000"/>
          <w:kern w:val="0"/>
          <w:lang w:val="en-GB" w:eastAsia="en-IE"/>
          <w14:ligatures w14:val="none"/>
        </w:rPr>
      </w:pPr>
    </w:p>
    <w:p w14:paraId="5D6154F5" w14:textId="2A1365B0" w:rsidR="003D549D" w:rsidRPr="008E55AB" w:rsidRDefault="00F61F6E" w:rsidP="004C6703">
      <w:pPr>
        <w:numPr>
          <w:ilvl w:val="0"/>
          <w:numId w:val="3"/>
        </w:numPr>
        <w:spacing w:after="0" w:line="240" w:lineRule="auto"/>
        <w:contextualSpacing/>
        <w:jc w:val="both"/>
        <w:rPr>
          <w:rFonts w:ascii="Times New Roman" w:eastAsia="Times New Roman" w:hAnsi="Times New Roman" w:cs="Times New Roman"/>
          <w:kern w:val="0"/>
          <w:lang w:val="en-GB" w:eastAsia="en-IE"/>
          <w14:ligatures w14:val="none"/>
        </w:rPr>
      </w:pPr>
      <w:r w:rsidRPr="008E55AB">
        <w:rPr>
          <w:rFonts w:ascii="Times New Roman" w:eastAsia="Times New Roman" w:hAnsi="Times New Roman" w:cs="Times New Roman"/>
          <w:kern w:val="0"/>
          <w:lang w:val="en-GB" w:eastAsia="en-IE"/>
          <w14:ligatures w14:val="none"/>
        </w:rPr>
        <w:t>Reliable</w:t>
      </w:r>
    </w:p>
    <w:p w14:paraId="6FBF66E9" w14:textId="052B9356" w:rsidR="002D36F8" w:rsidRPr="008E55AB" w:rsidRDefault="002D36F8" w:rsidP="004C6703">
      <w:pPr>
        <w:spacing w:after="0" w:line="240" w:lineRule="auto"/>
        <w:contextualSpacing/>
        <w:jc w:val="both"/>
        <w:rPr>
          <w:rFonts w:ascii="Times New Roman" w:eastAsia="Times New Roman" w:hAnsi="Times New Roman" w:cs="Times New Roman"/>
          <w:kern w:val="0"/>
          <w:lang w:val="en-GB" w:eastAsia="en-IE"/>
          <w14:ligatures w14:val="none"/>
        </w:rPr>
      </w:pPr>
      <w:r w:rsidRPr="008E55AB">
        <w:rPr>
          <w:rFonts w:ascii="Times New Roman" w:eastAsia="Times New Roman" w:hAnsi="Times New Roman" w:cs="Times New Roman"/>
          <w:kern w:val="0"/>
          <w:lang w:val="en-GB" w:eastAsia="en-IE"/>
          <w14:ligatures w14:val="none"/>
        </w:rPr>
        <w:t xml:space="preserve">The data collected </w:t>
      </w:r>
      <w:r w:rsidR="0073644B" w:rsidRPr="008E55AB">
        <w:rPr>
          <w:rFonts w:ascii="Times New Roman" w:eastAsia="Times New Roman" w:hAnsi="Times New Roman" w:cs="Times New Roman"/>
          <w:kern w:val="0"/>
          <w:lang w:val="en-GB" w:eastAsia="en-IE"/>
          <w14:ligatures w14:val="none"/>
        </w:rPr>
        <w:t xml:space="preserve">from the </w:t>
      </w:r>
      <w:r w:rsidR="0026247D" w:rsidRPr="008E55AB">
        <w:rPr>
          <w:rFonts w:ascii="Times New Roman" w:eastAsia="Times New Roman" w:hAnsi="Times New Roman" w:cs="Times New Roman"/>
          <w:kern w:val="0"/>
          <w:lang w:val="en-GB" w:eastAsia="en-IE"/>
          <w14:ligatures w14:val="none"/>
        </w:rPr>
        <w:t>RECTS</w:t>
      </w:r>
      <w:r w:rsidR="0073644B" w:rsidRPr="008E55AB">
        <w:rPr>
          <w:rFonts w:ascii="Times New Roman" w:eastAsia="Times New Roman" w:hAnsi="Times New Roman" w:cs="Times New Roman"/>
          <w:kern w:val="0"/>
          <w:lang w:val="en-GB" w:eastAsia="en-IE"/>
          <w14:ligatures w14:val="none"/>
        </w:rPr>
        <w:t xml:space="preserve"> application</w:t>
      </w:r>
      <w:r w:rsidR="0026247D" w:rsidRPr="008E55AB">
        <w:rPr>
          <w:rFonts w:ascii="Times New Roman" w:eastAsia="Times New Roman" w:hAnsi="Times New Roman" w:cs="Times New Roman"/>
          <w:kern w:val="0"/>
          <w:lang w:val="en-GB" w:eastAsia="en-IE"/>
          <w14:ligatures w14:val="none"/>
        </w:rPr>
        <w:t xml:space="preserve"> and race management system (RMS)</w:t>
      </w:r>
      <w:r w:rsidR="0073644B" w:rsidRPr="008E55AB">
        <w:rPr>
          <w:rFonts w:ascii="Times New Roman" w:eastAsia="Times New Roman" w:hAnsi="Times New Roman" w:cs="Times New Roman"/>
          <w:kern w:val="0"/>
          <w:lang w:val="en-GB" w:eastAsia="en-IE"/>
          <w14:ligatures w14:val="none"/>
        </w:rPr>
        <w:t xml:space="preserve"> is data </w:t>
      </w:r>
      <w:r w:rsidR="001B2890" w:rsidRPr="008E55AB">
        <w:rPr>
          <w:rFonts w:ascii="Times New Roman" w:eastAsia="Times New Roman" w:hAnsi="Times New Roman" w:cs="Times New Roman"/>
          <w:kern w:val="0"/>
          <w:lang w:val="en-GB" w:eastAsia="en-IE"/>
          <w14:ligatures w14:val="none"/>
        </w:rPr>
        <w:t xml:space="preserve">that </w:t>
      </w:r>
      <w:r w:rsidR="001B2890" w:rsidRPr="008E55AB">
        <w:rPr>
          <w:rFonts w:ascii="Times New Roman" w:eastAsia="Times New Roman" w:hAnsi="Times New Roman" w:cs="Times New Roman"/>
          <w:kern w:val="0"/>
          <w:lang w:val="en-GB" w:eastAsia="en-IE"/>
          <w14:ligatures w14:val="none"/>
        </w:rPr>
        <w:lastRenderedPageBreak/>
        <w:t>owners, trainers or breeders</w:t>
      </w:r>
      <w:r w:rsidR="00FE622B" w:rsidRPr="008E55AB">
        <w:rPr>
          <w:rFonts w:ascii="Times New Roman" w:eastAsia="Times New Roman" w:hAnsi="Times New Roman" w:cs="Times New Roman"/>
          <w:kern w:val="0"/>
          <w:lang w:val="en-GB" w:eastAsia="en-IE"/>
          <w14:ligatures w14:val="none"/>
        </w:rPr>
        <w:t xml:space="preserve"> which is inserted in a </w:t>
      </w:r>
      <w:r w:rsidR="00B84361" w:rsidRPr="008E55AB">
        <w:rPr>
          <w:rFonts w:ascii="Times New Roman" w:eastAsia="Times New Roman" w:hAnsi="Times New Roman" w:cs="Times New Roman"/>
          <w:kern w:val="0"/>
          <w:lang w:val="en-GB" w:eastAsia="en-IE"/>
          <w14:ligatures w14:val="none"/>
        </w:rPr>
        <w:t>SQL table</w:t>
      </w:r>
      <w:r w:rsidR="00FE622B" w:rsidRPr="008E55AB">
        <w:rPr>
          <w:rFonts w:ascii="Times New Roman" w:eastAsia="Times New Roman" w:hAnsi="Times New Roman" w:cs="Times New Roman"/>
          <w:kern w:val="0"/>
          <w:lang w:val="en-GB" w:eastAsia="en-IE"/>
          <w14:ligatures w14:val="none"/>
        </w:rPr>
        <w:t xml:space="preserve"> and from there reports are </w:t>
      </w:r>
      <w:r w:rsidR="00D42632" w:rsidRPr="008E55AB">
        <w:rPr>
          <w:rFonts w:ascii="Times New Roman" w:eastAsia="Times New Roman" w:hAnsi="Times New Roman" w:cs="Times New Roman"/>
          <w:kern w:val="0"/>
          <w:lang w:val="en-GB" w:eastAsia="en-IE"/>
          <w14:ligatures w14:val="none"/>
        </w:rPr>
        <w:t>collated</w:t>
      </w:r>
      <w:r w:rsidR="00740BDA" w:rsidRPr="008E55AB">
        <w:rPr>
          <w:rFonts w:ascii="Times New Roman" w:eastAsia="Times New Roman" w:hAnsi="Times New Roman" w:cs="Times New Roman"/>
          <w:kern w:val="0"/>
          <w:lang w:val="en-GB" w:eastAsia="en-IE"/>
          <w14:ligatures w14:val="none"/>
        </w:rPr>
        <w:t>.</w:t>
      </w:r>
    </w:p>
    <w:p w14:paraId="1348F91D" w14:textId="096CD5E9" w:rsidR="00F61F6E" w:rsidRPr="008E55AB" w:rsidRDefault="00F61F6E" w:rsidP="004C6703">
      <w:pPr>
        <w:spacing w:after="0" w:line="240" w:lineRule="auto"/>
        <w:jc w:val="both"/>
        <w:rPr>
          <w:rFonts w:ascii="Times New Roman" w:eastAsia="Times New Roman" w:hAnsi="Times New Roman" w:cs="Times New Roman"/>
          <w:kern w:val="0"/>
          <w:lang w:val="en-GB" w:eastAsia="en-IE"/>
          <w14:ligatures w14:val="none"/>
        </w:rPr>
      </w:pPr>
      <w:r w:rsidRPr="008E55AB">
        <w:rPr>
          <w:rFonts w:ascii="Times New Roman" w:eastAsia="Times New Roman" w:hAnsi="Times New Roman" w:cs="Times New Roman"/>
          <w:kern w:val="0"/>
          <w:lang w:val="en-GB" w:eastAsia="en-IE"/>
          <w14:ligatures w14:val="none"/>
        </w:rPr>
        <w:t xml:space="preserve">The source of the data will be extracted from the Traceability and RMS systems. The traceability system must be updated, or suspension will occur. This is backed up by welfare inspections where welfare offices will visit </w:t>
      </w:r>
      <w:r w:rsidR="006E0F30" w:rsidRPr="008E55AB">
        <w:rPr>
          <w:rFonts w:ascii="Times New Roman" w:eastAsia="Times New Roman" w:hAnsi="Times New Roman" w:cs="Times New Roman"/>
          <w:kern w:val="0"/>
          <w:lang w:val="en-GB" w:eastAsia="en-IE"/>
          <w14:ligatures w14:val="none"/>
        </w:rPr>
        <w:t>a</w:t>
      </w:r>
      <w:r w:rsidRPr="008E55AB">
        <w:rPr>
          <w:rFonts w:ascii="Times New Roman" w:eastAsia="Times New Roman" w:hAnsi="Times New Roman" w:cs="Times New Roman"/>
          <w:kern w:val="0"/>
          <w:lang w:val="en-GB" w:eastAsia="en-IE"/>
          <w14:ligatures w14:val="none"/>
        </w:rPr>
        <w:t xml:space="preserve"> kennel and </w:t>
      </w:r>
      <w:r w:rsidRPr="008E55AB">
        <w:rPr>
          <w:rFonts w:ascii="Times New Roman" w:eastAsia="Times New Roman" w:hAnsi="Times New Roman" w:cs="Times New Roman"/>
          <w:kern w:val="0"/>
          <w:lang w:val="en-GB" w:eastAsia="en-IE"/>
          <w14:ligatures w14:val="none"/>
        </w:rPr>
        <w:t xml:space="preserve">expect to find the exact </w:t>
      </w:r>
      <w:r w:rsidR="006E0F30" w:rsidRPr="008E55AB">
        <w:rPr>
          <w:rFonts w:ascii="Times New Roman" w:eastAsia="Times New Roman" w:hAnsi="Times New Roman" w:cs="Times New Roman"/>
          <w:kern w:val="0"/>
          <w:lang w:val="en-GB" w:eastAsia="en-IE"/>
          <w14:ligatures w14:val="none"/>
        </w:rPr>
        <w:t>number</w:t>
      </w:r>
      <w:r w:rsidRPr="008E55AB">
        <w:rPr>
          <w:rFonts w:ascii="Times New Roman" w:eastAsia="Times New Roman" w:hAnsi="Times New Roman" w:cs="Times New Roman"/>
          <w:kern w:val="0"/>
          <w:lang w:val="en-GB" w:eastAsia="en-IE"/>
          <w14:ligatures w14:val="none"/>
        </w:rPr>
        <w:t xml:space="preserve"> of Greyhounds as the traceability system has recorded for that </w:t>
      </w:r>
      <w:r w:rsidR="006E0F30" w:rsidRPr="008E55AB">
        <w:rPr>
          <w:rFonts w:ascii="Times New Roman" w:eastAsia="Times New Roman" w:hAnsi="Times New Roman" w:cs="Times New Roman"/>
          <w:kern w:val="0"/>
          <w:lang w:val="en-GB" w:eastAsia="en-IE"/>
          <w14:ligatures w14:val="none"/>
        </w:rPr>
        <w:t>owner</w:t>
      </w:r>
      <w:r w:rsidRPr="008E55AB">
        <w:rPr>
          <w:rFonts w:ascii="Times New Roman" w:eastAsia="Times New Roman" w:hAnsi="Times New Roman" w:cs="Times New Roman"/>
          <w:kern w:val="0"/>
          <w:lang w:val="en-GB" w:eastAsia="en-IE"/>
          <w14:ligatures w14:val="none"/>
        </w:rPr>
        <w:t xml:space="preserve">, </w:t>
      </w:r>
      <w:r w:rsidR="006E0F30" w:rsidRPr="008E55AB">
        <w:rPr>
          <w:rFonts w:ascii="Times New Roman" w:eastAsia="Times New Roman" w:hAnsi="Times New Roman" w:cs="Times New Roman"/>
          <w:kern w:val="0"/>
          <w:lang w:val="en-GB" w:eastAsia="en-IE"/>
          <w14:ligatures w14:val="none"/>
        </w:rPr>
        <w:t>trainer,</w:t>
      </w:r>
      <w:r w:rsidRPr="008E55AB">
        <w:rPr>
          <w:rFonts w:ascii="Times New Roman" w:eastAsia="Times New Roman" w:hAnsi="Times New Roman" w:cs="Times New Roman"/>
          <w:kern w:val="0"/>
          <w:lang w:val="en-GB" w:eastAsia="en-IE"/>
          <w14:ligatures w14:val="none"/>
        </w:rPr>
        <w:t xml:space="preserve"> or breeder. For the circumstances where a welfare officer finds a Greyhound that is alive when reported dead, this can have implication on the data. Officer reports and the system is amended to reflect that error. </w:t>
      </w:r>
    </w:p>
    <w:p w14:paraId="32F9BC60" w14:textId="77777777" w:rsidR="00284BF6" w:rsidRDefault="00284BF6" w:rsidP="004C6703">
      <w:pPr>
        <w:spacing w:line="240" w:lineRule="auto"/>
        <w:jc w:val="both"/>
        <w:rPr>
          <w:rStyle w:val="Heading1Char"/>
          <w:rFonts w:ascii="Times New Roman" w:hAnsi="Times New Roman" w:cs="Times New Roman"/>
          <w:sz w:val="24"/>
          <w:szCs w:val="24"/>
        </w:rPr>
        <w:sectPr w:rsidR="00284BF6" w:rsidSect="006D3DB5">
          <w:type w:val="continuous"/>
          <w:pgSz w:w="11906" w:h="16838" w:code="9"/>
          <w:pgMar w:top="1440" w:right="1440" w:bottom="1440" w:left="1440" w:header="709" w:footer="130" w:gutter="0"/>
          <w:pgNumType w:start="0"/>
          <w:cols w:num="2" w:space="417"/>
          <w:titlePg/>
          <w:docGrid w:linePitch="360"/>
        </w:sectPr>
      </w:pPr>
    </w:p>
    <w:p w14:paraId="0CC51ED6" w14:textId="77777777" w:rsidR="008A5F78" w:rsidRDefault="008A5F78" w:rsidP="004C6703">
      <w:pPr>
        <w:spacing w:line="240" w:lineRule="auto"/>
        <w:jc w:val="both"/>
        <w:rPr>
          <w:rStyle w:val="Heading1Char"/>
          <w:rFonts w:ascii="Times New Roman" w:hAnsi="Times New Roman" w:cs="Times New Roman"/>
          <w:sz w:val="24"/>
          <w:szCs w:val="24"/>
        </w:rPr>
      </w:pPr>
    </w:p>
    <w:p w14:paraId="1C8DC371" w14:textId="77777777" w:rsidR="00284BF6" w:rsidRDefault="00284BF6" w:rsidP="004C6703">
      <w:pPr>
        <w:spacing w:line="240" w:lineRule="auto"/>
        <w:jc w:val="both"/>
        <w:rPr>
          <w:rStyle w:val="Heading1Char"/>
          <w:rFonts w:ascii="Times New Roman" w:hAnsi="Times New Roman" w:cs="Times New Roman"/>
          <w:sz w:val="24"/>
          <w:szCs w:val="24"/>
        </w:rPr>
      </w:pPr>
    </w:p>
    <w:p w14:paraId="6BC8C6A0" w14:textId="77777777" w:rsidR="00284BF6" w:rsidRDefault="00284BF6" w:rsidP="004C6703">
      <w:pPr>
        <w:spacing w:line="240" w:lineRule="auto"/>
        <w:jc w:val="both"/>
        <w:rPr>
          <w:rStyle w:val="Heading1Char"/>
          <w:rFonts w:ascii="Times New Roman" w:hAnsi="Times New Roman" w:cs="Times New Roman"/>
          <w:sz w:val="24"/>
          <w:szCs w:val="24"/>
        </w:rPr>
      </w:pPr>
    </w:p>
    <w:p w14:paraId="09DD2B9C" w14:textId="77777777" w:rsidR="00284BF6" w:rsidRDefault="00284BF6" w:rsidP="004C6703">
      <w:pPr>
        <w:spacing w:line="240" w:lineRule="auto"/>
        <w:jc w:val="both"/>
        <w:rPr>
          <w:rStyle w:val="Heading1Char"/>
          <w:rFonts w:ascii="Times New Roman" w:hAnsi="Times New Roman" w:cs="Times New Roman"/>
          <w:sz w:val="24"/>
          <w:szCs w:val="24"/>
        </w:rPr>
      </w:pPr>
    </w:p>
    <w:p w14:paraId="7049166E" w14:textId="77777777" w:rsidR="00284BF6" w:rsidRDefault="00284BF6" w:rsidP="004C6703">
      <w:pPr>
        <w:spacing w:line="240" w:lineRule="auto"/>
        <w:jc w:val="both"/>
        <w:rPr>
          <w:rStyle w:val="Heading1Char"/>
          <w:rFonts w:ascii="Times New Roman" w:hAnsi="Times New Roman" w:cs="Times New Roman"/>
          <w:sz w:val="24"/>
          <w:szCs w:val="24"/>
        </w:rPr>
      </w:pPr>
    </w:p>
    <w:p w14:paraId="7685BFA5" w14:textId="77777777" w:rsidR="00284BF6" w:rsidRDefault="00284BF6" w:rsidP="004C6703">
      <w:pPr>
        <w:spacing w:line="240" w:lineRule="auto"/>
        <w:jc w:val="both"/>
        <w:rPr>
          <w:rStyle w:val="Heading1Char"/>
          <w:rFonts w:ascii="Times New Roman" w:hAnsi="Times New Roman" w:cs="Times New Roman"/>
          <w:sz w:val="24"/>
          <w:szCs w:val="24"/>
        </w:rPr>
      </w:pPr>
    </w:p>
    <w:p w14:paraId="31BC85F1" w14:textId="77777777" w:rsidR="00284BF6" w:rsidRDefault="00284BF6" w:rsidP="004C6703">
      <w:pPr>
        <w:spacing w:line="240" w:lineRule="auto"/>
        <w:jc w:val="both"/>
        <w:rPr>
          <w:rStyle w:val="Heading1Char"/>
          <w:rFonts w:ascii="Times New Roman" w:hAnsi="Times New Roman" w:cs="Times New Roman"/>
          <w:sz w:val="24"/>
          <w:szCs w:val="24"/>
        </w:rPr>
        <w:sectPr w:rsidR="00284BF6" w:rsidSect="00284BF6">
          <w:type w:val="continuous"/>
          <w:pgSz w:w="11906" w:h="16838" w:code="9"/>
          <w:pgMar w:top="1440" w:right="1440" w:bottom="1440" w:left="1440" w:header="709" w:footer="130" w:gutter="0"/>
          <w:pgNumType w:start="0"/>
          <w:cols w:num="2" w:space="417"/>
          <w:titlePg/>
          <w:docGrid w:linePitch="360"/>
        </w:sectPr>
      </w:pPr>
    </w:p>
    <w:p w14:paraId="675AF6D8" w14:textId="0D970ACB" w:rsidR="000F4557" w:rsidRPr="004C6703" w:rsidRDefault="00695213" w:rsidP="004C6703">
      <w:pPr>
        <w:spacing w:line="240" w:lineRule="auto"/>
        <w:jc w:val="both"/>
        <w:rPr>
          <w:rStyle w:val="Heading1Char"/>
          <w:rFonts w:ascii="Times New Roman" w:hAnsi="Times New Roman" w:cs="Times New Roman"/>
          <w:sz w:val="24"/>
          <w:szCs w:val="24"/>
        </w:rPr>
      </w:pPr>
      <w:r w:rsidRPr="004C6703">
        <w:rPr>
          <w:rStyle w:val="Heading1Char"/>
          <w:rFonts w:ascii="Times New Roman" w:hAnsi="Times New Roman" w:cs="Times New Roman"/>
          <w:sz w:val="24"/>
          <w:szCs w:val="24"/>
        </w:rPr>
        <w:t>Appendix</w:t>
      </w:r>
    </w:p>
    <w:p w14:paraId="2ECF6839" w14:textId="5CA673BC" w:rsidR="00695213" w:rsidRPr="004C6703" w:rsidRDefault="00695213" w:rsidP="004C6703">
      <w:pPr>
        <w:spacing w:line="240" w:lineRule="auto"/>
        <w:jc w:val="both"/>
        <w:rPr>
          <w:rStyle w:val="Heading1Char"/>
          <w:rFonts w:ascii="Times New Roman" w:hAnsi="Times New Roman" w:cs="Times New Roman"/>
          <w:sz w:val="24"/>
          <w:szCs w:val="24"/>
        </w:rPr>
      </w:pPr>
      <w:r w:rsidRPr="004C6703">
        <w:rPr>
          <w:rStyle w:val="Heading1Cha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4392"/>
        <w:gridCol w:w="4624"/>
      </w:tblGrid>
      <w:tr w:rsidR="00695213" w:rsidRPr="004C6703" w14:paraId="46C76BB1" w14:textId="77777777" w:rsidTr="009052F2">
        <w:tc>
          <w:tcPr>
            <w:tcW w:w="5228" w:type="dxa"/>
          </w:tcPr>
          <w:p w14:paraId="443BFB3A"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Year</w:t>
            </w:r>
          </w:p>
        </w:tc>
        <w:tc>
          <w:tcPr>
            <w:tcW w:w="5228" w:type="dxa"/>
          </w:tcPr>
          <w:p w14:paraId="4C21C676"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Number of breed greyhounds(pups)</w:t>
            </w:r>
          </w:p>
        </w:tc>
      </w:tr>
      <w:tr w:rsidR="00695213" w:rsidRPr="004C6703" w14:paraId="7B2CE77A" w14:textId="77777777" w:rsidTr="009052F2">
        <w:tc>
          <w:tcPr>
            <w:tcW w:w="5228" w:type="dxa"/>
          </w:tcPr>
          <w:p w14:paraId="6B7B426F"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2009</w:t>
            </w:r>
          </w:p>
        </w:tc>
        <w:tc>
          <w:tcPr>
            <w:tcW w:w="5228" w:type="dxa"/>
          </w:tcPr>
          <w:p w14:paraId="72B0940F"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18,990</w:t>
            </w:r>
          </w:p>
        </w:tc>
      </w:tr>
      <w:tr w:rsidR="00695213" w:rsidRPr="004C6703" w14:paraId="55C14362" w14:textId="77777777" w:rsidTr="009052F2">
        <w:tc>
          <w:tcPr>
            <w:tcW w:w="5228" w:type="dxa"/>
          </w:tcPr>
          <w:p w14:paraId="04B9200C"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2010</w:t>
            </w:r>
          </w:p>
        </w:tc>
        <w:tc>
          <w:tcPr>
            <w:tcW w:w="5228" w:type="dxa"/>
          </w:tcPr>
          <w:p w14:paraId="4D0F0F0D"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18,018</w:t>
            </w:r>
          </w:p>
        </w:tc>
      </w:tr>
      <w:tr w:rsidR="00695213" w:rsidRPr="004C6703" w14:paraId="487FF3C1" w14:textId="77777777" w:rsidTr="009052F2">
        <w:tc>
          <w:tcPr>
            <w:tcW w:w="5228" w:type="dxa"/>
          </w:tcPr>
          <w:p w14:paraId="7242E263"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2011</w:t>
            </w:r>
          </w:p>
        </w:tc>
        <w:tc>
          <w:tcPr>
            <w:tcW w:w="5228" w:type="dxa"/>
          </w:tcPr>
          <w:p w14:paraId="0AF3DD5D"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19,632</w:t>
            </w:r>
          </w:p>
        </w:tc>
      </w:tr>
      <w:tr w:rsidR="00695213" w:rsidRPr="004C6703" w14:paraId="5A498542" w14:textId="77777777" w:rsidTr="009052F2">
        <w:tc>
          <w:tcPr>
            <w:tcW w:w="5228" w:type="dxa"/>
          </w:tcPr>
          <w:p w14:paraId="6FB70B14"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2012</w:t>
            </w:r>
          </w:p>
        </w:tc>
        <w:tc>
          <w:tcPr>
            <w:tcW w:w="5228" w:type="dxa"/>
          </w:tcPr>
          <w:p w14:paraId="5C30E18B"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17,880</w:t>
            </w:r>
          </w:p>
        </w:tc>
      </w:tr>
      <w:tr w:rsidR="00695213" w:rsidRPr="004C6703" w14:paraId="6A7DEA6F" w14:textId="77777777" w:rsidTr="009052F2">
        <w:tc>
          <w:tcPr>
            <w:tcW w:w="5228" w:type="dxa"/>
          </w:tcPr>
          <w:p w14:paraId="518A272B"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2013</w:t>
            </w:r>
          </w:p>
        </w:tc>
        <w:tc>
          <w:tcPr>
            <w:tcW w:w="5228" w:type="dxa"/>
          </w:tcPr>
          <w:p w14:paraId="3C0D6F91"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16,416</w:t>
            </w:r>
          </w:p>
        </w:tc>
      </w:tr>
      <w:tr w:rsidR="00695213" w:rsidRPr="004C6703" w14:paraId="49EE1916" w14:textId="77777777" w:rsidTr="009052F2">
        <w:tc>
          <w:tcPr>
            <w:tcW w:w="5228" w:type="dxa"/>
          </w:tcPr>
          <w:p w14:paraId="7B979F94"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2014</w:t>
            </w:r>
          </w:p>
        </w:tc>
        <w:tc>
          <w:tcPr>
            <w:tcW w:w="5228" w:type="dxa"/>
          </w:tcPr>
          <w:p w14:paraId="02D1E941"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16,806</w:t>
            </w:r>
          </w:p>
        </w:tc>
      </w:tr>
      <w:tr w:rsidR="00695213" w:rsidRPr="004C6703" w14:paraId="1969A276" w14:textId="77777777" w:rsidTr="009052F2">
        <w:tc>
          <w:tcPr>
            <w:tcW w:w="5228" w:type="dxa"/>
          </w:tcPr>
          <w:p w14:paraId="4E453CDB"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2015</w:t>
            </w:r>
          </w:p>
        </w:tc>
        <w:tc>
          <w:tcPr>
            <w:tcW w:w="5228" w:type="dxa"/>
          </w:tcPr>
          <w:p w14:paraId="513C8290"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16,254</w:t>
            </w:r>
          </w:p>
        </w:tc>
      </w:tr>
      <w:tr w:rsidR="00695213" w:rsidRPr="004C6703" w14:paraId="52192CF3" w14:textId="77777777" w:rsidTr="009052F2">
        <w:tc>
          <w:tcPr>
            <w:tcW w:w="5228" w:type="dxa"/>
          </w:tcPr>
          <w:p w14:paraId="048A3BAC"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2016</w:t>
            </w:r>
          </w:p>
        </w:tc>
        <w:tc>
          <w:tcPr>
            <w:tcW w:w="5228" w:type="dxa"/>
          </w:tcPr>
          <w:p w14:paraId="461FEECE"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15,120</w:t>
            </w:r>
          </w:p>
        </w:tc>
      </w:tr>
    </w:tbl>
    <w:p w14:paraId="4FD4BCDD" w14:textId="77777777" w:rsidR="008A5F78" w:rsidRPr="004C6703" w:rsidRDefault="008A5F78" w:rsidP="004C6703">
      <w:pPr>
        <w:spacing w:line="240" w:lineRule="auto"/>
        <w:jc w:val="both"/>
        <w:rPr>
          <w:rStyle w:val="Heading1Char"/>
          <w:rFonts w:ascii="Times New Roman" w:hAnsi="Times New Roman" w:cs="Times New Roman"/>
          <w:sz w:val="24"/>
          <w:szCs w:val="24"/>
        </w:rPr>
      </w:pPr>
    </w:p>
    <w:p w14:paraId="2775E93F" w14:textId="47FB8F1F" w:rsidR="00695213" w:rsidRPr="004C6703" w:rsidRDefault="00227679" w:rsidP="004C6703">
      <w:pPr>
        <w:spacing w:line="240" w:lineRule="auto"/>
        <w:jc w:val="both"/>
        <w:rPr>
          <w:rStyle w:val="Heading1Char"/>
          <w:rFonts w:ascii="Times New Roman" w:hAnsi="Times New Roman" w:cs="Times New Roman"/>
          <w:sz w:val="24"/>
          <w:szCs w:val="24"/>
        </w:rPr>
      </w:pPr>
      <w:r w:rsidRPr="004C6703">
        <w:rPr>
          <w:rStyle w:val="Heading1Char"/>
          <w:rFonts w:ascii="Times New Roman" w:hAnsi="Times New Roman" w:cs="Times New Roman"/>
          <w:sz w:val="24"/>
          <w:szCs w:val="24"/>
        </w:rPr>
        <w:t xml:space="preserve">Appendix2: </w:t>
      </w:r>
    </w:p>
    <w:tbl>
      <w:tblPr>
        <w:tblStyle w:val="TableGrid"/>
        <w:tblW w:w="0" w:type="auto"/>
        <w:tblInd w:w="360" w:type="dxa"/>
        <w:tblLook w:val="04A0" w:firstRow="1" w:lastRow="0" w:firstColumn="1" w:lastColumn="0" w:noHBand="0" w:noVBand="1"/>
      </w:tblPr>
      <w:tblGrid>
        <w:gridCol w:w="2973"/>
        <w:gridCol w:w="2909"/>
        <w:gridCol w:w="2774"/>
      </w:tblGrid>
      <w:tr w:rsidR="00227679" w:rsidRPr="004C6703" w14:paraId="5AE87B6F" w14:textId="77777777" w:rsidTr="009052F2">
        <w:trPr>
          <w:trHeight w:val="102"/>
        </w:trPr>
        <w:tc>
          <w:tcPr>
            <w:tcW w:w="2973" w:type="dxa"/>
            <w:vMerge w:val="restart"/>
          </w:tcPr>
          <w:p w14:paraId="2617FF2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2017[6]</w:t>
            </w:r>
          </w:p>
        </w:tc>
        <w:tc>
          <w:tcPr>
            <w:tcW w:w="2909" w:type="dxa"/>
          </w:tcPr>
          <w:p w14:paraId="01A3C7D9"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0336730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5294</w:t>
            </w:r>
          </w:p>
        </w:tc>
      </w:tr>
      <w:tr w:rsidR="00227679" w:rsidRPr="004C6703" w14:paraId="02392216" w14:textId="77777777" w:rsidTr="009052F2">
        <w:trPr>
          <w:trHeight w:val="101"/>
        </w:trPr>
        <w:tc>
          <w:tcPr>
            <w:tcW w:w="2973" w:type="dxa"/>
            <w:vMerge/>
          </w:tcPr>
          <w:p w14:paraId="23D4422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0F9AD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257B31FB"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906 </w:t>
            </w:r>
          </w:p>
        </w:tc>
      </w:tr>
      <w:tr w:rsidR="00227679" w:rsidRPr="004C6703" w14:paraId="58089FBD" w14:textId="77777777" w:rsidTr="009052F2">
        <w:trPr>
          <w:trHeight w:val="101"/>
        </w:trPr>
        <w:tc>
          <w:tcPr>
            <w:tcW w:w="2973" w:type="dxa"/>
            <w:vMerge/>
          </w:tcPr>
          <w:p w14:paraId="64DD466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17E4031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21586AD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514,546</w:t>
            </w:r>
          </w:p>
        </w:tc>
      </w:tr>
      <w:tr w:rsidR="00227679" w:rsidRPr="004C6703" w14:paraId="3BC9360F" w14:textId="77777777" w:rsidTr="009052F2">
        <w:trPr>
          <w:trHeight w:val="101"/>
        </w:trPr>
        <w:tc>
          <w:tcPr>
            <w:tcW w:w="2973" w:type="dxa"/>
            <w:vMerge/>
          </w:tcPr>
          <w:p w14:paraId="5DE4EE6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3299B51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4DC5E40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1566</w:t>
            </w:r>
          </w:p>
        </w:tc>
      </w:tr>
      <w:tr w:rsidR="00227679" w:rsidRPr="004C6703" w14:paraId="0DB53136" w14:textId="77777777" w:rsidTr="009052F2">
        <w:trPr>
          <w:trHeight w:val="101"/>
        </w:trPr>
        <w:tc>
          <w:tcPr>
            <w:tcW w:w="2973" w:type="dxa"/>
            <w:vMerge/>
          </w:tcPr>
          <w:p w14:paraId="312BB7A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7531C2E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110F296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8,001,782</w:t>
            </w:r>
          </w:p>
        </w:tc>
      </w:tr>
      <w:tr w:rsidR="00227679" w:rsidRPr="004C6703" w14:paraId="63A8FBB3" w14:textId="77777777" w:rsidTr="009052F2">
        <w:trPr>
          <w:trHeight w:val="101"/>
        </w:trPr>
        <w:tc>
          <w:tcPr>
            <w:tcW w:w="2973" w:type="dxa"/>
            <w:vMerge/>
          </w:tcPr>
          <w:p w14:paraId="7B2DACB2"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2471ED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1D766FB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477</w:t>
            </w:r>
          </w:p>
        </w:tc>
      </w:tr>
      <w:tr w:rsidR="00227679" w:rsidRPr="004C6703" w14:paraId="54DA1422" w14:textId="77777777" w:rsidTr="009052F2">
        <w:trPr>
          <w:trHeight w:val="102"/>
        </w:trPr>
        <w:tc>
          <w:tcPr>
            <w:tcW w:w="2973" w:type="dxa"/>
            <w:vMerge w:val="restart"/>
          </w:tcPr>
          <w:p w14:paraId="64CCE6A7"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2018 [7]</w:t>
            </w:r>
          </w:p>
        </w:tc>
        <w:tc>
          <w:tcPr>
            <w:tcW w:w="2909" w:type="dxa"/>
          </w:tcPr>
          <w:p w14:paraId="23B992B3"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213DA47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5288</w:t>
            </w:r>
          </w:p>
        </w:tc>
      </w:tr>
      <w:tr w:rsidR="00227679" w:rsidRPr="004C6703" w14:paraId="0C68FD8C" w14:textId="77777777" w:rsidTr="009052F2">
        <w:trPr>
          <w:trHeight w:val="101"/>
        </w:trPr>
        <w:tc>
          <w:tcPr>
            <w:tcW w:w="2973" w:type="dxa"/>
            <w:vMerge/>
          </w:tcPr>
          <w:p w14:paraId="4D43461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8E42C0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547AF72B"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1021</w:t>
            </w:r>
          </w:p>
        </w:tc>
      </w:tr>
      <w:tr w:rsidR="00227679" w:rsidRPr="004C6703" w14:paraId="08A7F234" w14:textId="77777777" w:rsidTr="009052F2">
        <w:trPr>
          <w:trHeight w:val="101"/>
        </w:trPr>
        <w:tc>
          <w:tcPr>
            <w:tcW w:w="2973" w:type="dxa"/>
            <w:vMerge/>
          </w:tcPr>
          <w:p w14:paraId="32D39DE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7B5E848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740F43C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506,142</w:t>
            </w:r>
          </w:p>
        </w:tc>
      </w:tr>
      <w:tr w:rsidR="00227679" w:rsidRPr="004C6703" w14:paraId="194FBA45" w14:textId="77777777" w:rsidTr="009052F2">
        <w:trPr>
          <w:trHeight w:val="101"/>
        </w:trPr>
        <w:tc>
          <w:tcPr>
            <w:tcW w:w="2973" w:type="dxa"/>
            <w:vMerge/>
          </w:tcPr>
          <w:p w14:paraId="2E035E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5246812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75D577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1586</w:t>
            </w:r>
          </w:p>
        </w:tc>
      </w:tr>
      <w:tr w:rsidR="00227679" w:rsidRPr="004C6703" w14:paraId="26D0DBD4" w14:textId="77777777" w:rsidTr="009052F2">
        <w:trPr>
          <w:trHeight w:val="101"/>
        </w:trPr>
        <w:tc>
          <w:tcPr>
            <w:tcW w:w="2973" w:type="dxa"/>
            <w:vMerge/>
          </w:tcPr>
          <w:p w14:paraId="22A99A2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5F8B564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7F7AD88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9,100,000</w:t>
            </w:r>
          </w:p>
        </w:tc>
      </w:tr>
      <w:tr w:rsidR="00227679" w:rsidRPr="004C6703" w14:paraId="2FB34C45" w14:textId="77777777" w:rsidTr="009052F2">
        <w:trPr>
          <w:trHeight w:val="400"/>
        </w:trPr>
        <w:tc>
          <w:tcPr>
            <w:tcW w:w="2973" w:type="dxa"/>
            <w:vMerge/>
          </w:tcPr>
          <w:p w14:paraId="358E1D5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80998A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13333CE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422</w:t>
            </w:r>
          </w:p>
        </w:tc>
      </w:tr>
      <w:tr w:rsidR="00227679" w:rsidRPr="004C6703" w14:paraId="1DC7EA4A" w14:textId="77777777" w:rsidTr="009052F2">
        <w:trPr>
          <w:trHeight w:val="101"/>
        </w:trPr>
        <w:tc>
          <w:tcPr>
            <w:tcW w:w="2973" w:type="dxa"/>
            <w:vMerge/>
          </w:tcPr>
          <w:p w14:paraId="0C81C65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69A1BD5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Racing Greyhounds</w:t>
            </w:r>
          </w:p>
        </w:tc>
        <w:tc>
          <w:tcPr>
            <w:tcW w:w="2774" w:type="dxa"/>
          </w:tcPr>
          <w:p w14:paraId="7CE950A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93,412</w:t>
            </w:r>
          </w:p>
        </w:tc>
      </w:tr>
      <w:tr w:rsidR="00227679" w:rsidRPr="004C6703" w14:paraId="3D6E2334" w14:textId="77777777" w:rsidTr="009052F2">
        <w:trPr>
          <w:trHeight w:val="102"/>
        </w:trPr>
        <w:tc>
          <w:tcPr>
            <w:tcW w:w="2973" w:type="dxa"/>
            <w:vMerge w:val="restart"/>
          </w:tcPr>
          <w:p w14:paraId="1973E7A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2019 [7]</w:t>
            </w:r>
          </w:p>
        </w:tc>
        <w:tc>
          <w:tcPr>
            <w:tcW w:w="2909" w:type="dxa"/>
          </w:tcPr>
          <w:p w14:paraId="0E8A0806"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60627D4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5702</w:t>
            </w:r>
          </w:p>
        </w:tc>
      </w:tr>
      <w:tr w:rsidR="00227679" w:rsidRPr="004C6703" w14:paraId="50CA34F6" w14:textId="77777777" w:rsidTr="009052F2">
        <w:trPr>
          <w:trHeight w:val="101"/>
        </w:trPr>
        <w:tc>
          <w:tcPr>
            <w:tcW w:w="2973" w:type="dxa"/>
            <w:vMerge/>
          </w:tcPr>
          <w:p w14:paraId="4549641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B92D81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3B79F57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985</w:t>
            </w:r>
          </w:p>
        </w:tc>
      </w:tr>
      <w:tr w:rsidR="00227679" w:rsidRPr="004C6703" w14:paraId="53A4CFE0" w14:textId="77777777" w:rsidTr="009052F2">
        <w:trPr>
          <w:trHeight w:val="101"/>
        </w:trPr>
        <w:tc>
          <w:tcPr>
            <w:tcW w:w="2973" w:type="dxa"/>
            <w:vMerge/>
          </w:tcPr>
          <w:p w14:paraId="785EA8B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627A7AA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0FBFFEF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462,709</w:t>
            </w:r>
          </w:p>
        </w:tc>
      </w:tr>
      <w:tr w:rsidR="00227679" w:rsidRPr="004C6703" w14:paraId="5AEA5FB9" w14:textId="77777777" w:rsidTr="009052F2">
        <w:trPr>
          <w:trHeight w:val="101"/>
        </w:trPr>
        <w:tc>
          <w:tcPr>
            <w:tcW w:w="2973" w:type="dxa"/>
            <w:vMerge/>
          </w:tcPr>
          <w:p w14:paraId="74C79A2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8723CA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418D0AF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1606</w:t>
            </w:r>
          </w:p>
        </w:tc>
      </w:tr>
      <w:tr w:rsidR="00227679" w:rsidRPr="004C6703" w14:paraId="1D54A713" w14:textId="77777777" w:rsidTr="009052F2">
        <w:trPr>
          <w:trHeight w:val="101"/>
        </w:trPr>
        <w:tc>
          <w:tcPr>
            <w:tcW w:w="2973" w:type="dxa"/>
            <w:vMerge/>
          </w:tcPr>
          <w:p w14:paraId="6C672CA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4D29B4F9"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5410A34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9,600,000</w:t>
            </w:r>
          </w:p>
        </w:tc>
      </w:tr>
      <w:tr w:rsidR="00227679" w:rsidRPr="004C6703" w14:paraId="0CB0AF2C" w14:textId="77777777" w:rsidTr="009052F2">
        <w:trPr>
          <w:trHeight w:val="400"/>
        </w:trPr>
        <w:tc>
          <w:tcPr>
            <w:tcW w:w="2973" w:type="dxa"/>
            <w:vMerge/>
          </w:tcPr>
          <w:p w14:paraId="539A33E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5DC71BD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3A849E1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615</w:t>
            </w:r>
          </w:p>
        </w:tc>
      </w:tr>
      <w:tr w:rsidR="00227679" w:rsidRPr="004C6703" w14:paraId="095C94E7" w14:textId="77777777" w:rsidTr="009052F2">
        <w:trPr>
          <w:trHeight w:val="101"/>
        </w:trPr>
        <w:tc>
          <w:tcPr>
            <w:tcW w:w="2973" w:type="dxa"/>
            <w:vMerge/>
          </w:tcPr>
          <w:p w14:paraId="713CD8E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465A701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Racing Greyhounds</w:t>
            </w:r>
          </w:p>
        </w:tc>
        <w:tc>
          <w:tcPr>
            <w:tcW w:w="2774" w:type="dxa"/>
          </w:tcPr>
          <w:p w14:paraId="168BB99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98,597</w:t>
            </w:r>
          </w:p>
        </w:tc>
      </w:tr>
      <w:tr w:rsidR="00227679" w:rsidRPr="004C6703" w14:paraId="5B0CDAC6" w14:textId="77777777" w:rsidTr="009052F2">
        <w:trPr>
          <w:trHeight w:val="102"/>
        </w:trPr>
        <w:tc>
          <w:tcPr>
            <w:tcW w:w="2973" w:type="dxa"/>
            <w:vMerge w:val="restart"/>
          </w:tcPr>
          <w:p w14:paraId="3FC925B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2020 [8]</w:t>
            </w:r>
          </w:p>
        </w:tc>
        <w:tc>
          <w:tcPr>
            <w:tcW w:w="2909" w:type="dxa"/>
          </w:tcPr>
          <w:p w14:paraId="22B9392C"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36D31657"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4251</w:t>
            </w:r>
          </w:p>
        </w:tc>
      </w:tr>
      <w:tr w:rsidR="00227679" w:rsidRPr="004C6703" w14:paraId="6DE25B00" w14:textId="77777777" w:rsidTr="009052F2">
        <w:trPr>
          <w:trHeight w:val="101"/>
        </w:trPr>
        <w:tc>
          <w:tcPr>
            <w:tcW w:w="2973" w:type="dxa"/>
            <w:vMerge/>
          </w:tcPr>
          <w:p w14:paraId="1731CF99"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6CF5E91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30FCD0C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1775</w:t>
            </w:r>
          </w:p>
        </w:tc>
      </w:tr>
      <w:tr w:rsidR="00227679" w:rsidRPr="004C6703" w14:paraId="28E08444" w14:textId="77777777" w:rsidTr="009052F2">
        <w:trPr>
          <w:trHeight w:val="101"/>
        </w:trPr>
        <w:tc>
          <w:tcPr>
            <w:tcW w:w="2973" w:type="dxa"/>
            <w:vMerge/>
          </w:tcPr>
          <w:p w14:paraId="1FCA00B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38B48A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316FCB8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126,376</w:t>
            </w:r>
          </w:p>
        </w:tc>
      </w:tr>
      <w:tr w:rsidR="00227679" w:rsidRPr="004C6703" w14:paraId="1D8C9AD3" w14:textId="77777777" w:rsidTr="009052F2">
        <w:trPr>
          <w:trHeight w:val="101"/>
        </w:trPr>
        <w:tc>
          <w:tcPr>
            <w:tcW w:w="2973" w:type="dxa"/>
            <w:vMerge/>
          </w:tcPr>
          <w:p w14:paraId="483EE657"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301775F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0F146C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1085</w:t>
            </w:r>
          </w:p>
        </w:tc>
      </w:tr>
      <w:tr w:rsidR="00227679" w:rsidRPr="004C6703" w14:paraId="0B60C5CD" w14:textId="77777777" w:rsidTr="009052F2">
        <w:trPr>
          <w:trHeight w:val="101"/>
        </w:trPr>
        <w:tc>
          <w:tcPr>
            <w:tcW w:w="2973" w:type="dxa"/>
            <w:vMerge/>
          </w:tcPr>
          <w:p w14:paraId="361C4EF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770F44E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1FD361E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6,100,000</w:t>
            </w:r>
          </w:p>
        </w:tc>
      </w:tr>
      <w:tr w:rsidR="00227679" w:rsidRPr="004C6703" w14:paraId="6DEA93B3" w14:textId="77777777" w:rsidTr="009052F2">
        <w:trPr>
          <w:trHeight w:val="400"/>
        </w:trPr>
        <w:tc>
          <w:tcPr>
            <w:tcW w:w="2973" w:type="dxa"/>
            <w:vMerge/>
          </w:tcPr>
          <w:p w14:paraId="1A90F0E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4575FCC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5A6EF64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455</w:t>
            </w:r>
          </w:p>
        </w:tc>
      </w:tr>
      <w:tr w:rsidR="00227679" w:rsidRPr="004C6703" w14:paraId="5214FD80" w14:textId="77777777" w:rsidTr="009052F2">
        <w:trPr>
          <w:trHeight w:val="101"/>
        </w:trPr>
        <w:tc>
          <w:tcPr>
            <w:tcW w:w="2973" w:type="dxa"/>
            <w:vMerge/>
          </w:tcPr>
          <w:p w14:paraId="5B3123A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0732823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Racing Greyhounds</w:t>
            </w:r>
          </w:p>
        </w:tc>
        <w:tc>
          <w:tcPr>
            <w:tcW w:w="2774" w:type="dxa"/>
          </w:tcPr>
          <w:p w14:paraId="37B912D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Not reported</w:t>
            </w:r>
          </w:p>
        </w:tc>
      </w:tr>
    </w:tbl>
    <w:p w14:paraId="79394BA5" w14:textId="77777777" w:rsidR="00227679" w:rsidRDefault="00227679" w:rsidP="004C6703">
      <w:pPr>
        <w:spacing w:line="240" w:lineRule="auto"/>
        <w:jc w:val="both"/>
        <w:rPr>
          <w:rStyle w:val="Heading1Char"/>
          <w:rFonts w:ascii="Times New Roman" w:hAnsi="Times New Roman" w:cs="Times New Roman"/>
          <w:sz w:val="24"/>
          <w:szCs w:val="24"/>
        </w:rPr>
      </w:pPr>
    </w:p>
    <w:p w14:paraId="55B80AE0" w14:textId="77777777" w:rsidR="004C6703" w:rsidRDefault="004C6703" w:rsidP="004C6703">
      <w:pPr>
        <w:spacing w:line="240" w:lineRule="auto"/>
        <w:jc w:val="both"/>
        <w:rPr>
          <w:rStyle w:val="Heading1Char"/>
          <w:rFonts w:ascii="Times New Roman" w:hAnsi="Times New Roman" w:cs="Times New Roman"/>
          <w:sz w:val="24"/>
          <w:szCs w:val="24"/>
        </w:rPr>
      </w:pPr>
    </w:p>
    <w:p w14:paraId="00B5F42B" w14:textId="77777777" w:rsidR="004C6703" w:rsidRDefault="004C6703" w:rsidP="004C6703">
      <w:pPr>
        <w:spacing w:line="240" w:lineRule="auto"/>
        <w:jc w:val="both"/>
        <w:rPr>
          <w:rStyle w:val="Heading1Char"/>
          <w:rFonts w:ascii="Times New Roman" w:hAnsi="Times New Roman" w:cs="Times New Roman"/>
          <w:sz w:val="24"/>
          <w:szCs w:val="24"/>
        </w:rPr>
      </w:pPr>
    </w:p>
    <w:p w14:paraId="35EB93A1" w14:textId="77777777" w:rsidR="004C6703" w:rsidRDefault="004C6703" w:rsidP="004C6703">
      <w:pPr>
        <w:spacing w:line="240" w:lineRule="auto"/>
        <w:jc w:val="both"/>
        <w:rPr>
          <w:rStyle w:val="Heading1Char"/>
          <w:rFonts w:ascii="Times New Roman" w:hAnsi="Times New Roman" w:cs="Times New Roman"/>
          <w:sz w:val="24"/>
          <w:szCs w:val="24"/>
        </w:rPr>
      </w:pPr>
    </w:p>
    <w:p w14:paraId="63B71E76" w14:textId="77777777" w:rsidR="004C6703" w:rsidRDefault="004C6703" w:rsidP="004C6703">
      <w:pPr>
        <w:spacing w:line="240" w:lineRule="auto"/>
        <w:jc w:val="both"/>
        <w:rPr>
          <w:rStyle w:val="Heading1Char"/>
          <w:rFonts w:ascii="Times New Roman" w:hAnsi="Times New Roman" w:cs="Times New Roman"/>
          <w:sz w:val="24"/>
          <w:szCs w:val="24"/>
        </w:rPr>
      </w:pPr>
    </w:p>
    <w:p w14:paraId="5DAC0CC8" w14:textId="77777777" w:rsidR="004C6703" w:rsidRDefault="004C6703" w:rsidP="004C6703">
      <w:pPr>
        <w:spacing w:line="240" w:lineRule="auto"/>
        <w:jc w:val="both"/>
        <w:rPr>
          <w:rStyle w:val="Heading1Char"/>
          <w:rFonts w:ascii="Times New Roman" w:hAnsi="Times New Roman" w:cs="Times New Roman"/>
          <w:sz w:val="24"/>
          <w:szCs w:val="24"/>
        </w:rPr>
      </w:pPr>
    </w:p>
    <w:p w14:paraId="5EBC6DE8" w14:textId="77777777" w:rsidR="004C6703" w:rsidRDefault="004C6703" w:rsidP="004C6703">
      <w:pPr>
        <w:spacing w:line="240" w:lineRule="auto"/>
        <w:jc w:val="both"/>
        <w:rPr>
          <w:rStyle w:val="Heading1Char"/>
          <w:rFonts w:ascii="Times New Roman" w:hAnsi="Times New Roman" w:cs="Times New Roman"/>
          <w:sz w:val="24"/>
          <w:szCs w:val="24"/>
        </w:rPr>
      </w:pPr>
    </w:p>
    <w:p w14:paraId="610831BB" w14:textId="77777777" w:rsidR="004C6703" w:rsidRDefault="004C6703" w:rsidP="004C6703">
      <w:pPr>
        <w:spacing w:line="240" w:lineRule="auto"/>
        <w:jc w:val="both"/>
        <w:rPr>
          <w:rStyle w:val="Heading1Char"/>
          <w:rFonts w:ascii="Times New Roman" w:hAnsi="Times New Roman" w:cs="Times New Roman"/>
          <w:sz w:val="24"/>
          <w:szCs w:val="24"/>
        </w:rPr>
      </w:pPr>
    </w:p>
    <w:p w14:paraId="561D6990" w14:textId="77777777" w:rsidR="004C6703" w:rsidRDefault="004C6703" w:rsidP="004C6703">
      <w:pPr>
        <w:spacing w:line="240" w:lineRule="auto"/>
        <w:jc w:val="both"/>
        <w:rPr>
          <w:rStyle w:val="Heading1Char"/>
          <w:rFonts w:ascii="Times New Roman" w:hAnsi="Times New Roman" w:cs="Times New Roman"/>
          <w:sz w:val="24"/>
          <w:szCs w:val="24"/>
        </w:rPr>
      </w:pPr>
    </w:p>
    <w:p w14:paraId="415C249C" w14:textId="77777777" w:rsidR="004C6703" w:rsidRDefault="004C6703" w:rsidP="004C6703">
      <w:pPr>
        <w:spacing w:line="240" w:lineRule="auto"/>
        <w:jc w:val="both"/>
        <w:rPr>
          <w:rStyle w:val="Heading1Char"/>
          <w:rFonts w:ascii="Times New Roman" w:hAnsi="Times New Roman" w:cs="Times New Roman"/>
          <w:sz w:val="24"/>
          <w:szCs w:val="24"/>
        </w:rPr>
      </w:pPr>
    </w:p>
    <w:p w14:paraId="08FBA949" w14:textId="77777777" w:rsidR="008A5F78" w:rsidRDefault="008A5F78" w:rsidP="004C6703">
      <w:pPr>
        <w:spacing w:line="240" w:lineRule="auto"/>
        <w:jc w:val="both"/>
        <w:rPr>
          <w:rStyle w:val="Heading1Char"/>
          <w:rFonts w:ascii="Times New Roman" w:hAnsi="Times New Roman" w:cs="Times New Roman"/>
          <w:sz w:val="24"/>
          <w:szCs w:val="24"/>
        </w:rPr>
      </w:pPr>
    </w:p>
    <w:p w14:paraId="29286B42" w14:textId="39B6E79F" w:rsidR="00284BF6" w:rsidRPr="004C6703" w:rsidRDefault="00686367" w:rsidP="004C6703">
      <w:pPr>
        <w:spacing w:line="240" w:lineRule="auto"/>
        <w:jc w:val="both"/>
        <w:rPr>
          <w:rStyle w:val="Heading1Char"/>
          <w:rFonts w:ascii="Times New Roman" w:hAnsi="Times New Roman" w:cs="Times New Roman"/>
          <w:sz w:val="24"/>
          <w:szCs w:val="24"/>
        </w:rPr>
      </w:pPr>
      <w:r>
        <w:rPr>
          <w:rStyle w:val="Heading1Char"/>
          <w:rFonts w:ascii="Times New Roman" w:hAnsi="Times New Roman" w:cs="Times New Roman"/>
          <w:sz w:val="24"/>
          <w:szCs w:val="24"/>
        </w:rPr>
        <w:t>Appendix 3</w:t>
      </w:r>
    </w:p>
    <w:p w14:paraId="23CD3F83" w14:textId="7D5CACB7" w:rsidR="00916B44" w:rsidRPr="004C6703" w:rsidRDefault="00916B44" w:rsidP="004C6703">
      <w:pPr>
        <w:spacing w:line="240" w:lineRule="auto"/>
        <w:jc w:val="both"/>
        <w:rPr>
          <w:rFonts w:ascii="Times New Roman" w:hAnsi="Times New Roman" w:cs="Times New Roman"/>
          <w:color w:val="000000" w:themeColor="text1"/>
          <w:sz w:val="24"/>
          <w:szCs w:val="24"/>
        </w:rPr>
      </w:pPr>
      <w:r w:rsidRPr="004C6703">
        <w:rPr>
          <w:rStyle w:val="Heading1Char"/>
          <w:rFonts w:ascii="Times New Roman" w:hAnsi="Times New Roman" w:cs="Times New Roman"/>
          <w:sz w:val="24"/>
          <w:szCs w:val="24"/>
        </w:rPr>
        <w:t>References</w:t>
      </w:r>
      <w:r w:rsidRPr="004C6703">
        <w:rPr>
          <w:rFonts w:ascii="Times New Roman" w:hAnsi="Times New Roman" w:cs="Times New Roman"/>
          <w:color w:val="000000" w:themeColor="text1"/>
          <w:sz w:val="24"/>
          <w:szCs w:val="24"/>
        </w:rPr>
        <w:t xml:space="preserve">: </w:t>
      </w:r>
    </w:p>
    <w:p w14:paraId="6E23E00E" w14:textId="6AC9ED24" w:rsidR="000F4557" w:rsidRDefault="002A15BD" w:rsidP="004C6703">
      <w:pPr>
        <w:spacing w:line="240" w:lineRule="auto"/>
        <w:jc w:val="both"/>
        <w:rPr>
          <w:rFonts w:ascii="Times New Roman" w:hAnsi="Times New Roman" w:cs="Times New Roman"/>
          <w:sz w:val="24"/>
          <w:szCs w:val="24"/>
        </w:rPr>
      </w:pPr>
      <w:r w:rsidRPr="004C6703">
        <w:rPr>
          <w:rFonts w:ascii="Times New Roman" w:hAnsi="Times New Roman" w:cs="Times New Roman"/>
          <w:color w:val="000000" w:themeColor="text1"/>
          <w:sz w:val="24"/>
          <w:szCs w:val="24"/>
        </w:rPr>
        <w:t>[1]</w:t>
      </w:r>
      <w:r w:rsidR="000F4557" w:rsidRPr="004C6703">
        <w:rPr>
          <w:rFonts w:ascii="Times New Roman" w:hAnsi="Times New Roman" w:cs="Times New Roman"/>
          <w:color w:val="000000" w:themeColor="text1"/>
          <w:sz w:val="24"/>
          <w:szCs w:val="24"/>
        </w:rPr>
        <w:t xml:space="preserve"> link: </w:t>
      </w:r>
      <w:r w:rsidR="000F4557" w:rsidRPr="004C6703">
        <w:rPr>
          <w:rFonts w:ascii="Times New Roman" w:hAnsi="Times New Roman" w:cs="Times New Roman"/>
          <w:sz w:val="24"/>
          <w:szCs w:val="24"/>
        </w:rPr>
        <w:t xml:space="preserve"> </w:t>
      </w:r>
      <w:hyperlink r:id="rId31" w:history="1">
        <w:r w:rsidR="000F4557" w:rsidRPr="004C6703">
          <w:rPr>
            <w:rStyle w:val="Hyperlink"/>
            <w:rFonts w:ascii="Times New Roman" w:hAnsi="Times New Roman" w:cs="Times New Roman"/>
            <w:sz w:val="24"/>
            <w:szCs w:val="24"/>
          </w:rPr>
          <w:t>https://www.scribbr.com/methodology/sampling-methods/</w:t>
        </w:r>
      </w:hyperlink>
      <w:r w:rsidR="000F4557" w:rsidRPr="004C6703">
        <w:rPr>
          <w:rFonts w:ascii="Times New Roman" w:hAnsi="Times New Roman" w:cs="Times New Roman"/>
          <w:sz w:val="24"/>
          <w:szCs w:val="24"/>
        </w:rPr>
        <w:t xml:space="preserve"> </w:t>
      </w:r>
    </w:p>
    <w:p w14:paraId="6D42B4BE" w14:textId="3E1C8459" w:rsidR="00EA55DA" w:rsidRPr="00EA55DA" w:rsidRDefault="00EA55DA" w:rsidP="004C6703">
      <w:pPr>
        <w:spacing w:line="240" w:lineRule="auto"/>
        <w:jc w:val="both"/>
        <w:rPr>
          <w:rFonts w:cstheme="minorHAnsi"/>
          <w:sz w:val="20"/>
          <w:szCs w:val="20"/>
        </w:rPr>
      </w:pPr>
      <w:r w:rsidRPr="00EA55DA">
        <w:rPr>
          <w:rFonts w:cstheme="minorHAnsi"/>
          <w:color w:val="000000"/>
          <w:sz w:val="24"/>
          <w:szCs w:val="24"/>
          <w:shd w:val="clear" w:color="auto" w:fill="FFFFFF"/>
        </w:rPr>
        <w:t>Shona McCombes. (2022). </w:t>
      </w:r>
      <w:r w:rsidRPr="00EA55DA">
        <w:rPr>
          <w:rFonts w:cstheme="minorHAnsi"/>
          <w:i/>
          <w:iCs/>
          <w:color w:val="000000"/>
          <w:sz w:val="24"/>
          <w:szCs w:val="24"/>
        </w:rPr>
        <w:t>Sampling methods</w:t>
      </w:r>
      <w:r w:rsidRPr="00EA55DA">
        <w:rPr>
          <w:rFonts w:cstheme="minorHAnsi"/>
          <w:color w:val="000000"/>
          <w:sz w:val="24"/>
          <w:szCs w:val="24"/>
          <w:shd w:val="clear" w:color="auto" w:fill="FFFFFF"/>
        </w:rPr>
        <w:t>. [Online]. sampling-methods. Available at: https://www.scribbr.com/methodology/sampling-methods/ [Accessed 19 May 2023].</w:t>
      </w:r>
    </w:p>
    <w:p w14:paraId="78E6E245" w14:textId="25631280" w:rsidR="002A15BD" w:rsidRDefault="000A1CE5" w:rsidP="004C6703">
      <w:pPr>
        <w:spacing w:line="240" w:lineRule="auto"/>
        <w:jc w:val="both"/>
        <w:rPr>
          <w:rFonts w:ascii="Times New Roman" w:hAnsi="Times New Roman" w:cs="Times New Roman"/>
          <w:i/>
          <w:iCs/>
          <w:sz w:val="24"/>
          <w:szCs w:val="24"/>
        </w:rPr>
      </w:pPr>
      <w:r w:rsidRPr="004C6703">
        <w:rPr>
          <w:rFonts w:ascii="Times New Roman" w:hAnsi="Times New Roman" w:cs="Times New Roman"/>
          <w:color w:val="000000" w:themeColor="text1"/>
          <w:sz w:val="24"/>
          <w:szCs w:val="24"/>
        </w:rPr>
        <w:t xml:space="preserve">[1.1] </w:t>
      </w:r>
      <w:hyperlink r:id="rId32" w:history="1">
        <w:r w:rsidR="00CB39C7" w:rsidRPr="004C6703">
          <w:rPr>
            <w:rStyle w:val="Hyperlink"/>
            <w:rFonts w:ascii="Times New Roman" w:hAnsi="Times New Roman" w:cs="Times New Roman"/>
            <w:i/>
            <w:iCs/>
            <w:sz w:val="24"/>
            <w:szCs w:val="24"/>
          </w:rPr>
          <w:t>https://www.independent.ie/opinion/editorial/blooding-greyhounds/26389744.html</w:t>
        </w:r>
      </w:hyperlink>
    </w:p>
    <w:p w14:paraId="14CC43D9" w14:textId="68A3D36C" w:rsidR="007336F0" w:rsidRPr="007336F0" w:rsidRDefault="007336F0" w:rsidP="004C6703">
      <w:pPr>
        <w:spacing w:line="240" w:lineRule="auto"/>
        <w:jc w:val="both"/>
        <w:rPr>
          <w:rFonts w:ascii="Times New Roman" w:hAnsi="Times New Roman" w:cs="Times New Roman"/>
          <w:i/>
          <w:iCs/>
          <w:sz w:val="20"/>
          <w:szCs w:val="20"/>
        </w:rPr>
      </w:pPr>
      <w:r w:rsidRPr="007336F0">
        <w:rPr>
          <w:rFonts w:ascii="Noto Sans" w:hAnsi="Noto Sans" w:cs="Noto Sans"/>
          <w:color w:val="000000"/>
          <w:shd w:val="clear" w:color="auto" w:fill="FFFFFF"/>
        </w:rPr>
        <w:t>Philip. (2022). </w:t>
      </w:r>
      <w:r w:rsidRPr="007336F0">
        <w:rPr>
          <w:rFonts w:ascii="Noto Sans" w:hAnsi="Noto Sans" w:cs="Noto Sans"/>
          <w:i/>
          <w:iCs/>
          <w:color w:val="000000"/>
        </w:rPr>
        <w:t>Blooding of Greyhounds</w:t>
      </w:r>
      <w:r w:rsidRPr="007336F0">
        <w:rPr>
          <w:rFonts w:ascii="Noto Sans" w:hAnsi="Noto Sans" w:cs="Noto Sans"/>
          <w:color w:val="000000"/>
          <w:shd w:val="clear" w:color="auto" w:fill="FFFFFF"/>
        </w:rPr>
        <w:t>. [Online]. blooding-greyhounds. Available at: https://www.independent.ie/opinion/editorial/blooding-greyhounds/26389744.html [Accessed 19 May 2023].</w:t>
      </w:r>
    </w:p>
    <w:p w14:paraId="6B72B7EC" w14:textId="2CF206B9" w:rsidR="00CB39C7" w:rsidRDefault="00CB39C7"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[1.2]</w:t>
      </w:r>
      <w:r w:rsidRPr="004C6703">
        <w:rPr>
          <w:rFonts w:ascii="Times New Roman" w:hAnsi="Times New Roman" w:cs="Times New Roman"/>
          <w:i/>
          <w:iCs/>
          <w:sz w:val="24"/>
          <w:szCs w:val="24"/>
        </w:rPr>
        <w:t xml:space="preserve"> </w:t>
      </w:r>
      <w:hyperlink r:id="rId33" w:history="1">
        <w:r w:rsidRPr="004C6703">
          <w:rPr>
            <w:rStyle w:val="Hyperlink"/>
            <w:rFonts w:ascii="Times New Roman" w:hAnsi="Times New Roman" w:cs="Times New Roman"/>
            <w:sz w:val="24"/>
            <w:szCs w:val="24"/>
          </w:rPr>
          <w:t>https://www.irishstatutebook.ie/eli/2019/act/15/section/29/enacted/en/html</w:t>
        </w:r>
      </w:hyperlink>
      <w:r w:rsidRPr="004C6703">
        <w:rPr>
          <w:rFonts w:ascii="Times New Roman" w:hAnsi="Times New Roman" w:cs="Times New Roman"/>
          <w:sz w:val="24"/>
          <w:szCs w:val="24"/>
        </w:rPr>
        <w:t xml:space="preserve"> </w:t>
      </w:r>
    </w:p>
    <w:p w14:paraId="67DAF589" w14:textId="4A6702A1" w:rsidR="00526C5B" w:rsidRPr="004C6703" w:rsidRDefault="00EC28C4" w:rsidP="00526C5B">
      <w:pPr>
        <w:shd w:val="clear" w:color="auto" w:fill="FFFFFF"/>
        <w:spacing w:after="345" w:line="240" w:lineRule="auto"/>
        <w:jc w:val="both"/>
        <w:rPr>
          <w:rFonts w:ascii="Times New Roman" w:hAnsi="Times New Roman" w:cs="Times New Roman"/>
          <w:sz w:val="24"/>
          <w:szCs w:val="24"/>
        </w:rPr>
      </w:pPr>
      <w:r>
        <w:rPr>
          <w:rFonts w:ascii="Segoe UI" w:hAnsi="Segoe UI" w:cs="Segoe UI"/>
          <w:color w:val="374151"/>
          <w:shd w:val="clear" w:color="auto" w:fill="F7F7F8"/>
        </w:rPr>
        <w:t xml:space="preserve">Government of Ireland (2019) 'Greyhound Racing Act 2019, Section 29', Irish Statute Book. Available at: </w:t>
      </w:r>
      <w:hyperlink r:id="rId34" w:tgtFrame="_new" w:history="1">
        <w:r>
          <w:rPr>
            <w:rStyle w:val="Hyperlink"/>
            <w:rFonts w:ascii="Segoe UI" w:hAnsi="Segoe UI" w:cs="Segoe UI"/>
            <w:bdr w:val="single" w:sz="2" w:space="0" w:color="D9D9E3" w:frame="1"/>
            <w:shd w:val="clear" w:color="auto" w:fill="F7F7F8"/>
          </w:rPr>
          <w:t>https://www.irishstatutebook.ie/eli/2019/act/15/section/29/enacted/en/html</w:t>
        </w:r>
      </w:hyperlink>
      <w:r>
        <w:rPr>
          <w:rFonts w:ascii="Segoe UI" w:hAnsi="Segoe UI" w:cs="Segoe UI"/>
          <w:color w:val="374151"/>
          <w:shd w:val="clear" w:color="auto" w:fill="F7F7F8"/>
        </w:rPr>
        <w:t xml:space="preserve"> (Accessed: 19 May 2023).</w:t>
      </w:r>
    </w:p>
    <w:p w14:paraId="61C9CA60" w14:textId="16016A0D" w:rsidR="00916B44" w:rsidRPr="004C6703" w:rsidRDefault="007A78F5" w:rsidP="004C6703">
      <w:pPr>
        <w:spacing w:line="240" w:lineRule="auto"/>
        <w:jc w:val="both"/>
        <w:rPr>
          <w:rStyle w:val="Hyperlink"/>
          <w:rFonts w:ascii="Times New Roman" w:hAnsi="Times New Roman" w:cs="Times New Roman"/>
          <w:sz w:val="24"/>
          <w:szCs w:val="24"/>
        </w:rPr>
      </w:pPr>
      <w:r w:rsidRPr="004C6703">
        <w:rPr>
          <w:rFonts w:ascii="Times New Roman" w:hAnsi="Times New Roman" w:cs="Times New Roman"/>
          <w:color w:val="000000" w:themeColor="text1"/>
          <w:sz w:val="24"/>
          <w:szCs w:val="24"/>
        </w:rPr>
        <w:t>[1]</w:t>
      </w:r>
      <w:r w:rsidR="00333928" w:rsidRPr="004C6703">
        <w:rPr>
          <w:rFonts w:ascii="Times New Roman" w:hAnsi="Times New Roman" w:cs="Times New Roman"/>
          <w:color w:val="000000" w:themeColor="text1"/>
          <w:sz w:val="24"/>
          <w:szCs w:val="24"/>
        </w:rPr>
        <w:t xml:space="preserve"> link: </w:t>
      </w:r>
      <w:r w:rsidRPr="004C6703">
        <w:rPr>
          <w:rFonts w:ascii="Times New Roman" w:hAnsi="Times New Roman" w:cs="Times New Roman"/>
          <w:sz w:val="24"/>
          <w:szCs w:val="24"/>
        </w:rPr>
        <w:t xml:space="preserve"> </w:t>
      </w:r>
      <w:hyperlink r:id="rId35" w:history="1">
        <w:r w:rsidRPr="004C6703">
          <w:rPr>
            <w:rStyle w:val="Hyperlink"/>
            <w:rFonts w:ascii="Times New Roman" w:hAnsi="Times New Roman" w:cs="Times New Roman"/>
            <w:sz w:val="24"/>
            <w:szCs w:val="24"/>
          </w:rPr>
          <w:t>https://www.rasaiochtconeireann.ie/globalassets/traceability/traceabilityfaqsa4v4.pdf</w:t>
        </w:r>
      </w:hyperlink>
    </w:p>
    <w:p w14:paraId="1D4082D4" w14:textId="0DDCDA0A" w:rsidR="00C349D5" w:rsidRPr="004C6703" w:rsidRDefault="00C349D5" w:rsidP="004C6703">
      <w:pPr>
        <w:spacing w:line="240" w:lineRule="auto"/>
        <w:jc w:val="both"/>
        <w:rPr>
          <w:rStyle w:val="Hyperlink"/>
          <w:rFonts w:ascii="Times New Roman" w:hAnsi="Times New Roman" w:cs="Times New Roman"/>
          <w:sz w:val="24"/>
          <w:szCs w:val="24"/>
        </w:rPr>
      </w:pPr>
      <w:r w:rsidRPr="004C6703">
        <w:rPr>
          <w:rFonts w:ascii="Times New Roman" w:hAnsi="Times New Roman" w:cs="Times New Roman"/>
          <w:color w:val="000000"/>
          <w:sz w:val="24"/>
          <w:szCs w:val="24"/>
          <w:shd w:val="clear" w:color="auto" w:fill="FFFFFF"/>
        </w:rPr>
        <w:t>Greyhound Racing Ireland. (2023). </w:t>
      </w:r>
      <w:r w:rsidRPr="004C6703">
        <w:rPr>
          <w:rFonts w:ascii="Times New Roman" w:hAnsi="Times New Roman" w:cs="Times New Roman"/>
          <w:i/>
          <w:iCs/>
          <w:color w:val="000000"/>
          <w:sz w:val="24"/>
          <w:szCs w:val="24"/>
        </w:rPr>
        <w:t>frequency asked questions</w:t>
      </w:r>
      <w:r w:rsidRPr="004C6703">
        <w:rPr>
          <w:rFonts w:ascii="Times New Roman" w:hAnsi="Times New Roman" w:cs="Times New Roman"/>
          <w:color w:val="000000"/>
          <w:sz w:val="24"/>
          <w:szCs w:val="24"/>
          <w:shd w:val="clear" w:color="auto" w:fill="FFFFFF"/>
        </w:rPr>
        <w:t xml:space="preserve">. [Online]. Greyhound Racing Ireland. Available at: https://www.rasaiochtconeireann.ie/globalassets/traceability/traceabilityfaqsa4v4.pdf [Accessed 30 March 2023]. </w:t>
      </w:r>
    </w:p>
    <w:p w14:paraId="10729086" w14:textId="1DCD84C3" w:rsidR="00794BF6" w:rsidRPr="004C6703" w:rsidRDefault="007A78F5" w:rsidP="004C6703">
      <w:pPr>
        <w:spacing w:line="240" w:lineRule="auto"/>
        <w:jc w:val="both"/>
        <w:rPr>
          <w:rStyle w:val="Hyperlink"/>
          <w:rFonts w:ascii="Times New Roman" w:hAnsi="Times New Roman" w:cs="Times New Roman"/>
          <w:sz w:val="24"/>
          <w:szCs w:val="24"/>
          <w:lang w:val="en-GB"/>
        </w:rPr>
      </w:pPr>
      <w:r w:rsidRPr="004C6703">
        <w:rPr>
          <w:rFonts w:ascii="Times New Roman" w:hAnsi="Times New Roman" w:cs="Times New Roman"/>
          <w:color w:val="000000" w:themeColor="text1"/>
          <w:sz w:val="24"/>
          <w:szCs w:val="24"/>
        </w:rPr>
        <w:t>[2</w:t>
      </w:r>
      <w:r w:rsidR="00EA70B2" w:rsidRPr="004C6703">
        <w:rPr>
          <w:rFonts w:ascii="Times New Roman" w:hAnsi="Times New Roman" w:cs="Times New Roman"/>
          <w:color w:val="000000" w:themeColor="text1"/>
          <w:sz w:val="24"/>
          <w:szCs w:val="24"/>
        </w:rPr>
        <w:t>]</w:t>
      </w:r>
      <w:r w:rsidR="00281DE2" w:rsidRPr="004C6703">
        <w:rPr>
          <w:rFonts w:ascii="Times New Roman" w:hAnsi="Times New Roman" w:cs="Times New Roman"/>
          <w:color w:val="000000" w:themeColor="text1"/>
          <w:sz w:val="24"/>
          <w:szCs w:val="24"/>
        </w:rPr>
        <w:t>Link:</w:t>
      </w:r>
      <w:hyperlink r:id="rId36" w:history="1">
        <w:r w:rsidR="00281DE2" w:rsidRPr="004C6703">
          <w:rPr>
            <w:rStyle w:val="Hyperlink"/>
            <w:rFonts w:ascii="Times New Roman" w:hAnsi="Times New Roman" w:cs="Times New Roman"/>
            <w:sz w:val="24"/>
            <w:szCs w:val="24"/>
            <w:lang w:val="en-GB"/>
          </w:rPr>
          <w:t>https://www.grireland.ie/globalassets/talking-dogs/pr/preferred-results---igb-organisation-restructuring-report---pages-1---65-compressed.pdf</w:t>
        </w:r>
      </w:hyperlink>
    </w:p>
    <w:p w14:paraId="58E53F46" w14:textId="466BD07B" w:rsidR="00333928" w:rsidRPr="004C6703" w:rsidRDefault="0033392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Preferred Results LTD. (2023). </w:t>
      </w:r>
      <w:r w:rsidRPr="004C6703">
        <w:rPr>
          <w:rFonts w:ascii="Times New Roman" w:hAnsi="Times New Roman" w:cs="Times New Roman"/>
          <w:i/>
          <w:iCs/>
          <w:color w:val="000000"/>
          <w:sz w:val="24"/>
          <w:szCs w:val="24"/>
        </w:rPr>
        <w:t>IGB Business Model</w:t>
      </w:r>
      <w:r w:rsidRPr="004C6703">
        <w:rPr>
          <w:rFonts w:ascii="Times New Roman" w:hAnsi="Times New Roman" w:cs="Times New Roman"/>
          <w:color w:val="000000"/>
          <w:sz w:val="24"/>
          <w:szCs w:val="24"/>
          <w:shd w:val="clear" w:color="auto" w:fill="FFFFFF"/>
        </w:rPr>
        <w:t>. [Online]. Greyhound Racing Ireland. Available at: https://www.grireland.ie/globalassets/talking-dogs/pr/preferred-results---igb-organisation-restructuring-report---pages- [Accessed 30 March 2023].</w:t>
      </w:r>
    </w:p>
    <w:p w14:paraId="519436A6" w14:textId="3D2FC778" w:rsidR="007A78F5" w:rsidRPr="004C6703" w:rsidRDefault="00EA70B2"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w:t>
      </w:r>
      <w:r w:rsidR="007A78F5" w:rsidRPr="004C6703">
        <w:rPr>
          <w:rFonts w:ascii="Times New Roman" w:hAnsi="Times New Roman" w:cs="Times New Roman"/>
          <w:color w:val="000000" w:themeColor="text1"/>
          <w:sz w:val="24"/>
          <w:szCs w:val="24"/>
        </w:rPr>
        <w:t>]</w:t>
      </w:r>
      <w:r w:rsidR="00EF552C" w:rsidRPr="004C6703">
        <w:rPr>
          <w:rFonts w:ascii="Times New Roman" w:hAnsi="Times New Roman" w:cs="Times New Roman"/>
          <w:sz w:val="24"/>
          <w:szCs w:val="24"/>
        </w:rPr>
        <w:t xml:space="preserve"> </w:t>
      </w:r>
      <w:r w:rsidR="00281DE2" w:rsidRPr="004C6703">
        <w:rPr>
          <w:rFonts w:ascii="Times New Roman" w:hAnsi="Times New Roman" w:cs="Times New Roman"/>
          <w:sz w:val="24"/>
          <w:szCs w:val="24"/>
        </w:rPr>
        <w:t>Link:</w:t>
      </w:r>
      <w:hyperlink r:id="rId37" w:history="1">
        <w:r w:rsidR="00586E8C" w:rsidRPr="004C6703">
          <w:rPr>
            <w:rStyle w:val="Hyperlink"/>
            <w:rFonts w:ascii="Times New Roman" w:hAnsi="Times New Roman" w:cs="Times New Roman"/>
            <w:sz w:val="24"/>
            <w:szCs w:val="24"/>
          </w:rPr>
          <w:t>https://www.rte.ie/news/ireland/2019/0626/1057535-greyhound-rte-investigates</w:t>
        </w:r>
      </w:hyperlink>
      <w:r w:rsidR="00EF552C" w:rsidRPr="004C6703">
        <w:rPr>
          <w:rFonts w:ascii="Times New Roman" w:hAnsi="Times New Roman" w:cs="Times New Roman"/>
          <w:sz w:val="24"/>
          <w:szCs w:val="24"/>
        </w:rPr>
        <w:t xml:space="preserve"> </w:t>
      </w:r>
    </w:p>
    <w:p w14:paraId="540C99E8" w14:textId="43430450" w:rsidR="007A78F5" w:rsidRPr="004C6703" w:rsidRDefault="007A78F5"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w:t>
      </w:r>
      <w:r w:rsidR="00E952C3" w:rsidRPr="004C6703">
        <w:rPr>
          <w:rFonts w:ascii="Times New Roman" w:hAnsi="Times New Roman" w:cs="Times New Roman"/>
          <w:sz w:val="24"/>
          <w:szCs w:val="24"/>
        </w:rPr>
        <w:t xml:space="preserve"> </w:t>
      </w:r>
      <w:hyperlink r:id="rId38" w:history="1">
        <w:r w:rsidR="00E952C3" w:rsidRPr="004C6703">
          <w:rPr>
            <w:rStyle w:val="Hyperlink"/>
            <w:rFonts w:ascii="Times New Roman" w:hAnsi="Times New Roman" w:cs="Times New Roman"/>
            <w:sz w:val="24"/>
            <w:szCs w:val="24"/>
          </w:rPr>
          <w:t>https://www.grireland.ie/About-GRI/reports/indecon-report-2019/</w:t>
        </w:r>
      </w:hyperlink>
      <w:r w:rsidR="00E952C3" w:rsidRPr="004C6703">
        <w:rPr>
          <w:rFonts w:ascii="Times New Roman" w:hAnsi="Times New Roman" w:cs="Times New Roman"/>
          <w:color w:val="000000" w:themeColor="text1"/>
          <w:sz w:val="24"/>
          <w:szCs w:val="24"/>
        </w:rPr>
        <w:t xml:space="preserve"> </w:t>
      </w:r>
    </w:p>
    <w:p w14:paraId="2B0266E4" w14:textId="461F89D9" w:rsidR="00586E8C" w:rsidRPr="004C6703" w:rsidRDefault="00C02992"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Conor Ryan. (2023). </w:t>
      </w:r>
      <w:r w:rsidRPr="004C6703">
        <w:rPr>
          <w:rFonts w:ascii="Times New Roman" w:hAnsi="Times New Roman" w:cs="Times New Roman"/>
          <w:i/>
          <w:iCs/>
          <w:color w:val="000000"/>
          <w:sz w:val="24"/>
          <w:szCs w:val="24"/>
        </w:rPr>
        <w:t>Thousands of greyhounds 'culled each year' for not being fast enough</w:t>
      </w:r>
      <w:r w:rsidRPr="004C6703">
        <w:rPr>
          <w:rFonts w:ascii="Times New Roman" w:hAnsi="Times New Roman" w:cs="Times New Roman"/>
          <w:color w:val="000000"/>
          <w:sz w:val="24"/>
          <w:szCs w:val="24"/>
          <w:shd w:val="clear" w:color="auto" w:fill="FFFFFF"/>
        </w:rPr>
        <w:t>. [Online]. Rte. Available at: https://www.rte.ie/news/ireland/2019/0626/1057535-greyhound-rte-investigates [Accessed 30 March 2023].</w:t>
      </w:r>
    </w:p>
    <w:p w14:paraId="38A8DF15" w14:textId="5EBD112D" w:rsidR="007A78F5" w:rsidRPr="004C6703" w:rsidRDefault="007A78F5"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[4]</w:t>
      </w:r>
      <w:r w:rsidR="0081523D" w:rsidRPr="004C6703">
        <w:rPr>
          <w:rFonts w:ascii="Times New Roman" w:hAnsi="Times New Roman" w:cs="Times New Roman"/>
          <w:sz w:val="24"/>
          <w:szCs w:val="24"/>
        </w:rPr>
        <w:t xml:space="preserve"> </w:t>
      </w:r>
      <w:hyperlink r:id="rId39" w:history="1">
        <w:r w:rsidR="0081523D" w:rsidRPr="004C6703">
          <w:rPr>
            <w:rStyle w:val="Hyperlink"/>
            <w:rFonts w:ascii="Times New Roman" w:hAnsi="Times New Roman" w:cs="Times New Roman"/>
            <w:sz w:val="24"/>
            <w:szCs w:val="24"/>
          </w:rPr>
          <w:t>https://www.grireland.ie/About-GRI/news/morris-review-of-anti-doping-and-medication-control-in-ireland/</w:t>
        </w:r>
      </w:hyperlink>
      <w:r w:rsidR="0081523D" w:rsidRPr="004C6703">
        <w:rPr>
          <w:rFonts w:ascii="Times New Roman" w:hAnsi="Times New Roman" w:cs="Times New Roman"/>
          <w:color w:val="000000" w:themeColor="text1"/>
          <w:sz w:val="24"/>
          <w:szCs w:val="24"/>
        </w:rPr>
        <w:t xml:space="preserve"> </w:t>
      </w:r>
    </w:p>
    <w:p w14:paraId="2A8B8DE4" w14:textId="1054BBC3" w:rsidR="00207AE6" w:rsidRPr="004C6703" w:rsidRDefault="00207AE6"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lastRenderedPageBreak/>
        <w:t>Professor Tim Morris. (</w:t>
      </w:r>
      <w:r w:rsidR="00F67E84" w:rsidRPr="004C6703">
        <w:rPr>
          <w:rFonts w:ascii="Times New Roman" w:hAnsi="Times New Roman" w:cs="Times New Roman"/>
          <w:color w:val="000000"/>
          <w:sz w:val="24"/>
          <w:szCs w:val="24"/>
          <w:shd w:val="clear" w:color="auto" w:fill="FFFFFF"/>
        </w:rPr>
        <w:t>2014</w:t>
      </w:r>
      <w:r w:rsidRPr="004C6703">
        <w:rPr>
          <w:rFonts w:ascii="Times New Roman" w:hAnsi="Times New Roman" w:cs="Times New Roman"/>
          <w:color w:val="000000"/>
          <w:sz w:val="24"/>
          <w:szCs w:val="24"/>
          <w:shd w:val="clear" w:color="auto" w:fill="FFFFFF"/>
        </w:rPr>
        <w:t>). </w:t>
      </w:r>
      <w:r w:rsidRPr="004C6703">
        <w:rPr>
          <w:rFonts w:ascii="Times New Roman" w:hAnsi="Times New Roman" w:cs="Times New Roman"/>
          <w:i/>
          <w:iCs/>
          <w:color w:val="000000"/>
          <w:sz w:val="24"/>
          <w:szCs w:val="24"/>
        </w:rPr>
        <w:t>MORRIS REVIEW OF ANTI DOPING AND MEDICATION CONTROL IN IRELAND</w:t>
      </w:r>
      <w:r w:rsidRPr="004C6703">
        <w:rPr>
          <w:rFonts w:ascii="Times New Roman" w:hAnsi="Times New Roman" w:cs="Times New Roman"/>
          <w:color w:val="000000"/>
          <w:sz w:val="24"/>
          <w:szCs w:val="24"/>
          <w:shd w:val="clear" w:color="auto" w:fill="FFFFFF"/>
        </w:rPr>
        <w:t>. [Online]. Greyhound Racing Ireland. Available at: MORRIS REVIEW OF ANTI DOPING AND MEDICATION CONTROL IN IRELAND [Accessed 30 March 2023].</w:t>
      </w:r>
    </w:p>
    <w:p w14:paraId="65F26321" w14:textId="11139409" w:rsidR="005E3052" w:rsidRPr="004C6703" w:rsidRDefault="005E3052"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[5]</w:t>
      </w:r>
      <w:r w:rsidR="00556B1C" w:rsidRPr="004C6703">
        <w:rPr>
          <w:rFonts w:ascii="Times New Roman" w:hAnsi="Times New Roman" w:cs="Times New Roman"/>
          <w:color w:val="000000" w:themeColor="text1"/>
          <w:sz w:val="24"/>
          <w:szCs w:val="24"/>
        </w:rPr>
        <w:t xml:space="preserve"> </w:t>
      </w:r>
      <w:hyperlink r:id="rId40" w:history="1">
        <w:r w:rsidR="008F40AB" w:rsidRPr="004C6703">
          <w:rPr>
            <w:rStyle w:val="Hyperlink"/>
            <w:rFonts w:ascii="Times New Roman" w:hAnsi="Times New Roman" w:cs="Times New Roman"/>
            <w:sz w:val="24"/>
            <w:szCs w:val="24"/>
          </w:rPr>
          <w:t>https://www.grireland.ie/globalassets/report-pdfs/annual-reports/bord-na-gcon-annual-report-2017.pdf</w:t>
        </w:r>
      </w:hyperlink>
      <w:r w:rsidR="009E329E" w:rsidRPr="004C6703">
        <w:rPr>
          <w:rFonts w:ascii="Times New Roman" w:hAnsi="Times New Roman" w:cs="Times New Roman"/>
          <w:color w:val="000000" w:themeColor="text1"/>
          <w:sz w:val="24"/>
          <w:szCs w:val="24"/>
        </w:rPr>
        <w:t xml:space="preserve"> </w:t>
      </w:r>
    </w:p>
    <w:p w14:paraId="07418BB0" w14:textId="606257DB" w:rsidR="00F46A6E" w:rsidRPr="004C6703" w:rsidRDefault="008405D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board na gCon. (2017). </w:t>
      </w:r>
      <w:r w:rsidRPr="004C6703">
        <w:rPr>
          <w:rFonts w:ascii="Times New Roman" w:hAnsi="Times New Roman" w:cs="Times New Roman"/>
          <w:i/>
          <w:iCs/>
          <w:color w:val="000000"/>
          <w:sz w:val="24"/>
          <w:szCs w:val="24"/>
        </w:rPr>
        <w:t>board na gCon Annual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https://www.grireland.ie/globalassets/report-pdfs/annual-reports/bord-na-gcon-annual-report-2017.pdf [Accessed 30 March 2023].</w:t>
      </w:r>
    </w:p>
    <w:p w14:paraId="0F923021" w14:textId="15B01747" w:rsidR="009E329E" w:rsidRPr="004C6703" w:rsidRDefault="009E329E"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 xml:space="preserve">[6] </w:t>
      </w:r>
      <w:hyperlink r:id="rId41" w:history="1">
        <w:r w:rsidRPr="004C6703">
          <w:rPr>
            <w:rStyle w:val="Hyperlink"/>
            <w:rFonts w:ascii="Times New Roman" w:hAnsi="Times New Roman" w:cs="Times New Roman"/>
            <w:sz w:val="24"/>
            <w:szCs w:val="24"/>
          </w:rPr>
          <w:t>https://www.grireland.ie/globalassets/report-pdfs/annual-reports/annual-report-2018.pdf</w:t>
        </w:r>
      </w:hyperlink>
      <w:r w:rsidRPr="004C6703">
        <w:rPr>
          <w:rFonts w:ascii="Times New Roman" w:hAnsi="Times New Roman" w:cs="Times New Roman"/>
          <w:color w:val="000000" w:themeColor="text1"/>
          <w:sz w:val="24"/>
          <w:szCs w:val="24"/>
        </w:rPr>
        <w:t xml:space="preserve"> </w:t>
      </w:r>
    </w:p>
    <w:p w14:paraId="351B3754" w14:textId="39FA2917" w:rsidR="008405D8" w:rsidRPr="004C6703" w:rsidRDefault="008405D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board na gCon. (2018). </w:t>
      </w:r>
      <w:r w:rsidRPr="004C6703">
        <w:rPr>
          <w:rFonts w:ascii="Times New Roman" w:hAnsi="Times New Roman" w:cs="Times New Roman"/>
          <w:i/>
          <w:iCs/>
          <w:color w:val="000000"/>
          <w:sz w:val="24"/>
          <w:szCs w:val="24"/>
        </w:rPr>
        <w:t>board na gCon Annual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https://www.grireland.ie/globalassets/report-pdfs/annual-reports/bord-na-gcon-annual-report-2018.pdf [Accessed 30 March 2023].</w:t>
      </w:r>
    </w:p>
    <w:p w14:paraId="5A23889D" w14:textId="39050D4A" w:rsidR="00907E43" w:rsidRPr="004C6703" w:rsidRDefault="00907E43"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[7]</w:t>
      </w:r>
      <w:hyperlink r:id="rId42" w:history="1">
        <w:r w:rsidR="00F85078" w:rsidRPr="004C6703">
          <w:rPr>
            <w:rStyle w:val="Hyperlink"/>
            <w:rFonts w:ascii="Times New Roman" w:hAnsi="Times New Roman" w:cs="Times New Roman"/>
            <w:sz w:val="24"/>
            <w:szCs w:val="24"/>
          </w:rPr>
          <w:t>https://www.grireland.ie/globalassets/report-pdfs/annual-reports/bord-na-gcon-2019-annual-report.pdf</w:t>
        </w:r>
      </w:hyperlink>
      <w:r w:rsidRPr="004C6703">
        <w:rPr>
          <w:rFonts w:ascii="Times New Roman" w:hAnsi="Times New Roman" w:cs="Times New Roman"/>
          <w:color w:val="000000" w:themeColor="text1"/>
          <w:sz w:val="24"/>
          <w:szCs w:val="24"/>
        </w:rPr>
        <w:t xml:space="preserve"> </w:t>
      </w:r>
    </w:p>
    <w:p w14:paraId="158C1C73" w14:textId="56B51183" w:rsidR="008405D8" w:rsidRPr="004C6703" w:rsidRDefault="008405D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board na gCon. (2019). </w:t>
      </w:r>
      <w:r w:rsidRPr="004C6703">
        <w:rPr>
          <w:rFonts w:ascii="Times New Roman" w:hAnsi="Times New Roman" w:cs="Times New Roman"/>
          <w:i/>
          <w:iCs/>
          <w:color w:val="000000"/>
          <w:sz w:val="24"/>
          <w:szCs w:val="24"/>
        </w:rPr>
        <w:t>board na gCon Annual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https://www.grireland.ie/globalassets/report-pdfs/annual-reports/bord-na-gcon-annual-report-2019.pdf [Accessed 30 March 2023].</w:t>
      </w:r>
    </w:p>
    <w:p w14:paraId="071A78D6" w14:textId="12DF0B5A" w:rsidR="00794BF6" w:rsidRPr="004C6703" w:rsidRDefault="00F8507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 xml:space="preserve">[8] </w:t>
      </w:r>
      <w:hyperlink r:id="rId43" w:history="1">
        <w:r w:rsidRPr="004C6703">
          <w:rPr>
            <w:rStyle w:val="Hyperlink"/>
            <w:rFonts w:ascii="Times New Roman" w:hAnsi="Times New Roman" w:cs="Times New Roman"/>
            <w:sz w:val="24"/>
            <w:szCs w:val="24"/>
          </w:rPr>
          <w:t>https://www.grireland.ie/globalassets/report-pdfs/annual-reports/rce-annual-report-2020.pdf</w:t>
        </w:r>
      </w:hyperlink>
      <w:r w:rsidRPr="004C6703">
        <w:rPr>
          <w:rFonts w:ascii="Times New Roman" w:hAnsi="Times New Roman" w:cs="Times New Roman"/>
          <w:color w:val="000000" w:themeColor="text1"/>
          <w:sz w:val="24"/>
          <w:szCs w:val="24"/>
        </w:rPr>
        <w:t xml:space="preserve"> </w:t>
      </w:r>
    </w:p>
    <w:p w14:paraId="0754B80A" w14:textId="20EA2175" w:rsidR="009B1F28" w:rsidRPr="004C6703" w:rsidRDefault="00A37D3C"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board na gCon. (2020). </w:t>
      </w:r>
      <w:r w:rsidR="00B77640" w:rsidRPr="004C6703">
        <w:rPr>
          <w:rFonts w:ascii="Times New Roman" w:hAnsi="Times New Roman" w:cs="Times New Roman"/>
          <w:i/>
          <w:iCs/>
          <w:color w:val="000000"/>
          <w:sz w:val="24"/>
          <w:szCs w:val="24"/>
        </w:rPr>
        <w:t xml:space="preserve">Greyhound </w:t>
      </w:r>
      <w:r w:rsidR="0069735D" w:rsidRPr="004C6703">
        <w:rPr>
          <w:rFonts w:ascii="Times New Roman" w:hAnsi="Times New Roman" w:cs="Times New Roman"/>
          <w:i/>
          <w:iCs/>
          <w:color w:val="000000"/>
          <w:sz w:val="24"/>
          <w:szCs w:val="24"/>
        </w:rPr>
        <w:t>Racing Annual</w:t>
      </w:r>
      <w:r w:rsidRPr="004C6703">
        <w:rPr>
          <w:rFonts w:ascii="Times New Roman" w:hAnsi="Times New Roman" w:cs="Times New Roman"/>
          <w:i/>
          <w:iCs/>
          <w:color w:val="000000"/>
          <w:sz w:val="24"/>
          <w:szCs w:val="24"/>
        </w:rPr>
        <w:t xml:space="preserve">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https://www.grireland.ie/globalassets/report-pdfs/annual-reports/bord-na-gcon-annual-report-2020.pdf [Accessed 30 March 2023].</w:t>
      </w:r>
    </w:p>
    <w:p w14:paraId="2A7E63D6" w14:textId="2FF7D9B0" w:rsidR="00274360" w:rsidRDefault="009B1F2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 xml:space="preserve">[9] </w:t>
      </w:r>
      <w:hyperlink r:id="rId44" w:history="1">
        <w:r w:rsidRPr="004C6703">
          <w:rPr>
            <w:rStyle w:val="Hyperlink"/>
            <w:rFonts w:ascii="Times New Roman" w:hAnsi="Times New Roman" w:cs="Times New Roman"/>
            <w:sz w:val="24"/>
            <w:szCs w:val="24"/>
          </w:rPr>
          <w:t>https://data.oireachtas.ie/ie/oireachtas/committee/dail/33/committee_of_public_accounts/submissions/2023/2023-03-28_correspondence-john-tuohey-interim-chief-executive-officer-rasaiocht-con-eireann-r1774-pac33_en.pdf</w:t>
        </w:r>
      </w:hyperlink>
      <w:r w:rsidRPr="004C6703">
        <w:rPr>
          <w:rFonts w:ascii="Times New Roman" w:hAnsi="Times New Roman" w:cs="Times New Roman"/>
          <w:color w:val="000000" w:themeColor="text1"/>
          <w:sz w:val="24"/>
          <w:szCs w:val="24"/>
        </w:rPr>
        <w:t xml:space="preserve"> </w:t>
      </w:r>
    </w:p>
    <w:p w14:paraId="0E9D96EA" w14:textId="088528D1" w:rsidR="009636BD" w:rsidRPr="009636BD" w:rsidRDefault="008167AB" w:rsidP="009636BD">
      <w:pPr>
        <w:spacing w:line="240" w:lineRule="auto"/>
        <w:jc w:val="both"/>
        <w:rPr>
          <w:rFonts w:cstheme="minorHAnsi"/>
          <w:color w:val="000000" w:themeColor="text1"/>
          <w:sz w:val="18"/>
          <w:szCs w:val="18"/>
        </w:rPr>
      </w:pPr>
      <w:r w:rsidRPr="008167AB">
        <w:rPr>
          <w:rFonts w:cstheme="minorHAnsi"/>
          <w:color w:val="000000"/>
          <w:shd w:val="clear" w:color="auto" w:fill="FFFFFF"/>
        </w:rPr>
        <w:t>Oireachtas. (2017). </w:t>
      </w:r>
      <w:r w:rsidRPr="008167AB">
        <w:rPr>
          <w:rFonts w:cstheme="minorHAnsi"/>
          <w:i/>
          <w:iCs/>
          <w:color w:val="000000"/>
        </w:rPr>
        <w:t>officer-rasaiocht-con-eireann-r1774-pac33_en.pdf</w:t>
      </w:r>
      <w:r w:rsidRPr="008167AB">
        <w:rPr>
          <w:rFonts w:cstheme="minorHAnsi"/>
          <w:color w:val="000000"/>
          <w:shd w:val="clear" w:color="auto" w:fill="FFFFFF"/>
        </w:rPr>
        <w:t>. [Online]. https://data.oireachtas.ie/. Last Updated: 2017. Available at: https://data.oireachtas.ie/ie/oireachtas/committee/dail/33/committee_of_public_accounts/submissions/ [Accessed 19 May 2023].</w:t>
      </w:r>
    </w:p>
    <w:p w14:paraId="4EB33B37" w14:textId="5945C197"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‘Seanad debates’, Available at: https://www.oireachtas.ie/en/debates/debate/seanad/2022-11-30/15/?highlight%5B0%5D=igb (Accessed: 18 May 2023).</w:t>
      </w:r>
    </w:p>
    <w:p w14:paraId="4CF38D43"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367F2CD7" w14:textId="52AA4ADA"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‘Joint Committee on Agriculture, Food and the Marine debates’, Available at: https://www.oireachtas.ie/en/debates/debate/joint_committee_on_agriculture_food_and_the_marine/2022-11-23/2/?highlight%5B0%5D=igb&amp;highlight%5B1%5D=igb&amp;highlight%5B2%5D=igb&amp;highlight%5B3%5D=igb&amp;highlight%5B4%5D=igb (Accessed: 18 May 2023).</w:t>
      </w:r>
    </w:p>
    <w:p w14:paraId="47E8045A"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2AFBDF24" w14:textId="126C58CA"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Pr="009636BD">
        <w:rPr>
          <w:rFonts w:ascii="Times New Roman" w:hAnsi="Times New Roman" w:cs="Times New Roman"/>
          <w:color w:val="000000" w:themeColor="text1"/>
          <w:sz w:val="24"/>
          <w:szCs w:val="24"/>
        </w:rPr>
        <w:t>12</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‘Joint Committee on Agriculture, Food and the Marine debates’, Available at: https://www.oireachtas.ie/en/debates/debate/joint_committee_on_agriculture_food_and_the_marine/2022-11-23/2/?highlight%5B0%5D=igb (Accessed: 18 May 2023).</w:t>
      </w:r>
    </w:p>
    <w:p w14:paraId="1BAC37E1"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38E87760" w14:textId="78A86250"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13</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‘Committee of Public Accounts debates’, Available at: https://www.oireachtas.ie/en/debates/debate/committee_of_public_accounts/2022-11-10/2/?highlight%5B0%5D=igb (Accessed: 18 May 2023).</w:t>
      </w:r>
    </w:p>
    <w:p w14:paraId="49386009"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12C92206" w14:textId="51483478"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14</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‘Committee of Public Accounts debates’, Available at: https://www.oireachtas.ie/en/debates/debate/committee_of_public_accounts/2022-11-10/2/?highlight%5B0%5D=igb (Accessed: 18 May 2023).</w:t>
      </w:r>
    </w:p>
    <w:p w14:paraId="492AF11C"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0F708A1A" w14:textId="76B2D598"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15</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(2021) ‘Dáil debates’, Available at: https://www.oireachtas.ie/en/debates/debate/dail/2021-11-30/15/?highlight%5B0%5D=igb&amp;highlight%5B1%5D=igb (Accessed: 18 May 2023).</w:t>
      </w:r>
    </w:p>
    <w:p w14:paraId="6B6ED37F"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776FA8F9" w14:textId="6D5FB30D" w:rsidR="00225EE1" w:rsidRDefault="00225EE1"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[16]</w:t>
      </w:r>
      <w:r w:rsidRPr="004C6703">
        <w:rPr>
          <w:rFonts w:ascii="Times New Roman" w:hAnsi="Times New Roman" w:cs="Times New Roman"/>
          <w:sz w:val="24"/>
          <w:szCs w:val="24"/>
        </w:rPr>
        <w:t xml:space="preserve"> </w:t>
      </w:r>
      <w:hyperlink r:id="rId45" w:history="1">
        <w:r w:rsidRPr="004C6703">
          <w:rPr>
            <w:rStyle w:val="Hyperlink"/>
            <w:rFonts w:ascii="Times New Roman" w:hAnsi="Times New Roman" w:cs="Times New Roman"/>
            <w:sz w:val="24"/>
            <w:szCs w:val="24"/>
          </w:rPr>
          <w:t>https://www.oireachtas.ie/en/debates/debate/joint_committee_on_agriculture_food_and_the_marine/2021-11-24/2/?highlight%5B0%5D=igb&amp;highlight%5B1%5D=igb&amp;highlight%5B2%5D=igb</w:t>
        </w:r>
      </w:hyperlink>
      <w:r w:rsidRPr="004C6703">
        <w:rPr>
          <w:rFonts w:ascii="Times New Roman" w:hAnsi="Times New Roman" w:cs="Times New Roman"/>
          <w:color w:val="000000" w:themeColor="text1"/>
          <w:sz w:val="24"/>
          <w:szCs w:val="24"/>
        </w:rPr>
        <w:t xml:space="preserve"> </w:t>
      </w:r>
    </w:p>
    <w:p w14:paraId="7C0BFE77" w14:textId="29A6CA11" w:rsidR="00C115A3" w:rsidRPr="001773A0" w:rsidRDefault="00C115A3" w:rsidP="00C115A3">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(2021) ‘Joint Committee on Agriculture, Food and the Marine debates’, Available at: https://www.oireachtas.ie/en/debates/debate/joint_committee_on_agriculture_food_and_the_marine/2021-11-24/2/?highlight%5B0%5D=igb&amp;highlight%5B1%5D=igb&amp;highlight%5B2%5D=igb (Accessed: 18 May 2023).</w:t>
      </w:r>
    </w:p>
    <w:p w14:paraId="2C921A69" w14:textId="77777777" w:rsidR="00C115A3" w:rsidRPr="004C6703" w:rsidRDefault="00C115A3" w:rsidP="004C6703">
      <w:pPr>
        <w:spacing w:line="240" w:lineRule="auto"/>
        <w:jc w:val="both"/>
        <w:rPr>
          <w:rFonts w:ascii="Times New Roman" w:hAnsi="Times New Roman" w:cs="Times New Roman"/>
          <w:color w:val="000000" w:themeColor="text1"/>
          <w:sz w:val="24"/>
          <w:szCs w:val="24"/>
        </w:rPr>
      </w:pPr>
    </w:p>
    <w:p w14:paraId="7A2EE022" w14:textId="75133D3A" w:rsidR="00225EE1" w:rsidRDefault="00225EE1"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[17]</w:t>
      </w:r>
      <w:r w:rsidRPr="004C6703">
        <w:rPr>
          <w:rFonts w:ascii="Times New Roman" w:hAnsi="Times New Roman" w:cs="Times New Roman"/>
          <w:sz w:val="24"/>
          <w:szCs w:val="24"/>
        </w:rPr>
        <w:t xml:space="preserve"> </w:t>
      </w:r>
      <w:hyperlink r:id="rId46" w:history="1">
        <w:r w:rsidRPr="004C6703">
          <w:rPr>
            <w:rStyle w:val="Hyperlink"/>
            <w:rFonts w:ascii="Times New Roman" w:hAnsi="Times New Roman" w:cs="Times New Roman"/>
            <w:sz w:val="24"/>
            <w:szCs w:val="24"/>
          </w:rPr>
          <w:t>https://www.oireachtas.ie/en/debates/debate/dail/2021-11-30/15/?highlight%5B0%5D=igb&amp;highlight%5B1%5D=igb</w:t>
        </w:r>
      </w:hyperlink>
      <w:r w:rsidRPr="004C6703">
        <w:rPr>
          <w:rFonts w:ascii="Times New Roman" w:hAnsi="Times New Roman" w:cs="Times New Roman"/>
          <w:color w:val="000000" w:themeColor="text1"/>
          <w:sz w:val="24"/>
          <w:szCs w:val="24"/>
        </w:rPr>
        <w:t xml:space="preserve"> </w:t>
      </w:r>
    </w:p>
    <w:p w14:paraId="03D70C6D" w14:textId="6C045736" w:rsidR="00E554FB" w:rsidRPr="004C6703" w:rsidRDefault="00E554FB" w:rsidP="004C6703">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(2021) ‘Dáil debates’, Available at: https://www.oireachtas.ie/en/debates/debate/dail/2021-11-30/15/?highlight%5B0%5D=igb&amp;highlight%5B1%5D=igb (Accessed: 18 May 2023).</w:t>
      </w:r>
    </w:p>
    <w:p w14:paraId="01709545" w14:textId="572A8A04" w:rsidR="00225EE1" w:rsidRDefault="00225EE1"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[18]</w:t>
      </w:r>
      <w:r w:rsidRPr="004C6703">
        <w:rPr>
          <w:rFonts w:ascii="Times New Roman" w:hAnsi="Times New Roman" w:cs="Times New Roman"/>
          <w:sz w:val="24"/>
          <w:szCs w:val="24"/>
        </w:rPr>
        <w:t xml:space="preserve"> </w:t>
      </w:r>
      <w:hyperlink r:id="rId47" w:history="1">
        <w:r w:rsidRPr="004C6703">
          <w:rPr>
            <w:rStyle w:val="Hyperlink"/>
            <w:rFonts w:ascii="Times New Roman" w:hAnsi="Times New Roman" w:cs="Times New Roman"/>
            <w:sz w:val="24"/>
            <w:szCs w:val="24"/>
          </w:rPr>
          <w:t>https://www.oireachtas.ie/en/debates/debate/joint_committee_on_agriculture_food_and_the_marine/2021-11-24/2/?highlight%5B0%5D=igb&amp;highlight%5B1%5D=igb&amp;highlight%5B2%5D=igb</w:t>
        </w:r>
      </w:hyperlink>
      <w:r w:rsidRPr="004C6703">
        <w:rPr>
          <w:rFonts w:ascii="Times New Roman" w:hAnsi="Times New Roman" w:cs="Times New Roman"/>
          <w:color w:val="000000" w:themeColor="text1"/>
          <w:sz w:val="24"/>
          <w:szCs w:val="24"/>
        </w:rPr>
        <w:t xml:space="preserve"> </w:t>
      </w:r>
    </w:p>
    <w:p w14:paraId="1E7F03F8" w14:textId="09C8068E" w:rsidR="00E554FB" w:rsidRPr="004C6703" w:rsidRDefault="00E554FB" w:rsidP="004C6703">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(2021) ‘Joint Committee on Agriculture, Food and the Marine debates’, Available at: https://www.oireachtas.ie/en/debates/debate/joint_committee_on_agriculture_food_and_the_marine/2021-11-</w:t>
      </w:r>
      <w:r w:rsidRPr="001773A0">
        <w:rPr>
          <w:rFonts w:ascii="Times New Roman" w:hAnsi="Times New Roman" w:cs="Times New Roman"/>
          <w:color w:val="000000" w:themeColor="text1"/>
          <w:sz w:val="24"/>
          <w:szCs w:val="24"/>
        </w:rPr>
        <w:lastRenderedPageBreak/>
        <w:t>24/2/?highlight%5B0%5D=igb&amp;highlight%5B1%5D=igb&amp;highlight%5B2%5D=igb (Accessed: 18 May 2023).</w:t>
      </w:r>
    </w:p>
    <w:p w14:paraId="0042AA4E" w14:textId="78B7E66F" w:rsidR="001773A0" w:rsidRPr="001773A0" w:rsidRDefault="00225EE1" w:rsidP="001773A0">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[19]</w:t>
      </w:r>
      <w:r w:rsidRPr="004C6703">
        <w:rPr>
          <w:rFonts w:ascii="Times New Roman" w:hAnsi="Times New Roman" w:cs="Times New Roman"/>
          <w:sz w:val="24"/>
          <w:szCs w:val="24"/>
        </w:rPr>
        <w:t xml:space="preserve"> </w:t>
      </w:r>
      <w:hyperlink r:id="rId48" w:history="1">
        <w:r w:rsidRPr="004C6703">
          <w:rPr>
            <w:rStyle w:val="Hyperlink"/>
            <w:rFonts w:ascii="Times New Roman" w:hAnsi="Times New Roman" w:cs="Times New Roman"/>
            <w:sz w:val="24"/>
            <w:szCs w:val="24"/>
          </w:rPr>
          <w:t>https://www.oireachtas.ie/en/debates/question/2021-06-15/803/?highlight%5B0%5D=igb</w:t>
        </w:r>
      </w:hyperlink>
      <w:r w:rsidRPr="004C6703">
        <w:rPr>
          <w:rFonts w:ascii="Times New Roman" w:hAnsi="Times New Roman" w:cs="Times New Roman"/>
          <w:color w:val="000000" w:themeColor="text1"/>
          <w:sz w:val="24"/>
          <w:szCs w:val="24"/>
        </w:rPr>
        <w:t xml:space="preserve"> </w:t>
      </w:r>
    </w:p>
    <w:p w14:paraId="188C1255" w14:textId="1A7C8188"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(2021) ‘Question debates’, Available at: https://www.oireachtas.ie/en/debates/question/2021-06-15/803/?highlight%5B0%5D=igb (Accessed: 18 May 2023).</w:t>
      </w:r>
    </w:p>
    <w:p w14:paraId="50A80FDC"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2E72345A" w14:textId="3129E48B"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w:t>
      </w:r>
      <w:hyperlink r:id="rId49" w:history="1">
        <w:r w:rsidRPr="004E1570">
          <w:rPr>
            <w:rStyle w:val="Hyperlink"/>
            <w:rFonts w:ascii="Times New Roman" w:hAnsi="Times New Roman" w:cs="Times New Roman"/>
            <w:sz w:val="24"/>
            <w:szCs w:val="24"/>
          </w:rPr>
          <w:t>https://www.oireachtas.ie/en/debates/debate/dail/2020-12 01/17/?highlight%5B0%5D=igb</w:t>
        </w:r>
      </w:hyperlink>
      <w:r>
        <w:rPr>
          <w:rFonts w:ascii="Times New Roman" w:hAnsi="Times New Roman" w:cs="Times New Roman"/>
          <w:color w:val="000000" w:themeColor="text1"/>
          <w:sz w:val="24"/>
          <w:szCs w:val="24"/>
        </w:rPr>
        <w:t xml:space="preserve"> </w:t>
      </w:r>
    </w:p>
    <w:p w14:paraId="5A754FFB" w14:textId="4EC31E67"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 xml:space="preserve"> Oireachtas (2020) ‘Dáil debates’, Available at: https://www.oireachtas.ie/en/debates/debate/dail/2020-12-01/17/?highlight%5B0%5D=igb (Accessed: 18 May 2023).</w:t>
      </w:r>
    </w:p>
    <w:p w14:paraId="618A332A"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3511F49D" w14:textId="77777777"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w:t>
      </w:r>
      <w:r w:rsidRPr="001D054C">
        <w:rPr>
          <w:rFonts w:ascii="Times New Roman" w:hAnsi="Times New Roman" w:cs="Times New Roman"/>
          <w:color w:val="000000" w:themeColor="text1"/>
          <w:sz w:val="24"/>
          <w:szCs w:val="24"/>
        </w:rPr>
        <w:t xml:space="preserve"> </w:t>
      </w:r>
      <w:hyperlink r:id="rId50" w:history="1">
        <w:r w:rsidRPr="004E1570">
          <w:rPr>
            <w:rStyle w:val="Hyperlink"/>
            <w:rFonts w:ascii="Times New Roman" w:hAnsi="Times New Roman" w:cs="Times New Roman"/>
            <w:sz w:val="24"/>
            <w:szCs w:val="24"/>
          </w:rPr>
          <w:t>https://www.oireachtas.ie/en/debates/debate/dail/2020-12-01/17/?highlight%5B0%5D=igb&amp;highlight%5B1%5D=igb&amp;highlight%5B2%5D=igb&amp;highlight%5B3%5D=igb&amp;highlight%5B4%5D=igb</w:t>
        </w:r>
      </w:hyperlink>
      <w:r>
        <w:rPr>
          <w:rFonts w:ascii="Times New Roman" w:hAnsi="Times New Roman" w:cs="Times New Roman"/>
          <w:color w:val="000000" w:themeColor="text1"/>
          <w:sz w:val="24"/>
          <w:szCs w:val="24"/>
        </w:rPr>
        <w:t xml:space="preserve"> </w:t>
      </w:r>
    </w:p>
    <w:p w14:paraId="0DD9AA14" w14:textId="22265EDC"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 xml:space="preserve"> Oireachtas (2020) ‘Dáil debates’, Available at: https://www.oireachtas.ie/en/debates/debate/dail/2020-12-01/17/?highlight%5B0%5D=igb&amp;highlight%5B1%5D=igb&amp;highlight%5B2%5D=igb&amp;highlight%5B3%5D=igb&amp;highlight%5B4%5D=igb (Accessed: 18 May 2023).</w:t>
      </w:r>
    </w:p>
    <w:p w14:paraId="725E703E"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543EA3A5" w14:textId="1EF9A4D0"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22</w:t>
      </w: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w:t>
      </w:r>
      <w:hyperlink r:id="rId51" w:history="1">
        <w:r w:rsidRPr="004E1570">
          <w:rPr>
            <w:rStyle w:val="Hyperlink"/>
            <w:rFonts w:ascii="Times New Roman" w:hAnsi="Times New Roman" w:cs="Times New Roman"/>
            <w:sz w:val="24"/>
            <w:szCs w:val="24"/>
          </w:rPr>
          <w:t>https://www.oireachtas.ie/en/debates/debate/dail/2020-12-01/18/?highlight%5B0%5D=igb</w:t>
        </w:r>
      </w:hyperlink>
      <w:r>
        <w:rPr>
          <w:rFonts w:ascii="Times New Roman" w:hAnsi="Times New Roman" w:cs="Times New Roman"/>
          <w:color w:val="000000" w:themeColor="text1"/>
          <w:sz w:val="24"/>
          <w:szCs w:val="24"/>
        </w:rPr>
        <w:t xml:space="preserve"> </w:t>
      </w:r>
    </w:p>
    <w:p w14:paraId="2C04F675" w14:textId="0218D2CD"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(2020) ‘Dáil debates’, Available at: https://www.oireachtas.ie/en/debates/debate/dail/2020-12-01/18/?highlight%5B0%5D=igb (Accessed: 18 May 2023).</w:t>
      </w:r>
    </w:p>
    <w:p w14:paraId="556FAAC3"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37B8A8EA" w14:textId="37FC2867"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23</w:t>
      </w:r>
      <w:r>
        <w:rPr>
          <w:rFonts w:ascii="Times New Roman" w:hAnsi="Times New Roman" w:cs="Times New Roman"/>
          <w:color w:val="000000" w:themeColor="text1"/>
          <w:sz w:val="24"/>
          <w:szCs w:val="24"/>
        </w:rPr>
        <w:t>]</w:t>
      </w:r>
      <w:hyperlink r:id="rId52" w:history="1">
        <w:r w:rsidR="00252417" w:rsidRPr="004E1570">
          <w:rPr>
            <w:rStyle w:val="Hyperlink"/>
            <w:rFonts w:ascii="Times New Roman" w:hAnsi="Times New Roman" w:cs="Times New Roman"/>
            <w:sz w:val="24"/>
            <w:szCs w:val="24"/>
          </w:rPr>
          <w:t>https://www.oireachtas.ie/en/debates/debate/dail/2020-12-01/18/?highlight%5B0%5D=igb&amp;highlight%5B1%5D=igb&amp;highlight%5B2%5D=igb&amp;highlight%5B3%5D=igb&amp;highlight%5B4%5D=igb</w:t>
        </w:r>
      </w:hyperlink>
      <w:r w:rsidR="002524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14:paraId="37F6E6E3" w14:textId="51AB67C4" w:rsidR="001773A0" w:rsidRPr="001773A0"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001773A0" w:rsidRPr="001773A0">
        <w:rPr>
          <w:rFonts w:ascii="Times New Roman" w:hAnsi="Times New Roman" w:cs="Times New Roman"/>
          <w:color w:val="000000" w:themeColor="text1"/>
          <w:sz w:val="24"/>
          <w:szCs w:val="24"/>
        </w:rPr>
        <w:t>ireachtas (2020) ‘Dáil debates’, Available at: https://www.oireachtas.ie/en/debates/debate/dail/2020-12-01/18/?highlight%5B0%5D=igb&amp;highlight%5B1%5D=igb&amp;highlight%5B2%5D=igb&amp;highlight%5B3%5D=igb&amp;highlight%5B4%5D=igb (Accessed: 18 May 2023).</w:t>
      </w:r>
    </w:p>
    <w:p w14:paraId="16046976"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130A5C0C" w14:textId="77777777" w:rsidR="00421F72" w:rsidRPr="004C6703" w:rsidRDefault="00421F72" w:rsidP="00421F72">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[24]</w:t>
      </w:r>
      <w:r w:rsidRPr="004C6703">
        <w:rPr>
          <w:rFonts w:ascii="Times New Roman" w:hAnsi="Times New Roman" w:cs="Times New Roman"/>
          <w:sz w:val="24"/>
          <w:szCs w:val="24"/>
        </w:rPr>
        <w:t xml:space="preserve"> </w:t>
      </w:r>
      <w:hyperlink r:id="rId53" w:history="1">
        <w:r w:rsidRPr="004C6703">
          <w:rPr>
            <w:rStyle w:val="Hyperlink"/>
            <w:rFonts w:ascii="Times New Roman" w:hAnsi="Times New Roman" w:cs="Times New Roman"/>
            <w:sz w:val="24"/>
            <w:szCs w:val="24"/>
          </w:rPr>
          <w:t>https://www.oireachtas.ie/en/debates/debate/dail/2020-11-25/2/?highlight%5B0%5D=igb</w:t>
        </w:r>
      </w:hyperlink>
      <w:r w:rsidRPr="004C6703">
        <w:rPr>
          <w:rFonts w:ascii="Times New Roman" w:hAnsi="Times New Roman" w:cs="Times New Roman"/>
          <w:color w:val="000000" w:themeColor="text1"/>
          <w:sz w:val="24"/>
          <w:szCs w:val="24"/>
        </w:rPr>
        <w:t xml:space="preserve"> </w:t>
      </w:r>
    </w:p>
    <w:p w14:paraId="657D82A5" w14:textId="7671BE6E"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(2020) ‘Dáil debates’, Available at: https://www.oireachtas.ie/en/debates/debate/dail/2020-11-25/2/?highlight%5B0%5D=igb (Accessed: 18 May 2023).</w:t>
      </w:r>
    </w:p>
    <w:p w14:paraId="1B09F233" w14:textId="542D00A6" w:rsidR="006C7A5F" w:rsidRPr="006C7A5F" w:rsidRDefault="00421F72" w:rsidP="006C7A5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lastRenderedPageBreak/>
        <w:t>[25]</w:t>
      </w:r>
      <w:r w:rsidRPr="004C6703">
        <w:rPr>
          <w:rFonts w:ascii="Times New Roman" w:hAnsi="Times New Roman" w:cs="Times New Roman"/>
          <w:sz w:val="24"/>
          <w:szCs w:val="24"/>
        </w:rPr>
        <w:t xml:space="preserve"> </w:t>
      </w:r>
      <w:hyperlink r:id="rId54" w:history="1">
        <w:r w:rsidRPr="004C6703">
          <w:rPr>
            <w:rStyle w:val="Hyperlink"/>
            <w:rFonts w:ascii="Times New Roman" w:hAnsi="Times New Roman" w:cs="Times New Roman"/>
            <w:sz w:val="24"/>
            <w:szCs w:val="24"/>
          </w:rPr>
          <w:t>https://www.oireachtas.ie/en/debates/debate/dail/2020-11-25/2/?highlight%5B0%5D=igb</w:t>
        </w:r>
      </w:hyperlink>
      <w:r w:rsidRPr="004C6703">
        <w:rPr>
          <w:rFonts w:ascii="Times New Roman" w:hAnsi="Times New Roman" w:cs="Times New Roman"/>
          <w:color w:val="000000" w:themeColor="text1"/>
          <w:sz w:val="24"/>
          <w:szCs w:val="24"/>
        </w:rPr>
        <w:t xml:space="preserve"> </w:t>
      </w:r>
    </w:p>
    <w:p w14:paraId="679D4479" w14:textId="3B85EBAB"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(2020) ‘Dáil debates’, Available at: https://www.oireachtas.ie/en/debates/debate/dail/2020-11-25/2/?highlight%5B0%5D=igb (Accessed: 18 May 2023).</w:t>
      </w:r>
    </w:p>
    <w:p w14:paraId="1758CDC5" w14:textId="54E102D8" w:rsidR="006C7A5F" w:rsidRPr="006C7A5F" w:rsidRDefault="00400945" w:rsidP="006C7A5F">
      <w:pPr>
        <w:spacing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[26]</w:t>
      </w:r>
      <w:hyperlink r:id="rId55" w:history="1">
        <w:r w:rsidR="0082022F" w:rsidRPr="004E1570">
          <w:rPr>
            <w:rStyle w:val="Hyperlink"/>
            <w:rFonts w:ascii="Times New Roman" w:hAnsi="Times New Roman" w:cs="Times New Roman"/>
            <w:sz w:val="24"/>
            <w:szCs w:val="24"/>
          </w:rPr>
          <w:t>https://www.oireachtas.ie/en/debates/debate/dail/2020-11-25/2/?highlight%5B0%5D=igb&amp;highlight%5B1%5D=igb&amp;highlight%5B2%5D=igb&amp;highlight%5B3%5D=igb</w:t>
        </w:r>
      </w:hyperlink>
    </w:p>
    <w:p w14:paraId="44DAC30D" w14:textId="592D8771"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(2020) ‘Dáil debates’, Available at: https://www.oireachtas.ie/en/debates/debate/dail/2020-11-25/2/?highlight%5B0%5D=igb&amp;highlight%5B1%5D=igb&amp;highlight%5B2%5D=igb&amp;highlight%5B3%5D=igb (Accessed: 18 May 2023).</w:t>
      </w:r>
    </w:p>
    <w:p w14:paraId="6FE86B23" w14:textId="53F80066"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[27]</w:t>
      </w:r>
      <w:hyperlink r:id="rId56" w:history="1">
        <w:r w:rsidRPr="004E1570">
          <w:rPr>
            <w:rStyle w:val="Hyperlink"/>
            <w:rFonts w:ascii="Times New Roman" w:hAnsi="Times New Roman" w:cs="Times New Roman"/>
            <w:sz w:val="24"/>
            <w:szCs w:val="24"/>
          </w:rPr>
          <w:t>https://www.oireachtas.ie/en/debates/question/2020-07-07/552/?highlight%5B0%5D=igb</w:t>
        </w:r>
      </w:hyperlink>
      <w:r w:rsidRPr="004C6703">
        <w:rPr>
          <w:rFonts w:ascii="Times New Roman" w:hAnsi="Times New Roman" w:cs="Times New Roman"/>
          <w:color w:val="000000" w:themeColor="text1"/>
          <w:sz w:val="24"/>
          <w:szCs w:val="24"/>
        </w:rPr>
        <w:t xml:space="preserve"> </w:t>
      </w:r>
    </w:p>
    <w:p w14:paraId="30A15BB1" w14:textId="1539F144"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(2020) ‘Question debates’, Available at: https://www.oireachtas.ie/en/debates/question/2020-07-07/552/?highlight%5B0%5D=igb (Accessed: 18 May 2023).</w:t>
      </w:r>
    </w:p>
    <w:p w14:paraId="2C6D5FA4" w14:textId="77777777"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[30]</w:t>
      </w:r>
      <w:r w:rsidRPr="004C6703">
        <w:rPr>
          <w:rFonts w:ascii="Times New Roman" w:hAnsi="Times New Roman" w:cs="Times New Roman"/>
          <w:sz w:val="24"/>
          <w:szCs w:val="24"/>
        </w:rPr>
        <w:t xml:space="preserve"> </w:t>
      </w:r>
      <w:hyperlink r:id="rId57" w:history="1">
        <w:r w:rsidRPr="004C6703">
          <w:rPr>
            <w:rStyle w:val="Hyperlink"/>
            <w:rFonts w:ascii="Times New Roman" w:hAnsi="Times New Roman" w:cs="Times New Roman"/>
            <w:sz w:val="24"/>
            <w:szCs w:val="24"/>
          </w:rPr>
          <w:t>https://data.oireachtas.ie/ie/oireachtas/committee/dail/32/joint_committee_on_agriculture_food_and_the_marine/submissions/2019/2019-12-17_opening-statement-d-j-histon-ceo-irish-coursing-club-icc_en.pdf</w:t>
        </w:r>
      </w:hyperlink>
      <w:r w:rsidRPr="004C6703">
        <w:rPr>
          <w:rFonts w:ascii="Times New Roman" w:hAnsi="Times New Roman" w:cs="Times New Roman"/>
          <w:color w:val="000000" w:themeColor="text1"/>
          <w:sz w:val="24"/>
          <w:szCs w:val="24"/>
        </w:rPr>
        <w:t xml:space="preserve"> </w:t>
      </w:r>
    </w:p>
    <w:p w14:paraId="04010F72" w14:textId="2C604B31"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Histon, D.J. (2019) ‘Opening statement - D.J. Histon, CEO, Irish Coursing Club (ICC)’, Available at: https://data.oireachtas.ie/ie/oireachtas/committee/dail/32/joint_committee_on_agriculture_food_and_the_marine/submissions/2019/2019-12-17_opening-statement-d-j-histon-ceo-irish-coursing-club-icc_en.pdf (Accessed: 18 May 2023).</w:t>
      </w:r>
    </w:p>
    <w:p w14:paraId="05315166" w14:textId="4BD78D6B" w:rsidR="0082022F" w:rsidRPr="006C7A5F"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[31]</w:t>
      </w:r>
      <w:hyperlink r:id="rId58"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https://www.oireachtas.ie/en/debates/debate/joint_committee_on_agriculture_food_and_the_marine/2019-12-17/4/?highlight%5B0%5D=igb&amp;highlight%5B1%5D=igb&amp;highlight%5B2%5D=igb&amp;highlight%5B3%5D=igb</w:t>
        </w:r>
      </w:hyperlink>
    </w:p>
    <w:p w14:paraId="7CF4BE61" w14:textId="119347DB"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(2019) ‘Joint Committee on Agriculture, Food and the Marine debates’, Available at: https://www.oireachtas.ie/en/debates/debate/joint_committee_on_agriculture_food_and_the_marine/2019-12-17/4/?highlight%5B0%5D=igb&amp;highlight%5B1%5D=igb&amp;highlight%5B2%5D=igb&amp;highlight%5B3%5D=igb (Accessed: 18 May 2023).</w:t>
      </w:r>
    </w:p>
    <w:p w14:paraId="048333D3"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3867CD71"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r w:rsidRPr="00EE4BD2">
        <w:rPr>
          <w:rFonts w:ascii="Times New Roman" w:hAnsi="Times New Roman" w:cs="Times New Roman"/>
          <w:color w:val="000000" w:themeColor="text1"/>
          <w:sz w:val="24"/>
          <w:szCs w:val="24"/>
        </w:rPr>
        <w:t>32. Oireachtas (2019) ‘Joint Committee on Agriculture, Food and the Marine debates’, Available at: https://www.oireachtas.ie/en/debates/debate/joint_committee_on_agriculture_food_and_the_marine/2019-12-17/4/?highlight%5B0%5D=igb (Accessed: 18 May 2023).</w:t>
      </w:r>
    </w:p>
    <w:p w14:paraId="01412CD7"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5D929C1A" w14:textId="77777777"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[32]</w:t>
      </w:r>
      <w:hyperlink r:id="rId59" w:history="1">
        <w:r w:rsidRPr="004E1570">
          <w:rPr>
            <w:rStyle w:val="Hyperlink"/>
            <w:rFonts w:ascii="Times New Roman" w:hAnsi="Times New Roman" w:cs="Times New Roman"/>
            <w:sz w:val="24"/>
            <w:szCs w:val="24"/>
          </w:rPr>
          <w:t>https://www.oireachtas.ie/en/debates/debate/joint_committee_on_agriculture_food_and_the_marine/2019-12-17/4/?highlight%5B0%5D=igb</w:t>
        </w:r>
      </w:hyperlink>
      <w:r w:rsidRPr="004C6703">
        <w:rPr>
          <w:rFonts w:ascii="Times New Roman" w:hAnsi="Times New Roman" w:cs="Times New Roman"/>
          <w:color w:val="000000" w:themeColor="text1"/>
          <w:sz w:val="24"/>
          <w:szCs w:val="24"/>
        </w:rPr>
        <w:t xml:space="preserve"> </w:t>
      </w:r>
    </w:p>
    <w:p w14:paraId="3C61DDD7" w14:textId="0B7D3623" w:rsidR="00EE4BD2" w:rsidRPr="00EE4BD2" w:rsidRDefault="00EE4BD2" w:rsidP="00EE4BD2">
      <w:pPr>
        <w:spacing w:line="240" w:lineRule="auto"/>
        <w:jc w:val="both"/>
        <w:rPr>
          <w:rFonts w:ascii="Times New Roman" w:hAnsi="Times New Roman" w:cs="Times New Roman"/>
          <w:color w:val="000000" w:themeColor="text1"/>
          <w:sz w:val="24"/>
          <w:szCs w:val="24"/>
        </w:rPr>
      </w:pPr>
      <w:r w:rsidRPr="00EE4BD2">
        <w:rPr>
          <w:rFonts w:ascii="Times New Roman" w:hAnsi="Times New Roman" w:cs="Times New Roman"/>
          <w:color w:val="000000" w:themeColor="text1"/>
          <w:sz w:val="24"/>
          <w:szCs w:val="24"/>
        </w:rPr>
        <w:lastRenderedPageBreak/>
        <w:t>Oireachtas (2019) ‘Joint Committee on Agriculture, Food and the Marine debates’, Available at: https://www.oireachtas.ie/en/debates/debate/joint_committee_on_agriculture_food_and_the_marine/2019-12-17/4/?highlight%5B0%5D=igb&amp;highlight%5B1%5D=igb&amp;highlight%5B2%5D=igb (Accessed: 18 May 2023).</w:t>
      </w:r>
    </w:p>
    <w:p w14:paraId="1188619E" w14:textId="22951811" w:rsidR="00EE4BD2" w:rsidRDefault="0082022F" w:rsidP="00EE4BD2">
      <w:pPr>
        <w:spacing w:line="240" w:lineRule="auto"/>
        <w:jc w:val="both"/>
        <w:rPr>
          <w:rFonts w:ascii="Times New Roman" w:hAnsi="Times New Roman" w:cs="Times New Roman"/>
          <w:sz w:val="24"/>
          <w:szCs w:val="24"/>
        </w:rPr>
      </w:pPr>
      <w:r w:rsidRPr="004C6703">
        <w:rPr>
          <w:rFonts w:ascii="Times New Roman" w:hAnsi="Times New Roman" w:cs="Times New Roman"/>
          <w:color w:val="000000" w:themeColor="text1"/>
          <w:sz w:val="24"/>
          <w:szCs w:val="24"/>
        </w:rPr>
        <w:t>[33]</w:t>
      </w:r>
      <w:hyperlink r:id="rId60"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https://www.oireachtas.ie/en/debates/debate/joint_committee_on_agriculture_food_and_the_marine/2019-12-17/4/?highlight%5B0%5D=igb&amp;highlight%5B1%5D=igb&amp;highlight%5B2%5D=igb</w:t>
        </w:r>
      </w:hyperlink>
    </w:p>
    <w:p w14:paraId="5E71ABED" w14:textId="77777777" w:rsidR="0082022F" w:rsidRPr="00EE4BD2" w:rsidRDefault="0082022F" w:rsidP="00EE4BD2">
      <w:pPr>
        <w:spacing w:line="240" w:lineRule="auto"/>
        <w:jc w:val="both"/>
        <w:rPr>
          <w:rFonts w:ascii="Times New Roman" w:hAnsi="Times New Roman" w:cs="Times New Roman"/>
          <w:color w:val="000000" w:themeColor="text1"/>
          <w:sz w:val="24"/>
          <w:szCs w:val="24"/>
        </w:rPr>
      </w:pPr>
    </w:p>
    <w:p w14:paraId="0C7776C2" w14:textId="44F3FD91"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[34]</w:t>
      </w:r>
      <w:hyperlink r:id="rId61"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w:t>
        </w:r>
      </w:hyperlink>
      <w:r w:rsidRPr="004C6703">
        <w:rPr>
          <w:rFonts w:ascii="Times New Roman" w:hAnsi="Times New Roman" w:cs="Times New Roman"/>
          <w:color w:val="000000" w:themeColor="text1"/>
          <w:sz w:val="24"/>
          <w:szCs w:val="24"/>
        </w:rPr>
        <w:t xml:space="preserve"> </w:t>
      </w:r>
    </w:p>
    <w:p w14:paraId="3815A78A" w14:textId="57A267DD" w:rsidR="00EE4BD2" w:rsidRPr="00EE4BD2" w:rsidRDefault="00EE4BD2" w:rsidP="00EE4BD2">
      <w:pPr>
        <w:spacing w:line="240" w:lineRule="auto"/>
        <w:jc w:val="both"/>
        <w:rPr>
          <w:rFonts w:ascii="Times New Roman" w:hAnsi="Times New Roman" w:cs="Times New Roman"/>
          <w:color w:val="000000" w:themeColor="text1"/>
          <w:sz w:val="24"/>
          <w:szCs w:val="24"/>
        </w:rPr>
      </w:pPr>
      <w:r w:rsidRPr="00EE4BD2">
        <w:rPr>
          <w:rFonts w:ascii="Times New Roman" w:hAnsi="Times New Roman" w:cs="Times New Roman"/>
          <w:color w:val="000000" w:themeColor="text1"/>
          <w:sz w:val="24"/>
          <w:szCs w:val="24"/>
        </w:rPr>
        <w:t>Oireachtas (2019) ‘Joint Committee on Agriculture, Food and the Marine debates’, Available at: https://www.oireachtas.ie/en/debates/debate/joint_committee_on_agriculture_food_and_the_marine/2019-12-17/4/?highlight%5B0%5D=igb&amp;highlight%5B1%5D=igb (Accessed: 18 May 2023).</w:t>
      </w:r>
    </w:p>
    <w:p w14:paraId="31C93B5D"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0FF73DA6" w14:textId="7406EF19"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35</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‘Joint Committee on Agriculture, Food and the Marine debates’, Available at: </w:t>
      </w:r>
      <w:hyperlink r:id="rId62" w:history="1">
        <w:r w:rsidRPr="004E1570">
          <w:rPr>
            <w:rStyle w:val="Hyperlink"/>
            <w:rFonts w:ascii="Times New Roman" w:hAnsi="Times New Roman" w:cs="Times New Roman"/>
            <w:sz w:val="24"/>
            <w:szCs w:val="24"/>
          </w:rPr>
          <w:t>https://www.oireachtas.ie/en/debates/debate/joint_committee_on_agriculture_food_and_the_marine/2019-12-17/4/?highlight%5B0%5D=igb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(Accessed: 18 May 2023).</w:t>
      </w:r>
    </w:p>
    <w:p w14:paraId="1B04BB22"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1F8BD92D" w14:textId="71A8D783"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36</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‘Joint Committee on Agriculture, Food and the Marine debates’, Available at: </w:t>
      </w:r>
      <w:hyperlink r:id="rId63" w:history="1">
        <w:r w:rsidRPr="004E1570">
          <w:rPr>
            <w:rStyle w:val="Hyperlink"/>
            <w:rFonts w:ascii="Times New Roman" w:hAnsi="Times New Roman" w:cs="Times New Roman"/>
            <w:sz w:val="24"/>
            <w:szCs w:val="24"/>
          </w:rPr>
          <w:t>https://www.oireachtas.ie/en/debates/debate/joint_committee_on_agriculture_food_and_the_marine/2019-12-17/4/?highlight%5B0%5D=igb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 xml:space="preserve"> (Accessed: 18 May 2023).</w:t>
      </w:r>
    </w:p>
    <w:p w14:paraId="5317544F"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410A470C" w14:textId="73DE546D"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37</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‘Joint Committee on Agriculture, Food and the Marine debates’, Available at: </w:t>
      </w:r>
      <w:hyperlink r:id="rId64"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https://www.oireachtas.ie/en/debates/debate/joint_committee_on_agriculture_food_and_the_marine/2019-12-17/4/?highlight%5B0%5D=igb&amp;highlight%5B1%5D=igb&amp;highlight%5B2%5D=igb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(Accessed: 18 May 2023).</w:t>
      </w:r>
    </w:p>
    <w:p w14:paraId="425463DD"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3A87DA38" w14:textId="75A6BD4D"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38</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‘Dáil debates’, Available at: </w:t>
      </w:r>
      <w:hyperlink r:id="rId65" w:anchor="s30" w:history="1">
        <w:r w:rsidRPr="004E1570">
          <w:rPr>
            <w:rStyle w:val="Hyperlink"/>
            <w:rFonts w:ascii="Times New Roman" w:hAnsi="Times New Roman" w:cs="Times New Roman"/>
            <w:sz w:val="24"/>
            <w:szCs w:val="24"/>
          </w:rPr>
          <w:t>https://www.oireachtas.ie/en/debates/debate/dail/2019-12-10/28/?highlight%5B0%5D=igb&amp;highlight%5B1%5D=igb#s30</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 xml:space="preserve"> (Accessed: 18 May 2023).</w:t>
      </w:r>
    </w:p>
    <w:p w14:paraId="08CB7462"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003C8582" w14:textId="7BCB6DFF"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39</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‘Question debates’, Available at: </w:t>
      </w:r>
      <w:hyperlink r:id="rId66" w:history="1">
        <w:r w:rsidRPr="004E1570">
          <w:rPr>
            <w:rStyle w:val="Hyperlink"/>
            <w:rFonts w:ascii="Times New Roman" w:hAnsi="Times New Roman" w:cs="Times New Roman"/>
            <w:sz w:val="24"/>
            <w:szCs w:val="24"/>
          </w:rPr>
          <w:t>https://www.oireachtas.ie/en/debates/question/2019-11-26/372/?highlight%5B0%5D=igb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(Accessed: 18 May 2023).</w:t>
      </w:r>
    </w:p>
    <w:p w14:paraId="2CDA7EA8"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2098C39F" w14:textId="523476DE" w:rsidR="00EE4BD2" w:rsidRDefault="00252417" w:rsidP="004C670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40</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Nyhan, F. (2019) ‘Opening statement - Frank Nyhan, Chairman, Bord na gCon’, Available at: </w:t>
      </w:r>
      <w:hyperlink r:id="rId67" w:history="1">
        <w:r w:rsidRPr="004E1570">
          <w:rPr>
            <w:rStyle w:val="Hyperlink"/>
            <w:rFonts w:ascii="Times New Roman" w:hAnsi="Times New Roman" w:cs="Times New Roman"/>
            <w:sz w:val="24"/>
            <w:szCs w:val="24"/>
          </w:rPr>
          <w:t>https://data.oireachtas.ie/ie/oireachtas/committee/dail/</w:t>
        </w:r>
      </w:hyperlink>
      <w:r>
        <w:rPr>
          <w:rFonts w:ascii="Times New Roman" w:hAnsi="Times New Roman" w:cs="Times New Roman"/>
          <w:color w:val="000000" w:themeColor="text1"/>
          <w:sz w:val="24"/>
          <w:szCs w:val="24"/>
        </w:rPr>
        <w:t xml:space="preserve"> </w:t>
      </w:r>
    </w:p>
    <w:p w14:paraId="2A309227" w14:textId="77777777" w:rsidR="00DC46A3" w:rsidRPr="004C6703" w:rsidRDefault="00DC46A3" w:rsidP="004C6703">
      <w:pPr>
        <w:spacing w:line="240" w:lineRule="auto"/>
        <w:jc w:val="both"/>
        <w:rPr>
          <w:rFonts w:ascii="Times New Roman" w:hAnsi="Times New Roman" w:cs="Times New Roman"/>
          <w:color w:val="000000" w:themeColor="text1"/>
          <w:sz w:val="24"/>
          <w:szCs w:val="24"/>
        </w:rPr>
      </w:pPr>
    </w:p>
    <w:p w14:paraId="178CFFA8" w14:textId="73901F8C" w:rsidR="00B42216" w:rsidRPr="00B42216" w:rsidRDefault="00DC46A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16870">
        <w:rPr>
          <w:rFonts w:ascii="Times New Roman" w:hAnsi="Times New Roman" w:cs="Times New Roman"/>
          <w:color w:val="000000" w:themeColor="text1"/>
          <w:sz w:val="24"/>
          <w:szCs w:val="24"/>
        </w:rPr>
        <w:t>4</w:t>
      </w:r>
      <w:r w:rsidR="00B42216" w:rsidRPr="00B42216">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Oireachtas (2019) ‘Joint Committee on Agriculture, Food and the Marine debates’, Available</w:t>
      </w:r>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at: </w:t>
      </w:r>
      <w:hyperlink r:id="rId68" w:history="1">
        <w:r w:rsidRPr="004E1570">
          <w:rPr>
            <w:rStyle w:val="Hyperlink"/>
            <w:rFonts w:ascii="Times New Roman" w:hAnsi="Times New Roman" w:cs="Times New Roman"/>
            <w:sz w:val="24"/>
            <w:szCs w:val="24"/>
          </w:rPr>
          <w:t>https://www.oireachtas.ie/en/debates/debate/joint_committee_on_agriculture_food_and_the_marine/2019-11-12/2/?highlight%5B0%5D=igb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6CFD50B3" w14:textId="42802C71" w:rsidR="00B42216" w:rsidRPr="00B42216" w:rsidRDefault="00DC46A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42</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‘Joint Committee on Agriculture, Food and the Marine debates’, Available at: </w:t>
      </w:r>
      <w:hyperlink r:id="rId69" w:history="1">
        <w:r w:rsidR="006047D3" w:rsidRPr="004E1570">
          <w:rPr>
            <w:rStyle w:val="Hyperlink"/>
            <w:rFonts w:ascii="Times New Roman" w:hAnsi="Times New Roman" w:cs="Times New Roman"/>
            <w:sz w:val="24"/>
            <w:szCs w:val="24"/>
          </w:rPr>
          <w:t>https://www.oireachtas.ie/en/debates/debate/joint_committee_on_agriculture_food_and_the_marine/2019-1112/2/?highlight%5B0%5D=igb&amp;highlight%5B1%5D=igb&amp;highlight%5B2%5D=igb</w:t>
        </w:r>
      </w:hyperlink>
      <w:r w:rsidR="006047D3">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(Accessed: 18 May 2023).</w:t>
      </w:r>
    </w:p>
    <w:p w14:paraId="4D0DD4C5" w14:textId="132E0515"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43</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‘Dáil question paper Tuesday’, Available at: </w:t>
      </w:r>
      <w:hyperlink r:id="rId70" w:history="1">
        <w:r w:rsidRPr="004E1570">
          <w:rPr>
            <w:rStyle w:val="Hyperlink"/>
            <w:rFonts w:ascii="Times New Roman" w:hAnsi="Times New Roman" w:cs="Times New Roman"/>
            <w:sz w:val="24"/>
            <w:szCs w:val="24"/>
          </w:rPr>
          <w:t>https://data.oireachtas.ie/ie/oireachtas/parliamentaryBusiness/questionsPaper/dail/2019/2019-10-15_dail-question-paper-tues_en.pdf</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2373700B" w14:textId="27766F57"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44</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‘Question debates’, Available at: </w:t>
      </w:r>
      <w:hyperlink r:id="rId71" w:history="1">
        <w:r w:rsidRPr="004E1570">
          <w:rPr>
            <w:rStyle w:val="Hyperlink"/>
            <w:rFonts w:ascii="Times New Roman" w:hAnsi="Times New Roman" w:cs="Times New Roman"/>
            <w:sz w:val="24"/>
            <w:szCs w:val="24"/>
          </w:rPr>
          <w:t>https://www.oireachtas.ie/en/debates/question/2019-10-15/97/?highlight%5B0%5D=igb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1E9E2067"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334DD10E" w14:textId="15283E1D"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45</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Safety Before LNG (2019) 'Submission to the Joint Committee on Climate Action', Available at: </w:t>
      </w:r>
      <w:hyperlink r:id="rId72" w:history="1">
        <w:r w:rsidRPr="004E1570">
          <w:rPr>
            <w:rStyle w:val="Hyperlink"/>
            <w:rFonts w:ascii="Times New Roman" w:hAnsi="Times New Roman" w:cs="Times New Roman"/>
            <w:sz w:val="24"/>
            <w:szCs w:val="24"/>
          </w:rPr>
          <w:t>https://data.oireachtas.ie/ie/oireachtas/committee/dail/32/joint_committee_on_climate_action/submissions/2019/2019-10-10_submission-two-safety-before-lng_en.pdf</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4B59E46C"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529CD102" w14:textId="397BF080"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46</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‘Committee of Public Accounts debates’, Available at: </w:t>
      </w:r>
      <w:hyperlink r:id="rId73" w:history="1">
        <w:r w:rsidRPr="004E1570">
          <w:rPr>
            <w:rStyle w:val="Hyperlink"/>
            <w:rFonts w:ascii="Times New Roman" w:hAnsi="Times New Roman" w:cs="Times New Roman"/>
            <w:sz w:val="24"/>
            <w:szCs w:val="24"/>
          </w:rPr>
          <w:t>https://www.oireachtas.ie/en/debates/debate/committee_of_public_accounts/2019-09-19/3/?highlight%5B0%5D=igb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650B2865"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78198F64" w14:textId="0574D356"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47</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‘Committee of Public Accounts debates’, Available at: </w:t>
      </w:r>
      <w:hyperlink r:id="rId74" w:history="1">
        <w:r w:rsidRPr="004E1570">
          <w:rPr>
            <w:rStyle w:val="Hyperlink"/>
            <w:rFonts w:ascii="Times New Roman" w:hAnsi="Times New Roman" w:cs="Times New Roman"/>
            <w:sz w:val="24"/>
            <w:szCs w:val="24"/>
          </w:rPr>
          <w:t>https://www.oireachtas.ie/en/debates/debate/committee_of_public_accounts/2019-09-19/3/?highlight%5B0%5D=igb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079EF454"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780FFDE0" w14:textId="6A132672"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48</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Histon, D.J. (2019) ‘Opening statement - DJ Histon, CEO, Irish Coursing Club’, Available at: </w:t>
      </w:r>
      <w:hyperlink r:id="rId75" w:history="1">
        <w:r w:rsidRPr="004E1570">
          <w:rPr>
            <w:rStyle w:val="Hyperlink"/>
            <w:rFonts w:ascii="Times New Roman" w:hAnsi="Times New Roman" w:cs="Times New Roman"/>
            <w:sz w:val="24"/>
            <w:szCs w:val="24"/>
          </w:rPr>
          <w:t>https://data.oireachtas.ie/ie/oireachtas/committee/dail/32/joint_committee_on_agriculture_food_and_the_marine/submissions/2019/2019-07-09_opening-statement-dj-histon-chief-executive-officer-irish-coursing-club-icc_en.pdf</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188B5F88"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5E4A2046" w14:textId="3DCD3179" w:rsid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B42216" w:rsidRPr="00B42216">
        <w:rPr>
          <w:rFonts w:ascii="Times New Roman" w:hAnsi="Times New Roman" w:cs="Times New Roman"/>
          <w:color w:val="000000" w:themeColor="text1"/>
          <w:sz w:val="24"/>
          <w:szCs w:val="24"/>
        </w:rPr>
        <w:t>49</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Nyhan, F. (2019) ‘Opening statement - Frank Nyhan, Chairperson, Bord na gCon (Irish Greyhound Board)’, Available at: </w:t>
      </w:r>
      <w:hyperlink r:id="rId76" w:history="1">
        <w:r w:rsidR="005E64B1" w:rsidRPr="004E1570">
          <w:rPr>
            <w:rStyle w:val="Hyperlink"/>
            <w:rFonts w:ascii="Times New Roman" w:hAnsi="Times New Roman" w:cs="Times New Roman"/>
            <w:sz w:val="24"/>
            <w:szCs w:val="24"/>
          </w:rPr>
          <w:t>https://data.oireachtas.ie/ie/oireachtas/committee/dail/32/joint_committee_on_agriculture_food_and_the_marine/submissions/2019/2019-07-09_opening-statement-frank-nyhan</w:t>
        </w:r>
      </w:hyperlink>
      <w:r w:rsidR="005E64B1">
        <w:rPr>
          <w:rFonts w:ascii="Times New Roman" w:hAnsi="Times New Roman" w:cs="Times New Roman"/>
          <w:color w:val="000000" w:themeColor="text1"/>
          <w:sz w:val="24"/>
          <w:szCs w:val="24"/>
        </w:rPr>
        <w:t xml:space="preserve"> </w:t>
      </w:r>
      <w:r w:rsidR="005E64B1" w:rsidRPr="00564BF4">
        <w:rPr>
          <w:rFonts w:ascii="Times New Roman" w:hAnsi="Times New Roman" w:cs="Times New Roman"/>
          <w:color w:val="000000" w:themeColor="text1"/>
          <w:sz w:val="24"/>
          <w:szCs w:val="24"/>
        </w:rPr>
        <w:t>(Accessed: 18 May 2023).</w:t>
      </w:r>
    </w:p>
    <w:p w14:paraId="7DE265C5" w14:textId="5A985295" w:rsidR="00564BF4" w:rsidRPr="00564BF4" w:rsidRDefault="005E64B1"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50</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‘Joint Committee on Agriculture, Food and the Marine debates’, Available at: </w:t>
      </w:r>
      <w:hyperlink r:id="rId77" w:history="1">
        <w:r w:rsidRPr="004E1570">
          <w:rPr>
            <w:rStyle w:val="Hyperlink"/>
            <w:rFonts w:ascii="Times New Roman" w:hAnsi="Times New Roman" w:cs="Times New Roman"/>
            <w:sz w:val="24"/>
            <w:szCs w:val="24"/>
          </w:rPr>
          <w:t>https://www.oireachtas.ie/en/debates/debate/joint_committee_on_agriculture_food_and_the_marine/2019-07-09/7/?highlight%5B0%5D=igb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1F343ABF" w14:textId="7AF28090" w:rsidR="00564BF4" w:rsidRPr="00564BF4" w:rsidRDefault="005E64B1"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51</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‘Joint Committee on Agriculture, Food and the Marine debates’, Available at: </w:t>
      </w:r>
      <w:hyperlink r:id="rId78" w:history="1">
        <w:r w:rsidRPr="004E1570">
          <w:rPr>
            <w:rStyle w:val="Hyperlink"/>
            <w:rFonts w:ascii="Times New Roman" w:hAnsi="Times New Roman" w:cs="Times New Roman"/>
            <w:sz w:val="24"/>
            <w:szCs w:val="24"/>
          </w:rPr>
          <w:t>https://www.oireachtas.ie/en/debates/debate/joint_committee_on_agriculture_food_and_the_marine/2019-07-09/8/?highlight%5B0%5D=igb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741E56B1" w14:textId="78A8B51A" w:rsidR="00564BF4" w:rsidRPr="00564BF4" w:rsidRDefault="007C58BA"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52</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‘Dáil debates’, Available at: </w:t>
      </w:r>
      <w:hyperlink r:id="rId79" w:anchor="s7" w:history="1">
        <w:r w:rsidRPr="004E1570">
          <w:rPr>
            <w:rStyle w:val="Hyperlink"/>
            <w:rFonts w:ascii="Times New Roman" w:hAnsi="Times New Roman" w:cs="Times New Roman"/>
            <w:sz w:val="24"/>
            <w:szCs w:val="24"/>
          </w:rPr>
          <w:t>https://www.oireachtas.ie/en/debates/debate/dail/2019-07-03/3/?highlight%5B0%5D=igb#s7</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(Accessed: 18 May 2023).</w:t>
      </w:r>
    </w:p>
    <w:p w14:paraId="0E2E82F7" w14:textId="35801035" w:rsidR="00564BF4" w:rsidRPr="00564BF4" w:rsidRDefault="007C58BA"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53</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80" w:history="1">
        <w:r w:rsidRPr="004E1570">
          <w:rPr>
            <w:rStyle w:val="Hyperlink"/>
            <w:rFonts w:ascii="Times New Roman" w:hAnsi="Times New Roman" w:cs="Times New Roman"/>
            <w:sz w:val="24"/>
            <w:szCs w:val="24"/>
          </w:rPr>
          <w:t>https://www.oireachtas.ie/en/debates/question/2019-07-03/71/?highlight%5B0%5D=igb&amp;highlight%5B1%5D=igb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2962E525"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51FD84BF" w14:textId="1D71A3D6" w:rsidR="00564BF4" w:rsidRPr="00564BF4" w:rsidRDefault="007C58BA"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54</w:t>
      </w:r>
      <w:r w:rsidR="00824F08">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81" w:history="1">
        <w:r w:rsidR="00824F08" w:rsidRPr="004E1570">
          <w:rPr>
            <w:rStyle w:val="Hyperlink"/>
            <w:rFonts w:ascii="Times New Roman" w:hAnsi="Times New Roman" w:cs="Times New Roman"/>
            <w:sz w:val="24"/>
            <w:szCs w:val="24"/>
          </w:rPr>
          <w:t>https://www.oireachtas.ie/en/debates/question/2019-07-03/90/?highlight%5B0%5D=igb&amp;highlight%5B1%5D=igb</w:t>
        </w:r>
      </w:hyperlink>
      <w:r w:rsidR="00824F08">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05DA7818"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293DE8FE" w14:textId="2AF16AFA"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55</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82" w:history="1">
        <w:r w:rsidRPr="004E1570">
          <w:rPr>
            <w:rStyle w:val="Hyperlink"/>
            <w:rFonts w:ascii="Times New Roman" w:hAnsi="Times New Roman" w:cs="Times New Roman"/>
            <w:sz w:val="24"/>
            <w:szCs w:val="24"/>
          </w:rPr>
          <w:t>https://www.oireachtas.ie/en/debates/question/2019-07-03/48/?highlight%5B0%5D=igb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(Accessed: 18 May 2023).</w:t>
      </w:r>
    </w:p>
    <w:p w14:paraId="47201B8F"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35CE1B23" w14:textId="26CA9302"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56</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83" w:history="1">
        <w:r w:rsidRPr="004E1570">
          <w:rPr>
            <w:rStyle w:val="Hyperlink"/>
            <w:rFonts w:ascii="Times New Roman" w:hAnsi="Times New Roman" w:cs="Times New Roman"/>
            <w:sz w:val="24"/>
            <w:szCs w:val="24"/>
          </w:rPr>
          <w:t>https://www.oireachtas.ie/en/debates/question/2019-07-03/74/?highlight%5B0%5D=igb&amp;highlight%5B1%5D=igb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3EF3CD8E"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2A219123" w14:textId="5A5A5CDE"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57</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‘Dáil debates’, Available at: </w:t>
      </w:r>
      <w:hyperlink r:id="rId84" w:anchor="s23" w:history="1">
        <w:r w:rsidRPr="004E1570">
          <w:rPr>
            <w:rStyle w:val="Hyperlink"/>
            <w:rFonts w:ascii="Times New Roman" w:hAnsi="Times New Roman" w:cs="Times New Roman"/>
            <w:sz w:val="24"/>
            <w:szCs w:val="24"/>
          </w:rPr>
          <w:t>https://www.oireachtas.ie/en/debates/debate/dail/2019-07-02/22/?highlight%5B0%5D=igb&amp;highlight%5B1%5D=igb&amp;highlight%5B2%5D=igb#s23</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64C9A94E"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2770FB04" w14:textId="70B34C25"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58</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Dollard, G. (2019) ‘Correspondence - Gerard Dollard, CEO, Irish Greyhound Board’, Available at: </w:t>
      </w:r>
      <w:hyperlink r:id="rId85" w:history="1">
        <w:r w:rsidRPr="004E1570">
          <w:rPr>
            <w:rStyle w:val="Hyperlink"/>
            <w:rFonts w:ascii="Times New Roman" w:hAnsi="Times New Roman" w:cs="Times New Roman"/>
            <w:sz w:val="24"/>
            <w:szCs w:val="24"/>
          </w:rPr>
          <w:t>https://data.oireachtas.ie/ie/oireachtas/committee/dail/32/committee_of_public_accounts/submissions/2019/2019-06-27_correspondence-gerard-dollard-ceo-irish-greyhound-board-32r002278-pac_en.pdf</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345A8E96" w14:textId="77777777" w:rsidR="00564BF4" w:rsidRDefault="00564BF4" w:rsidP="00564BF4">
      <w:pPr>
        <w:spacing w:line="240" w:lineRule="auto"/>
        <w:jc w:val="both"/>
        <w:rPr>
          <w:rFonts w:ascii="Times New Roman" w:hAnsi="Times New Roman" w:cs="Times New Roman"/>
          <w:color w:val="000000" w:themeColor="text1"/>
          <w:sz w:val="24"/>
          <w:szCs w:val="24"/>
        </w:rPr>
      </w:pPr>
    </w:p>
    <w:p w14:paraId="51FEEE6A" w14:textId="3E17E43A"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275869" w:rsidRPr="00564BF4">
        <w:rPr>
          <w:rFonts w:ascii="Times New Roman" w:hAnsi="Times New Roman" w:cs="Times New Roman"/>
          <w:color w:val="000000" w:themeColor="text1"/>
          <w:sz w:val="24"/>
          <w:szCs w:val="24"/>
        </w:rPr>
        <w:t>59</w:t>
      </w:r>
      <w:r>
        <w:rPr>
          <w:rFonts w:ascii="Times New Roman" w:hAnsi="Times New Roman" w:cs="Times New Roman"/>
          <w:color w:val="000000" w:themeColor="text1"/>
          <w:sz w:val="24"/>
          <w:szCs w:val="24"/>
        </w:rPr>
        <w:t>]</w:t>
      </w:r>
      <w:r w:rsidR="00275869" w:rsidRPr="00564BF4">
        <w:rPr>
          <w:rFonts w:ascii="Times New Roman" w:hAnsi="Times New Roman" w:cs="Times New Roman"/>
          <w:color w:val="000000" w:themeColor="text1"/>
          <w:sz w:val="24"/>
          <w:szCs w:val="24"/>
        </w:rPr>
        <w:t xml:space="preserve">. Oireachtas (2019) ‘Committee of Public Accounts debates’, Available at: </w:t>
      </w:r>
      <w:hyperlink r:id="rId86" w:history="1">
        <w:r w:rsidR="00275869" w:rsidRPr="004E1570">
          <w:rPr>
            <w:rStyle w:val="Hyperlink"/>
            <w:rFonts w:ascii="Times New Roman" w:hAnsi="Times New Roman" w:cs="Times New Roman"/>
            <w:sz w:val="24"/>
            <w:szCs w:val="24"/>
          </w:rPr>
          <w:t>https://www.oireachtas.ie/en/debates/debate/</w:t>
        </w:r>
      </w:hyperlink>
    </w:p>
    <w:p w14:paraId="3C0D3199" w14:textId="71C42E48"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‘Committee of Public Accounts debates’, Available at: </w:t>
      </w:r>
      <w:hyperlink r:id="rId87" w:history="1">
        <w:r w:rsidRPr="004E1570">
          <w:rPr>
            <w:rStyle w:val="Hyperlink"/>
            <w:rFonts w:ascii="Times New Roman" w:hAnsi="Times New Roman" w:cs="Times New Roman"/>
            <w:sz w:val="24"/>
            <w:szCs w:val="24"/>
          </w:rPr>
          <w:t>https://www.oireachtas.ie/en/debates/debate/committee_of_public_accounts/2019-06-20/4/?highlight%5B0%5D=igb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6134934C"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3903A6D9" w14:textId="1CE066A5"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61</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‘Dáil debates’, Available at: </w:t>
      </w:r>
      <w:hyperlink r:id="rId88" w:history="1">
        <w:r w:rsidRPr="004E1570">
          <w:rPr>
            <w:rStyle w:val="Hyperlink"/>
            <w:rFonts w:ascii="Times New Roman" w:hAnsi="Times New Roman" w:cs="Times New Roman"/>
            <w:sz w:val="24"/>
            <w:szCs w:val="24"/>
          </w:rPr>
          <w:t>https://www.oireachtas.ie/en/debates/debate/dail/2019-04-16/34/?highlight%5B0%5D=igb&amp;highlight%5B1%5D=igb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5C249D4F"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03B3CEAC" w14:textId="51C62B93"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62</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‘Dáil debates’, Available at: </w:t>
      </w:r>
      <w:hyperlink r:id="rId89" w:history="1">
        <w:r w:rsidRPr="004E1570">
          <w:rPr>
            <w:rStyle w:val="Hyperlink"/>
            <w:rFonts w:ascii="Times New Roman" w:hAnsi="Times New Roman" w:cs="Times New Roman"/>
            <w:sz w:val="24"/>
            <w:szCs w:val="24"/>
          </w:rPr>
          <w:t>https://www.oireachtas.ie/en/debates/debate/dail/2019-02-06/30/?highlight%5B0%5D=igb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(Accessed: 18 May 2023).</w:t>
      </w:r>
    </w:p>
    <w:p w14:paraId="240C5056"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0772C165" w14:textId="5AA0F34D"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63</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‘Question debates’, Available at: </w:t>
      </w:r>
      <w:hyperlink r:id="rId90" w:history="1">
        <w:r w:rsidRPr="004E1570">
          <w:rPr>
            <w:rStyle w:val="Hyperlink"/>
            <w:rFonts w:ascii="Times New Roman" w:hAnsi="Times New Roman" w:cs="Times New Roman"/>
            <w:sz w:val="24"/>
            <w:szCs w:val="24"/>
          </w:rPr>
          <w:t>https://www.oireachtas.ie/en/debates/question/2019-01-31/201/?highlight%5B0%5D=igb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58720479"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29228C6C" w14:textId="2B13B74C"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64</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O'Foghlu, S. (2018) ‘Correspondence - Seán Ó Foghlú, Secretary General, Department of Education and Skills’, Available at: </w:t>
      </w:r>
      <w:hyperlink r:id="rId91" w:history="1">
        <w:r w:rsidRPr="004E1570">
          <w:rPr>
            <w:rStyle w:val="Hyperlink"/>
            <w:rFonts w:ascii="Times New Roman" w:hAnsi="Times New Roman" w:cs="Times New Roman"/>
            <w:sz w:val="24"/>
            <w:szCs w:val="24"/>
          </w:rPr>
          <w:t>https://data.oireachtas.ie/ie/oireachtas/committee/dail/32/committee_of_public_accounts/submissions/2018/2018-12-06_correspondence-sean-o-foghlu-secretary-general-department-of-education-and-skills-32r001758-pac_en.pdf</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2D71C561"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00ADF249" w14:textId="4071E846"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65</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‘Dáil debates’, Available at: </w:t>
      </w:r>
      <w:hyperlink r:id="rId92" w:anchor="s20" w:history="1">
        <w:r w:rsidRPr="004E1570">
          <w:rPr>
            <w:rStyle w:val="Hyperlink"/>
            <w:rFonts w:ascii="Times New Roman" w:hAnsi="Times New Roman" w:cs="Times New Roman"/>
            <w:sz w:val="24"/>
            <w:szCs w:val="24"/>
          </w:rPr>
          <w:t>https://www.oireachtas.ie/en/debates/debate/dail/2018-10-17/19/?highlight%5B0%5D=igb#s20</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2C34780B"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73EE0733" w14:textId="0124593A"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66</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‘Committee of Public Accounts debates’, Available at: </w:t>
      </w:r>
      <w:hyperlink r:id="rId93" w:history="1">
        <w:r w:rsidRPr="004E1570">
          <w:rPr>
            <w:rStyle w:val="Hyperlink"/>
            <w:rFonts w:ascii="Times New Roman" w:hAnsi="Times New Roman" w:cs="Times New Roman"/>
            <w:sz w:val="24"/>
            <w:szCs w:val="24"/>
          </w:rPr>
          <w:t>https://www.oireachtas.ie/en/debates/debate/committee_of_public_accounts/2018-10-11/2/?highlight%5B0%5D=igb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0D9726A1"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7AB1AA5A" w14:textId="6405A6E9"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67</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‘Dáil question paper Wednesday’, Available at: </w:t>
      </w:r>
      <w:hyperlink r:id="rId94" w:history="1">
        <w:r w:rsidRPr="004E1570">
          <w:rPr>
            <w:rStyle w:val="Hyperlink"/>
            <w:rFonts w:ascii="Times New Roman" w:hAnsi="Times New Roman" w:cs="Times New Roman"/>
            <w:sz w:val="24"/>
            <w:szCs w:val="24"/>
          </w:rPr>
          <w:t>https://data.oireachtas.ie/ie/oireachtas/parliamentaryBusiness/questionsPaper/dail/2018/2018-02-14_dail-question-paper-wed_en.pdf</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0CE143EC"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38F766B6" w14:textId="186BC5B0"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68</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‘Question debates’, Available at: </w:t>
      </w:r>
      <w:hyperlink r:id="rId95" w:history="1">
        <w:r w:rsidRPr="004E1570">
          <w:rPr>
            <w:rStyle w:val="Hyperlink"/>
            <w:rFonts w:ascii="Times New Roman" w:hAnsi="Times New Roman" w:cs="Times New Roman"/>
            <w:sz w:val="24"/>
            <w:szCs w:val="24"/>
          </w:rPr>
          <w:t>https://www.oireachtas.ie/en/debates/question/2018-02-14/209/?highlight%5B0%5D=igb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062C33E1"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68CEF775" w14:textId="1DD4997D"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69</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(2017) ‘Dáil debates’, Available at: </w:t>
      </w:r>
      <w:hyperlink r:id="rId96" w:history="1">
        <w:r w:rsidRPr="004E1570">
          <w:rPr>
            <w:rStyle w:val="Hyperlink"/>
            <w:rFonts w:ascii="Times New Roman" w:hAnsi="Times New Roman" w:cs="Times New Roman"/>
            <w:sz w:val="24"/>
            <w:szCs w:val="24"/>
          </w:rPr>
          <w:t>https://www.oireachtas.ie/en/debates/debate/dail/2017-12-06/50/?highlight%5B0%5D=igb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(Accessed: 18 May 2023).</w:t>
      </w:r>
    </w:p>
    <w:p w14:paraId="66F83099"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2210CA2C" w14:textId="5A6D4967" w:rsidR="00275869" w:rsidRDefault="00FC177E" w:rsidP="00FC177E">
      <w:pPr>
        <w:spacing w:line="240" w:lineRule="auto"/>
        <w:jc w:val="both"/>
        <w:rPr>
          <w:rFonts w:ascii="Times New Roman" w:hAnsi="Times New Roman" w:cs="Times New Roman"/>
          <w:color w:val="000000" w:themeColor="text1"/>
          <w:sz w:val="24"/>
          <w:szCs w:val="24"/>
        </w:rPr>
      </w:pPr>
      <w:r w:rsidRPr="00FC177E">
        <w:rPr>
          <w:rFonts w:ascii="Times New Roman" w:hAnsi="Times New Roman" w:cs="Times New Roman"/>
          <w:color w:val="000000" w:themeColor="text1"/>
          <w:sz w:val="24"/>
          <w:szCs w:val="24"/>
        </w:rPr>
        <w:t>70. Oireachtas (2017) ‘Seanad debates’, Available</w:t>
      </w:r>
    </w:p>
    <w:p w14:paraId="68ED5F1A"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756658AF" w14:textId="059D8D3A"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71</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97" w:history="1">
        <w:r w:rsidRPr="004E1570">
          <w:rPr>
            <w:rStyle w:val="Hyperlink"/>
            <w:rFonts w:ascii="Times New Roman" w:hAnsi="Times New Roman" w:cs="Times New Roman"/>
            <w:sz w:val="24"/>
            <w:szCs w:val="24"/>
          </w:rPr>
          <w:t>https://www.oireachtas.ie/en/debates/question/2017-11-07/886/?highlight%5B0%5D=igb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72653585"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2FC32A93" w14:textId="191EB30E"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72</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98" w:history="1">
        <w:r w:rsidRPr="004E1570">
          <w:rPr>
            <w:rStyle w:val="Hyperlink"/>
            <w:rFonts w:ascii="Times New Roman" w:hAnsi="Times New Roman" w:cs="Times New Roman"/>
            <w:sz w:val="24"/>
            <w:szCs w:val="24"/>
          </w:rPr>
          <w:t>https://www.oireachtas.ie/en/debates/question/2017-11-07/943/?highlight%5B0%5D=igb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6D451B99"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0F40A064" w14:textId="1DCA5148"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73</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‘Dáil debates’, Available at: </w:t>
      </w:r>
      <w:hyperlink r:id="rId99" w:anchor="s29" w:history="1">
        <w:r w:rsidRPr="004E1570">
          <w:rPr>
            <w:rStyle w:val="Hyperlink"/>
            <w:rFonts w:ascii="Times New Roman" w:hAnsi="Times New Roman" w:cs="Times New Roman"/>
            <w:sz w:val="24"/>
            <w:szCs w:val="24"/>
          </w:rPr>
          <w:t>https://www.oireachtas.ie/en/debates/debate/dail/2017-10-03/23/?highlight%5B0%5D=igb&amp;highlight%5B1%5D=igb#s29</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3D55CDB5"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1FC16722" w14:textId="1F0DBA1C"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74</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100" w:history="1">
        <w:r w:rsidRPr="004E1570">
          <w:rPr>
            <w:rStyle w:val="Hyperlink"/>
            <w:rFonts w:ascii="Times New Roman" w:hAnsi="Times New Roman" w:cs="Times New Roman"/>
            <w:sz w:val="24"/>
            <w:szCs w:val="24"/>
          </w:rPr>
          <w:t>https://www.oireachtas.ie/en/debates/question/2017-10-03/43/?highlight%5B0%5D=igb&amp;highlight%5B1%5D=igb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599E36AD"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25A474F3" w14:textId="104882AE"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75</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IGB (2017) ‘Updated financial projections supporting the IGB strategic plan’, Available at: </w:t>
      </w:r>
      <w:hyperlink r:id="rId101" w:history="1">
        <w:r w:rsidRPr="004E1570">
          <w:rPr>
            <w:rStyle w:val="Hyperlink"/>
            <w:rFonts w:ascii="Times New Roman" w:hAnsi="Times New Roman" w:cs="Times New Roman"/>
            <w:sz w:val="24"/>
            <w:szCs w:val="24"/>
          </w:rPr>
          <w:t>https://data.oireachtas.ie/ie/oireachtas/committee/dail/32/committee_of_public_accounts/other/2017/2017-09-21_updated-financial-projections-supporting-the-igb-strategic-plan-i_en.pdf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(Accessed: 18 May 2023).</w:t>
      </w:r>
    </w:p>
    <w:p w14:paraId="3127498C"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B3D4D56" w14:textId="5840894A"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76</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‘Report on pre-legislative scrutiny of the general scheme of the Greyhound Industry Bill 2017’, Available at: </w:t>
      </w:r>
      <w:hyperlink r:id="rId102" w:history="1">
        <w:r w:rsidRPr="004E1570">
          <w:rPr>
            <w:rStyle w:val="Hyperlink"/>
            <w:rFonts w:ascii="Times New Roman" w:hAnsi="Times New Roman" w:cs="Times New Roman"/>
            <w:sz w:val="24"/>
            <w:szCs w:val="24"/>
          </w:rPr>
          <w:t>https://data.oireachtas.ie/ie/oireachtas/committee/dail/32/joint_committee_on_agriculture_food_and_the_marine/reports/2017/2017-07-07_report-on-pre-legislative-scrutiny-of-the-general-scheme-of-the-greyhound-industry-bill-2017_en.pdf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09CCAF0B"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0C63E176" w14:textId="4B817DE7"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78</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103" w:history="1">
        <w:r w:rsidRPr="004E1570">
          <w:rPr>
            <w:rStyle w:val="Hyperlink"/>
            <w:rFonts w:ascii="Times New Roman" w:hAnsi="Times New Roman" w:cs="Times New Roman"/>
            <w:sz w:val="24"/>
            <w:szCs w:val="24"/>
          </w:rPr>
          <w:t>https://www.oireachtas.ie/en/debates/question/2017-06-22/49/?highlight%5B0%5D=igb&amp;highlight%5B1%5D=igb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6ECD22A3"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EB6BEF3" w14:textId="5C120EB6"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AD3071" w:rsidRPr="00AD3071">
        <w:rPr>
          <w:rFonts w:ascii="Times New Roman" w:hAnsi="Times New Roman" w:cs="Times New Roman"/>
          <w:color w:val="000000" w:themeColor="text1"/>
          <w:sz w:val="24"/>
          <w:szCs w:val="24"/>
        </w:rPr>
        <w:t>79</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IGB (2017) ‘Opening statement Irish Greyhound Board’, Available at: </w:t>
      </w:r>
      <w:hyperlink r:id="rId104" w:history="1">
        <w:r w:rsidRPr="004E1570">
          <w:rPr>
            <w:rStyle w:val="Hyperlink"/>
            <w:rFonts w:ascii="Times New Roman" w:hAnsi="Times New Roman" w:cs="Times New Roman"/>
            <w:sz w:val="24"/>
            <w:szCs w:val="24"/>
          </w:rPr>
          <w:t>https://data.oireachtas.ie/ie/oireachtas/committee/dail/32/joint_committee_on_agriculture_food_and_the_marine/submissions/2017/2017-05-30_opening-statement-irish-greyhound-board_en.pdf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53C8544E"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75720FB" w14:textId="72C02412"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80</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Sport Ireland (2017) ‘Opening statement Sport Ireland’, Available at: </w:t>
      </w:r>
      <w:hyperlink r:id="rId105" w:history="1">
        <w:r w:rsidRPr="004E1570">
          <w:rPr>
            <w:rStyle w:val="Hyperlink"/>
            <w:rFonts w:ascii="Times New Roman" w:hAnsi="Times New Roman" w:cs="Times New Roman"/>
            <w:sz w:val="24"/>
            <w:szCs w:val="24"/>
          </w:rPr>
          <w:t>https://data.oireachtas.ie/ie/oireachtas/committee/dail/32/joint_committee_on_agriculture_food_and_the_marine/submissions/2017/2017-05-23_opening-statement-sport-ireland_en.pdf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(Accessed: 18 May 2023).</w:t>
      </w:r>
    </w:p>
    <w:p w14:paraId="7499258E"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E237DDD" w14:textId="18AC9C94" w:rsidR="00AD3071" w:rsidRPr="004C6703"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81</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IGB (2017) ‘Correspondence Irish Greyhound Board re: Bord na gCon’, Available at</w:t>
      </w:r>
    </w:p>
    <w:p w14:paraId="63F41229" w14:textId="1FA664EE" w:rsidR="00F022EC" w:rsidRPr="004C6703" w:rsidRDefault="00130F28" w:rsidP="004C6703">
      <w:pPr>
        <w:spacing w:line="240" w:lineRule="auto"/>
        <w:jc w:val="both"/>
        <w:rPr>
          <w:rFonts w:ascii="Times New Roman" w:hAnsi="Times New Roman" w:cs="Times New Roman"/>
          <w:color w:val="000000" w:themeColor="text1"/>
          <w:sz w:val="24"/>
          <w:szCs w:val="24"/>
        </w:rPr>
      </w:pPr>
      <w:hyperlink r:id="rId106" w:history="1">
        <w:r w:rsidR="007718CC" w:rsidRPr="004E1570">
          <w:rPr>
            <w:rStyle w:val="Hyperlink"/>
            <w:rFonts w:ascii="Times New Roman" w:hAnsi="Times New Roman" w:cs="Times New Roman"/>
            <w:sz w:val="24"/>
            <w:szCs w:val="24"/>
          </w:rPr>
          <w:t>https://data.oireachtas.ie/ie/oireachtas/committee/dail/32/committee_of_public_accounts/submissions/2017/2017-05-18_correspondence-irish-greyhound-board-re-bord-na-gcon_en.pdf</w:t>
        </w:r>
      </w:hyperlink>
      <w:r w:rsidR="00F022EC" w:rsidRPr="004C6703">
        <w:rPr>
          <w:rFonts w:ascii="Times New Roman" w:hAnsi="Times New Roman" w:cs="Times New Roman"/>
          <w:color w:val="000000" w:themeColor="text1"/>
          <w:sz w:val="24"/>
          <w:szCs w:val="24"/>
        </w:rPr>
        <w:t xml:space="preserve"> </w:t>
      </w:r>
    </w:p>
    <w:p w14:paraId="6CA39EB3"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5C0C1C28" w14:textId="75F236F1"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82</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Oireachtas (2017) ‘Committee of Public Accounts debates’, Available at: </w:t>
      </w:r>
      <w:hyperlink r:id="rId107" w:history="1">
        <w:r w:rsidRPr="004E1570">
          <w:rPr>
            <w:rStyle w:val="Hyperlink"/>
            <w:rFonts w:ascii="Times New Roman" w:hAnsi="Times New Roman" w:cs="Times New Roman"/>
            <w:sz w:val="24"/>
            <w:szCs w:val="24"/>
          </w:rPr>
          <w:t>https://www.oireachtas.ie/en/debates/debate/committee_of_public_accounts/2017-05-18/3/?highlight%5B0%5D=igb</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57A1105C"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58FD6D7D" w14:textId="185AFA5D"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83</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Oireachtas (2017) ‘Committee of Public Accounts debates’, Available at: </w:t>
      </w:r>
      <w:hyperlink r:id="rId108" w:history="1">
        <w:r w:rsidRPr="004E1570">
          <w:rPr>
            <w:rStyle w:val="Hyperlink"/>
            <w:rFonts w:ascii="Times New Roman" w:hAnsi="Times New Roman" w:cs="Times New Roman"/>
            <w:sz w:val="24"/>
            <w:szCs w:val="24"/>
          </w:rPr>
          <w:t>https://www.oireachtas.ie/en/debates/debate/committee_of_public_accounts/2017-05-18/3/?highlight%5B0%5D=igb&amp;highlight%5B1%5D=igb&amp;highlight%5B2%5D=igb</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(Accessed: 18 May 2023).</w:t>
      </w:r>
    </w:p>
    <w:p w14:paraId="0D5E4CF9"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75BBA9E5" w14:textId="623555B2"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84</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ISPCA (2017) ‘Opening statement Andrew Kelly’, Available at: </w:t>
      </w:r>
      <w:hyperlink r:id="rId109" w:history="1">
        <w:r w:rsidRPr="004E1570">
          <w:rPr>
            <w:rStyle w:val="Hyperlink"/>
            <w:rFonts w:ascii="Times New Roman" w:hAnsi="Times New Roman" w:cs="Times New Roman"/>
            <w:sz w:val="24"/>
            <w:szCs w:val="24"/>
          </w:rPr>
          <w:t>https://data.oireachtas.ie/ie/oireachtas/committee/dail/32/joint_committee_on_agriculture_food_and_the_marine/submissions/2017/2017-05-09_opening-statement-andrew-kelly-ispca_en.pdf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3B71B44C"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141E9610" w14:textId="7CDD83FA"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85</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IRGT (No Date) ‘About IRGT’, Available at: </w:t>
      </w:r>
      <w:hyperlink r:id="rId110" w:history="1">
        <w:r w:rsidRPr="004E1570">
          <w:rPr>
            <w:rStyle w:val="Hyperlink"/>
            <w:rFonts w:ascii="Times New Roman" w:hAnsi="Times New Roman" w:cs="Times New Roman"/>
            <w:sz w:val="24"/>
            <w:szCs w:val="24"/>
          </w:rPr>
          <w:t>http://irgt.ie/about/</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746F9E1B"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791157C8" w14:textId="6F096D66"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86</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ICABS (2017) ‘Opening statement Irish Council Against Blood Sports’, Available at: </w:t>
      </w:r>
      <w:hyperlink r:id="rId111" w:history="1">
        <w:r w:rsidRPr="004E1570">
          <w:rPr>
            <w:rStyle w:val="Hyperlink"/>
            <w:rFonts w:ascii="Times New Roman" w:hAnsi="Times New Roman" w:cs="Times New Roman"/>
            <w:sz w:val="24"/>
            <w:szCs w:val="24"/>
          </w:rPr>
          <w:t>https://data.oireachtas.ie/ie/oireachtas/committee/dail/32/joint_committee_on_agriculture_food_and_the_marine/submissions/2017/2017-05-02_opening-statement-irish-council-against-blood-sports-icabs_en.pdf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29619C1A"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20AE6272" w14:textId="74E13CFE"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87</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GRI (No Date) ‘Pedigree Analysis of Irish Greyhounds v1’, Available at: </w:t>
      </w:r>
      <w:hyperlink r:id="rId112" w:history="1">
        <w:r w:rsidRPr="004E1570">
          <w:rPr>
            <w:rStyle w:val="Hyperlink"/>
            <w:rFonts w:ascii="Times New Roman" w:hAnsi="Times New Roman" w:cs="Times New Roman"/>
            <w:sz w:val="24"/>
            <w:szCs w:val="24"/>
          </w:rPr>
          <w:t>https://www.grireland.ie/globalassets/rescource-centre/reports/pedigree-analysis/pedigree-analysis-of-irish-greyhounds-v1.pdf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5D037073"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67FDDF17" w14:textId="32DB1945"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7247B2" w:rsidRPr="007247B2">
        <w:rPr>
          <w:rFonts w:ascii="Times New Roman" w:hAnsi="Times New Roman" w:cs="Times New Roman"/>
          <w:color w:val="000000" w:themeColor="text1"/>
          <w:sz w:val="24"/>
          <w:szCs w:val="24"/>
        </w:rPr>
        <w:t>88</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Government of Ireland (2019) ‘Greyhound Racing Act 2019’, Available at: </w:t>
      </w:r>
      <w:hyperlink r:id="rId113" w:history="1">
        <w:r w:rsidRPr="004E1570">
          <w:rPr>
            <w:rStyle w:val="Hyperlink"/>
            <w:rFonts w:ascii="Times New Roman" w:hAnsi="Times New Roman" w:cs="Times New Roman"/>
            <w:sz w:val="24"/>
            <w:szCs w:val="24"/>
          </w:rPr>
          <w:t>https://www.irishstatutebook.ie/eli/2019/act/15/enacted/en/pdf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1164641A"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7B0C28B8" w14:textId="439F0696" w:rsidR="00B93B34" w:rsidRDefault="00A928F9" w:rsidP="0000698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89</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GBGB (2022) ‘A Good Life for Every Greyhound Strategy Brochure’, Available at: </w:t>
      </w:r>
      <w:hyperlink r:id="rId114" w:history="1">
        <w:r w:rsidRPr="004E1570">
          <w:rPr>
            <w:rStyle w:val="Hyperlink"/>
            <w:rFonts w:ascii="Times New Roman" w:hAnsi="Times New Roman" w:cs="Times New Roman"/>
            <w:sz w:val="24"/>
            <w:szCs w:val="24"/>
          </w:rPr>
          <w:t>https://gbgb-prod-assets.s3.eu-west-1.amazonaws.com/wp-content/uploads/2022/12/07165407/5935_GBGB_A-Good-Life-for-Every-Greyhound_Strategy-Brochure_A4_Interactive.pdf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4976E18B" w14:textId="5E5879C6" w:rsidR="00125921" w:rsidRDefault="006264DE" w:rsidP="00125921">
      <w:r>
        <w:rPr>
          <w:rFonts w:ascii="Times New Roman" w:hAnsi="Times New Roman" w:cs="Times New Roman"/>
          <w:color w:val="000000" w:themeColor="text1"/>
          <w:sz w:val="24"/>
          <w:szCs w:val="24"/>
        </w:rPr>
        <w:t>[90].</w:t>
      </w:r>
      <w:r w:rsidR="00D173EF">
        <w:rPr>
          <w:rFonts w:ascii="Times New Roman" w:hAnsi="Times New Roman" w:cs="Times New Roman"/>
          <w:color w:val="000000" w:themeColor="text1"/>
          <w:sz w:val="24"/>
          <w:szCs w:val="24"/>
        </w:rPr>
        <w:t xml:space="preserve"> </w:t>
      </w:r>
      <w:r w:rsidR="00125921">
        <w:t xml:space="preserve">Rásaíocht Con Éireann Annual Report </w:t>
      </w:r>
      <w:r w:rsidR="00D37BBA">
        <w:t>(</w:t>
      </w:r>
      <w:r w:rsidR="00125921">
        <w:t>2022</w:t>
      </w:r>
      <w:r w:rsidR="00D37BBA">
        <w:t>)</w:t>
      </w:r>
      <w:r w:rsidR="00125921">
        <w:t>. Available at: [https://www.grireland.ie/globalassets/report-pdfs/annual-reports/rasaiocht-con-eireann-annual-report-2022.pdf]</w:t>
      </w:r>
      <w:r w:rsidR="00A975CE">
        <w:t xml:space="preserve"> </w:t>
      </w:r>
      <w:r w:rsidR="00125921">
        <w:t xml:space="preserve">(https://www.grireland.ie/globalassets/report-pdfs/annual-reports/rasaiocht-con-eireann-annual-report-2022.pdf) </w:t>
      </w:r>
      <w:r w:rsidR="00BD429D">
        <w:t>(</w:t>
      </w:r>
      <w:r w:rsidR="00125921">
        <w:t>Accessed 22/09/</w:t>
      </w:r>
      <w:r w:rsidR="007E67C3">
        <w:t>2023)</w:t>
      </w:r>
      <w:r w:rsidR="00125921">
        <w:t>.</w:t>
      </w:r>
    </w:p>
    <w:p w14:paraId="0636BFA7" w14:textId="43EEA85C" w:rsidR="00587A69" w:rsidRDefault="006A3199" w:rsidP="00DE6BAD">
      <w:r>
        <w:t xml:space="preserve">[91]. </w:t>
      </w:r>
      <w:r w:rsidR="00FC08DA">
        <w:t>Machine Learning Mastery</w:t>
      </w:r>
      <w:r w:rsidR="00D0307A">
        <w:t xml:space="preserve"> (2022</w:t>
      </w:r>
      <w:r w:rsidR="000D6DE5">
        <w:t>), ‘Learning Rate for Deep Learning Neural Networks</w:t>
      </w:r>
      <w:r w:rsidR="00D0307A">
        <w:t>’</w:t>
      </w:r>
      <w:r w:rsidR="005F1212">
        <w:t xml:space="preserve"> Available at</w:t>
      </w:r>
      <w:r w:rsidR="00DE6BAD">
        <w:t>:</w:t>
      </w:r>
      <w:r w:rsidR="00DE6BAD" w:rsidRPr="00DE6BAD">
        <w:t xml:space="preserve"> </w:t>
      </w:r>
      <w:hyperlink r:id="rId115" w:history="1">
        <w:r w:rsidR="00414299" w:rsidRPr="00225A59">
          <w:rPr>
            <w:rStyle w:val="Hyperlink"/>
          </w:rPr>
          <w:t>https://machinelearningmastery.com/learning-rate-for-deep-learning-neural-networks/</w:t>
        </w:r>
      </w:hyperlink>
      <w:r w:rsidR="00414299">
        <w:t xml:space="preserve"> (Accessed: 22/09/2023).</w:t>
      </w:r>
      <w:r w:rsidR="00600F4A">
        <w:t xml:space="preserve"> </w:t>
      </w:r>
    </w:p>
    <w:p w14:paraId="49C18B1B" w14:textId="04A74484" w:rsidR="00600F4A" w:rsidRPr="00587A69" w:rsidRDefault="00C23B78" w:rsidP="00DE6B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[92.]</w:t>
      </w:r>
      <w:r w:rsidR="002B7340">
        <w:rPr>
          <w:rFonts w:ascii="Times New Roman" w:hAnsi="Times New Roman" w:cs="Times New Roman"/>
          <w:color w:val="000000" w:themeColor="text1"/>
          <w:sz w:val="24"/>
          <w:szCs w:val="24"/>
        </w:rPr>
        <w:t xml:space="preserve"> Analytics Vid</w:t>
      </w:r>
      <w:r w:rsidR="00647C6A">
        <w:rPr>
          <w:rFonts w:ascii="Times New Roman" w:hAnsi="Times New Roman" w:cs="Times New Roman"/>
          <w:color w:val="000000" w:themeColor="text1"/>
          <w:sz w:val="24"/>
          <w:szCs w:val="24"/>
        </w:rPr>
        <w:t>hya</w:t>
      </w:r>
      <w:r w:rsidR="00C00958">
        <w:rPr>
          <w:rFonts w:ascii="Times New Roman" w:hAnsi="Times New Roman" w:cs="Times New Roman"/>
          <w:color w:val="000000" w:themeColor="text1"/>
          <w:sz w:val="24"/>
          <w:szCs w:val="24"/>
        </w:rPr>
        <w:t xml:space="preserve"> (2021)</w:t>
      </w:r>
      <w:r w:rsidR="007F4E05">
        <w:rPr>
          <w:rFonts w:ascii="Times New Roman" w:hAnsi="Times New Roman" w:cs="Times New Roman"/>
          <w:color w:val="000000" w:themeColor="text1"/>
          <w:sz w:val="24"/>
          <w:szCs w:val="24"/>
        </w:rPr>
        <w:t>, ‘</w:t>
      </w:r>
      <w:r w:rsidR="00D11861">
        <w:rPr>
          <w:rFonts w:ascii="Times New Roman" w:hAnsi="Times New Roman" w:cs="Times New Roman"/>
          <w:color w:val="000000" w:themeColor="text1"/>
          <w:sz w:val="24"/>
          <w:szCs w:val="24"/>
        </w:rPr>
        <w:t>A Comprehensive Guide to Time Series Analysis</w:t>
      </w:r>
      <w:r w:rsidR="007F4E05">
        <w:rPr>
          <w:rFonts w:ascii="Times New Roman" w:hAnsi="Times New Roman" w:cs="Times New Roman"/>
          <w:color w:val="000000" w:themeColor="text1"/>
          <w:sz w:val="24"/>
          <w:szCs w:val="24"/>
        </w:rPr>
        <w:t>’</w:t>
      </w:r>
      <w:r w:rsidR="00647C6A">
        <w:rPr>
          <w:rFonts w:ascii="Times New Roman" w:hAnsi="Times New Roman" w:cs="Times New Roman"/>
          <w:color w:val="000000" w:themeColor="text1"/>
          <w:sz w:val="24"/>
          <w:szCs w:val="24"/>
        </w:rPr>
        <w:t xml:space="preserve"> Available at </w:t>
      </w:r>
      <w:hyperlink r:id="rId116" w:history="1">
        <w:r w:rsidR="00314FD5" w:rsidRPr="00225A59">
          <w:rPr>
            <w:rStyle w:val="Hyperlink"/>
            <w:rFonts w:ascii="Times New Roman" w:hAnsi="Times New Roman" w:cs="Times New Roman"/>
            <w:sz w:val="24"/>
            <w:szCs w:val="24"/>
          </w:rPr>
          <w:t>https://www.analyticsvidhya.com/blog/2021/10/a-comprehensive-guide-to-time-series-analysis/</w:t>
        </w:r>
      </w:hyperlink>
      <w:r w:rsidR="00314FD5">
        <w:rPr>
          <w:rFonts w:ascii="Times New Roman" w:hAnsi="Times New Roman" w:cs="Times New Roman"/>
          <w:color w:val="000000" w:themeColor="text1"/>
          <w:sz w:val="24"/>
          <w:szCs w:val="24"/>
        </w:rPr>
        <w:t xml:space="preserve"> (Accessed:</w:t>
      </w:r>
      <w:r w:rsidR="001A6C8D">
        <w:rPr>
          <w:rFonts w:ascii="Times New Roman" w:hAnsi="Times New Roman" w:cs="Times New Roman"/>
          <w:color w:val="000000" w:themeColor="text1"/>
          <w:sz w:val="24"/>
          <w:szCs w:val="24"/>
        </w:rPr>
        <w:t>22/09/2023).</w:t>
      </w:r>
    </w:p>
    <w:p w14:paraId="55B979BA" w14:textId="7922CC47" w:rsidR="00866712" w:rsidRDefault="002D1418" w:rsidP="00587A6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[93]. </w:t>
      </w:r>
      <w:r w:rsidR="00C12688">
        <w:rPr>
          <w:rFonts w:ascii="Times New Roman" w:hAnsi="Times New Roman" w:cs="Times New Roman"/>
          <w:color w:val="000000" w:themeColor="text1"/>
          <w:sz w:val="24"/>
          <w:szCs w:val="24"/>
        </w:rPr>
        <w:t>TextBlob (</w:t>
      </w:r>
      <w:r w:rsidR="00822682">
        <w:rPr>
          <w:rFonts w:ascii="Times New Roman" w:hAnsi="Times New Roman" w:cs="Times New Roman"/>
          <w:color w:val="000000" w:themeColor="text1"/>
          <w:sz w:val="24"/>
          <w:szCs w:val="24"/>
        </w:rPr>
        <w:t xml:space="preserve">2022), ‘TextBlob’ </w:t>
      </w:r>
      <w:r w:rsidR="0070188B">
        <w:rPr>
          <w:rFonts w:ascii="Times New Roman" w:hAnsi="Times New Roman" w:cs="Times New Roman"/>
          <w:color w:val="000000" w:themeColor="text1"/>
          <w:sz w:val="24"/>
          <w:szCs w:val="24"/>
        </w:rPr>
        <w:t xml:space="preserve">at </w:t>
      </w:r>
      <w:hyperlink r:id="rId117" w:history="1">
        <w:r w:rsidR="0070188B" w:rsidRPr="00225A59">
          <w:rPr>
            <w:rStyle w:val="Hyperlink"/>
            <w:rFonts w:ascii="Times New Roman" w:hAnsi="Times New Roman" w:cs="Times New Roman"/>
          </w:rPr>
          <w:t>https://textblob.readthedocs.io/en/dev/</w:t>
        </w:r>
      </w:hyperlink>
      <w:r w:rsidR="00822682">
        <w:rPr>
          <w:rFonts w:ascii="Times New Roman" w:hAnsi="Times New Roman" w:cs="Times New Roman"/>
          <w:color w:val="000000" w:themeColor="text1"/>
          <w:sz w:val="24"/>
          <w:szCs w:val="24"/>
        </w:rPr>
        <w:t>’</w:t>
      </w:r>
      <w:r w:rsidR="0070188B">
        <w:rPr>
          <w:rFonts w:ascii="Times New Roman" w:hAnsi="Times New Roman" w:cs="Times New Roman"/>
          <w:color w:val="000000" w:themeColor="text1"/>
          <w:sz w:val="24"/>
          <w:szCs w:val="24"/>
        </w:rPr>
        <w:t xml:space="preserve"> ( Accessed: 22/09/2023)</w:t>
      </w:r>
    </w:p>
    <w:p w14:paraId="7EBD3241" w14:textId="77777777" w:rsidR="00145D53" w:rsidRDefault="008F3945" w:rsidP="00587A69">
      <w:pPr>
        <w:spacing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[94].</w:t>
      </w:r>
      <w:r w:rsidR="00414B37">
        <w:rPr>
          <w:rFonts w:ascii="Times New Roman" w:hAnsi="Times New Roman" w:cs="Times New Roman"/>
          <w:color w:val="000000" w:themeColor="text1"/>
          <w:sz w:val="24"/>
          <w:szCs w:val="24"/>
        </w:rPr>
        <w:t xml:space="preserve"> Lexicon-Based Sentiment Analysis (2022), ‘</w:t>
      </w:r>
      <w:r w:rsidR="009C5AF5">
        <w:rPr>
          <w:rFonts w:ascii="Times New Roman" w:hAnsi="Times New Roman" w:cs="Times New Roman"/>
          <w:color w:val="000000" w:themeColor="text1"/>
          <w:sz w:val="24"/>
          <w:szCs w:val="24"/>
        </w:rPr>
        <w:t>KNIME Blog</w:t>
      </w:r>
      <w:r w:rsidR="00414B37">
        <w:rPr>
          <w:rFonts w:ascii="Times New Roman" w:hAnsi="Times New Roman" w:cs="Times New Roman"/>
          <w:color w:val="000000" w:themeColor="text1"/>
          <w:sz w:val="24"/>
          <w:szCs w:val="24"/>
        </w:rPr>
        <w:t>’</w:t>
      </w:r>
      <w:r w:rsidR="009C5AF5">
        <w:rPr>
          <w:rFonts w:ascii="Times New Roman" w:hAnsi="Times New Roman" w:cs="Times New Roman"/>
          <w:color w:val="000000" w:themeColor="text1"/>
          <w:sz w:val="24"/>
          <w:szCs w:val="24"/>
        </w:rPr>
        <w:t xml:space="preserve"> Available at </w:t>
      </w:r>
      <w:hyperlink r:id="rId118" w:history="1">
        <w:r w:rsidR="00145D53" w:rsidRPr="00225A59">
          <w:rPr>
            <w:rStyle w:val="Hyperlink"/>
            <w:rFonts w:ascii="Times New Roman" w:hAnsi="Times New Roman" w:cs="Times New Roman"/>
            <w:sz w:val="24"/>
            <w:szCs w:val="24"/>
          </w:rPr>
          <w:t>https://www.knime.com/blog/lexicon-based-sentiment-analysis</w:t>
        </w:r>
      </w:hyperlink>
      <w:r w:rsidR="00145D53">
        <w:rPr>
          <w:rFonts w:ascii="Times New Roman" w:hAnsi="Times New Roman" w:cs="Times New Roman"/>
          <w:sz w:val="24"/>
          <w:szCs w:val="24"/>
        </w:rPr>
        <w:t xml:space="preserve"> (Accessed:22/09/2023)</w:t>
      </w:r>
    </w:p>
    <w:p w14:paraId="21CAA0E3" w14:textId="344BA611" w:rsidR="002C5095" w:rsidRDefault="00145D53" w:rsidP="002C5095">
      <w:pPr>
        <w:jc w:val="both"/>
        <w:rPr>
          <w:rFonts w:ascii="Times New Roman" w:hAnsi="Times New Roman" w:cs="Times New Roman"/>
          <w:sz w:val="24"/>
          <w:szCs w:val="24"/>
        </w:rPr>
      </w:pPr>
      <w:r>
        <w:rPr>
          <w:rFonts w:ascii="Times New Roman" w:hAnsi="Times New Roman" w:cs="Times New Roman"/>
          <w:sz w:val="24"/>
          <w:szCs w:val="24"/>
        </w:rPr>
        <w:t>[95].</w:t>
      </w:r>
      <w:r w:rsidR="009C5AF5">
        <w:rPr>
          <w:rFonts w:ascii="Times New Roman" w:hAnsi="Times New Roman" w:cs="Times New Roman"/>
          <w:sz w:val="24"/>
          <w:szCs w:val="24"/>
        </w:rPr>
        <w:t xml:space="preserve">  </w:t>
      </w:r>
      <w:r w:rsidR="00AC12C1">
        <w:rPr>
          <w:rFonts w:ascii="Times New Roman" w:hAnsi="Times New Roman" w:cs="Times New Roman"/>
          <w:sz w:val="24"/>
          <w:szCs w:val="24"/>
        </w:rPr>
        <w:t>What is Sentiment Analysis (</w:t>
      </w:r>
      <w:r w:rsidR="002C5095">
        <w:rPr>
          <w:rFonts w:ascii="Times New Roman" w:hAnsi="Times New Roman" w:cs="Times New Roman"/>
          <w:sz w:val="24"/>
          <w:szCs w:val="24"/>
        </w:rPr>
        <w:t>2023</w:t>
      </w:r>
      <w:r w:rsidR="00AC12C1">
        <w:rPr>
          <w:rFonts w:ascii="Times New Roman" w:hAnsi="Times New Roman" w:cs="Times New Roman"/>
          <w:sz w:val="24"/>
          <w:szCs w:val="24"/>
        </w:rPr>
        <w:t>)</w:t>
      </w:r>
      <w:r w:rsidR="002C5095">
        <w:rPr>
          <w:rFonts w:ascii="Times New Roman" w:hAnsi="Times New Roman" w:cs="Times New Roman"/>
          <w:sz w:val="24"/>
          <w:szCs w:val="24"/>
        </w:rPr>
        <w:t xml:space="preserve">, GeeksforGeeks, Available at </w:t>
      </w:r>
      <w:hyperlink r:id="rId119" w:history="1">
        <w:r w:rsidR="002C5095" w:rsidRPr="00225A59">
          <w:rPr>
            <w:rStyle w:val="Hyperlink"/>
            <w:rFonts w:ascii="Times New Roman" w:hAnsi="Times New Roman" w:cs="Times New Roman"/>
            <w:sz w:val="24"/>
            <w:szCs w:val="24"/>
          </w:rPr>
          <w:t>https://www.geeksforgeeks.org/what-is-sentiment-analysis/</w:t>
        </w:r>
      </w:hyperlink>
      <w:r w:rsidR="002C5095">
        <w:rPr>
          <w:rFonts w:ascii="Times New Roman" w:hAnsi="Times New Roman" w:cs="Times New Roman"/>
          <w:sz w:val="24"/>
          <w:szCs w:val="24"/>
        </w:rPr>
        <w:t xml:space="preserve"> (Accessed:22/09/2023)</w:t>
      </w:r>
    </w:p>
    <w:p w14:paraId="787574E3" w14:textId="4F11C78E" w:rsidR="002C5095" w:rsidRDefault="002C5095" w:rsidP="002C5095">
      <w:pPr>
        <w:jc w:val="both"/>
        <w:rPr>
          <w:rFonts w:ascii="Times New Roman" w:hAnsi="Times New Roman" w:cs="Times New Roman"/>
          <w:sz w:val="24"/>
          <w:szCs w:val="24"/>
        </w:rPr>
      </w:pPr>
      <w:r>
        <w:rPr>
          <w:rFonts w:ascii="Times New Roman" w:hAnsi="Times New Roman" w:cs="Times New Roman"/>
          <w:sz w:val="24"/>
          <w:szCs w:val="24"/>
        </w:rPr>
        <w:t xml:space="preserve">[96]. </w:t>
      </w:r>
    </w:p>
    <w:p w14:paraId="1F40AFEA" w14:textId="69ED520E" w:rsidR="001974EE" w:rsidRDefault="002D3698" w:rsidP="001974EE">
      <w:r>
        <w:rPr>
          <w:rFonts w:ascii="Times New Roman" w:hAnsi="Times New Roman" w:cs="Times New Roman"/>
          <w:sz w:val="24"/>
          <w:szCs w:val="24"/>
        </w:rPr>
        <w:t>[97].</w:t>
      </w:r>
      <w:r w:rsidR="009E3C35">
        <w:rPr>
          <w:rFonts w:ascii="Times New Roman" w:hAnsi="Times New Roman" w:cs="Times New Roman"/>
          <w:sz w:val="24"/>
          <w:szCs w:val="24"/>
        </w:rPr>
        <w:t xml:space="preserve"> </w:t>
      </w:r>
      <w:r w:rsidR="00195AB8">
        <w:rPr>
          <w:rFonts w:ascii="Times New Roman" w:hAnsi="Times New Roman" w:cs="Times New Roman"/>
          <w:sz w:val="24"/>
          <w:szCs w:val="24"/>
        </w:rPr>
        <w:t>Textblob Documentation, (2022), ‘</w:t>
      </w:r>
      <w:r w:rsidR="006D0BD7">
        <w:rPr>
          <w:rFonts w:ascii="Times New Roman" w:hAnsi="Times New Roman" w:cs="Times New Roman"/>
          <w:sz w:val="24"/>
          <w:szCs w:val="24"/>
        </w:rPr>
        <w:t>Read the Doc – TextBlob Documentation</w:t>
      </w:r>
      <w:r w:rsidR="00195AB8">
        <w:rPr>
          <w:rFonts w:ascii="Times New Roman" w:hAnsi="Times New Roman" w:cs="Times New Roman"/>
          <w:sz w:val="24"/>
          <w:szCs w:val="24"/>
        </w:rPr>
        <w:t>’</w:t>
      </w:r>
      <w:r w:rsidR="006D0BD7">
        <w:rPr>
          <w:rFonts w:ascii="Times New Roman" w:hAnsi="Times New Roman" w:cs="Times New Roman"/>
          <w:sz w:val="24"/>
          <w:szCs w:val="24"/>
        </w:rPr>
        <w:t xml:space="preserve"> Available at </w:t>
      </w:r>
      <w:hyperlink r:id="rId120" w:history="1">
        <w:r w:rsidR="001974EE" w:rsidRPr="001D3C02">
          <w:rPr>
            <w:rStyle w:val="Hyperlink"/>
          </w:rPr>
          <w:t>https://textblob.readthedocs.io/en/dev/</w:t>
        </w:r>
      </w:hyperlink>
      <w:r w:rsidR="001974EE">
        <w:t xml:space="preserve"> (Accessed:22/09/2023)</w:t>
      </w:r>
    </w:p>
    <w:p w14:paraId="37EAD071" w14:textId="492BB9A6" w:rsidR="001974EE" w:rsidRDefault="001974EE" w:rsidP="001974EE">
      <w:r>
        <w:t>[9</w:t>
      </w:r>
      <w:r w:rsidR="008B0597">
        <w:t>8</w:t>
      </w:r>
      <w:r>
        <w:t>]</w:t>
      </w:r>
      <w:r w:rsidR="0008052F">
        <w:t xml:space="preserve">. </w:t>
      </w:r>
      <w:r w:rsidR="00FD31F4">
        <w:t>La</w:t>
      </w:r>
      <w:r w:rsidR="001729A3">
        <w:t>z</w:t>
      </w:r>
      <w:r w:rsidR="00FD31F4">
        <w:t>yPredict on PyPI, (2022), ‘</w:t>
      </w:r>
      <w:r w:rsidR="00A50356">
        <w:t>LazyPredict</w:t>
      </w:r>
      <w:r w:rsidR="00FD31F4">
        <w:t>’</w:t>
      </w:r>
      <w:r w:rsidR="00A50356">
        <w:t xml:space="preserve"> Available at </w:t>
      </w:r>
      <w:hyperlink r:id="rId121" w:history="1">
        <w:r w:rsidR="00D64ABB" w:rsidRPr="00225A59">
          <w:rPr>
            <w:rStyle w:val="Hyperlink"/>
          </w:rPr>
          <w:t>https://pypi.org/project/lazypredict/</w:t>
        </w:r>
      </w:hyperlink>
      <w:r w:rsidR="00D64ABB">
        <w:t xml:space="preserve"> </w:t>
      </w:r>
    </w:p>
    <w:p w14:paraId="536BD8D5" w14:textId="7512E8B6" w:rsidR="008B0597" w:rsidRDefault="008B0597" w:rsidP="001974EE">
      <w:pPr>
        <w:rPr>
          <w:rStyle w:val="Heading2Char"/>
        </w:rPr>
      </w:pPr>
      <w:r>
        <w:t>[99]</w:t>
      </w:r>
      <w:r w:rsidR="001729A3">
        <w:t>.</w:t>
      </w:r>
      <w:r w:rsidR="005D335B">
        <w:t>Medium Article</w:t>
      </w:r>
      <w:r w:rsidR="00A26448">
        <w:t>,(Omics Diary</w:t>
      </w:r>
      <w:r w:rsidR="005D335B">
        <w:t xml:space="preserve">), </w:t>
      </w:r>
      <w:r w:rsidR="00156094">
        <w:t xml:space="preserve">‘How to Use the Lazy Predict Library to Select the Best Machine Learning Model’, </w:t>
      </w:r>
      <w:r w:rsidR="00962DBC">
        <w:t xml:space="preserve">Available at </w:t>
      </w:r>
      <w:hyperlink r:id="rId122" w:history="1">
        <w:r w:rsidR="00962DBC" w:rsidRPr="00225A59">
          <w:rPr>
            <w:rStyle w:val="Hyperlink"/>
          </w:rPr>
          <w:t>https://medium.com/omics-diary/how-to-use-the-lazy-predict-library-to-select-the-best-machine-learning-model-65378bf4568e</w:t>
        </w:r>
      </w:hyperlink>
      <w:r w:rsidR="00962DBC">
        <w:t xml:space="preserve"> </w:t>
      </w:r>
      <w:r w:rsidR="007819FD">
        <w:t>(Accessed:22/09/2023)</w:t>
      </w:r>
    </w:p>
    <w:p w14:paraId="293CA143" w14:textId="6DA488E3" w:rsidR="002D3698" w:rsidRDefault="00223F2D" w:rsidP="002C5095">
      <w:pPr>
        <w:jc w:val="both"/>
        <w:rPr>
          <w:rFonts w:ascii="Noto Sans" w:hAnsi="Noto Sans" w:cs="Noto Sans"/>
          <w:color w:val="000000"/>
          <w:sz w:val="30"/>
          <w:szCs w:val="30"/>
          <w:shd w:val="clear" w:color="auto" w:fill="FFFFFF"/>
        </w:rPr>
      </w:pPr>
      <w:r>
        <w:rPr>
          <w:rFonts w:ascii="Times New Roman" w:hAnsi="Times New Roman" w:cs="Times New Roman"/>
          <w:sz w:val="24"/>
          <w:szCs w:val="24"/>
        </w:rPr>
        <w:t>[</w:t>
      </w:r>
      <w:r w:rsidRPr="00223F2D">
        <w:rPr>
          <w:rFonts w:ascii="Times New Roman" w:hAnsi="Times New Roman" w:cs="Times New Roman"/>
        </w:rPr>
        <w:t xml:space="preserve">100] </w:t>
      </w:r>
      <w:r w:rsidRPr="00223F2D">
        <w:rPr>
          <w:rFonts w:ascii="Times New Roman" w:hAnsi="Times New Roman" w:cs="Times New Roman"/>
          <w:color w:val="000000"/>
          <w:shd w:val="clear" w:color="auto" w:fill="FFFFFF"/>
        </w:rPr>
        <w:t>Shankar Pandala. (2022). </w:t>
      </w:r>
      <w:r w:rsidRPr="00223F2D">
        <w:rPr>
          <w:rFonts w:ascii="Times New Roman" w:hAnsi="Times New Roman" w:cs="Times New Roman"/>
          <w:i/>
          <w:iCs/>
          <w:color w:val="000000"/>
        </w:rPr>
        <w:t>LazyPredict</w:t>
      </w:r>
      <w:r w:rsidRPr="00223F2D">
        <w:rPr>
          <w:rFonts w:ascii="Times New Roman" w:hAnsi="Times New Roman" w:cs="Times New Roman"/>
          <w:color w:val="000000"/>
          <w:shd w:val="clear" w:color="auto" w:fill="FFFFFF"/>
        </w:rPr>
        <w:t>. [Online]. github.com. Available at: https://github.com/shankarpandala/lazypredict [Accessed 22 September 2023</w:t>
      </w:r>
      <w:r>
        <w:rPr>
          <w:rFonts w:ascii="Noto Sans" w:hAnsi="Noto Sans" w:cs="Noto Sans"/>
          <w:color w:val="000000"/>
          <w:sz w:val="30"/>
          <w:szCs w:val="30"/>
          <w:shd w:val="clear" w:color="auto" w:fill="FFFFFF"/>
        </w:rPr>
        <w:t>]</w:t>
      </w:r>
    </w:p>
    <w:p w14:paraId="5CEE0C32" w14:textId="5279B142" w:rsidR="00223F2D" w:rsidRPr="00375B77" w:rsidRDefault="00223F2D" w:rsidP="002C5095">
      <w:pPr>
        <w:jc w:val="both"/>
        <w:rPr>
          <w:rFonts w:ascii="Times New Roman" w:hAnsi="Times New Roman" w:cs="Times New Roman"/>
          <w:sz w:val="18"/>
          <w:szCs w:val="18"/>
        </w:rPr>
      </w:pPr>
      <w:r w:rsidRPr="00375B77">
        <w:rPr>
          <w:rFonts w:ascii="Times New Roman" w:hAnsi="Times New Roman" w:cs="Times New Roman"/>
          <w:color w:val="000000"/>
          <w:shd w:val="clear" w:color="auto" w:fill="FFFFFF"/>
        </w:rPr>
        <w:t xml:space="preserve">[101] </w:t>
      </w:r>
      <w:r w:rsidR="00C47E7D" w:rsidRPr="00375B77">
        <w:rPr>
          <w:rFonts w:ascii="Times New Roman" w:hAnsi="Times New Roman" w:cs="Times New Roman"/>
          <w:color w:val="000000"/>
          <w:shd w:val="clear" w:color="auto" w:fill="FFFFFF"/>
        </w:rPr>
        <w:t>IBM. (2022). </w:t>
      </w:r>
      <w:r w:rsidR="00C47E7D" w:rsidRPr="00375B77">
        <w:rPr>
          <w:rFonts w:ascii="Times New Roman" w:hAnsi="Times New Roman" w:cs="Times New Roman"/>
          <w:i/>
          <w:iCs/>
          <w:color w:val="000000"/>
        </w:rPr>
        <w:t>Linear Regression</w:t>
      </w:r>
      <w:r w:rsidR="00C47E7D" w:rsidRPr="00375B77">
        <w:rPr>
          <w:rFonts w:ascii="Times New Roman" w:hAnsi="Times New Roman" w:cs="Times New Roman"/>
          <w:color w:val="000000"/>
          <w:shd w:val="clear" w:color="auto" w:fill="FFFFFF"/>
        </w:rPr>
        <w:t>. [Online]. https://www.ibm.com. Last Updated: 2022. Available at: https://www.ibm.com/topics/linear-regression [Accessed 22 September 2023].</w:t>
      </w:r>
    </w:p>
    <w:p w14:paraId="0C0D18E2" w14:textId="1A23B60A" w:rsidR="00866712" w:rsidRDefault="002C5095" w:rsidP="00587A6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6F70AEF8" w14:textId="77777777" w:rsidR="00866712" w:rsidRDefault="00866712" w:rsidP="00587A69">
      <w:pPr>
        <w:spacing w:line="240" w:lineRule="auto"/>
        <w:jc w:val="both"/>
        <w:rPr>
          <w:rFonts w:ascii="Times New Roman" w:hAnsi="Times New Roman" w:cs="Times New Roman"/>
          <w:color w:val="000000" w:themeColor="text1"/>
          <w:sz w:val="24"/>
          <w:szCs w:val="24"/>
        </w:rPr>
      </w:pPr>
    </w:p>
    <w:p w14:paraId="6BA24D39" w14:textId="77777777" w:rsidR="00866712" w:rsidRDefault="00866712" w:rsidP="00587A69">
      <w:pPr>
        <w:spacing w:line="240" w:lineRule="auto"/>
        <w:jc w:val="both"/>
        <w:rPr>
          <w:rFonts w:ascii="Times New Roman" w:hAnsi="Times New Roman" w:cs="Times New Roman"/>
          <w:color w:val="000000" w:themeColor="text1"/>
          <w:sz w:val="24"/>
          <w:szCs w:val="24"/>
        </w:rPr>
      </w:pPr>
    </w:p>
    <w:p w14:paraId="6A568F87" w14:textId="77777777" w:rsidR="00866712" w:rsidRDefault="00866712" w:rsidP="00587A69">
      <w:pPr>
        <w:spacing w:line="240" w:lineRule="auto"/>
        <w:jc w:val="both"/>
        <w:rPr>
          <w:rFonts w:ascii="Times New Roman" w:hAnsi="Times New Roman" w:cs="Times New Roman"/>
          <w:color w:val="000000" w:themeColor="text1"/>
          <w:sz w:val="24"/>
          <w:szCs w:val="24"/>
        </w:rPr>
      </w:pPr>
    </w:p>
    <w:p w14:paraId="7982AEEE" w14:textId="77777777" w:rsidR="00866712" w:rsidRDefault="00866712" w:rsidP="00587A69">
      <w:pPr>
        <w:spacing w:line="240" w:lineRule="auto"/>
        <w:jc w:val="both"/>
        <w:rPr>
          <w:rFonts w:ascii="Times New Roman" w:hAnsi="Times New Roman" w:cs="Times New Roman"/>
          <w:color w:val="000000" w:themeColor="text1"/>
          <w:sz w:val="24"/>
          <w:szCs w:val="24"/>
        </w:rPr>
      </w:pPr>
    </w:p>
    <w:p w14:paraId="66AB27C0" w14:textId="77777777" w:rsidR="00866712" w:rsidRDefault="00866712" w:rsidP="00587A69">
      <w:pPr>
        <w:spacing w:line="240" w:lineRule="auto"/>
        <w:jc w:val="both"/>
        <w:rPr>
          <w:rFonts w:ascii="Times New Roman" w:hAnsi="Times New Roman" w:cs="Times New Roman"/>
          <w:color w:val="000000" w:themeColor="text1"/>
          <w:sz w:val="24"/>
          <w:szCs w:val="24"/>
        </w:rPr>
      </w:pPr>
    </w:p>
    <w:p w14:paraId="3AFCD284" w14:textId="77777777" w:rsidR="00866712" w:rsidRDefault="00866712" w:rsidP="00587A69">
      <w:pPr>
        <w:spacing w:line="240" w:lineRule="auto"/>
        <w:jc w:val="both"/>
        <w:rPr>
          <w:rFonts w:ascii="Times New Roman" w:hAnsi="Times New Roman" w:cs="Times New Roman"/>
          <w:color w:val="000000" w:themeColor="text1"/>
          <w:sz w:val="24"/>
          <w:szCs w:val="24"/>
        </w:rPr>
      </w:pPr>
    </w:p>
    <w:p w14:paraId="71F28DE0" w14:textId="77777777" w:rsidR="00866712" w:rsidRDefault="00866712" w:rsidP="00587A69">
      <w:pPr>
        <w:spacing w:line="240" w:lineRule="auto"/>
        <w:jc w:val="both"/>
        <w:rPr>
          <w:rFonts w:ascii="Times New Roman" w:hAnsi="Times New Roman" w:cs="Times New Roman"/>
          <w:color w:val="000000" w:themeColor="text1"/>
          <w:sz w:val="24"/>
          <w:szCs w:val="24"/>
        </w:rPr>
      </w:pPr>
    </w:p>
    <w:p w14:paraId="1E2F2358" w14:textId="77777777" w:rsidR="00866712" w:rsidRDefault="00866712" w:rsidP="00587A69">
      <w:pPr>
        <w:spacing w:line="240" w:lineRule="auto"/>
        <w:jc w:val="both"/>
        <w:rPr>
          <w:rFonts w:ascii="Times New Roman" w:hAnsi="Times New Roman" w:cs="Times New Roman"/>
          <w:color w:val="000000" w:themeColor="text1"/>
          <w:sz w:val="24"/>
          <w:szCs w:val="24"/>
        </w:rPr>
      </w:pPr>
    </w:p>
    <w:p w14:paraId="6A4CEAD9" w14:textId="77777777" w:rsidR="00866712" w:rsidRDefault="00866712" w:rsidP="00587A69">
      <w:pPr>
        <w:spacing w:line="240" w:lineRule="auto"/>
        <w:jc w:val="both"/>
        <w:rPr>
          <w:rFonts w:ascii="Times New Roman" w:hAnsi="Times New Roman" w:cs="Times New Roman"/>
          <w:color w:val="000000" w:themeColor="text1"/>
          <w:sz w:val="24"/>
          <w:szCs w:val="24"/>
        </w:rPr>
      </w:pPr>
    </w:p>
    <w:p w14:paraId="5BAD98F0" w14:textId="116BA95C" w:rsidR="00587A69" w:rsidRDefault="00686367" w:rsidP="00587A6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Appendix 4: </w:t>
      </w:r>
    </w:p>
    <w:p w14:paraId="6AAB7B61" w14:textId="787E4D19" w:rsidR="00686367" w:rsidRDefault="00686367" w:rsidP="00587A6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Transcript</w:t>
      </w:r>
      <w:r w:rsidR="007E67C3">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p>
    <w:p w14:paraId="6CFAA13F" w14:textId="77777777" w:rsidR="00686367" w:rsidRPr="00AC2935" w:rsidRDefault="00686367" w:rsidP="00686367">
      <w:pPr>
        <w:spacing w:beforeAutospacing="1" w:after="0" w:line="240" w:lineRule="auto"/>
        <w:jc w:val="both"/>
        <w:rPr>
          <w:rFonts w:ascii="Calibri" w:eastAsia="Times New Roman" w:hAnsi="Calibri" w:cs="Calibri"/>
          <w:color w:val="000000"/>
          <w:kern w:val="0"/>
          <w:szCs w:val="24"/>
          <w:u w:val="single"/>
          <w:lang w:val="en-US"/>
          <w14:ligatures w14:val="none"/>
        </w:rPr>
      </w:pPr>
      <w:r w:rsidRPr="00AC2935">
        <w:rPr>
          <w:rFonts w:ascii="Calibri" w:eastAsia="Times New Roman" w:hAnsi="Calibri" w:cs="Calibri"/>
          <w:color w:val="000000"/>
          <w:kern w:val="0"/>
          <w:szCs w:val="24"/>
          <w:u w:val="single"/>
          <w:lang w:val="en-US"/>
          <w14:ligatures w14:val="none"/>
        </w:rPr>
        <w:t>Gill:</w:t>
      </w:r>
    </w:p>
    <w:p w14:paraId="6608D510" w14:textId="77777777" w:rsidR="00686367" w:rsidRPr="00AC2935" w:rsidRDefault="00686367" w:rsidP="00686367">
      <w:pPr>
        <w:spacing w:before="80"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u w:val="single"/>
          <w:lang w:val="en-US"/>
          <w14:ligatures w14:val="none"/>
        </w:rPr>
        <w:t>The Irish retired Greyhound</w:t>
      </w:r>
      <w:r w:rsidRPr="00AC2935">
        <w:rPr>
          <w:rFonts w:ascii="Calibri" w:eastAsia="Times New Roman" w:hAnsi="Calibri" w:cs="Calibri"/>
          <w:color w:val="000000"/>
          <w:kern w:val="0"/>
          <w:szCs w:val="24"/>
          <w:lang w:val="en-US"/>
          <w14:ligatures w14:val="none"/>
        </w:rPr>
        <w:t xml:space="preserve"> Trust is a registered charity established by Ros Ron Eireann in 1997. It'll be celebrating its Silver Jubilee in 2022. It was established by Ros con Eireann to afford owners the opportunity to rehome their greyhounds upon retirement from racing activity. It was imperative that the industry created such a program so that there would be homes there for greyhounds once they retired. From 2015. To date, approximately 7,000 greyhounds have been rehomed either directly or indirectly through the Irish retired Greyhound trust scheme. 3,600 greyhounds were rehomed directly by the Irish retired Greyhound Trust, and an additional 3,400 Greyhounds were rehomed by private Greyhound rehoming organizations. In 2020, approximately 1800 greyhounds were rehomed through the I R GT I R G T assisted re-homing with 800 greyhounds alone, rehomed directly by the Irish retired Greyhound Trust. This year to date, approximately 280 greyhounds upstairs, March 21, we've been rehomed, and we'll hope to continue that momentum and achieve further records for 2021. And on March 21 alone, 145 greyhounds were rehomed directly by the retired Greyhound Trust. And look, that's the milestone we must achieve, and we'll try and match or even better that in future months,</w:t>
      </w:r>
    </w:p>
    <w:p w14:paraId="7BE2A54B" w14:textId="77777777" w:rsidR="00686367" w:rsidRPr="00AC2935" w:rsidRDefault="00686367" w:rsidP="00686367">
      <w:pPr>
        <w:spacing w:before="80"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Any owner that is looking to re-home their Greyhound will contact the I R G T and we will put their name on the re-homing list. We look for three photos and a short profile to be filled in about their dog. So, it just asks a bit more information about the dog's temperament, if they're good with children, with small dogs, any medical issues, and just their general personality. We will then share this information with our re-homing groups. Owners are also required to bring their dog to the vet for their pre-homing procedures. So, this involves neutering or spaying a pet passport. Rabies vaccinations, seven in one Kindle cough and treatment for flea and worms. All greyhounds have their own different personalities, their different needs. So, we will try and ensure that the new greyhound and the new family are a good match. So, all greyhounds will have a profile which gives us a better insight into their personality, and we can then see what kind of home that dog would suit. Our care center would also have a visitor center, so it gives owners the opportunity to meet the greyhounds, get to know them before bringing home their new pet.</w:t>
      </w:r>
    </w:p>
    <w:p w14:paraId="40EC3052" w14:textId="77777777" w:rsidR="00686367" w:rsidRPr="00AC2935" w:rsidRDefault="00686367" w:rsidP="00686367">
      <w:pPr>
        <w:spacing w:beforeAutospacing="1"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Barry Coleman:</w:t>
      </w:r>
    </w:p>
    <w:p w14:paraId="4006A037" w14:textId="77777777" w:rsidR="00686367" w:rsidRPr="00AC2935" w:rsidRDefault="00686367" w:rsidP="00686367">
      <w:pPr>
        <w:spacing w:before="80"/>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 xml:space="preserve">The Irish Greyhound Trust is funded by Greyhound owners through a 2% deduction of all win prize money. This amount is then matched by Rossi Kian. The Irish Tar Greyhound Trust would organize fundraising events and fundraising initiatives throughout the year. The Irish retired Greyhound Trust will be in receipt of voluntary donations from industry participants and members of the public, and the retired Greyhound Trust would be the beneficiaries of fundraising initiatives carried out by its industry participants. There are three main expenditure items for the Irish retired Greyhound Trust, and that's veterinary procedures prior to Rehoming. These procedures involve neutering being of greyhounds, vaccinations, inoculations, health checks prior to travel, dental treatments, flea, worm, </w:t>
      </w:r>
      <w:r w:rsidRPr="00AC2935">
        <w:rPr>
          <w:rFonts w:ascii="Calibri" w:eastAsia="Times New Roman" w:hAnsi="Calibri" w:cs="Calibri"/>
          <w:color w:val="000000"/>
          <w:kern w:val="0"/>
          <w:szCs w:val="24"/>
          <w:lang w:val="en-US"/>
          <w14:ligatures w14:val="none"/>
        </w:rPr>
        <w:lastRenderedPageBreak/>
        <w:t>and tick</w:t>
      </w:r>
      <w:r>
        <w:rPr>
          <w:rFonts w:ascii="Calibri" w:eastAsia="Times New Roman" w:hAnsi="Calibri" w:cs="Calibri"/>
          <w:color w:val="000000"/>
          <w:kern w:val="0"/>
          <w:szCs w:val="24"/>
          <w:lang w:val="en-US"/>
          <w14:ligatures w14:val="none"/>
        </w:rPr>
        <w:t xml:space="preserve"> </w:t>
      </w:r>
      <w:r w:rsidRPr="00AC2935">
        <w:rPr>
          <w:rFonts w:ascii="Calibri" w:eastAsia="Times New Roman" w:hAnsi="Calibri" w:cs="Calibri"/>
          <w:color w:val="000000"/>
          <w:kern w:val="0"/>
          <w:szCs w:val="24"/>
          <w:lang w:val="en-US"/>
          <w14:ligatures w14:val="none"/>
        </w:rPr>
        <w:t>treatments. We also support private greyhound rehoming organizations through veterinary assistance as well. There's also transport costs as most of our greyhounds would be rehomed into Europe, eight countries in Europe. We also have rehomed to US and Canada in the past, and we rehome in Ireland. And the third expenditure item then will be the domestic rehoming incentive, which was set up in July 2019, whereby every private greyhound homing organization in Ireland would receive 100 euros for finding a home in Ireland for one of our retired greyhounds. It's important that there are greyhounds re-homed here in Ireland, and the more the merrier, the more greyhounds there around the street, the better chance other people would consider re-homing a retired greyhound.</w:t>
      </w:r>
    </w:p>
    <w:p w14:paraId="593D436F" w14:textId="77777777" w:rsidR="00686367" w:rsidRPr="00AC2935" w:rsidRDefault="00686367" w:rsidP="00686367">
      <w:pPr>
        <w:spacing w:beforeAutospacing="1"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Gill:</w:t>
      </w:r>
    </w:p>
    <w:p w14:paraId="1E50D0EB" w14:textId="77777777" w:rsidR="00686367" w:rsidRPr="00AC2935" w:rsidRDefault="00686367" w:rsidP="00686367">
      <w:pPr>
        <w:spacing w:before="80"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The owners also can re-home their Greyhound through the care center, so the Greyhound would have to be prepared, so all the pre-homing procedures completed, and then they can drop the Greyhound to the care center while they wait for their new home. So, the care center will help the Greyhound prepare for their new home. There's a socialization strategy for each of the greyhounds, which involves hands-on training and spending time in a realistic home environment, all of which will help the Greyhound adapt to their new home. The care center would introduce them to new environments, to the stairs, Hoover, different sounds. So</w:t>
      </w:r>
      <w:r>
        <w:rPr>
          <w:rFonts w:ascii="Calibri" w:eastAsia="Times New Roman" w:hAnsi="Calibri" w:cs="Calibri"/>
          <w:color w:val="000000"/>
          <w:kern w:val="0"/>
          <w:szCs w:val="24"/>
          <w:lang w:val="en-US"/>
          <w14:ligatures w14:val="none"/>
        </w:rPr>
        <w:t>,</w:t>
      </w:r>
      <w:r w:rsidRPr="00AC2935">
        <w:rPr>
          <w:rFonts w:ascii="Calibri" w:eastAsia="Times New Roman" w:hAnsi="Calibri" w:cs="Calibri"/>
          <w:color w:val="000000"/>
          <w:kern w:val="0"/>
          <w:szCs w:val="24"/>
          <w:lang w:val="en-US"/>
          <w14:ligatures w14:val="none"/>
        </w:rPr>
        <w:t xml:space="preserve"> all these kinds of new environments, new homes and sounds that they might see in their new home. So, the Visitor Centre gives new families the opportunity to meet Greyhounds in the center. They can meet greyhounds that they have been matched with, get to know the dogs and spend time with them before they bring them home. Greyhounds make wonderful pets. They're very docile and easygoing dogs. They do not require a lot of exercise, so two 20-minute walks a day, and they're very happy to laze around on something soft and comfy. They have a very short, low maintenance coat, which requires minimal grooming. They also have a very gentle and laid-back personality, which helps them to adapt to their new home.</w:t>
      </w:r>
    </w:p>
    <w:p w14:paraId="1D6B87D0" w14:textId="77777777" w:rsidR="00686367" w:rsidRPr="00AC2935" w:rsidRDefault="00686367" w:rsidP="00686367">
      <w:pPr>
        <w:spacing w:beforeAutospacing="1"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Barry Coleman:</w:t>
      </w:r>
    </w:p>
    <w:p w14:paraId="4145F221" w14:textId="77777777" w:rsidR="00686367" w:rsidRPr="00AC2935" w:rsidRDefault="00686367" w:rsidP="00686367">
      <w:pPr>
        <w:spacing w:before="80"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We were home in Ireland. We rehome in the uk, eight jurisdictions in Europe, and we had entered a Rehoming program with Greyhound Pets of America National prior to the Covid. But unfortunately, air freight costs intruder roof, and we have ceased that for the moment, but I'm ambitious and hopefully we will get back to a point in time when air travel resumes and costs will return to what they were pre covid levels. And it's a very ambitious program with the Americans, and they're very much interested in rehoming, retired Irish greyhounds in US and in Canada.</w:t>
      </w:r>
    </w:p>
    <w:p w14:paraId="3366C557" w14:textId="77777777" w:rsidR="00686367" w:rsidRPr="00AC2935" w:rsidRDefault="00686367" w:rsidP="00686367">
      <w:pPr>
        <w:spacing w:beforeAutospacing="1"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Gill:</w:t>
      </w:r>
    </w:p>
    <w:p w14:paraId="08AD5CEC" w14:textId="77777777" w:rsidR="00686367" w:rsidRPr="00AC2935" w:rsidRDefault="00686367" w:rsidP="00686367">
      <w:pPr>
        <w:spacing w:before="80"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Anyone that is interested in adopting a Greyhound, they would contact the I R G T for Irish adopters. We will send them out an application form. It just asks a bit more about the family's background and what kind of dog would suit them. We will ask one of our welfare officers to carry out a welfare inspection. And now during the restrictions, we are carrying out virtual home checks. So, we look for photos and videos of the home and garden. So once the home check is approved, we will put the person in touch with someone in the care center who can talk to them about some of the dogs in the center and who they think would suit.</w:t>
      </w:r>
    </w:p>
    <w:p w14:paraId="7DD273B1" w14:textId="77777777" w:rsidR="00686367" w:rsidRPr="00AC2935" w:rsidRDefault="00686367" w:rsidP="00686367">
      <w:pPr>
        <w:spacing w:beforeAutospacing="1"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Barry Coleman:</w:t>
      </w:r>
    </w:p>
    <w:p w14:paraId="0DAD42B8" w14:textId="77777777" w:rsidR="00686367" w:rsidRPr="00AC2935" w:rsidRDefault="00686367" w:rsidP="00686367">
      <w:pPr>
        <w:spacing w:before="80"/>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Any rehoming organization in Ireland that's involved in rehoming, retired greyhounds. They can contact the I GT via email that's IGT at GR Ireland, i.e. And they can submit proposals or requests for funding towards their veterinary costs, et cetera. We will assess that the application, and we will decide then on</w:t>
      </w:r>
      <w:r>
        <w:rPr>
          <w:rFonts w:ascii="Calibri" w:eastAsia="Times New Roman" w:hAnsi="Calibri" w:cs="Calibri"/>
          <w:color w:val="000000"/>
          <w:kern w:val="0"/>
          <w:szCs w:val="24"/>
          <w:lang w:val="en-US"/>
          <w14:ligatures w14:val="none"/>
        </w:rPr>
        <w:t xml:space="preserve"> </w:t>
      </w:r>
      <w:r w:rsidRPr="00AC2935">
        <w:rPr>
          <w:rFonts w:ascii="Calibri" w:eastAsia="Times New Roman" w:hAnsi="Calibri" w:cs="Calibri"/>
          <w:color w:val="000000"/>
          <w:kern w:val="0"/>
          <w:szCs w:val="24"/>
          <w:lang w:val="en-US"/>
          <w14:ligatures w14:val="none"/>
        </w:rPr>
        <w:t xml:space="preserve">whether funding can be provided in that proposal, if the organizations include their level of activity in relation to Greyhound Rea homing, also where they source their greyhounds from. And if they can commit on a monthly basis to keep us updated under their greyhounds in and </w:t>
      </w:r>
      <w:r w:rsidRPr="00AC2935">
        <w:rPr>
          <w:rFonts w:ascii="Calibri" w:eastAsia="Times New Roman" w:hAnsi="Calibri" w:cs="Calibri"/>
          <w:color w:val="000000"/>
          <w:kern w:val="0"/>
          <w:szCs w:val="24"/>
          <w:lang w:val="en-US"/>
          <w14:ligatures w14:val="none"/>
        </w:rPr>
        <w:lastRenderedPageBreak/>
        <w:t>greyhounds out, it'll give the I R G T greater understanding of the organizations activity levels and we can grant funding then based on receiving a suitable application.</w:t>
      </w:r>
    </w:p>
    <w:p w14:paraId="4AE5323C" w14:textId="77777777" w:rsidR="00686367" w:rsidRPr="00AC2935" w:rsidRDefault="00686367" w:rsidP="00686367">
      <w:pPr>
        <w:spacing w:beforeAutospacing="1"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Gill:</w:t>
      </w:r>
    </w:p>
    <w:p w14:paraId="55C4F3C6" w14:textId="77777777" w:rsidR="00686367" w:rsidRPr="00AC2935" w:rsidRDefault="00686367" w:rsidP="00686367">
      <w:pPr>
        <w:spacing w:before="80" w:after="0" w:line="240" w:lineRule="auto"/>
        <w:jc w:val="both"/>
        <w:rPr>
          <w:rFonts w:ascii="Calibri" w:eastAsia="Times New Roman" w:hAnsi="Calibri" w:cs="Calibri"/>
          <w:color w:val="000000"/>
          <w:kern w:val="0"/>
          <w:szCs w:val="24"/>
          <w:lang w:val="en-US"/>
          <w14:ligatures w14:val="none"/>
        </w:rPr>
      </w:pPr>
      <w:r w:rsidRPr="00AC2935">
        <w:rPr>
          <w:rFonts w:ascii="Calibri" w:eastAsia="Times New Roman" w:hAnsi="Calibri" w:cs="Calibri"/>
          <w:color w:val="000000"/>
          <w:kern w:val="0"/>
          <w:szCs w:val="24"/>
          <w:lang w:val="en-US"/>
          <w14:ligatures w14:val="none"/>
        </w:rPr>
        <w:t>There is no fee for adopting a Greyhound through the Irish retired Greyhound Trust, but all donations are greatly appreciated. If anyone is looking for any information about the I R G T, they can visit our Facebook page. We share videos and photos of retired greyhounds. We follow up with some of the dogs that we have helped to rehome, and we also share some of the promotional campaigns that we are running now. So, now, we have a Van Stickers campaign where we ask individuals to brand their van with some graphics promoting greyhounds as pets. So, there are owners and trainers from the Greyhound industry all over the country that have branded their vans. These vans would be travelling the LinkedIn breadth of the country so they can be spotted by everybody when they're travelling to trials and races. So, there's great exposure for promoting greyhounds. We also have window stickers that you can put onto any vehicle. So, all these promotional campaigns, videos and photos, they're all just trying to dispel any myths out there that people still have about greyhounds and just really get the message out there that greyhounds Make wonderful pets.</w:t>
      </w:r>
    </w:p>
    <w:p w14:paraId="1421BA74" w14:textId="77777777" w:rsidR="00686367" w:rsidRPr="004C6703" w:rsidRDefault="00686367" w:rsidP="00587A69">
      <w:pPr>
        <w:spacing w:line="240" w:lineRule="auto"/>
        <w:jc w:val="both"/>
        <w:rPr>
          <w:rFonts w:ascii="Times New Roman" w:hAnsi="Times New Roman" w:cs="Times New Roman"/>
          <w:color w:val="000000" w:themeColor="text1"/>
          <w:sz w:val="24"/>
          <w:szCs w:val="24"/>
        </w:rPr>
      </w:pPr>
    </w:p>
    <w:sectPr w:rsidR="00686367" w:rsidRPr="004C6703" w:rsidSect="00284BF6">
      <w:type w:val="continuous"/>
      <w:pgSz w:w="11906" w:h="16838" w:code="9"/>
      <w:pgMar w:top="1440" w:right="1440" w:bottom="1440" w:left="1440" w:header="709" w:footer="130" w:gutter="0"/>
      <w:pgNumType w:start="0"/>
      <w:cols w:space="41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97D2A" w14:textId="77777777" w:rsidR="00851256" w:rsidRDefault="00851256" w:rsidP="00F452BB">
      <w:pPr>
        <w:spacing w:after="0" w:line="240" w:lineRule="auto"/>
      </w:pPr>
      <w:r>
        <w:separator/>
      </w:r>
    </w:p>
  </w:endnote>
  <w:endnote w:type="continuationSeparator" w:id="0">
    <w:p w14:paraId="494C1B5F" w14:textId="77777777" w:rsidR="00851256" w:rsidRDefault="00851256" w:rsidP="00F4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Noto Sans">
    <w:altName w:val="Nirmala UI"/>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907585"/>
      <w:docPartObj>
        <w:docPartGallery w:val="Page Numbers (Bottom of Page)"/>
        <w:docPartUnique/>
      </w:docPartObj>
    </w:sdtPr>
    <w:sdtEndPr>
      <w:rPr>
        <w:noProof/>
      </w:rPr>
    </w:sdtEndPr>
    <w:sdtContent>
      <w:p w14:paraId="13E28EB7" w14:textId="50E988D4" w:rsidR="00F452BB" w:rsidRDefault="00F452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1730F0" w14:textId="77777777" w:rsidR="00F452BB" w:rsidRDefault="00F45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CD41" w14:textId="77777777" w:rsidR="00851256" w:rsidRDefault="00851256" w:rsidP="00F452BB">
      <w:pPr>
        <w:spacing w:after="0" w:line="240" w:lineRule="auto"/>
      </w:pPr>
      <w:r>
        <w:separator/>
      </w:r>
    </w:p>
  </w:footnote>
  <w:footnote w:type="continuationSeparator" w:id="0">
    <w:p w14:paraId="2AD5F749" w14:textId="77777777" w:rsidR="00851256" w:rsidRDefault="00851256" w:rsidP="00F4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165"/>
    <w:multiLevelType w:val="hybridMultilevel"/>
    <w:tmpl w:val="F4FE6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231DA"/>
    <w:multiLevelType w:val="hybridMultilevel"/>
    <w:tmpl w:val="AF9CA584"/>
    <w:lvl w:ilvl="0" w:tplc="CA9EB126">
      <w:start w:val="1"/>
      <w:numFmt w:val="decimal"/>
      <w:lvlText w:val="%1."/>
      <w:lvlJc w:val="left"/>
      <w:pPr>
        <w:ind w:left="426" w:hanging="360"/>
      </w:pPr>
      <w:rPr>
        <w:rFonts w:hint="default"/>
      </w:rPr>
    </w:lvl>
    <w:lvl w:ilvl="1" w:tplc="18090019">
      <w:start w:val="1"/>
      <w:numFmt w:val="lowerLetter"/>
      <w:lvlText w:val="%2."/>
      <w:lvlJc w:val="left"/>
      <w:pPr>
        <w:ind w:left="1146" w:hanging="360"/>
      </w:pPr>
    </w:lvl>
    <w:lvl w:ilvl="2" w:tplc="1809001B" w:tentative="1">
      <w:start w:val="1"/>
      <w:numFmt w:val="lowerRoman"/>
      <w:lvlText w:val="%3."/>
      <w:lvlJc w:val="right"/>
      <w:pPr>
        <w:ind w:left="1866" w:hanging="180"/>
      </w:pPr>
    </w:lvl>
    <w:lvl w:ilvl="3" w:tplc="1809000F" w:tentative="1">
      <w:start w:val="1"/>
      <w:numFmt w:val="decimal"/>
      <w:lvlText w:val="%4."/>
      <w:lvlJc w:val="left"/>
      <w:pPr>
        <w:ind w:left="2586" w:hanging="360"/>
      </w:pPr>
    </w:lvl>
    <w:lvl w:ilvl="4" w:tplc="18090019" w:tentative="1">
      <w:start w:val="1"/>
      <w:numFmt w:val="lowerLetter"/>
      <w:lvlText w:val="%5."/>
      <w:lvlJc w:val="left"/>
      <w:pPr>
        <w:ind w:left="3306" w:hanging="360"/>
      </w:pPr>
    </w:lvl>
    <w:lvl w:ilvl="5" w:tplc="1809001B" w:tentative="1">
      <w:start w:val="1"/>
      <w:numFmt w:val="lowerRoman"/>
      <w:lvlText w:val="%6."/>
      <w:lvlJc w:val="right"/>
      <w:pPr>
        <w:ind w:left="4026" w:hanging="180"/>
      </w:pPr>
    </w:lvl>
    <w:lvl w:ilvl="6" w:tplc="1809000F" w:tentative="1">
      <w:start w:val="1"/>
      <w:numFmt w:val="decimal"/>
      <w:lvlText w:val="%7."/>
      <w:lvlJc w:val="left"/>
      <w:pPr>
        <w:ind w:left="4746" w:hanging="360"/>
      </w:pPr>
    </w:lvl>
    <w:lvl w:ilvl="7" w:tplc="18090019" w:tentative="1">
      <w:start w:val="1"/>
      <w:numFmt w:val="lowerLetter"/>
      <w:lvlText w:val="%8."/>
      <w:lvlJc w:val="left"/>
      <w:pPr>
        <w:ind w:left="5466" w:hanging="360"/>
      </w:pPr>
    </w:lvl>
    <w:lvl w:ilvl="8" w:tplc="1809001B" w:tentative="1">
      <w:start w:val="1"/>
      <w:numFmt w:val="lowerRoman"/>
      <w:lvlText w:val="%9."/>
      <w:lvlJc w:val="right"/>
      <w:pPr>
        <w:ind w:left="6186" w:hanging="180"/>
      </w:pPr>
    </w:lvl>
  </w:abstractNum>
  <w:abstractNum w:abstractNumId="2" w15:restartNumberingAfterBreak="0">
    <w:nsid w:val="12032926"/>
    <w:multiLevelType w:val="hybridMultilevel"/>
    <w:tmpl w:val="3F0AAF0C"/>
    <w:lvl w:ilvl="0" w:tplc="0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56A7C22"/>
    <w:multiLevelType w:val="hybridMultilevel"/>
    <w:tmpl w:val="26C49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747BA"/>
    <w:multiLevelType w:val="hybridMultilevel"/>
    <w:tmpl w:val="CA70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80523C"/>
    <w:multiLevelType w:val="hybridMultilevel"/>
    <w:tmpl w:val="30AECDC6"/>
    <w:lvl w:ilvl="0" w:tplc="08090013">
      <w:start w:val="1"/>
      <w:numFmt w:val="upperRoman"/>
      <w:lvlText w:val="%1."/>
      <w:lvlJc w:val="right"/>
      <w:pPr>
        <w:ind w:left="644"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834708F"/>
    <w:multiLevelType w:val="hybridMultilevel"/>
    <w:tmpl w:val="A656A6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3240F63"/>
    <w:multiLevelType w:val="hybridMultilevel"/>
    <w:tmpl w:val="3912DFD6"/>
    <w:lvl w:ilvl="0" w:tplc="B60699EA">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47E67E3D"/>
    <w:multiLevelType w:val="hybridMultilevel"/>
    <w:tmpl w:val="42D2E458"/>
    <w:lvl w:ilvl="0" w:tplc="BB32F9A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82F01D5"/>
    <w:multiLevelType w:val="hybridMultilevel"/>
    <w:tmpl w:val="AB18242E"/>
    <w:lvl w:ilvl="0" w:tplc="0809001B">
      <w:start w:val="1"/>
      <w:numFmt w:val="lowerRoman"/>
      <w:lvlText w:val="%1."/>
      <w:lvlJc w:val="righ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0" w15:restartNumberingAfterBreak="0">
    <w:nsid w:val="4D20060D"/>
    <w:multiLevelType w:val="hybridMultilevel"/>
    <w:tmpl w:val="72D01B3A"/>
    <w:lvl w:ilvl="0" w:tplc="0809000F">
      <w:start w:val="2"/>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4EA30020"/>
    <w:multiLevelType w:val="multilevel"/>
    <w:tmpl w:val="25743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D24E6"/>
    <w:multiLevelType w:val="hybridMultilevel"/>
    <w:tmpl w:val="5860EC50"/>
    <w:lvl w:ilvl="0" w:tplc="08090013">
      <w:start w:val="1"/>
      <w:numFmt w:val="upperRoman"/>
      <w:lvlText w:val="%1."/>
      <w:lvlJc w:val="right"/>
      <w:pPr>
        <w:ind w:left="786" w:hanging="360"/>
      </w:p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3" w15:restartNumberingAfterBreak="0">
    <w:nsid w:val="51102713"/>
    <w:multiLevelType w:val="hybridMultilevel"/>
    <w:tmpl w:val="920C3FAE"/>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11852E9"/>
    <w:multiLevelType w:val="hybridMultilevel"/>
    <w:tmpl w:val="26C490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8B3611"/>
    <w:multiLevelType w:val="hybridMultilevel"/>
    <w:tmpl w:val="57AA66AA"/>
    <w:lvl w:ilvl="0" w:tplc="2A288E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8233F2"/>
    <w:multiLevelType w:val="hybridMultilevel"/>
    <w:tmpl w:val="4EB02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5B02EF"/>
    <w:multiLevelType w:val="hybridMultilevel"/>
    <w:tmpl w:val="846463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BF76712"/>
    <w:multiLevelType w:val="hybridMultilevel"/>
    <w:tmpl w:val="DE947972"/>
    <w:lvl w:ilvl="0" w:tplc="0809000F">
      <w:start w:val="1"/>
      <w:numFmt w:val="decimal"/>
      <w:lvlText w:val="%1."/>
      <w:lvlJc w:val="left"/>
      <w:pPr>
        <w:ind w:left="360" w:hanging="360"/>
      </w:pPr>
    </w:lvl>
    <w:lvl w:ilvl="1" w:tplc="08090019">
      <w:start w:val="1"/>
      <w:numFmt w:val="lowerLetter"/>
      <w:lvlText w:val="%2."/>
      <w:lvlJc w:val="left"/>
      <w:pPr>
        <w:ind w:left="426"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1596FC4"/>
    <w:multiLevelType w:val="hybridMultilevel"/>
    <w:tmpl w:val="23549C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9F239B3"/>
    <w:multiLevelType w:val="hybridMultilevel"/>
    <w:tmpl w:val="7F88F440"/>
    <w:lvl w:ilvl="0" w:tplc="815E8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634FA3"/>
    <w:multiLevelType w:val="hybridMultilevel"/>
    <w:tmpl w:val="FFFFFFFF"/>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2" w15:restartNumberingAfterBreak="0">
    <w:nsid w:val="6DF35B4B"/>
    <w:multiLevelType w:val="hybridMultilevel"/>
    <w:tmpl w:val="15B63E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30C6746"/>
    <w:multiLevelType w:val="hybridMultilevel"/>
    <w:tmpl w:val="52B457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4F478AF"/>
    <w:multiLevelType w:val="hybridMultilevel"/>
    <w:tmpl w:val="16CA9A4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5" w15:restartNumberingAfterBreak="0">
    <w:nsid w:val="7D89536C"/>
    <w:multiLevelType w:val="hybridMultilevel"/>
    <w:tmpl w:val="5212DC9A"/>
    <w:lvl w:ilvl="0" w:tplc="B230666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1F4E72"/>
    <w:multiLevelType w:val="hybridMultilevel"/>
    <w:tmpl w:val="B4EAE9D8"/>
    <w:lvl w:ilvl="0" w:tplc="59EAFFF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7132595">
    <w:abstractNumId w:val="6"/>
  </w:num>
  <w:num w:numId="2" w16cid:durableId="734862979">
    <w:abstractNumId w:val="11"/>
  </w:num>
  <w:num w:numId="3" w16cid:durableId="873080923">
    <w:abstractNumId w:val="21"/>
  </w:num>
  <w:num w:numId="4" w16cid:durableId="429394996">
    <w:abstractNumId w:val="9"/>
  </w:num>
  <w:num w:numId="5" w16cid:durableId="58211790">
    <w:abstractNumId w:val="25"/>
  </w:num>
  <w:num w:numId="6" w16cid:durableId="1805351154">
    <w:abstractNumId w:val="20"/>
  </w:num>
  <w:num w:numId="7" w16cid:durableId="1879003940">
    <w:abstractNumId w:val="8"/>
  </w:num>
  <w:num w:numId="8" w16cid:durableId="1342970959">
    <w:abstractNumId w:val="26"/>
  </w:num>
  <w:num w:numId="9" w16cid:durableId="657272658">
    <w:abstractNumId w:val="15"/>
  </w:num>
  <w:num w:numId="10" w16cid:durableId="1299069276">
    <w:abstractNumId w:val="17"/>
  </w:num>
  <w:num w:numId="11" w16cid:durableId="1000885766">
    <w:abstractNumId w:val="22"/>
  </w:num>
  <w:num w:numId="12" w16cid:durableId="238830947">
    <w:abstractNumId w:val="23"/>
  </w:num>
  <w:num w:numId="13" w16cid:durableId="1464041002">
    <w:abstractNumId w:val="7"/>
  </w:num>
  <w:num w:numId="14" w16cid:durableId="1614020788">
    <w:abstractNumId w:val="0"/>
  </w:num>
  <w:num w:numId="15" w16cid:durableId="566041178">
    <w:abstractNumId w:val="13"/>
  </w:num>
  <w:num w:numId="16" w16cid:durableId="1359816374">
    <w:abstractNumId w:val="16"/>
  </w:num>
  <w:num w:numId="17" w16cid:durableId="269901867">
    <w:abstractNumId w:val="4"/>
  </w:num>
  <w:num w:numId="18" w16cid:durableId="447699697">
    <w:abstractNumId w:val="18"/>
  </w:num>
  <w:num w:numId="19" w16cid:durableId="365176212">
    <w:abstractNumId w:val="3"/>
  </w:num>
  <w:num w:numId="20" w16cid:durableId="1629626833">
    <w:abstractNumId w:val="24"/>
  </w:num>
  <w:num w:numId="21" w16cid:durableId="352387709">
    <w:abstractNumId w:val="5"/>
  </w:num>
  <w:num w:numId="22" w16cid:durableId="1880782586">
    <w:abstractNumId w:val="10"/>
  </w:num>
  <w:num w:numId="23" w16cid:durableId="75372295">
    <w:abstractNumId w:val="19"/>
  </w:num>
  <w:num w:numId="24" w16cid:durableId="2041469891">
    <w:abstractNumId w:val="14"/>
  </w:num>
  <w:num w:numId="25" w16cid:durableId="1449081191">
    <w:abstractNumId w:val="1"/>
  </w:num>
  <w:num w:numId="26" w16cid:durableId="1894536929">
    <w:abstractNumId w:val="12"/>
  </w:num>
  <w:num w:numId="27" w16cid:durableId="1002126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57"/>
    <w:rsid w:val="00000532"/>
    <w:rsid w:val="00001730"/>
    <w:rsid w:val="00001CC9"/>
    <w:rsid w:val="00003486"/>
    <w:rsid w:val="00004A5E"/>
    <w:rsid w:val="0000668B"/>
    <w:rsid w:val="00006986"/>
    <w:rsid w:val="00010B35"/>
    <w:rsid w:val="0001713B"/>
    <w:rsid w:val="0002048A"/>
    <w:rsid w:val="00022D66"/>
    <w:rsid w:val="00022D90"/>
    <w:rsid w:val="0002351A"/>
    <w:rsid w:val="00024334"/>
    <w:rsid w:val="000250BE"/>
    <w:rsid w:val="00027093"/>
    <w:rsid w:val="00031C72"/>
    <w:rsid w:val="00031E19"/>
    <w:rsid w:val="00032600"/>
    <w:rsid w:val="0003771D"/>
    <w:rsid w:val="00037B95"/>
    <w:rsid w:val="00037F98"/>
    <w:rsid w:val="00040167"/>
    <w:rsid w:val="00041BDB"/>
    <w:rsid w:val="00042248"/>
    <w:rsid w:val="000422B0"/>
    <w:rsid w:val="00042608"/>
    <w:rsid w:val="00042C8E"/>
    <w:rsid w:val="00043A19"/>
    <w:rsid w:val="00044D25"/>
    <w:rsid w:val="0004584C"/>
    <w:rsid w:val="00045DD2"/>
    <w:rsid w:val="00050513"/>
    <w:rsid w:val="000510A4"/>
    <w:rsid w:val="00052768"/>
    <w:rsid w:val="00053322"/>
    <w:rsid w:val="000537CD"/>
    <w:rsid w:val="00057A9F"/>
    <w:rsid w:val="00057EA4"/>
    <w:rsid w:val="00060213"/>
    <w:rsid w:val="000607FA"/>
    <w:rsid w:val="000610E7"/>
    <w:rsid w:val="000616A7"/>
    <w:rsid w:val="00062398"/>
    <w:rsid w:val="00064006"/>
    <w:rsid w:val="000649B8"/>
    <w:rsid w:val="000658F9"/>
    <w:rsid w:val="00071BA3"/>
    <w:rsid w:val="00074269"/>
    <w:rsid w:val="00076D2B"/>
    <w:rsid w:val="00077002"/>
    <w:rsid w:val="000771BF"/>
    <w:rsid w:val="0008052F"/>
    <w:rsid w:val="00081638"/>
    <w:rsid w:val="000819EB"/>
    <w:rsid w:val="00082850"/>
    <w:rsid w:val="00082C84"/>
    <w:rsid w:val="00082DFA"/>
    <w:rsid w:val="000901B7"/>
    <w:rsid w:val="00092BF4"/>
    <w:rsid w:val="00093DA6"/>
    <w:rsid w:val="00094A96"/>
    <w:rsid w:val="00094A99"/>
    <w:rsid w:val="00097C89"/>
    <w:rsid w:val="000A039D"/>
    <w:rsid w:val="000A0426"/>
    <w:rsid w:val="000A0F8A"/>
    <w:rsid w:val="000A1CE5"/>
    <w:rsid w:val="000A25BB"/>
    <w:rsid w:val="000A5A97"/>
    <w:rsid w:val="000B20BF"/>
    <w:rsid w:val="000B261F"/>
    <w:rsid w:val="000B33A8"/>
    <w:rsid w:val="000B3E55"/>
    <w:rsid w:val="000B4653"/>
    <w:rsid w:val="000B71C2"/>
    <w:rsid w:val="000B7F63"/>
    <w:rsid w:val="000C3F2E"/>
    <w:rsid w:val="000C4683"/>
    <w:rsid w:val="000C5490"/>
    <w:rsid w:val="000C66CC"/>
    <w:rsid w:val="000C6C41"/>
    <w:rsid w:val="000C7E88"/>
    <w:rsid w:val="000D1D85"/>
    <w:rsid w:val="000D1FAB"/>
    <w:rsid w:val="000D2AE1"/>
    <w:rsid w:val="000D6CFB"/>
    <w:rsid w:val="000D6DE5"/>
    <w:rsid w:val="000E1122"/>
    <w:rsid w:val="000E2896"/>
    <w:rsid w:val="000E33EB"/>
    <w:rsid w:val="000E3454"/>
    <w:rsid w:val="000E4CCC"/>
    <w:rsid w:val="000E5F00"/>
    <w:rsid w:val="000E693B"/>
    <w:rsid w:val="000E7E15"/>
    <w:rsid w:val="000E7FB6"/>
    <w:rsid w:val="000F1817"/>
    <w:rsid w:val="000F18DF"/>
    <w:rsid w:val="000F1B57"/>
    <w:rsid w:val="000F3F4F"/>
    <w:rsid w:val="000F4557"/>
    <w:rsid w:val="000F65E5"/>
    <w:rsid w:val="00100146"/>
    <w:rsid w:val="001017C9"/>
    <w:rsid w:val="00101E56"/>
    <w:rsid w:val="001037EF"/>
    <w:rsid w:val="00104EA8"/>
    <w:rsid w:val="00105145"/>
    <w:rsid w:val="00105C34"/>
    <w:rsid w:val="00105EEF"/>
    <w:rsid w:val="001063C8"/>
    <w:rsid w:val="00107742"/>
    <w:rsid w:val="00111512"/>
    <w:rsid w:val="00112781"/>
    <w:rsid w:val="00112A4C"/>
    <w:rsid w:val="00113519"/>
    <w:rsid w:val="0011435E"/>
    <w:rsid w:val="0011583A"/>
    <w:rsid w:val="001165E4"/>
    <w:rsid w:val="00116DBE"/>
    <w:rsid w:val="00123666"/>
    <w:rsid w:val="00125921"/>
    <w:rsid w:val="00126282"/>
    <w:rsid w:val="001271D5"/>
    <w:rsid w:val="00130F28"/>
    <w:rsid w:val="001313C1"/>
    <w:rsid w:val="001320F6"/>
    <w:rsid w:val="00133599"/>
    <w:rsid w:val="0013392E"/>
    <w:rsid w:val="00133C08"/>
    <w:rsid w:val="0013467A"/>
    <w:rsid w:val="00134D81"/>
    <w:rsid w:val="00135368"/>
    <w:rsid w:val="00140EA0"/>
    <w:rsid w:val="0014154C"/>
    <w:rsid w:val="00141CD6"/>
    <w:rsid w:val="00145A25"/>
    <w:rsid w:val="00145D53"/>
    <w:rsid w:val="0014765E"/>
    <w:rsid w:val="00147911"/>
    <w:rsid w:val="0015069D"/>
    <w:rsid w:val="001506FB"/>
    <w:rsid w:val="00151C80"/>
    <w:rsid w:val="00151EFD"/>
    <w:rsid w:val="00151F02"/>
    <w:rsid w:val="00154096"/>
    <w:rsid w:val="001546DD"/>
    <w:rsid w:val="001558A2"/>
    <w:rsid w:val="00156094"/>
    <w:rsid w:val="00156B82"/>
    <w:rsid w:val="00157A9E"/>
    <w:rsid w:val="00160FC4"/>
    <w:rsid w:val="001629A7"/>
    <w:rsid w:val="00166A43"/>
    <w:rsid w:val="00171C52"/>
    <w:rsid w:val="001729A3"/>
    <w:rsid w:val="00175CA7"/>
    <w:rsid w:val="001773A0"/>
    <w:rsid w:val="00182EBE"/>
    <w:rsid w:val="0018312D"/>
    <w:rsid w:val="00185607"/>
    <w:rsid w:val="00185FF2"/>
    <w:rsid w:val="001908A7"/>
    <w:rsid w:val="001910A7"/>
    <w:rsid w:val="001919AE"/>
    <w:rsid w:val="001920AF"/>
    <w:rsid w:val="00193E29"/>
    <w:rsid w:val="00193E68"/>
    <w:rsid w:val="00194071"/>
    <w:rsid w:val="001944D6"/>
    <w:rsid w:val="00195384"/>
    <w:rsid w:val="00195AB8"/>
    <w:rsid w:val="001967AE"/>
    <w:rsid w:val="00197031"/>
    <w:rsid w:val="001974EE"/>
    <w:rsid w:val="001A22FB"/>
    <w:rsid w:val="001A6C8D"/>
    <w:rsid w:val="001A6EC3"/>
    <w:rsid w:val="001B0160"/>
    <w:rsid w:val="001B150E"/>
    <w:rsid w:val="001B2890"/>
    <w:rsid w:val="001B30A1"/>
    <w:rsid w:val="001B4532"/>
    <w:rsid w:val="001B45B5"/>
    <w:rsid w:val="001B53D3"/>
    <w:rsid w:val="001B5CF0"/>
    <w:rsid w:val="001B7C78"/>
    <w:rsid w:val="001C1FB4"/>
    <w:rsid w:val="001C279D"/>
    <w:rsid w:val="001C2C2B"/>
    <w:rsid w:val="001C2F47"/>
    <w:rsid w:val="001C35D2"/>
    <w:rsid w:val="001C3CFB"/>
    <w:rsid w:val="001C4752"/>
    <w:rsid w:val="001C6C05"/>
    <w:rsid w:val="001C76A2"/>
    <w:rsid w:val="001C7F5C"/>
    <w:rsid w:val="001D03DB"/>
    <w:rsid w:val="001D0426"/>
    <w:rsid w:val="001D054C"/>
    <w:rsid w:val="001D13C7"/>
    <w:rsid w:val="001D195A"/>
    <w:rsid w:val="001D2E12"/>
    <w:rsid w:val="001D6B30"/>
    <w:rsid w:val="001E22B0"/>
    <w:rsid w:val="001E2C00"/>
    <w:rsid w:val="001E2CE3"/>
    <w:rsid w:val="001E6205"/>
    <w:rsid w:val="001E62AD"/>
    <w:rsid w:val="001F2D0E"/>
    <w:rsid w:val="001F323E"/>
    <w:rsid w:val="001F54A6"/>
    <w:rsid w:val="001F6125"/>
    <w:rsid w:val="001F7FAD"/>
    <w:rsid w:val="00200A94"/>
    <w:rsid w:val="00200FD6"/>
    <w:rsid w:val="00201399"/>
    <w:rsid w:val="00201B66"/>
    <w:rsid w:val="00202AF1"/>
    <w:rsid w:val="002046F5"/>
    <w:rsid w:val="00206B5E"/>
    <w:rsid w:val="00207AE6"/>
    <w:rsid w:val="00210E5D"/>
    <w:rsid w:val="00211F98"/>
    <w:rsid w:val="00212EEB"/>
    <w:rsid w:val="002135E7"/>
    <w:rsid w:val="00214565"/>
    <w:rsid w:val="00214706"/>
    <w:rsid w:val="00215E4C"/>
    <w:rsid w:val="00220FEA"/>
    <w:rsid w:val="002237AC"/>
    <w:rsid w:val="00223F2D"/>
    <w:rsid w:val="0022559A"/>
    <w:rsid w:val="002259E4"/>
    <w:rsid w:val="00225EE1"/>
    <w:rsid w:val="00227679"/>
    <w:rsid w:val="00236218"/>
    <w:rsid w:val="00237818"/>
    <w:rsid w:val="00237B66"/>
    <w:rsid w:val="002418A6"/>
    <w:rsid w:val="00241D42"/>
    <w:rsid w:val="00244FBB"/>
    <w:rsid w:val="00245E25"/>
    <w:rsid w:val="00251C09"/>
    <w:rsid w:val="00251FF9"/>
    <w:rsid w:val="00252417"/>
    <w:rsid w:val="00254C10"/>
    <w:rsid w:val="00260CCB"/>
    <w:rsid w:val="0026145B"/>
    <w:rsid w:val="0026247D"/>
    <w:rsid w:val="00264526"/>
    <w:rsid w:val="002670F7"/>
    <w:rsid w:val="00270E73"/>
    <w:rsid w:val="00271CB9"/>
    <w:rsid w:val="00274360"/>
    <w:rsid w:val="00275869"/>
    <w:rsid w:val="00276E34"/>
    <w:rsid w:val="002803F9"/>
    <w:rsid w:val="0028128D"/>
    <w:rsid w:val="00281DE2"/>
    <w:rsid w:val="00282B7B"/>
    <w:rsid w:val="002830F6"/>
    <w:rsid w:val="002840F5"/>
    <w:rsid w:val="00284895"/>
    <w:rsid w:val="00284BF6"/>
    <w:rsid w:val="0028582B"/>
    <w:rsid w:val="00285933"/>
    <w:rsid w:val="00286007"/>
    <w:rsid w:val="002866FE"/>
    <w:rsid w:val="00286F2B"/>
    <w:rsid w:val="00287A83"/>
    <w:rsid w:val="002940B3"/>
    <w:rsid w:val="0029497E"/>
    <w:rsid w:val="002A025D"/>
    <w:rsid w:val="002A1342"/>
    <w:rsid w:val="002A15BD"/>
    <w:rsid w:val="002A1D60"/>
    <w:rsid w:val="002A224B"/>
    <w:rsid w:val="002B1316"/>
    <w:rsid w:val="002B49F8"/>
    <w:rsid w:val="002B67F8"/>
    <w:rsid w:val="002B7340"/>
    <w:rsid w:val="002C0545"/>
    <w:rsid w:val="002C063C"/>
    <w:rsid w:val="002C134B"/>
    <w:rsid w:val="002C1715"/>
    <w:rsid w:val="002C1F20"/>
    <w:rsid w:val="002C20B3"/>
    <w:rsid w:val="002C3AE4"/>
    <w:rsid w:val="002C3B67"/>
    <w:rsid w:val="002C4727"/>
    <w:rsid w:val="002C4984"/>
    <w:rsid w:val="002C5095"/>
    <w:rsid w:val="002C585F"/>
    <w:rsid w:val="002C5ECD"/>
    <w:rsid w:val="002C6F44"/>
    <w:rsid w:val="002C7751"/>
    <w:rsid w:val="002C7A2F"/>
    <w:rsid w:val="002D1418"/>
    <w:rsid w:val="002D3059"/>
    <w:rsid w:val="002D3698"/>
    <w:rsid w:val="002D36F8"/>
    <w:rsid w:val="002D3725"/>
    <w:rsid w:val="002D3CC2"/>
    <w:rsid w:val="002D3E9E"/>
    <w:rsid w:val="002D4999"/>
    <w:rsid w:val="002D551F"/>
    <w:rsid w:val="002D7879"/>
    <w:rsid w:val="002D7D90"/>
    <w:rsid w:val="002E2D74"/>
    <w:rsid w:val="002E37F6"/>
    <w:rsid w:val="002F3545"/>
    <w:rsid w:val="002F38B0"/>
    <w:rsid w:val="002F56D0"/>
    <w:rsid w:val="002F6391"/>
    <w:rsid w:val="00300C42"/>
    <w:rsid w:val="0030103D"/>
    <w:rsid w:val="00301356"/>
    <w:rsid w:val="00304788"/>
    <w:rsid w:val="003049CB"/>
    <w:rsid w:val="00306098"/>
    <w:rsid w:val="00306BAF"/>
    <w:rsid w:val="00306D0E"/>
    <w:rsid w:val="003107D0"/>
    <w:rsid w:val="00311E49"/>
    <w:rsid w:val="003126D2"/>
    <w:rsid w:val="003136CE"/>
    <w:rsid w:val="00314FD5"/>
    <w:rsid w:val="00315503"/>
    <w:rsid w:val="00316720"/>
    <w:rsid w:val="00317624"/>
    <w:rsid w:val="003200A8"/>
    <w:rsid w:val="00320DB9"/>
    <w:rsid w:val="00321912"/>
    <w:rsid w:val="00324269"/>
    <w:rsid w:val="00324AD3"/>
    <w:rsid w:val="00325AFF"/>
    <w:rsid w:val="0032617D"/>
    <w:rsid w:val="00327622"/>
    <w:rsid w:val="00331714"/>
    <w:rsid w:val="00332CC3"/>
    <w:rsid w:val="00333928"/>
    <w:rsid w:val="0033432A"/>
    <w:rsid w:val="00335685"/>
    <w:rsid w:val="00335D90"/>
    <w:rsid w:val="00337AE0"/>
    <w:rsid w:val="0034249D"/>
    <w:rsid w:val="00342ABB"/>
    <w:rsid w:val="00342D44"/>
    <w:rsid w:val="00343479"/>
    <w:rsid w:val="0034498F"/>
    <w:rsid w:val="00344CE7"/>
    <w:rsid w:val="00345703"/>
    <w:rsid w:val="00346D05"/>
    <w:rsid w:val="00346E98"/>
    <w:rsid w:val="00352A1F"/>
    <w:rsid w:val="003534D1"/>
    <w:rsid w:val="00354B0A"/>
    <w:rsid w:val="003559EA"/>
    <w:rsid w:val="00356949"/>
    <w:rsid w:val="0036005D"/>
    <w:rsid w:val="00360CA4"/>
    <w:rsid w:val="003623E3"/>
    <w:rsid w:val="00363AFF"/>
    <w:rsid w:val="003647FB"/>
    <w:rsid w:val="0036564A"/>
    <w:rsid w:val="00366BB8"/>
    <w:rsid w:val="00366CE4"/>
    <w:rsid w:val="00366D55"/>
    <w:rsid w:val="003678F8"/>
    <w:rsid w:val="003679C6"/>
    <w:rsid w:val="00367D23"/>
    <w:rsid w:val="003703CB"/>
    <w:rsid w:val="00373680"/>
    <w:rsid w:val="0037524A"/>
    <w:rsid w:val="00375B77"/>
    <w:rsid w:val="00376B45"/>
    <w:rsid w:val="003778F7"/>
    <w:rsid w:val="00384B87"/>
    <w:rsid w:val="00386E48"/>
    <w:rsid w:val="00387C08"/>
    <w:rsid w:val="003902B3"/>
    <w:rsid w:val="00390F7B"/>
    <w:rsid w:val="00391DA9"/>
    <w:rsid w:val="00395157"/>
    <w:rsid w:val="00395297"/>
    <w:rsid w:val="003958AA"/>
    <w:rsid w:val="00396F3B"/>
    <w:rsid w:val="0039711B"/>
    <w:rsid w:val="003A2ECF"/>
    <w:rsid w:val="003A30B5"/>
    <w:rsid w:val="003A3473"/>
    <w:rsid w:val="003A4C16"/>
    <w:rsid w:val="003A7383"/>
    <w:rsid w:val="003B0A98"/>
    <w:rsid w:val="003B0B15"/>
    <w:rsid w:val="003B1B1D"/>
    <w:rsid w:val="003B4CEF"/>
    <w:rsid w:val="003B62E0"/>
    <w:rsid w:val="003B7B7A"/>
    <w:rsid w:val="003C13FC"/>
    <w:rsid w:val="003C7290"/>
    <w:rsid w:val="003C7970"/>
    <w:rsid w:val="003D085F"/>
    <w:rsid w:val="003D0B83"/>
    <w:rsid w:val="003D2714"/>
    <w:rsid w:val="003D46B4"/>
    <w:rsid w:val="003D50CC"/>
    <w:rsid w:val="003D549D"/>
    <w:rsid w:val="003E15F1"/>
    <w:rsid w:val="003E1F33"/>
    <w:rsid w:val="003E4525"/>
    <w:rsid w:val="003E4FA1"/>
    <w:rsid w:val="003E523F"/>
    <w:rsid w:val="003E61B8"/>
    <w:rsid w:val="003E7CF6"/>
    <w:rsid w:val="003F1F28"/>
    <w:rsid w:val="003F2F49"/>
    <w:rsid w:val="003F4660"/>
    <w:rsid w:val="003F59A8"/>
    <w:rsid w:val="003F5AFC"/>
    <w:rsid w:val="003F6B2A"/>
    <w:rsid w:val="003F7AC5"/>
    <w:rsid w:val="0040091D"/>
    <w:rsid w:val="00400945"/>
    <w:rsid w:val="004015E8"/>
    <w:rsid w:val="00401CF8"/>
    <w:rsid w:val="00402195"/>
    <w:rsid w:val="00403CE6"/>
    <w:rsid w:val="0040517B"/>
    <w:rsid w:val="00407CE9"/>
    <w:rsid w:val="00414299"/>
    <w:rsid w:val="00414B36"/>
    <w:rsid w:val="00414B37"/>
    <w:rsid w:val="00416A33"/>
    <w:rsid w:val="00421F72"/>
    <w:rsid w:val="00424BAD"/>
    <w:rsid w:val="0042561E"/>
    <w:rsid w:val="00426462"/>
    <w:rsid w:val="00426D5E"/>
    <w:rsid w:val="00426F55"/>
    <w:rsid w:val="0042780A"/>
    <w:rsid w:val="00430830"/>
    <w:rsid w:val="00431E66"/>
    <w:rsid w:val="00431E96"/>
    <w:rsid w:val="0043383D"/>
    <w:rsid w:val="004353F9"/>
    <w:rsid w:val="00436920"/>
    <w:rsid w:val="00436A84"/>
    <w:rsid w:val="00436F82"/>
    <w:rsid w:val="00440605"/>
    <w:rsid w:val="00441BFE"/>
    <w:rsid w:val="0044274D"/>
    <w:rsid w:val="00444A5E"/>
    <w:rsid w:val="00445A55"/>
    <w:rsid w:val="00445EE7"/>
    <w:rsid w:val="004468F9"/>
    <w:rsid w:val="0045022E"/>
    <w:rsid w:val="0045221E"/>
    <w:rsid w:val="00456D7E"/>
    <w:rsid w:val="00457DCF"/>
    <w:rsid w:val="00463ABA"/>
    <w:rsid w:val="00463CAF"/>
    <w:rsid w:val="00467809"/>
    <w:rsid w:val="004706E5"/>
    <w:rsid w:val="004713DB"/>
    <w:rsid w:val="00471841"/>
    <w:rsid w:val="00471896"/>
    <w:rsid w:val="0047198A"/>
    <w:rsid w:val="00472AB0"/>
    <w:rsid w:val="0047490D"/>
    <w:rsid w:val="00475B5D"/>
    <w:rsid w:val="004804B4"/>
    <w:rsid w:val="004827F5"/>
    <w:rsid w:val="00482BC8"/>
    <w:rsid w:val="00487606"/>
    <w:rsid w:val="00491396"/>
    <w:rsid w:val="0049300F"/>
    <w:rsid w:val="00493AC1"/>
    <w:rsid w:val="00495308"/>
    <w:rsid w:val="0049569D"/>
    <w:rsid w:val="00495C71"/>
    <w:rsid w:val="004964EB"/>
    <w:rsid w:val="00496C32"/>
    <w:rsid w:val="0049720A"/>
    <w:rsid w:val="00497210"/>
    <w:rsid w:val="00497CA2"/>
    <w:rsid w:val="004A144C"/>
    <w:rsid w:val="004A156F"/>
    <w:rsid w:val="004A2E85"/>
    <w:rsid w:val="004A37BD"/>
    <w:rsid w:val="004A5213"/>
    <w:rsid w:val="004A52B6"/>
    <w:rsid w:val="004A65DA"/>
    <w:rsid w:val="004A7248"/>
    <w:rsid w:val="004B16D9"/>
    <w:rsid w:val="004B518C"/>
    <w:rsid w:val="004B688C"/>
    <w:rsid w:val="004B701C"/>
    <w:rsid w:val="004C1320"/>
    <w:rsid w:val="004C194A"/>
    <w:rsid w:val="004C2954"/>
    <w:rsid w:val="004C2A28"/>
    <w:rsid w:val="004C54C1"/>
    <w:rsid w:val="004C6703"/>
    <w:rsid w:val="004C74EE"/>
    <w:rsid w:val="004C7557"/>
    <w:rsid w:val="004D0615"/>
    <w:rsid w:val="004D070D"/>
    <w:rsid w:val="004D0E35"/>
    <w:rsid w:val="004D3C20"/>
    <w:rsid w:val="004D5A2A"/>
    <w:rsid w:val="004D7C38"/>
    <w:rsid w:val="004E03BE"/>
    <w:rsid w:val="004E1ADA"/>
    <w:rsid w:val="004E2625"/>
    <w:rsid w:val="004E6147"/>
    <w:rsid w:val="004E6B0F"/>
    <w:rsid w:val="004E7692"/>
    <w:rsid w:val="004E7A07"/>
    <w:rsid w:val="004E7A2D"/>
    <w:rsid w:val="004F0042"/>
    <w:rsid w:val="004F0686"/>
    <w:rsid w:val="004F2471"/>
    <w:rsid w:val="004F336F"/>
    <w:rsid w:val="004F3EC4"/>
    <w:rsid w:val="004F4883"/>
    <w:rsid w:val="004F56D1"/>
    <w:rsid w:val="004F78DA"/>
    <w:rsid w:val="00500D21"/>
    <w:rsid w:val="00501801"/>
    <w:rsid w:val="00501E74"/>
    <w:rsid w:val="005030C3"/>
    <w:rsid w:val="005032D4"/>
    <w:rsid w:val="0050444F"/>
    <w:rsid w:val="00506784"/>
    <w:rsid w:val="00510B1B"/>
    <w:rsid w:val="00511E88"/>
    <w:rsid w:val="00512A1B"/>
    <w:rsid w:val="00516870"/>
    <w:rsid w:val="0052026C"/>
    <w:rsid w:val="00520813"/>
    <w:rsid w:val="005211A4"/>
    <w:rsid w:val="00522562"/>
    <w:rsid w:val="00524A41"/>
    <w:rsid w:val="005269B2"/>
    <w:rsid w:val="00526C5B"/>
    <w:rsid w:val="0052779E"/>
    <w:rsid w:val="00527902"/>
    <w:rsid w:val="00530036"/>
    <w:rsid w:val="0053124B"/>
    <w:rsid w:val="005312B2"/>
    <w:rsid w:val="00533F0D"/>
    <w:rsid w:val="00534F34"/>
    <w:rsid w:val="00535DDC"/>
    <w:rsid w:val="00537AA3"/>
    <w:rsid w:val="00537EA3"/>
    <w:rsid w:val="005404E2"/>
    <w:rsid w:val="00541F3E"/>
    <w:rsid w:val="00542B7C"/>
    <w:rsid w:val="00542D6A"/>
    <w:rsid w:val="00543D3B"/>
    <w:rsid w:val="00545EC8"/>
    <w:rsid w:val="00546BAA"/>
    <w:rsid w:val="00546BD3"/>
    <w:rsid w:val="00547CF0"/>
    <w:rsid w:val="00552D7B"/>
    <w:rsid w:val="0055336C"/>
    <w:rsid w:val="00553561"/>
    <w:rsid w:val="00553F8A"/>
    <w:rsid w:val="00554502"/>
    <w:rsid w:val="0055569C"/>
    <w:rsid w:val="00555F48"/>
    <w:rsid w:val="00556B1C"/>
    <w:rsid w:val="00561374"/>
    <w:rsid w:val="00563550"/>
    <w:rsid w:val="005635C3"/>
    <w:rsid w:val="0056369C"/>
    <w:rsid w:val="005649F1"/>
    <w:rsid w:val="00564BF4"/>
    <w:rsid w:val="005653AE"/>
    <w:rsid w:val="005653F2"/>
    <w:rsid w:val="0056593F"/>
    <w:rsid w:val="00566F02"/>
    <w:rsid w:val="005705AA"/>
    <w:rsid w:val="00572986"/>
    <w:rsid w:val="005800A1"/>
    <w:rsid w:val="00583D3D"/>
    <w:rsid w:val="005854D8"/>
    <w:rsid w:val="00586E8C"/>
    <w:rsid w:val="0058749B"/>
    <w:rsid w:val="00587A69"/>
    <w:rsid w:val="00587E1B"/>
    <w:rsid w:val="0059070D"/>
    <w:rsid w:val="00590A6B"/>
    <w:rsid w:val="0059123E"/>
    <w:rsid w:val="00591A18"/>
    <w:rsid w:val="0059437F"/>
    <w:rsid w:val="00595553"/>
    <w:rsid w:val="00597706"/>
    <w:rsid w:val="00597A3C"/>
    <w:rsid w:val="005A2072"/>
    <w:rsid w:val="005A292C"/>
    <w:rsid w:val="005A2FB0"/>
    <w:rsid w:val="005A7953"/>
    <w:rsid w:val="005B2A7C"/>
    <w:rsid w:val="005B3F7F"/>
    <w:rsid w:val="005B526F"/>
    <w:rsid w:val="005B65CE"/>
    <w:rsid w:val="005B7B2E"/>
    <w:rsid w:val="005B7B4A"/>
    <w:rsid w:val="005C16A4"/>
    <w:rsid w:val="005C2502"/>
    <w:rsid w:val="005C2D14"/>
    <w:rsid w:val="005C4A9C"/>
    <w:rsid w:val="005C551E"/>
    <w:rsid w:val="005C61F0"/>
    <w:rsid w:val="005C6DD6"/>
    <w:rsid w:val="005C6FBB"/>
    <w:rsid w:val="005D335B"/>
    <w:rsid w:val="005D4059"/>
    <w:rsid w:val="005D5BA0"/>
    <w:rsid w:val="005D7465"/>
    <w:rsid w:val="005E3052"/>
    <w:rsid w:val="005E3E86"/>
    <w:rsid w:val="005E46EB"/>
    <w:rsid w:val="005E627A"/>
    <w:rsid w:val="005E64B1"/>
    <w:rsid w:val="005E69DF"/>
    <w:rsid w:val="005E6E75"/>
    <w:rsid w:val="005F1212"/>
    <w:rsid w:val="005F2591"/>
    <w:rsid w:val="005F62B3"/>
    <w:rsid w:val="005F64A2"/>
    <w:rsid w:val="005F7ED8"/>
    <w:rsid w:val="00600F4A"/>
    <w:rsid w:val="00603A07"/>
    <w:rsid w:val="00604014"/>
    <w:rsid w:val="006047D3"/>
    <w:rsid w:val="00605B69"/>
    <w:rsid w:val="00610673"/>
    <w:rsid w:val="00611A0C"/>
    <w:rsid w:val="00612064"/>
    <w:rsid w:val="0061313A"/>
    <w:rsid w:val="00614D08"/>
    <w:rsid w:val="00617A61"/>
    <w:rsid w:val="00624517"/>
    <w:rsid w:val="006245E4"/>
    <w:rsid w:val="006252E3"/>
    <w:rsid w:val="006264DE"/>
    <w:rsid w:val="00627A9A"/>
    <w:rsid w:val="00627DD3"/>
    <w:rsid w:val="00632444"/>
    <w:rsid w:val="00633447"/>
    <w:rsid w:val="00633E98"/>
    <w:rsid w:val="006341AA"/>
    <w:rsid w:val="00635301"/>
    <w:rsid w:val="00635F26"/>
    <w:rsid w:val="00636B6F"/>
    <w:rsid w:val="00637C1E"/>
    <w:rsid w:val="00643356"/>
    <w:rsid w:val="00645B84"/>
    <w:rsid w:val="00645E9C"/>
    <w:rsid w:val="00646155"/>
    <w:rsid w:val="00646A6A"/>
    <w:rsid w:val="00647C6A"/>
    <w:rsid w:val="00647F8E"/>
    <w:rsid w:val="006527C5"/>
    <w:rsid w:val="0065362C"/>
    <w:rsid w:val="00655CC7"/>
    <w:rsid w:val="00655E91"/>
    <w:rsid w:val="00656861"/>
    <w:rsid w:val="006571C7"/>
    <w:rsid w:val="00661956"/>
    <w:rsid w:val="006623FB"/>
    <w:rsid w:val="00663518"/>
    <w:rsid w:val="00664B05"/>
    <w:rsid w:val="00664C66"/>
    <w:rsid w:val="0066737E"/>
    <w:rsid w:val="00674709"/>
    <w:rsid w:val="0067470C"/>
    <w:rsid w:val="00674771"/>
    <w:rsid w:val="006757BC"/>
    <w:rsid w:val="00675B88"/>
    <w:rsid w:val="00676111"/>
    <w:rsid w:val="0067722B"/>
    <w:rsid w:val="00680AF1"/>
    <w:rsid w:val="00681962"/>
    <w:rsid w:val="00682EBE"/>
    <w:rsid w:val="0068350D"/>
    <w:rsid w:val="00684483"/>
    <w:rsid w:val="00684F8E"/>
    <w:rsid w:val="00686367"/>
    <w:rsid w:val="0068796A"/>
    <w:rsid w:val="00691ACA"/>
    <w:rsid w:val="00693EED"/>
    <w:rsid w:val="00695213"/>
    <w:rsid w:val="0069735D"/>
    <w:rsid w:val="006A1B9A"/>
    <w:rsid w:val="006A21BA"/>
    <w:rsid w:val="006A3199"/>
    <w:rsid w:val="006A405E"/>
    <w:rsid w:val="006A48E7"/>
    <w:rsid w:val="006A5231"/>
    <w:rsid w:val="006A6014"/>
    <w:rsid w:val="006A6C5D"/>
    <w:rsid w:val="006B11CA"/>
    <w:rsid w:val="006B1E1A"/>
    <w:rsid w:val="006B4BAF"/>
    <w:rsid w:val="006B6D8C"/>
    <w:rsid w:val="006B7805"/>
    <w:rsid w:val="006C1803"/>
    <w:rsid w:val="006C226A"/>
    <w:rsid w:val="006C70B5"/>
    <w:rsid w:val="006C7A5F"/>
    <w:rsid w:val="006D0353"/>
    <w:rsid w:val="006D0BD7"/>
    <w:rsid w:val="006D18A9"/>
    <w:rsid w:val="006D336E"/>
    <w:rsid w:val="006D3B59"/>
    <w:rsid w:val="006D3DB5"/>
    <w:rsid w:val="006D469C"/>
    <w:rsid w:val="006D4965"/>
    <w:rsid w:val="006D4F22"/>
    <w:rsid w:val="006D5F37"/>
    <w:rsid w:val="006D6770"/>
    <w:rsid w:val="006D72C8"/>
    <w:rsid w:val="006E009F"/>
    <w:rsid w:val="006E0AFC"/>
    <w:rsid w:val="006E0F30"/>
    <w:rsid w:val="006E3A6A"/>
    <w:rsid w:val="006E3F67"/>
    <w:rsid w:val="006E4A6D"/>
    <w:rsid w:val="006E53F5"/>
    <w:rsid w:val="006E5FD1"/>
    <w:rsid w:val="006E6C09"/>
    <w:rsid w:val="006E704C"/>
    <w:rsid w:val="006E7E72"/>
    <w:rsid w:val="006F0F00"/>
    <w:rsid w:val="006F17D3"/>
    <w:rsid w:val="006F5A64"/>
    <w:rsid w:val="006F6118"/>
    <w:rsid w:val="0070008E"/>
    <w:rsid w:val="0070188B"/>
    <w:rsid w:val="00704953"/>
    <w:rsid w:val="00706AF1"/>
    <w:rsid w:val="00711C09"/>
    <w:rsid w:val="00711D15"/>
    <w:rsid w:val="0071592A"/>
    <w:rsid w:val="00717FDE"/>
    <w:rsid w:val="0072026D"/>
    <w:rsid w:val="007212DC"/>
    <w:rsid w:val="0072154C"/>
    <w:rsid w:val="00722EB3"/>
    <w:rsid w:val="00722F04"/>
    <w:rsid w:val="007243ED"/>
    <w:rsid w:val="007247B2"/>
    <w:rsid w:val="00726706"/>
    <w:rsid w:val="00727FE7"/>
    <w:rsid w:val="00730AEF"/>
    <w:rsid w:val="00730BCB"/>
    <w:rsid w:val="00732881"/>
    <w:rsid w:val="007336F0"/>
    <w:rsid w:val="007337A7"/>
    <w:rsid w:val="00733D97"/>
    <w:rsid w:val="007344B9"/>
    <w:rsid w:val="00734963"/>
    <w:rsid w:val="00734999"/>
    <w:rsid w:val="0073549B"/>
    <w:rsid w:val="0073644B"/>
    <w:rsid w:val="00740024"/>
    <w:rsid w:val="0074040D"/>
    <w:rsid w:val="00740BDA"/>
    <w:rsid w:val="00741AC6"/>
    <w:rsid w:val="00742726"/>
    <w:rsid w:val="00743E05"/>
    <w:rsid w:val="0074682A"/>
    <w:rsid w:val="00750285"/>
    <w:rsid w:val="007502A8"/>
    <w:rsid w:val="0075342B"/>
    <w:rsid w:val="007538DE"/>
    <w:rsid w:val="00754720"/>
    <w:rsid w:val="007548D4"/>
    <w:rsid w:val="00755420"/>
    <w:rsid w:val="00755973"/>
    <w:rsid w:val="007566CF"/>
    <w:rsid w:val="00756E97"/>
    <w:rsid w:val="00760818"/>
    <w:rsid w:val="00760D03"/>
    <w:rsid w:val="00762084"/>
    <w:rsid w:val="0076403E"/>
    <w:rsid w:val="00770A8F"/>
    <w:rsid w:val="0077104A"/>
    <w:rsid w:val="00771829"/>
    <w:rsid w:val="007718CC"/>
    <w:rsid w:val="007720DC"/>
    <w:rsid w:val="00772109"/>
    <w:rsid w:val="00772C16"/>
    <w:rsid w:val="00774A26"/>
    <w:rsid w:val="00774F37"/>
    <w:rsid w:val="00777424"/>
    <w:rsid w:val="007800A1"/>
    <w:rsid w:val="007802B7"/>
    <w:rsid w:val="007809AB"/>
    <w:rsid w:val="007819FD"/>
    <w:rsid w:val="0078310F"/>
    <w:rsid w:val="00783830"/>
    <w:rsid w:val="00783B0A"/>
    <w:rsid w:val="00783CAF"/>
    <w:rsid w:val="00784118"/>
    <w:rsid w:val="007841C1"/>
    <w:rsid w:val="007874E1"/>
    <w:rsid w:val="00787807"/>
    <w:rsid w:val="00791F9D"/>
    <w:rsid w:val="00792405"/>
    <w:rsid w:val="00792B34"/>
    <w:rsid w:val="00794BF6"/>
    <w:rsid w:val="00794D80"/>
    <w:rsid w:val="00795E7B"/>
    <w:rsid w:val="007968CD"/>
    <w:rsid w:val="00796FDB"/>
    <w:rsid w:val="007A1CE5"/>
    <w:rsid w:val="007A2AAD"/>
    <w:rsid w:val="007A3CF6"/>
    <w:rsid w:val="007A6972"/>
    <w:rsid w:val="007A7849"/>
    <w:rsid w:val="007A78F5"/>
    <w:rsid w:val="007B296A"/>
    <w:rsid w:val="007B36CC"/>
    <w:rsid w:val="007B540F"/>
    <w:rsid w:val="007B5C95"/>
    <w:rsid w:val="007B68F3"/>
    <w:rsid w:val="007B707E"/>
    <w:rsid w:val="007B76FC"/>
    <w:rsid w:val="007B7F64"/>
    <w:rsid w:val="007C1BA4"/>
    <w:rsid w:val="007C28C3"/>
    <w:rsid w:val="007C2F48"/>
    <w:rsid w:val="007C300E"/>
    <w:rsid w:val="007C35D4"/>
    <w:rsid w:val="007C47C6"/>
    <w:rsid w:val="007C5329"/>
    <w:rsid w:val="007C55E3"/>
    <w:rsid w:val="007C5701"/>
    <w:rsid w:val="007C58BA"/>
    <w:rsid w:val="007C5A00"/>
    <w:rsid w:val="007C5DDE"/>
    <w:rsid w:val="007C7979"/>
    <w:rsid w:val="007C7F78"/>
    <w:rsid w:val="007D079E"/>
    <w:rsid w:val="007D0A79"/>
    <w:rsid w:val="007D12F6"/>
    <w:rsid w:val="007D29C6"/>
    <w:rsid w:val="007D54D7"/>
    <w:rsid w:val="007D6EFD"/>
    <w:rsid w:val="007E5278"/>
    <w:rsid w:val="007E58A0"/>
    <w:rsid w:val="007E5FC5"/>
    <w:rsid w:val="007E6650"/>
    <w:rsid w:val="007E67C3"/>
    <w:rsid w:val="007F051B"/>
    <w:rsid w:val="007F0E82"/>
    <w:rsid w:val="007F1B08"/>
    <w:rsid w:val="007F27C3"/>
    <w:rsid w:val="007F3EA4"/>
    <w:rsid w:val="007F49E8"/>
    <w:rsid w:val="007F4E05"/>
    <w:rsid w:val="007F5353"/>
    <w:rsid w:val="007F7515"/>
    <w:rsid w:val="0080211A"/>
    <w:rsid w:val="00803A08"/>
    <w:rsid w:val="0080428E"/>
    <w:rsid w:val="00805CD9"/>
    <w:rsid w:val="00812E94"/>
    <w:rsid w:val="008139D0"/>
    <w:rsid w:val="0081523D"/>
    <w:rsid w:val="008153FA"/>
    <w:rsid w:val="0081546B"/>
    <w:rsid w:val="008167AB"/>
    <w:rsid w:val="00820156"/>
    <w:rsid w:val="0082022F"/>
    <w:rsid w:val="008205D0"/>
    <w:rsid w:val="00821C31"/>
    <w:rsid w:val="00822682"/>
    <w:rsid w:val="00823469"/>
    <w:rsid w:val="00823B9A"/>
    <w:rsid w:val="00823F2C"/>
    <w:rsid w:val="0082442F"/>
    <w:rsid w:val="00824F08"/>
    <w:rsid w:val="00825373"/>
    <w:rsid w:val="008314BE"/>
    <w:rsid w:val="00832E33"/>
    <w:rsid w:val="00832F10"/>
    <w:rsid w:val="00835F8A"/>
    <w:rsid w:val="008364E3"/>
    <w:rsid w:val="008364F0"/>
    <w:rsid w:val="00837F13"/>
    <w:rsid w:val="008405D8"/>
    <w:rsid w:val="008413DF"/>
    <w:rsid w:val="008425C1"/>
    <w:rsid w:val="008438F2"/>
    <w:rsid w:val="0084685C"/>
    <w:rsid w:val="0084698E"/>
    <w:rsid w:val="0084728D"/>
    <w:rsid w:val="008472CA"/>
    <w:rsid w:val="008476EC"/>
    <w:rsid w:val="008479B6"/>
    <w:rsid w:val="0085067F"/>
    <w:rsid w:val="0085095D"/>
    <w:rsid w:val="00851256"/>
    <w:rsid w:val="00852E95"/>
    <w:rsid w:val="00854410"/>
    <w:rsid w:val="0085533E"/>
    <w:rsid w:val="008563CB"/>
    <w:rsid w:val="0085763F"/>
    <w:rsid w:val="008632B1"/>
    <w:rsid w:val="00864B8E"/>
    <w:rsid w:val="00865077"/>
    <w:rsid w:val="00865771"/>
    <w:rsid w:val="008661EF"/>
    <w:rsid w:val="00866712"/>
    <w:rsid w:val="008678F5"/>
    <w:rsid w:val="0087063E"/>
    <w:rsid w:val="00873C91"/>
    <w:rsid w:val="008747E9"/>
    <w:rsid w:val="0087621A"/>
    <w:rsid w:val="00877282"/>
    <w:rsid w:val="00877B8D"/>
    <w:rsid w:val="00880C64"/>
    <w:rsid w:val="0088105D"/>
    <w:rsid w:val="00884DE3"/>
    <w:rsid w:val="00885BFD"/>
    <w:rsid w:val="00886623"/>
    <w:rsid w:val="00887741"/>
    <w:rsid w:val="00890307"/>
    <w:rsid w:val="00890E03"/>
    <w:rsid w:val="008939EF"/>
    <w:rsid w:val="008953B7"/>
    <w:rsid w:val="008954D8"/>
    <w:rsid w:val="008A2CF1"/>
    <w:rsid w:val="008A2D4E"/>
    <w:rsid w:val="008A4A36"/>
    <w:rsid w:val="008A54DC"/>
    <w:rsid w:val="008A54E6"/>
    <w:rsid w:val="008A5F78"/>
    <w:rsid w:val="008A6099"/>
    <w:rsid w:val="008B0597"/>
    <w:rsid w:val="008B2BFE"/>
    <w:rsid w:val="008B3110"/>
    <w:rsid w:val="008B4E66"/>
    <w:rsid w:val="008B5675"/>
    <w:rsid w:val="008B6291"/>
    <w:rsid w:val="008C0B9E"/>
    <w:rsid w:val="008C1561"/>
    <w:rsid w:val="008C2329"/>
    <w:rsid w:val="008C33C3"/>
    <w:rsid w:val="008C41EF"/>
    <w:rsid w:val="008C603F"/>
    <w:rsid w:val="008C645F"/>
    <w:rsid w:val="008C6829"/>
    <w:rsid w:val="008D03D9"/>
    <w:rsid w:val="008D041E"/>
    <w:rsid w:val="008D0972"/>
    <w:rsid w:val="008D414A"/>
    <w:rsid w:val="008D51E3"/>
    <w:rsid w:val="008D6345"/>
    <w:rsid w:val="008E118F"/>
    <w:rsid w:val="008E2CE5"/>
    <w:rsid w:val="008E55AB"/>
    <w:rsid w:val="008E728C"/>
    <w:rsid w:val="008F2904"/>
    <w:rsid w:val="008F3945"/>
    <w:rsid w:val="008F40AB"/>
    <w:rsid w:val="008F5842"/>
    <w:rsid w:val="0090096C"/>
    <w:rsid w:val="00900D47"/>
    <w:rsid w:val="009024B8"/>
    <w:rsid w:val="00902986"/>
    <w:rsid w:val="0090300A"/>
    <w:rsid w:val="00904E72"/>
    <w:rsid w:val="009063C5"/>
    <w:rsid w:val="00907E43"/>
    <w:rsid w:val="00907F5F"/>
    <w:rsid w:val="009157EB"/>
    <w:rsid w:val="00915D7D"/>
    <w:rsid w:val="00916B44"/>
    <w:rsid w:val="009219DE"/>
    <w:rsid w:val="0092251D"/>
    <w:rsid w:val="00925B28"/>
    <w:rsid w:val="00926AFE"/>
    <w:rsid w:val="00930362"/>
    <w:rsid w:val="00931370"/>
    <w:rsid w:val="00931508"/>
    <w:rsid w:val="00931B4B"/>
    <w:rsid w:val="0093318C"/>
    <w:rsid w:val="00934844"/>
    <w:rsid w:val="00934DD2"/>
    <w:rsid w:val="00935B65"/>
    <w:rsid w:val="00936820"/>
    <w:rsid w:val="00937069"/>
    <w:rsid w:val="009370F2"/>
    <w:rsid w:val="009376EC"/>
    <w:rsid w:val="009400E0"/>
    <w:rsid w:val="009412BD"/>
    <w:rsid w:val="009425B3"/>
    <w:rsid w:val="009425BC"/>
    <w:rsid w:val="00945FD4"/>
    <w:rsid w:val="0095384D"/>
    <w:rsid w:val="0095424F"/>
    <w:rsid w:val="00954676"/>
    <w:rsid w:val="00955DCD"/>
    <w:rsid w:val="00957018"/>
    <w:rsid w:val="00957785"/>
    <w:rsid w:val="009608C6"/>
    <w:rsid w:val="00960958"/>
    <w:rsid w:val="0096198D"/>
    <w:rsid w:val="00962DBC"/>
    <w:rsid w:val="009636BD"/>
    <w:rsid w:val="00964B46"/>
    <w:rsid w:val="0096722E"/>
    <w:rsid w:val="00970A71"/>
    <w:rsid w:val="00971839"/>
    <w:rsid w:val="00973E39"/>
    <w:rsid w:val="00974B93"/>
    <w:rsid w:val="00974EB7"/>
    <w:rsid w:val="009766BD"/>
    <w:rsid w:val="00976A3F"/>
    <w:rsid w:val="0097733F"/>
    <w:rsid w:val="0097734E"/>
    <w:rsid w:val="009776C1"/>
    <w:rsid w:val="00977A4E"/>
    <w:rsid w:val="009806B6"/>
    <w:rsid w:val="00980F66"/>
    <w:rsid w:val="0098130C"/>
    <w:rsid w:val="009817EF"/>
    <w:rsid w:val="00981816"/>
    <w:rsid w:val="00982133"/>
    <w:rsid w:val="00983A17"/>
    <w:rsid w:val="00985C6D"/>
    <w:rsid w:val="00986BE2"/>
    <w:rsid w:val="00990242"/>
    <w:rsid w:val="00992FD4"/>
    <w:rsid w:val="009942C9"/>
    <w:rsid w:val="00996B0D"/>
    <w:rsid w:val="00997D9F"/>
    <w:rsid w:val="00997DE2"/>
    <w:rsid w:val="009A47D1"/>
    <w:rsid w:val="009B1F28"/>
    <w:rsid w:val="009B4E5E"/>
    <w:rsid w:val="009B7325"/>
    <w:rsid w:val="009B74A2"/>
    <w:rsid w:val="009C037D"/>
    <w:rsid w:val="009C0A90"/>
    <w:rsid w:val="009C13A9"/>
    <w:rsid w:val="009C1B58"/>
    <w:rsid w:val="009C1C34"/>
    <w:rsid w:val="009C5114"/>
    <w:rsid w:val="009C5297"/>
    <w:rsid w:val="009C5AF5"/>
    <w:rsid w:val="009D056F"/>
    <w:rsid w:val="009D0DD7"/>
    <w:rsid w:val="009D11DC"/>
    <w:rsid w:val="009D2167"/>
    <w:rsid w:val="009D398F"/>
    <w:rsid w:val="009D5F37"/>
    <w:rsid w:val="009D6508"/>
    <w:rsid w:val="009D6B7B"/>
    <w:rsid w:val="009E0761"/>
    <w:rsid w:val="009E09A9"/>
    <w:rsid w:val="009E329E"/>
    <w:rsid w:val="009E3C35"/>
    <w:rsid w:val="009E4660"/>
    <w:rsid w:val="009E5FF1"/>
    <w:rsid w:val="009E61D9"/>
    <w:rsid w:val="009E7694"/>
    <w:rsid w:val="009F09A5"/>
    <w:rsid w:val="009F1B12"/>
    <w:rsid w:val="009F22E2"/>
    <w:rsid w:val="009F382F"/>
    <w:rsid w:val="009F3D83"/>
    <w:rsid w:val="009F51C4"/>
    <w:rsid w:val="009F6098"/>
    <w:rsid w:val="009F69B7"/>
    <w:rsid w:val="009F6DC6"/>
    <w:rsid w:val="009F7B82"/>
    <w:rsid w:val="00A00A78"/>
    <w:rsid w:val="00A0195D"/>
    <w:rsid w:val="00A0311D"/>
    <w:rsid w:val="00A03247"/>
    <w:rsid w:val="00A04861"/>
    <w:rsid w:val="00A05F14"/>
    <w:rsid w:val="00A07F50"/>
    <w:rsid w:val="00A11301"/>
    <w:rsid w:val="00A1428F"/>
    <w:rsid w:val="00A1668B"/>
    <w:rsid w:val="00A2006A"/>
    <w:rsid w:val="00A21A8F"/>
    <w:rsid w:val="00A26448"/>
    <w:rsid w:val="00A30DE0"/>
    <w:rsid w:val="00A31D50"/>
    <w:rsid w:val="00A33094"/>
    <w:rsid w:val="00A33970"/>
    <w:rsid w:val="00A33F3F"/>
    <w:rsid w:val="00A343C9"/>
    <w:rsid w:val="00A344AF"/>
    <w:rsid w:val="00A3655C"/>
    <w:rsid w:val="00A36862"/>
    <w:rsid w:val="00A37D3C"/>
    <w:rsid w:val="00A404D0"/>
    <w:rsid w:val="00A40B43"/>
    <w:rsid w:val="00A423B9"/>
    <w:rsid w:val="00A42BAD"/>
    <w:rsid w:val="00A4329D"/>
    <w:rsid w:val="00A446BF"/>
    <w:rsid w:val="00A50356"/>
    <w:rsid w:val="00A50E0E"/>
    <w:rsid w:val="00A51C6E"/>
    <w:rsid w:val="00A51EF5"/>
    <w:rsid w:val="00A53D11"/>
    <w:rsid w:val="00A53E57"/>
    <w:rsid w:val="00A56F73"/>
    <w:rsid w:val="00A61D50"/>
    <w:rsid w:val="00A6242E"/>
    <w:rsid w:val="00A62CD4"/>
    <w:rsid w:val="00A66504"/>
    <w:rsid w:val="00A6711D"/>
    <w:rsid w:val="00A6771E"/>
    <w:rsid w:val="00A70AF8"/>
    <w:rsid w:val="00A7190E"/>
    <w:rsid w:val="00A75E5E"/>
    <w:rsid w:val="00A7657D"/>
    <w:rsid w:val="00A80B1D"/>
    <w:rsid w:val="00A80F63"/>
    <w:rsid w:val="00A8113F"/>
    <w:rsid w:val="00A84754"/>
    <w:rsid w:val="00A87866"/>
    <w:rsid w:val="00A87AFC"/>
    <w:rsid w:val="00A905AF"/>
    <w:rsid w:val="00A90D2E"/>
    <w:rsid w:val="00A90E78"/>
    <w:rsid w:val="00A9244A"/>
    <w:rsid w:val="00A92862"/>
    <w:rsid w:val="00A928F9"/>
    <w:rsid w:val="00A9437A"/>
    <w:rsid w:val="00A975CE"/>
    <w:rsid w:val="00AA0338"/>
    <w:rsid w:val="00AA2306"/>
    <w:rsid w:val="00AA2B3A"/>
    <w:rsid w:val="00AA3B67"/>
    <w:rsid w:val="00AA3D29"/>
    <w:rsid w:val="00AA40B7"/>
    <w:rsid w:val="00AA5965"/>
    <w:rsid w:val="00AA5FE1"/>
    <w:rsid w:val="00AA70C7"/>
    <w:rsid w:val="00AB1825"/>
    <w:rsid w:val="00AB3FE0"/>
    <w:rsid w:val="00AB5BD4"/>
    <w:rsid w:val="00AC0AD7"/>
    <w:rsid w:val="00AC0CD4"/>
    <w:rsid w:val="00AC10B1"/>
    <w:rsid w:val="00AC12C1"/>
    <w:rsid w:val="00AC4F4D"/>
    <w:rsid w:val="00AC58EC"/>
    <w:rsid w:val="00AC5B20"/>
    <w:rsid w:val="00AD072D"/>
    <w:rsid w:val="00AD169C"/>
    <w:rsid w:val="00AD2A8C"/>
    <w:rsid w:val="00AD3071"/>
    <w:rsid w:val="00AD45E9"/>
    <w:rsid w:val="00AD6CD4"/>
    <w:rsid w:val="00AD6DFC"/>
    <w:rsid w:val="00AE08DB"/>
    <w:rsid w:val="00AE26EA"/>
    <w:rsid w:val="00AE26EE"/>
    <w:rsid w:val="00AE2B49"/>
    <w:rsid w:val="00AE336F"/>
    <w:rsid w:val="00AE4869"/>
    <w:rsid w:val="00AE4A2F"/>
    <w:rsid w:val="00AE68C9"/>
    <w:rsid w:val="00AF0273"/>
    <w:rsid w:val="00AF09A5"/>
    <w:rsid w:val="00AF1873"/>
    <w:rsid w:val="00AF1A3B"/>
    <w:rsid w:val="00AF2327"/>
    <w:rsid w:val="00AF2E6E"/>
    <w:rsid w:val="00AF3AD7"/>
    <w:rsid w:val="00AF429F"/>
    <w:rsid w:val="00AF46B5"/>
    <w:rsid w:val="00AF5A72"/>
    <w:rsid w:val="00AF6E15"/>
    <w:rsid w:val="00AF7D48"/>
    <w:rsid w:val="00B01F25"/>
    <w:rsid w:val="00B02E62"/>
    <w:rsid w:val="00B03D85"/>
    <w:rsid w:val="00B0421B"/>
    <w:rsid w:val="00B04F6C"/>
    <w:rsid w:val="00B072F2"/>
    <w:rsid w:val="00B12221"/>
    <w:rsid w:val="00B12FB2"/>
    <w:rsid w:val="00B14EA7"/>
    <w:rsid w:val="00B16D5A"/>
    <w:rsid w:val="00B227C5"/>
    <w:rsid w:val="00B25523"/>
    <w:rsid w:val="00B30BF0"/>
    <w:rsid w:val="00B30CE7"/>
    <w:rsid w:val="00B338D0"/>
    <w:rsid w:val="00B34E62"/>
    <w:rsid w:val="00B35F57"/>
    <w:rsid w:val="00B36622"/>
    <w:rsid w:val="00B374C4"/>
    <w:rsid w:val="00B37CB6"/>
    <w:rsid w:val="00B42216"/>
    <w:rsid w:val="00B435DD"/>
    <w:rsid w:val="00B458C8"/>
    <w:rsid w:val="00B47989"/>
    <w:rsid w:val="00B503F0"/>
    <w:rsid w:val="00B503F4"/>
    <w:rsid w:val="00B50448"/>
    <w:rsid w:val="00B506D4"/>
    <w:rsid w:val="00B525EA"/>
    <w:rsid w:val="00B52750"/>
    <w:rsid w:val="00B53924"/>
    <w:rsid w:val="00B55EC7"/>
    <w:rsid w:val="00B60E4F"/>
    <w:rsid w:val="00B60FC6"/>
    <w:rsid w:val="00B61C00"/>
    <w:rsid w:val="00B62417"/>
    <w:rsid w:val="00B626CE"/>
    <w:rsid w:val="00B6355D"/>
    <w:rsid w:val="00B64307"/>
    <w:rsid w:val="00B64577"/>
    <w:rsid w:val="00B66E86"/>
    <w:rsid w:val="00B6735A"/>
    <w:rsid w:val="00B675FD"/>
    <w:rsid w:val="00B67DC6"/>
    <w:rsid w:val="00B67FC1"/>
    <w:rsid w:val="00B7042A"/>
    <w:rsid w:val="00B70CA7"/>
    <w:rsid w:val="00B74896"/>
    <w:rsid w:val="00B7546E"/>
    <w:rsid w:val="00B75966"/>
    <w:rsid w:val="00B77640"/>
    <w:rsid w:val="00B77805"/>
    <w:rsid w:val="00B77AE6"/>
    <w:rsid w:val="00B80BDF"/>
    <w:rsid w:val="00B81049"/>
    <w:rsid w:val="00B837E4"/>
    <w:rsid w:val="00B83B5C"/>
    <w:rsid w:val="00B84361"/>
    <w:rsid w:val="00B8448C"/>
    <w:rsid w:val="00B84623"/>
    <w:rsid w:val="00B84C82"/>
    <w:rsid w:val="00B87793"/>
    <w:rsid w:val="00B91C77"/>
    <w:rsid w:val="00B93B34"/>
    <w:rsid w:val="00B94248"/>
    <w:rsid w:val="00B9476E"/>
    <w:rsid w:val="00B947F2"/>
    <w:rsid w:val="00B954A4"/>
    <w:rsid w:val="00B96E0D"/>
    <w:rsid w:val="00BA023A"/>
    <w:rsid w:val="00BA0FE5"/>
    <w:rsid w:val="00BA1F9D"/>
    <w:rsid w:val="00BA2F4A"/>
    <w:rsid w:val="00BA5ADC"/>
    <w:rsid w:val="00BA6F6E"/>
    <w:rsid w:val="00BA7F35"/>
    <w:rsid w:val="00BB1A4A"/>
    <w:rsid w:val="00BB2565"/>
    <w:rsid w:val="00BB5582"/>
    <w:rsid w:val="00BC0D19"/>
    <w:rsid w:val="00BC22B2"/>
    <w:rsid w:val="00BC3ABC"/>
    <w:rsid w:val="00BC553A"/>
    <w:rsid w:val="00BC5ED8"/>
    <w:rsid w:val="00BC7333"/>
    <w:rsid w:val="00BD0759"/>
    <w:rsid w:val="00BD07B8"/>
    <w:rsid w:val="00BD1573"/>
    <w:rsid w:val="00BD372C"/>
    <w:rsid w:val="00BD429D"/>
    <w:rsid w:val="00BD55D6"/>
    <w:rsid w:val="00BD5646"/>
    <w:rsid w:val="00BD7222"/>
    <w:rsid w:val="00BD7B79"/>
    <w:rsid w:val="00BE5FDF"/>
    <w:rsid w:val="00BE7405"/>
    <w:rsid w:val="00BF1028"/>
    <w:rsid w:val="00BF2864"/>
    <w:rsid w:val="00BF5448"/>
    <w:rsid w:val="00C00958"/>
    <w:rsid w:val="00C016D1"/>
    <w:rsid w:val="00C02992"/>
    <w:rsid w:val="00C07025"/>
    <w:rsid w:val="00C0777B"/>
    <w:rsid w:val="00C115A3"/>
    <w:rsid w:val="00C11875"/>
    <w:rsid w:val="00C12608"/>
    <w:rsid w:val="00C12688"/>
    <w:rsid w:val="00C14336"/>
    <w:rsid w:val="00C17B66"/>
    <w:rsid w:val="00C17E14"/>
    <w:rsid w:val="00C2113E"/>
    <w:rsid w:val="00C228A7"/>
    <w:rsid w:val="00C22ADE"/>
    <w:rsid w:val="00C23B78"/>
    <w:rsid w:val="00C23CAC"/>
    <w:rsid w:val="00C251B7"/>
    <w:rsid w:val="00C25882"/>
    <w:rsid w:val="00C25B63"/>
    <w:rsid w:val="00C267D0"/>
    <w:rsid w:val="00C26D34"/>
    <w:rsid w:val="00C27250"/>
    <w:rsid w:val="00C274AB"/>
    <w:rsid w:val="00C31146"/>
    <w:rsid w:val="00C3260B"/>
    <w:rsid w:val="00C34911"/>
    <w:rsid w:val="00C349D5"/>
    <w:rsid w:val="00C36EF6"/>
    <w:rsid w:val="00C37A34"/>
    <w:rsid w:val="00C37C67"/>
    <w:rsid w:val="00C40E10"/>
    <w:rsid w:val="00C40FE3"/>
    <w:rsid w:val="00C44A9F"/>
    <w:rsid w:val="00C45B9F"/>
    <w:rsid w:val="00C47E7D"/>
    <w:rsid w:val="00C50D4F"/>
    <w:rsid w:val="00C524D1"/>
    <w:rsid w:val="00C54C2B"/>
    <w:rsid w:val="00C55B83"/>
    <w:rsid w:val="00C604F4"/>
    <w:rsid w:val="00C6329C"/>
    <w:rsid w:val="00C63C09"/>
    <w:rsid w:val="00C64CD9"/>
    <w:rsid w:val="00C66037"/>
    <w:rsid w:val="00C67587"/>
    <w:rsid w:val="00C67762"/>
    <w:rsid w:val="00C7046E"/>
    <w:rsid w:val="00C70C4D"/>
    <w:rsid w:val="00C711A0"/>
    <w:rsid w:val="00C71297"/>
    <w:rsid w:val="00C71D76"/>
    <w:rsid w:val="00C73986"/>
    <w:rsid w:val="00C75197"/>
    <w:rsid w:val="00C76BB1"/>
    <w:rsid w:val="00C77243"/>
    <w:rsid w:val="00C7756C"/>
    <w:rsid w:val="00C779D6"/>
    <w:rsid w:val="00C8009A"/>
    <w:rsid w:val="00C82453"/>
    <w:rsid w:val="00C84ED6"/>
    <w:rsid w:val="00C85D08"/>
    <w:rsid w:val="00C863D8"/>
    <w:rsid w:val="00C90118"/>
    <w:rsid w:val="00C90171"/>
    <w:rsid w:val="00C937BC"/>
    <w:rsid w:val="00C941ED"/>
    <w:rsid w:val="00C962DE"/>
    <w:rsid w:val="00C96E88"/>
    <w:rsid w:val="00CA30D7"/>
    <w:rsid w:val="00CA564C"/>
    <w:rsid w:val="00CA5AD6"/>
    <w:rsid w:val="00CA6411"/>
    <w:rsid w:val="00CA7CB8"/>
    <w:rsid w:val="00CB1910"/>
    <w:rsid w:val="00CB1F26"/>
    <w:rsid w:val="00CB39C7"/>
    <w:rsid w:val="00CB4525"/>
    <w:rsid w:val="00CB463A"/>
    <w:rsid w:val="00CB5048"/>
    <w:rsid w:val="00CB5B25"/>
    <w:rsid w:val="00CB7BAA"/>
    <w:rsid w:val="00CC4AB8"/>
    <w:rsid w:val="00CC5D32"/>
    <w:rsid w:val="00CC69DD"/>
    <w:rsid w:val="00CC75C3"/>
    <w:rsid w:val="00CC791E"/>
    <w:rsid w:val="00CD2C5C"/>
    <w:rsid w:val="00CD4DA7"/>
    <w:rsid w:val="00CD521A"/>
    <w:rsid w:val="00CD5AA8"/>
    <w:rsid w:val="00CE39AC"/>
    <w:rsid w:val="00CE3AA7"/>
    <w:rsid w:val="00CE4924"/>
    <w:rsid w:val="00CE5E9A"/>
    <w:rsid w:val="00CF0DBD"/>
    <w:rsid w:val="00CF1AEF"/>
    <w:rsid w:val="00CF227B"/>
    <w:rsid w:val="00CF2A20"/>
    <w:rsid w:val="00CF2FB9"/>
    <w:rsid w:val="00CF477A"/>
    <w:rsid w:val="00CF63CE"/>
    <w:rsid w:val="00CF6ED3"/>
    <w:rsid w:val="00D00FAC"/>
    <w:rsid w:val="00D01154"/>
    <w:rsid w:val="00D02CC9"/>
    <w:rsid w:val="00D0307A"/>
    <w:rsid w:val="00D0431B"/>
    <w:rsid w:val="00D050EF"/>
    <w:rsid w:val="00D05A88"/>
    <w:rsid w:val="00D05DCA"/>
    <w:rsid w:val="00D06F3F"/>
    <w:rsid w:val="00D11094"/>
    <w:rsid w:val="00D114A7"/>
    <w:rsid w:val="00D11861"/>
    <w:rsid w:val="00D12312"/>
    <w:rsid w:val="00D125C2"/>
    <w:rsid w:val="00D126BC"/>
    <w:rsid w:val="00D13329"/>
    <w:rsid w:val="00D13A41"/>
    <w:rsid w:val="00D14409"/>
    <w:rsid w:val="00D147A3"/>
    <w:rsid w:val="00D173EF"/>
    <w:rsid w:val="00D17762"/>
    <w:rsid w:val="00D2059E"/>
    <w:rsid w:val="00D216E5"/>
    <w:rsid w:val="00D23EA1"/>
    <w:rsid w:val="00D252D4"/>
    <w:rsid w:val="00D262D9"/>
    <w:rsid w:val="00D2669E"/>
    <w:rsid w:val="00D3172D"/>
    <w:rsid w:val="00D32D5B"/>
    <w:rsid w:val="00D35E72"/>
    <w:rsid w:val="00D367D2"/>
    <w:rsid w:val="00D37BBA"/>
    <w:rsid w:val="00D37F45"/>
    <w:rsid w:val="00D4042E"/>
    <w:rsid w:val="00D408BE"/>
    <w:rsid w:val="00D41B94"/>
    <w:rsid w:val="00D4234E"/>
    <w:rsid w:val="00D42632"/>
    <w:rsid w:val="00D4277B"/>
    <w:rsid w:val="00D44986"/>
    <w:rsid w:val="00D44C76"/>
    <w:rsid w:val="00D457D3"/>
    <w:rsid w:val="00D473FA"/>
    <w:rsid w:val="00D53963"/>
    <w:rsid w:val="00D55072"/>
    <w:rsid w:val="00D567C4"/>
    <w:rsid w:val="00D568D5"/>
    <w:rsid w:val="00D6438E"/>
    <w:rsid w:val="00D64ABB"/>
    <w:rsid w:val="00D64AC6"/>
    <w:rsid w:val="00D65130"/>
    <w:rsid w:val="00D6536A"/>
    <w:rsid w:val="00D66683"/>
    <w:rsid w:val="00D66B32"/>
    <w:rsid w:val="00D676C9"/>
    <w:rsid w:val="00D7172B"/>
    <w:rsid w:val="00D83BC4"/>
    <w:rsid w:val="00D85A85"/>
    <w:rsid w:val="00D86A4F"/>
    <w:rsid w:val="00D86CBE"/>
    <w:rsid w:val="00D906A0"/>
    <w:rsid w:val="00D90A2E"/>
    <w:rsid w:val="00D9148B"/>
    <w:rsid w:val="00D91D46"/>
    <w:rsid w:val="00D9234D"/>
    <w:rsid w:val="00D93920"/>
    <w:rsid w:val="00D93C54"/>
    <w:rsid w:val="00D97399"/>
    <w:rsid w:val="00DA033A"/>
    <w:rsid w:val="00DA12EC"/>
    <w:rsid w:val="00DA2FB0"/>
    <w:rsid w:val="00DA332A"/>
    <w:rsid w:val="00DA33F1"/>
    <w:rsid w:val="00DA3FD8"/>
    <w:rsid w:val="00DA59BD"/>
    <w:rsid w:val="00DA6C09"/>
    <w:rsid w:val="00DA6F47"/>
    <w:rsid w:val="00DA7BDF"/>
    <w:rsid w:val="00DB1FE1"/>
    <w:rsid w:val="00DB2007"/>
    <w:rsid w:val="00DB22A7"/>
    <w:rsid w:val="00DB3B88"/>
    <w:rsid w:val="00DB57CB"/>
    <w:rsid w:val="00DB586E"/>
    <w:rsid w:val="00DC0667"/>
    <w:rsid w:val="00DC0D01"/>
    <w:rsid w:val="00DC2353"/>
    <w:rsid w:val="00DC258F"/>
    <w:rsid w:val="00DC25CC"/>
    <w:rsid w:val="00DC2609"/>
    <w:rsid w:val="00DC46A3"/>
    <w:rsid w:val="00DC4E4A"/>
    <w:rsid w:val="00DC55B9"/>
    <w:rsid w:val="00DC5910"/>
    <w:rsid w:val="00DC7B21"/>
    <w:rsid w:val="00DD079D"/>
    <w:rsid w:val="00DD2459"/>
    <w:rsid w:val="00DD35D1"/>
    <w:rsid w:val="00DD3D40"/>
    <w:rsid w:val="00DD4B19"/>
    <w:rsid w:val="00DD5224"/>
    <w:rsid w:val="00DE0346"/>
    <w:rsid w:val="00DE05CD"/>
    <w:rsid w:val="00DE0A93"/>
    <w:rsid w:val="00DE22D4"/>
    <w:rsid w:val="00DE2308"/>
    <w:rsid w:val="00DE2331"/>
    <w:rsid w:val="00DE3458"/>
    <w:rsid w:val="00DE5A82"/>
    <w:rsid w:val="00DE6BAD"/>
    <w:rsid w:val="00DE7374"/>
    <w:rsid w:val="00DE79AA"/>
    <w:rsid w:val="00DF3149"/>
    <w:rsid w:val="00DF3D51"/>
    <w:rsid w:val="00DF5D4C"/>
    <w:rsid w:val="00DF78D3"/>
    <w:rsid w:val="00DF7B07"/>
    <w:rsid w:val="00E00248"/>
    <w:rsid w:val="00E0070C"/>
    <w:rsid w:val="00E011B3"/>
    <w:rsid w:val="00E05A8C"/>
    <w:rsid w:val="00E05B0D"/>
    <w:rsid w:val="00E06AF3"/>
    <w:rsid w:val="00E07CA9"/>
    <w:rsid w:val="00E07F0B"/>
    <w:rsid w:val="00E12592"/>
    <w:rsid w:val="00E1263B"/>
    <w:rsid w:val="00E12EF4"/>
    <w:rsid w:val="00E14178"/>
    <w:rsid w:val="00E149EF"/>
    <w:rsid w:val="00E154C0"/>
    <w:rsid w:val="00E22141"/>
    <w:rsid w:val="00E22173"/>
    <w:rsid w:val="00E25180"/>
    <w:rsid w:val="00E2760A"/>
    <w:rsid w:val="00E27B03"/>
    <w:rsid w:val="00E30D83"/>
    <w:rsid w:val="00E33091"/>
    <w:rsid w:val="00E34030"/>
    <w:rsid w:val="00E36094"/>
    <w:rsid w:val="00E36B87"/>
    <w:rsid w:val="00E36BD7"/>
    <w:rsid w:val="00E4091B"/>
    <w:rsid w:val="00E43B42"/>
    <w:rsid w:val="00E44ACD"/>
    <w:rsid w:val="00E45CEE"/>
    <w:rsid w:val="00E47BDE"/>
    <w:rsid w:val="00E47C66"/>
    <w:rsid w:val="00E514A4"/>
    <w:rsid w:val="00E554FB"/>
    <w:rsid w:val="00E562A0"/>
    <w:rsid w:val="00E562A7"/>
    <w:rsid w:val="00E563F7"/>
    <w:rsid w:val="00E57BA7"/>
    <w:rsid w:val="00E57BB3"/>
    <w:rsid w:val="00E60BE1"/>
    <w:rsid w:val="00E62949"/>
    <w:rsid w:val="00E6296A"/>
    <w:rsid w:val="00E6312E"/>
    <w:rsid w:val="00E64628"/>
    <w:rsid w:val="00E64677"/>
    <w:rsid w:val="00E64FBB"/>
    <w:rsid w:val="00E6607D"/>
    <w:rsid w:val="00E6649A"/>
    <w:rsid w:val="00E66BB6"/>
    <w:rsid w:val="00E66C33"/>
    <w:rsid w:val="00E710AC"/>
    <w:rsid w:val="00E7345E"/>
    <w:rsid w:val="00E73951"/>
    <w:rsid w:val="00E766B8"/>
    <w:rsid w:val="00E77103"/>
    <w:rsid w:val="00E77566"/>
    <w:rsid w:val="00E776B9"/>
    <w:rsid w:val="00E8258C"/>
    <w:rsid w:val="00E831DD"/>
    <w:rsid w:val="00E847D5"/>
    <w:rsid w:val="00E85FD8"/>
    <w:rsid w:val="00E9022E"/>
    <w:rsid w:val="00E905A1"/>
    <w:rsid w:val="00E93E46"/>
    <w:rsid w:val="00E94DA7"/>
    <w:rsid w:val="00E952C3"/>
    <w:rsid w:val="00E9577A"/>
    <w:rsid w:val="00E95BEC"/>
    <w:rsid w:val="00EA11D4"/>
    <w:rsid w:val="00EA15D7"/>
    <w:rsid w:val="00EA22C5"/>
    <w:rsid w:val="00EA2987"/>
    <w:rsid w:val="00EA2F4C"/>
    <w:rsid w:val="00EA30B3"/>
    <w:rsid w:val="00EA4ACD"/>
    <w:rsid w:val="00EA55DA"/>
    <w:rsid w:val="00EA63C5"/>
    <w:rsid w:val="00EA70B2"/>
    <w:rsid w:val="00EA7C24"/>
    <w:rsid w:val="00EB225D"/>
    <w:rsid w:val="00EB750A"/>
    <w:rsid w:val="00EC0014"/>
    <w:rsid w:val="00EC10B3"/>
    <w:rsid w:val="00EC28C4"/>
    <w:rsid w:val="00EC4813"/>
    <w:rsid w:val="00EC5BB1"/>
    <w:rsid w:val="00EC6407"/>
    <w:rsid w:val="00EC7207"/>
    <w:rsid w:val="00EC7E4F"/>
    <w:rsid w:val="00ED129D"/>
    <w:rsid w:val="00ED2542"/>
    <w:rsid w:val="00ED34F6"/>
    <w:rsid w:val="00ED3689"/>
    <w:rsid w:val="00ED58FF"/>
    <w:rsid w:val="00ED6008"/>
    <w:rsid w:val="00ED6AD4"/>
    <w:rsid w:val="00ED6CFC"/>
    <w:rsid w:val="00EE01C0"/>
    <w:rsid w:val="00EE13E4"/>
    <w:rsid w:val="00EE1BD1"/>
    <w:rsid w:val="00EE1E12"/>
    <w:rsid w:val="00EE3BCE"/>
    <w:rsid w:val="00EE4BC0"/>
    <w:rsid w:val="00EE4BD2"/>
    <w:rsid w:val="00EE53B0"/>
    <w:rsid w:val="00EE6850"/>
    <w:rsid w:val="00EE6FDD"/>
    <w:rsid w:val="00EF117B"/>
    <w:rsid w:val="00EF19B2"/>
    <w:rsid w:val="00EF1ECB"/>
    <w:rsid w:val="00EF4B7F"/>
    <w:rsid w:val="00EF552C"/>
    <w:rsid w:val="00EF6619"/>
    <w:rsid w:val="00EF75B3"/>
    <w:rsid w:val="00EF790F"/>
    <w:rsid w:val="00F022EC"/>
    <w:rsid w:val="00F03885"/>
    <w:rsid w:val="00F0485F"/>
    <w:rsid w:val="00F0670C"/>
    <w:rsid w:val="00F11FAD"/>
    <w:rsid w:val="00F123E3"/>
    <w:rsid w:val="00F1259C"/>
    <w:rsid w:val="00F12648"/>
    <w:rsid w:val="00F150B1"/>
    <w:rsid w:val="00F15737"/>
    <w:rsid w:val="00F16845"/>
    <w:rsid w:val="00F16973"/>
    <w:rsid w:val="00F20832"/>
    <w:rsid w:val="00F2171F"/>
    <w:rsid w:val="00F21A10"/>
    <w:rsid w:val="00F21F8B"/>
    <w:rsid w:val="00F267B7"/>
    <w:rsid w:val="00F312CE"/>
    <w:rsid w:val="00F316E4"/>
    <w:rsid w:val="00F32602"/>
    <w:rsid w:val="00F32CD9"/>
    <w:rsid w:val="00F359AB"/>
    <w:rsid w:val="00F40550"/>
    <w:rsid w:val="00F405D5"/>
    <w:rsid w:val="00F40680"/>
    <w:rsid w:val="00F4114A"/>
    <w:rsid w:val="00F42373"/>
    <w:rsid w:val="00F4306B"/>
    <w:rsid w:val="00F43BEE"/>
    <w:rsid w:val="00F452BB"/>
    <w:rsid w:val="00F45DC4"/>
    <w:rsid w:val="00F46A6E"/>
    <w:rsid w:val="00F479A6"/>
    <w:rsid w:val="00F47F59"/>
    <w:rsid w:val="00F54258"/>
    <w:rsid w:val="00F553B5"/>
    <w:rsid w:val="00F57AD1"/>
    <w:rsid w:val="00F60899"/>
    <w:rsid w:val="00F61DAA"/>
    <w:rsid w:val="00F61F6E"/>
    <w:rsid w:val="00F623EE"/>
    <w:rsid w:val="00F6377F"/>
    <w:rsid w:val="00F6490A"/>
    <w:rsid w:val="00F667AD"/>
    <w:rsid w:val="00F6706A"/>
    <w:rsid w:val="00F6777C"/>
    <w:rsid w:val="00F67E84"/>
    <w:rsid w:val="00F7019B"/>
    <w:rsid w:val="00F73003"/>
    <w:rsid w:val="00F765D5"/>
    <w:rsid w:val="00F77142"/>
    <w:rsid w:val="00F778EC"/>
    <w:rsid w:val="00F80B91"/>
    <w:rsid w:val="00F80ECE"/>
    <w:rsid w:val="00F82547"/>
    <w:rsid w:val="00F82F36"/>
    <w:rsid w:val="00F836BF"/>
    <w:rsid w:val="00F85078"/>
    <w:rsid w:val="00F8701B"/>
    <w:rsid w:val="00F91674"/>
    <w:rsid w:val="00F918F9"/>
    <w:rsid w:val="00F91AFC"/>
    <w:rsid w:val="00F942C2"/>
    <w:rsid w:val="00F9537F"/>
    <w:rsid w:val="00FA3A33"/>
    <w:rsid w:val="00FA4C4C"/>
    <w:rsid w:val="00FA6D31"/>
    <w:rsid w:val="00FB0747"/>
    <w:rsid w:val="00FB0C0A"/>
    <w:rsid w:val="00FB1682"/>
    <w:rsid w:val="00FB3FEF"/>
    <w:rsid w:val="00FB4CBC"/>
    <w:rsid w:val="00FB4D72"/>
    <w:rsid w:val="00FB61C4"/>
    <w:rsid w:val="00FC0067"/>
    <w:rsid w:val="00FC08DA"/>
    <w:rsid w:val="00FC177E"/>
    <w:rsid w:val="00FC22FA"/>
    <w:rsid w:val="00FC2E2F"/>
    <w:rsid w:val="00FC32B3"/>
    <w:rsid w:val="00FC3EC3"/>
    <w:rsid w:val="00FC44BD"/>
    <w:rsid w:val="00FC4D6E"/>
    <w:rsid w:val="00FC72A7"/>
    <w:rsid w:val="00FC7719"/>
    <w:rsid w:val="00FD0491"/>
    <w:rsid w:val="00FD077F"/>
    <w:rsid w:val="00FD1826"/>
    <w:rsid w:val="00FD31F4"/>
    <w:rsid w:val="00FD3BAD"/>
    <w:rsid w:val="00FD520C"/>
    <w:rsid w:val="00FD740C"/>
    <w:rsid w:val="00FD7794"/>
    <w:rsid w:val="00FD7BE7"/>
    <w:rsid w:val="00FE0CD1"/>
    <w:rsid w:val="00FE16BA"/>
    <w:rsid w:val="00FE3507"/>
    <w:rsid w:val="00FE3F8E"/>
    <w:rsid w:val="00FE3F92"/>
    <w:rsid w:val="00FE622B"/>
    <w:rsid w:val="00FE7E2C"/>
    <w:rsid w:val="00FF2999"/>
    <w:rsid w:val="00FF3AEF"/>
    <w:rsid w:val="00FF5292"/>
    <w:rsid w:val="00FF53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A65E"/>
  <w15:chartTrackingRefBased/>
  <w15:docId w15:val="{1CABF5ED-CFAA-47D4-A217-DA218926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7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A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546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8C6829"/>
    <w:rPr>
      <w:color w:val="0563C1" w:themeColor="hyperlink"/>
      <w:u w:val="single"/>
    </w:rPr>
  </w:style>
  <w:style w:type="character" w:styleId="UnresolvedMention">
    <w:name w:val="Unresolved Mention"/>
    <w:basedOn w:val="DefaultParagraphFont"/>
    <w:uiPriority w:val="99"/>
    <w:semiHidden/>
    <w:unhideWhenUsed/>
    <w:rsid w:val="008C6829"/>
    <w:rPr>
      <w:color w:val="605E5C"/>
      <w:shd w:val="clear" w:color="auto" w:fill="E1DFDD"/>
    </w:rPr>
  </w:style>
  <w:style w:type="character" w:styleId="Emphasis">
    <w:name w:val="Emphasis"/>
    <w:basedOn w:val="DefaultParagraphFont"/>
    <w:uiPriority w:val="20"/>
    <w:qFormat/>
    <w:rsid w:val="003A4C16"/>
    <w:rPr>
      <w:i/>
      <w:iCs/>
    </w:rPr>
  </w:style>
  <w:style w:type="table" w:styleId="TableGrid">
    <w:name w:val="Table Grid"/>
    <w:basedOn w:val="TableNormal"/>
    <w:uiPriority w:val="39"/>
    <w:rsid w:val="00796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9A8"/>
    <w:pPr>
      <w:ind w:left="720"/>
      <w:contextualSpacing/>
    </w:pPr>
  </w:style>
  <w:style w:type="paragraph" w:styleId="Revision">
    <w:name w:val="Revision"/>
    <w:hidden/>
    <w:uiPriority w:val="99"/>
    <w:semiHidden/>
    <w:rsid w:val="00471896"/>
    <w:pPr>
      <w:spacing w:after="0" w:line="240" w:lineRule="auto"/>
    </w:pPr>
  </w:style>
  <w:style w:type="character" w:styleId="FollowedHyperlink">
    <w:name w:val="FollowedHyperlink"/>
    <w:basedOn w:val="DefaultParagraphFont"/>
    <w:uiPriority w:val="99"/>
    <w:semiHidden/>
    <w:unhideWhenUsed/>
    <w:rsid w:val="00A7190E"/>
    <w:rPr>
      <w:color w:val="954F72" w:themeColor="followedHyperlink"/>
      <w:u w:val="single"/>
    </w:rPr>
  </w:style>
  <w:style w:type="character" w:customStyle="1" w:styleId="Heading1Char">
    <w:name w:val="Heading 1 Char"/>
    <w:basedOn w:val="DefaultParagraphFont"/>
    <w:link w:val="Heading1"/>
    <w:uiPriority w:val="9"/>
    <w:rsid w:val="00F150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701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01154"/>
    <w:pPr>
      <w:outlineLvl w:val="9"/>
    </w:pPr>
    <w:rPr>
      <w:kern w:val="0"/>
      <w:lang w:val="en-US"/>
      <w14:ligatures w14:val="none"/>
    </w:rPr>
  </w:style>
  <w:style w:type="paragraph" w:styleId="TOC1">
    <w:name w:val="toc 1"/>
    <w:basedOn w:val="Normal"/>
    <w:next w:val="Normal"/>
    <w:autoRedefine/>
    <w:uiPriority w:val="39"/>
    <w:unhideWhenUsed/>
    <w:rsid w:val="00D01154"/>
    <w:pPr>
      <w:spacing w:after="100"/>
    </w:pPr>
  </w:style>
  <w:style w:type="paragraph" w:styleId="TOC2">
    <w:name w:val="toc 2"/>
    <w:basedOn w:val="Normal"/>
    <w:next w:val="Normal"/>
    <w:autoRedefine/>
    <w:uiPriority w:val="39"/>
    <w:unhideWhenUsed/>
    <w:rsid w:val="00D01154"/>
    <w:pPr>
      <w:spacing w:after="100"/>
      <w:ind w:left="220"/>
    </w:pPr>
  </w:style>
  <w:style w:type="paragraph" w:styleId="NoSpacing">
    <w:name w:val="No Spacing"/>
    <w:link w:val="NoSpacingChar"/>
    <w:uiPriority w:val="1"/>
    <w:qFormat/>
    <w:rsid w:val="00996B0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96B0D"/>
    <w:rPr>
      <w:rFonts w:eastAsiaTheme="minorEastAsia"/>
      <w:kern w:val="0"/>
      <w:lang w:val="en-US"/>
      <w14:ligatures w14:val="none"/>
    </w:rPr>
  </w:style>
  <w:style w:type="character" w:styleId="CommentReference">
    <w:name w:val="annotation reference"/>
    <w:basedOn w:val="DefaultParagraphFont"/>
    <w:uiPriority w:val="99"/>
    <w:semiHidden/>
    <w:unhideWhenUsed/>
    <w:rsid w:val="00D567C4"/>
    <w:rPr>
      <w:sz w:val="16"/>
      <w:szCs w:val="16"/>
    </w:rPr>
  </w:style>
  <w:style w:type="paragraph" w:styleId="CommentText">
    <w:name w:val="annotation text"/>
    <w:basedOn w:val="Normal"/>
    <w:link w:val="CommentTextChar"/>
    <w:uiPriority w:val="99"/>
    <w:semiHidden/>
    <w:unhideWhenUsed/>
    <w:rsid w:val="00D567C4"/>
    <w:pPr>
      <w:spacing w:line="240" w:lineRule="auto"/>
    </w:pPr>
    <w:rPr>
      <w:sz w:val="20"/>
      <w:szCs w:val="20"/>
    </w:rPr>
  </w:style>
  <w:style w:type="character" w:customStyle="1" w:styleId="CommentTextChar">
    <w:name w:val="Comment Text Char"/>
    <w:basedOn w:val="DefaultParagraphFont"/>
    <w:link w:val="CommentText"/>
    <w:uiPriority w:val="99"/>
    <w:semiHidden/>
    <w:rsid w:val="00D567C4"/>
    <w:rPr>
      <w:sz w:val="20"/>
      <w:szCs w:val="20"/>
    </w:rPr>
  </w:style>
  <w:style w:type="paragraph" w:styleId="CommentSubject">
    <w:name w:val="annotation subject"/>
    <w:basedOn w:val="CommentText"/>
    <w:next w:val="CommentText"/>
    <w:link w:val="CommentSubjectChar"/>
    <w:uiPriority w:val="99"/>
    <w:semiHidden/>
    <w:unhideWhenUsed/>
    <w:rsid w:val="00D567C4"/>
    <w:rPr>
      <w:b/>
      <w:bCs/>
    </w:rPr>
  </w:style>
  <w:style w:type="character" w:customStyle="1" w:styleId="CommentSubjectChar">
    <w:name w:val="Comment Subject Char"/>
    <w:basedOn w:val="CommentTextChar"/>
    <w:link w:val="CommentSubject"/>
    <w:uiPriority w:val="99"/>
    <w:semiHidden/>
    <w:rsid w:val="00D567C4"/>
    <w:rPr>
      <w:b/>
      <w:bCs/>
      <w:sz w:val="20"/>
      <w:szCs w:val="20"/>
    </w:rPr>
  </w:style>
  <w:style w:type="character" w:customStyle="1" w:styleId="il">
    <w:name w:val="il"/>
    <w:basedOn w:val="DefaultParagraphFont"/>
    <w:rsid w:val="00D567C4"/>
  </w:style>
  <w:style w:type="character" w:styleId="Strong">
    <w:name w:val="Strong"/>
    <w:basedOn w:val="DefaultParagraphFont"/>
    <w:uiPriority w:val="22"/>
    <w:qFormat/>
    <w:rsid w:val="00617A61"/>
    <w:rPr>
      <w:b/>
      <w:bCs/>
    </w:rPr>
  </w:style>
  <w:style w:type="paragraph" w:styleId="Header">
    <w:name w:val="header"/>
    <w:basedOn w:val="Normal"/>
    <w:link w:val="HeaderChar"/>
    <w:uiPriority w:val="99"/>
    <w:unhideWhenUsed/>
    <w:rsid w:val="00F45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2BB"/>
  </w:style>
  <w:style w:type="paragraph" w:styleId="Footer">
    <w:name w:val="footer"/>
    <w:basedOn w:val="Normal"/>
    <w:link w:val="FooterChar"/>
    <w:uiPriority w:val="99"/>
    <w:unhideWhenUsed/>
    <w:rsid w:val="00F45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2BB"/>
  </w:style>
  <w:style w:type="character" w:customStyle="1" w:styleId="Heading3Char">
    <w:name w:val="Heading 3 Char"/>
    <w:basedOn w:val="DefaultParagraphFont"/>
    <w:link w:val="Heading3"/>
    <w:uiPriority w:val="9"/>
    <w:rsid w:val="00770A8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05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A8C"/>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004A5E"/>
    <w:pPr>
      <w:spacing w:after="100"/>
      <w:ind w:left="440"/>
    </w:pPr>
  </w:style>
  <w:style w:type="paragraph" w:styleId="HTMLPreformatted">
    <w:name w:val="HTML Preformatted"/>
    <w:basedOn w:val="Normal"/>
    <w:link w:val="HTMLPreformattedChar"/>
    <w:uiPriority w:val="99"/>
    <w:unhideWhenUsed/>
    <w:rsid w:val="00B04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rsid w:val="00B04F6C"/>
    <w:rPr>
      <w:rFonts w:ascii="Courier New" w:eastAsia="Times New Roman" w:hAnsi="Courier New" w:cs="Courier New"/>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4250">
      <w:bodyDiv w:val="1"/>
      <w:marLeft w:val="0"/>
      <w:marRight w:val="0"/>
      <w:marTop w:val="0"/>
      <w:marBottom w:val="0"/>
      <w:divBdr>
        <w:top w:val="none" w:sz="0" w:space="0" w:color="auto"/>
        <w:left w:val="none" w:sz="0" w:space="0" w:color="auto"/>
        <w:bottom w:val="none" w:sz="0" w:space="0" w:color="auto"/>
        <w:right w:val="none" w:sz="0" w:space="0" w:color="auto"/>
      </w:divBdr>
    </w:div>
    <w:div w:id="634601615">
      <w:bodyDiv w:val="1"/>
      <w:marLeft w:val="0"/>
      <w:marRight w:val="0"/>
      <w:marTop w:val="0"/>
      <w:marBottom w:val="0"/>
      <w:divBdr>
        <w:top w:val="none" w:sz="0" w:space="0" w:color="auto"/>
        <w:left w:val="none" w:sz="0" w:space="0" w:color="auto"/>
        <w:bottom w:val="none" w:sz="0" w:space="0" w:color="auto"/>
        <w:right w:val="none" w:sz="0" w:space="0" w:color="auto"/>
      </w:divBdr>
    </w:div>
    <w:div w:id="835651393">
      <w:bodyDiv w:val="1"/>
      <w:marLeft w:val="0"/>
      <w:marRight w:val="0"/>
      <w:marTop w:val="0"/>
      <w:marBottom w:val="0"/>
      <w:divBdr>
        <w:top w:val="none" w:sz="0" w:space="0" w:color="auto"/>
        <w:left w:val="none" w:sz="0" w:space="0" w:color="auto"/>
        <w:bottom w:val="none" w:sz="0" w:space="0" w:color="auto"/>
        <w:right w:val="none" w:sz="0" w:space="0" w:color="auto"/>
      </w:divBdr>
    </w:div>
    <w:div w:id="1042899000">
      <w:bodyDiv w:val="1"/>
      <w:marLeft w:val="0"/>
      <w:marRight w:val="0"/>
      <w:marTop w:val="0"/>
      <w:marBottom w:val="0"/>
      <w:divBdr>
        <w:top w:val="none" w:sz="0" w:space="0" w:color="auto"/>
        <w:left w:val="none" w:sz="0" w:space="0" w:color="auto"/>
        <w:bottom w:val="none" w:sz="0" w:space="0" w:color="auto"/>
        <w:right w:val="none" w:sz="0" w:space="0" w:color="auto"/>
      </w:divBdr>
    </w:div>
    <w:div w:id="1299143295">
      <w:bodyDiv w:val="1"/>
      <w:marLeft w:val="0"/>
      <w:marRight w:val="0"/>
      <w:marTop w:val="0"/>
      <w:marBottom w:val="0"/>
      <w:divBdr>
        <w:top w:val="none" w:sz="0" w:space="0" w:color="auto"/>
        <w:left w:val="none" w:sz="0" w:space="0" w:color="auto"/>
        <w:bottom w:val="none" w:sz="0" w:space="0" w:color="auto"/>
        <w:right w:val="none" w:sz="0" w:space="0" w:color="auto"/>
      </w:divBdr>
    </w:div>
    <w:div w:id="1439986795">
      <w:bodyDiv w:val="1"/>
      <w:marLeft w:val="0"/>
      <w:marRight w:val="0"/>
      <w:marTop w:val="0"/>
      <w:marBottom w:val="0"/>
      <w:divBdr>
        <w:top w:val="none" w:sz="0" w:space="0" w:color="auto"/>
        <w:left w:val="none" w:sz="0" w:space="0" w:color="auto"/>
        <w:bottom w:val="none" w:sz="0" w:space="0" w:color="auto"/>
        <w:right w:val="none" w:sz="0" w:space="0" w:color="auto"/>
      </w:divBdr>
      <w:divsChild>
        <w:div w:id="1747066746">
          <w:marLeft w:val="0"/>
          <w:marRight w:val="0"/>
          <w:marTop w:val="0"/>
          <w:marBottom w:val="0"/>
          <w:divBdr>
            <w:top w:val="none" w:sz="0" w:space="0" w:color="auto"/>
            <w:left w:val="none" w:sz="0" w:space="0" w:color="auto"/>
            <w:bottom w:val="none" w:sz="0" w:space="0" w:color="auto"/>
            <w:right w:val="none" w:sz="0" w:space="0" w:color="auto"/>
          </w:divBdr>
        </w:div>
        <w:div w:id="204492251">
          <w:marLeft w:val="0"/>
          <w:marRight w:val="0"/>
          <w:marTop w:val="0"/>
          <w:marBottom w:val="0"/>
          <w:divBdr>
            <w:top w:val="none" w:sz="0" w:space="0" w:color="auto"/>
            <w:left w:val="none" w:sz="0" w:space="0" w:color="auto"/>
            <w:bottom w:val="none" w:sz="0" w:space="0" w:color="auto"/>
            <w:right w:val="none" w:sz="0" w:space="0" w:color="auto"/>
          </w:divBdr>
        </w:div>
        <w:div w:id="1481574906">
          <w:marLeft w:val="0"/>
          <w:marRight w:val="0"/>
          <w:marTop w:val="0"/>
          <w:marBottom w:val="0"/>
          <w:divBdr>
            <w:top w:val="none" w:sz="0" w:space="0" w:color="auto"/>
            <w:left w:val="none" w:sz="0" w:space="0" w:color="auto"/>
            <w:bottom w:val="none" w:sz="0" w:space="0" w:color="auto"/>
            <w:right w:val="none" w:sz="0" w:space="0" w:color="auto"/>
          </w:divBdr>
        </w:div>
        <w:div w:id="1008287073">
          <w:marLeft w:val="0"/>
          <w:marRight w:val="0"/>
          <w:marTop w:val="0"/>
          <w:marBottom w:val="0"/>
          <w:divBdr>
            <w:top w:val="none" w:sz="0" w:space="0" w:color="auto"/>
            <w:left w:val="none" w:sz="0" w:space="0" w:color="auto"/>
            <w:bottom w:val="none" w:sz="0" w:space="0" w:color="auto"/>
            <w:right w:val="none" w:sz="0" w:space="0" w:color="auto"/>
          </w:divBdr>
        </w:div>
        <w:div w:id="1562985090">
          <w:marLeft w:val="0"/>
          <w:marRight w:val="0"/>
          <w:marTop w:val="0"/>
          <w:marBottom w:val="0"/>
          <w:divBdr>
            <w:top w:val="none" w:sz="0" w:space="0" w:color="auto"/>
            <w:left w:val="none" w:sz="0" w:space="0" w:color="auto"/>
            <w:bottom w:val="none" w:sz="0" w:space="0" w:color="auto"/>
            <w:right w:val="none" w:sz="0" w:space="0" w:color="auto"/>
          </w:divBdr>
        </w:div>
        <w:div w:id="227494495">
          <w:marLeft w:val="0"/>
          <w:marRight w:val="0"/>
          <w:marTop w:val="0"/>
          <w:marBottom w:val="0"/>
          <w:divBdr>
            <w:top w:val="none" w:sz="0" w:space="0" w:color="auto"/>
            <w:left w:val="none" w:sz="0" w:space="0" w:color="auto"/>
            <w:bottom w:val="none" w:sz="0" w:space="0" w:color="auto"/>
            <w:right w:val="none" w:sz="0" w:space="0" w:color="auto"/>
          </w:divBdr>
        </w:div>
        <w:div w:id="903947736">
          <w:marLeft w:val="0"/>
          <w:marRight w:val="0"/>
          <w:marTop w:val="0"/>
          <w:marBottom w:val="0"/>
          <w:divBdr>
            <w:top w:val="none" w:sz="0" w:space="0" w:color="auto"/>
            <w:left w:val="none" w:sz="0" w:space="0" w:color="auto"/>
            <w:bottom w:val="none" w:sz="0" w:space="0" w:color="auto"/>
            <w:right w:val="none" w:sz="0" w:space="0" w:color="auto"/>
          </w:divBdr>
        </w:div>
        <w:div w:id="1490515367">
          <w:marLeft w:val="0"/>
          <w:marRight w:val="0"/>
          <w:marTop w:val="0"/>
          <w:marBottom w:val="0"/>
          <w:divBdr>
            <w:top w:val="none" w:sz="0" w:space="0" w:color="auto"/>
            <w:left w:val="none" w:sz="0" w:space="0" w:color="auto"/>
            <w:bottom w:val="none" w:sz="0" w:space="0" w:color="auto"/>
            <w:right w:val="none" w:sz="0" w:space="0" w:color="auto"/>
          </w:divBdr>
        </w:div>
        <w:div w:id="859661213">
          <w:marLeft w:val="0"/>
          <w:marRight w:val="0"/>
          <w:marTop w:val="0"/>
          <w:marBottom w:val="0"/>
          <w:divBdr>
            <w:top w:val="none" w:sz="0" w:space="0" w:color="auto"/>
            <w:left w:val="none" w:sz="0" w:space="0" w:color="auto"/>
            <w:bottom w:val="none" w:sz="0" w:space="0" w:color="auto"/>
            <w:right w:val="none" w:sz="0" w:space="0" w:color="auto"/>
          </w:divBdr>
        </w:div>
        <w:div w:id="859323126">
          <w:marLeft w:val="0"/>
          <w:marRight w:val="0"/>
          <w:marTop w:val="0"/>
          <w:marBottom w:val="0"/>
          <w:divBdr>
            <w:top w:val="none" w:sz="0" w:space="0" w:color="auto"/>
            <w:left w:val="none" w:sz="0" w:space="0" w:color="auto"/>
            <w:bottom w:val="none" w:sz="0" w:space="0" w:color="auto"/>
            <w:right w:val="none" w:sz="0" w:space="0" w:color="auto"/>
          </w:divBdr>
        </w:div>
        <w:div w:id="1977443156">
          <w:marLeft w:val="0"/>
          <w:marRight w:val="0"/>
          <w:marTop w:val="0"/>
          <w:marBottom w:val="0"/>
          <w:divBdr>
            <w:top w:val="none" w:sz="0" w:space="0" w:color="auto"/>
            <w:left w:val="none" w:sz="0" w:space="0" w:color="auto"/>
            <w:bottom w:val="none" w:sz="0" w:space="0" w:color="auto"/>
            <w:right w:val="none" w:sz="0" w:space="0" w:color="auto"/>
          </w:divBdr>
        </w:div>
        <w:div w:id="571811475">
          <w:marLeft w:val="0"/>
          <w:marRight w:val="0"/>
          <w:marTop w:val="0"/>
          <w:marBottom w:val="0"/>
          <w:divBdr>
            <w:top w:val="none" w:sz="0" w:space="0" w:color="auto"/>
            <w:left w:val="none" w:sz="0" w:space="0" w:color="auto"/>
            <w:bottom w:val="none" w:sz="0" w:space="0" w:color="auto"/>
            <w:right w:val="none" w:sz="0" w:space="0" w:color="auto"/>
          </w:divBdr>
        </w:div>
        <w:div w:id="1712805580">
          <w:marLeft w:val="0"/>
          <w:marRight w:val="0"/>
          <w:marTop w:val="0"/>
          <w:marBottom w:val="0"/>
          <w:divBdr>
            <w:top w:val="none" w:sz="0" w:space="0" w:color="auto"/>
            <w:left w:val="none" w:sz="0" w:space="0" w:color="auto"/>
            <w:bottom w:val="none" w:sz="0" w:space="0" w:color="auto"/>
            <w:right w:val="none" w:sz="0" w:space="0" w:color="auto"/>
          </w:divBdr>
        </w:div>
        <w:div w:id="1962833451">
          <w:marLeft w:val="0"/>
          <w:marRight w:val="0"/>
          <w:marTop w:val="0"/>
          <w:marBottom w:val="0"/>
          <w:divBdr>
            <w:top w:val="none" w:sz="0" w:space="0" w:color="auto"/>
            <w:left w:val="none" w:sz="0" w:space="0" w:color="auto"/>
            <w:bottom w:val="none" w:sz="0" w:space="0" w:color="auto"/>
            <w:right w:val="none" w:sz="0" w:space="0" w:color="auto"/>
          </w:divBdr>
        </w:div>
        <w:div w:id="2133933285">
          <w:marLeft w:val="0"/>
          <w:marRight w:val="0"/>
          <w:marTop w:val="0"/>
          <w:marBottom w:val="0"/>
          <w:divBdr>
            <w:top w:val="none" w:sz="0" w:space="0" w:color="auto"/>
            <w:left w:val="none" w:sz="0" w:space="0" w:color="auto"/>
            <w:bottom w:val="none" w:sz="0" w:space="0" w:color="auto"/>
            <w:right w:val="none" w:sz="0" w:space="0" w:color="auto"/>
          </w:divBdr>
        </w:div>
        <w:div w:id="752551778">
          <w:marLeft w:val="0"/>
          <w:marRight w:val="0"/>
          <w:marTop w:val="0"/>
          <w:marBottom w:val="0"/>
          <w:divBdr>
            <w:top w:val="none" w:sz="0" w:space="0" w:color="auto"/>
            <w:left w:val="none" w:sz="0" w:space="0" w:color="auto"/>
            <w:bottom w:val="none" w:sz="0" w:space="0" w:color="auto"/>
            <w:right w:val="none" w:sz="0" w:space="0" w:color="auto"/>
          </w:divBdr>
        </w:div>
      </w:divsChild>
    </w:div>
    <w:div w:id="1587377315">
      <w:bodyDiv w:val="1"/>
      <w:marLeft w:val="0"/>
      <w:marRight w:val="0"/>
      <w:marTop w:val="0"/>
      <w:marBottom w:val="0"/>
      <w:divBdr>
        <w:top w:val="none" w:sz="0" w:space="0" w:color="auto"/>
        <w:left w:val="none" w:sz="0" w:space="0" w:color="auto"/>
        <w:bottom w:val="none" w:sz="0" w:space="0" w:color="auto"/>
        <w:right w:val="none" w:sz="0" w:space="0" w:color="auto"/>
      </w:divBdr>
    </w:div>
    <w:div w:id="1694845835">
      <w:bodyDiv w:val="1"/>
      <w:marLeft w:val="0"/>
      <w:marRight w:val="0"/>
      <w:marTop w:val="0"/>
      <w:marBottom w:val="0"/>
      <w:divBdr>
        <w:top w:val="none" w:sz="0" w:space="0" w:color="auto"/>
        <w:left w:val="none" w:sz="0" w:space="0" w:color="auto"/>
        <w:bottom w:val="none" w:sz="0" w:space="0" w:color="auto"/>
        <w:right w:val="none" w:sz="0" w:space="0" w:color="auto"/>
      </w:divBdr>
    </w:div>
    <w:div w:id="172544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hyperlink" Target="https://textblob.readthedocs.io/en/dev/" TargetMode="External"/><Relationship Id="rId21" Type="http://schemas.openxmlformats.org/officeDocument/2006/relationships/image" Target="media/image13.png"/><Relationship Id="rId42" Type="http://schemas.openxmlformats.org/officeDocument/2006/relationships/hyperlink" Target="https://www.grireland.ie/globalassets/report-pdfs/annual-reports/bord-na-gcon-2019-annual-report.pdf" TargetMode="External"/><Relationship Id="rId47" Type="http://schemas.openxmlformats.org/officeDocument/2006/relationships/hyperlink" Target="https://www.oireachtas.ie/en/debates/debate/joint_committee_on_agriculture_food_and_the_marine/2021-11-24/2/?highlight%5B0%5D=igb&amp;highlight%5B1%5D=igb&amp;highlight%5B2%5D=igb" TargetMode="External"/><Relationship Id="rId63" Type="http://schemas.openxmlformats.org/officeDocument/2006/relationships/hyperlink" Target="https://www.oireachtas.ie/en/debates/debate/joint_committee_on_agriculture_food_and_the_marine/2019-12-17/4/?highlight%5B0%5D=igb" TargetMode="External"/><Relationship Id="rId68" Type="http://schemas.openxmlformats.org/officeDocument/2006/relationships/hyperlink" Target="https://www.oireachtas.ie/en/debates/debate/joint_committee_on_agriculture_food_and_the_marine/2019-11-12/2/?highlight%5B0%5D=igb" TargetMode="External"/><Relationship Id="rId84" Type="http://schemas.openxmlformats.org/officeDocument/2006/relationships/hyperlink" Target="https://www.oireachtas.ie/en/debates/debate/dail/2019-07-02/22/?highlight%5B0%5D=igb&amp;highlight%5B1%5D=igb&amp;highlight%5B2%5D=igb" TargetMode="External"/><Relationship Id="rId89" Type="http://schemas.openxmlformats.org/officeDocument/2006/relationships/hyperlink" Target="https://www.oireachtas.ie/en/debates/debate/dail/2019-02-06/30/?highlight%5B0%5D=igb" TargetMode="External"/><Relationship Id="rId112" Type="http://schemas.openxmlformats.org/officeDocument/2006/relationships/hyperlink" Target="https://www.grireland.ie/globalassets/rescource-centre/reports/pedigree-analysis/pedigree-analysis-of-irish-greyhounds-v1.pdf" TargetMode="External"/><Relationship Id="rId16" Type="http://schemas.openxmlformats.org/officeDocument/2006/relationships/image" Target="media/image8.png"/><Relationship Id="rId107" Type="http://schemas.openxmlformats.org/officeDocument/2006/relationships/hyperlink" Target="https://www.oireachtas.ie/en/debates/debate/committee_of_public_accounts/2017-05-18/3/?highlight%5B0%5D=igb" TargetMode="External"/><Relationship Id="rId11" Type="http://schemas.openxmlformats.org/officeDocument/2006/relationships/image" Target="media/image3.png"/><Relationship Id="rId32" Type="http://schemas.openxmlformats.org/officeDocument/2006/relationships/hyperlink" Target="https://www.independent.ie/opinion/editorial/blooding-greyhounds/26389744.html" TargetMode="External"/><Relationship Id="rId37" Type="http://schemas.openxmlformats.org/officeDocument/2006/relationships/hyperlink" Target="https://www.rte.ie/news/ireland/2019/0626/1057535-greyhound-rte-investigates" TargetMode="External"/><Relationship Id="rId53" Type="http://schemas.openxmlformats.org/officeDocument/2006/relationships/hyperlink" Target="https://www.oireachtas.ie/en/debates/debate/dail/2020-11-25/2/?highlight%5B0%5D=igb" TargetMode="External"/><Relationship Id="rId58" Type="http://schemas.openxmlformats.org/officeDocument/2006/relationships/hyperlink" Target="https://www.oireachtas.ie/en/debates/debate/joint_committee_on_agriculture_food_and_the_marine/2019-12-17/4/?highlight%5B0%5D=igb&amp;highlight%5B1%5D=igb&amp;highlight%5B2%5D=igb&amp;highlight%5B3%5D=igb" TargetMode="External"/><Relationship Id="rId74" Type="http://schemas.openxmlformats.org/officeDocument/2006/relationships/hyperlink" Target="https://www.oireachtas.ie/en/debates/debate/committee_of_public_accounts/2019-09-19/3/?highlight%5B0%5D=igb" TargetMode="External"/><Relationship Id="rId79" Type="http://schemas.openxmlformats.org/officeDocument/2006/relationships/hyperlink" Target="https://www.oireachtas.ie/en/debates/debate/dail/2019-07-03/3/?highlight%5B0%5D=igb" TargetMode="External"/><Relationship Id="rId102" Type="http://schemas.openxmlformats.org/officeDocument/2006/relationships/hyperlink" Target="https://data.oireachtas.ie/ie/oireachtas/committee/dail/32/joint_committee_on_agriculture_food_and_the_marine/reports/2017/2017-07-07_report-on-pre-legislative-scrutiny-of-the-general-scheme-of-the-greyhound-industry-bill-2017_en.pdf" TargetMode="External"/><Relationship Id="rId123"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s://www.oireachtas.ie/en/debates/question/2019-01-31/201/?highlight%5B0%5D=igb" TargetMode="External"/><Relationship Id="rId95" Type="http://schemas.openxmlformats.org/officeDocument/2006/relationships/hyperlink" Target="https://www.oireachtas.ie/en/debates/question/2018-02-14/209/?highlight%5B0%5D=igb" TargetMode="External"/><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hyperlink" Target="https://www.grireland.ie/globalassets/report-pdfs/annual-reports/rce-annual-report-2020.pdf" TargetMode="External"/><Relationship Id="rId48" Type="http://schemas.openxmlformats.org/officeDocument/2006/relationships/hyperlink" Target="https://www.oireachtas.ie/en/debates/question/2021-06-15/803/?highlight%5B0%5D=igb" TargetMode="External"/><Relationship Id="rId64" Type="http://schemas.openxmlformats.org/officeDocument/2006/relationships/hyperlink" Target="https://www.oireachtas.ie/en/debates/debate/joint_committee_on_agriculture_food_and_the_marine/2019-12-17/4/?highlight%5B0%5D=igb&amp;highlight%5B1%5D=igb&amp;highlight%5B2%5D=igb" TargetMode="External"/><Relationship Id="rId69" Type="http://schemas.openxmlformats.org/officeDocument/2006/relationships/hyperlink" Target="https://www.oireachtas.ie/en/debates/debate/joint_committee_on_agriculture_food_and_the_marine/2019-1112/2/?highlight%5B0%5D=igb&amp;highlight%5B1%5D=igb&amp;highlight%5B2%5D=igb" TargetMode="External"/><Relationship Id="rId113" Type="http://schemas.openxmlformats.org/officeDocument/2006/relationships/hyperlink" Target="https://www.irishstatutebook.ie/eli/2019/act/15/enacted/en/pdf" TargetMode="External"/><Relationship Id="rId118" Type="http://schemas.openxmlformats.org/officeDocument/2006/relationships/hyperlink" Target="https://www.knime.com/blog/lexicon-based-sentiment-analysis" TargetMode="External"/><Relationship Id="rId80" Type="http://schemas.openxmlformats.org/officeDocument/2006/relationships/hyperlink" Target="https://www.oireachtas.ie/en/debates/question/2019-07-03/71/?highlight%5B0%5D=igb&amp;highlight%5B1%5D=igb" TargetMode="External"/><Relationship Id="rId85" Type="http://schemas.openxmlformats.org/officeDocument/2006/relationships/hyperlink" Target="https://data.oireachtas.ie/ie/oireachtas/committee/dail/32/committee_of_public_accounts/submissions/2019/2019-06-27_correspondence-gerard-dollard-ceo-irish-greyhound-board-32r002278-pac_en.pdf" TargetMode="Externa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hyperlink" Target="https://www.irishstatutebook.ie/eli/2019/act/15/section/29/enacted/en/html" TargetMode="External"/><Relationship Id="rId38" Type="http://schemas.openxmlformats.org/officeDocument/2006/relationships/hyperlink" Target="https://www.grireland.ie/About-GRI/reports/indecon-report-2019/" TargetMode="External"/><Relationship Id="rId59" Type="http://schemas.openxmlformats.org/officeDocument/2006/relationships/hyperlink" Target="https://www.oireachtas.ie/en/debates/debate/joint_committee_on_agriculture_food_and_the_marine/2019-12-17/4/?highlight%5B0%5D=igb" TargetMode="External"/><Relationship Id="rId103" Type="http://schemas.openxmlformats.org/officeDocument/2006/relationships/hyperlink" Target="https://www.oireachtas.ie/en/debates/question/2017-06-22/49/?highlight%5B0%5D=igb&amp;highlight%5B1%5D=igb" TargetMode="External"/><Relationship Id="rId108" Type="http://schemas.openxmlformats.org/officeDocument/2006/relationships/hyperlink" Target="https://www.oireachtas.ie/en/debates/debate/committee_of_public_accounts/2017-05-18/3/?highlight%5B0%5D=igb&amp;highlight%5B1%5D=igb&amp;highlight%5B2%5D=igb" TargetMode="External"/><Relationship Id="rId124" Type="http://schemas.openxmlformats.org/officeDocument/2006/relationships/theme" Target="theme/theme1.xml"/><Relationship Id="rId54" Type="http://schemas.openxmlformats.org/officeDocument/2006/relationships/hyperlink" Target="https://www.oireachtas.ie/en/debates/debate/dail/2020-11-25/2/?highlight%5B0%5D=igb" TargetMode="External"/><Relationship Id="rId70" Type="http://schemas.openxmlformats.org/officeDocument/2006/relationships/hyperlink" Target="https://data.oireachtas.ie/ie/oireachtas/parliamentaryBusiness/questionsPaper/dail/2019/2019-10-15_dail-question-paper-tues_en.pdf" TargetMode="External"/><Relationship Id="rId75" Type="http://schemas.openxmlformats.org/officeDocument/2006/relationships/hyperlink" Target="https://data.oireachtas.ie/ie/oireachtas/committee/dail/32/joint_committee_on_agriculture_food_and_the_marine/submissions/2019/2019-07-09_opening-statement-dj-histon-chief-executive-officer-irish-coursing-club-icc_en.pdf" TargetMode="External"/><Relationship Id="rId91" Type="http://schemas.openxmlformats.org/officeDocument/2006/relationships/hyperlink" Target="https://data.oireachtas.ie/ie/oireachtas/committee/dail/32/committee_of_public_accounts/submissions/2018/2018-12-06_correspondence-sean-o-foghlu-secretary-general-department-of-education-and-skills-32r001758-pac_en.pdf" TargetMode="External"/><Relationship Id="rId96" Type="http://schemas.openxmlformats.org/officeDocument/2006/relationships/hyperlink" Target="https://www.oireachtas.ie/en/debates/debate/dail/2017-12-06/50/?highlight%5B0%5D=igb"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5.png"/><Relationship Id="rId28" Type="http://schemas.openxmlformats.org/officeDocument/2006/relationships/image" Target="media/image20.png"/><Relationship Id="rId49" Type="http://schemas.openxmlformats.org/officeDocument/2006/relationships/hyperlink" Target="https://www.oireachtas.ie/en/debates/debate/dail/2020-12%2001/17/?highlight%5B0%5D=igb" TargetMode="External"/><Relationship Id="rId114" Type="http://schemas.openxmlformats.org/officeDocument/2006/relationships/hyperlink" Target="https://gbgb-prod-assets.s3.eu-west-1.amazonaws.com/wp-content/uploads/2022/12/07165407/5935_GBGB_A-Good-Life-for-Every-Greyhound_Strategy-Brochure_A4_Interactive.pdf" TargetMode="External"/><Relationship Id="rId119" Type="http://schemas.openxmlformats.org/officeDocument/2006/relationships/hyperlink" Target="https://www.geeksforgeeks.org/what-is-sentiment-analysis/" TargetMode="External"/><Relationship Id="rId44" Type="http://schemas.openxmlformats.org/officeDocument/2006/relationships/hyperlink" Target="https://data.oireachtas.ie/ie/oireachtas/committee/dail/33/committee_of_public_accounts/submissions/2023/2023-03-28_correspondence-john-tuohey-interim-chief-executive-officer-rasaiocht-con-eireann-r1774-pac33_en.pdf" TargetMode="External"/><Relationship Id="rId60" Type="http://schemas.openxmlformats.org/officeDocument/2006/relationships/hyperlink" Target="https://www.oireachtas.ie/en/debates/debate/joint_committee_on_agriculture_food_and_the_marine/2019-12-17/4/?highlight%5B0%5D=igb&amp;highlight%5B1%5D=igb&amp;highlight%5B2%5D=igb" TargetMode="External"/><Relationship Id="rId65" Type="http://schemas.openxmlformats.org/officeDocument/2006/relationships/hyperlink" Target="https://www.oireachtas.ie/en/debates/debate/dail/2019-12-10/28/?highlight%5B0%5D=igb&amp;highlight%5B1%5D=igb" TargetMode="External"/><Relationship Id="rId81" Type="http://schemas.openxmlformats.org/officeDocument/2006/relationships/hyperlink" Target="https://www.oireachtas.ie/en/debates/question/2019-07-03/90/?highlight%5B0%5D=igb&amp;highlight%5B1%5D=igb" TargetMode="External"/><Relationship Id="rId86" Type="http://schemas.openxmlformats.org/officeDocument/2006/relationships/hyperlink" Target="https://www.oireachtas.ie/en/debates/debate/" TargetMode="External"/><Relationship Id="rId4" Type="http://schemas.openxmlformats.org/officeDocument/2006/relationships/styles" Target="styles.xml"/><Relationship Id="rId9" Type="http://schemas.openxmlformats.org/officeDocument/2006/relationships/image" Target="media/image1.jfif"/><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grireland.ie/About-GRI/news/morris-review-of-anti-doping-and-medication-control-in-ireland/" TargetMode="External"/><Relationship Id="rId109" Type="http://schemas.openxmlformats.org/officeDocument/2006/relationships/hyperlink" Target="https://data.oireachtas.ie/ie/oireachtas/committee/dail/32/joint_committee_on_agriculture_food_and_the_marine/submissions/2017/2017-05-09_opening-statement-andrew-kelly-ispca_en.pdf" TargetMode="External"/><Relationship Id="rId34" Type="http://schemas.openxmlformats.org/officeDocument/2006/relationships/hyperlink" Target="https://www.irishstatutebook.ie/eli/2019/act/15/section/29/enacted/en/html" TargetMode="External"/><Relationship Id="rId50" Type="http://schemas.openxmlformats.org/officeDocument/2006/relationships/hyperlink" Target="https://www.oireachtas.ie/en/debates/debate/dail/2020-12-01/17/?highlight%5B0%5D=igb&amp;highlight%5B1%5D=igb&amp;highlight%5B2%5D=igb&amp;highlight%5B3%5D=igb&amp;highlight%5B4%5D=igb" TargetMode="External"/><Relationship Id="rId55" Type="http://schemas.openxmlformats.org/officeDocument/2006/relationships/hyperlink" Target="https://www.oireachtas.ie/en/debates/debate/dail/2020-11-25/2/?highlight%5B0%5D=igb&amp;highlight%5B1%5D=igb&amp;highlight%5B2%5D=igb&amp;highlight%5B3%5D=igb" TargetMode="External"/><Relationship Id="rId76" Type="http://schemas.openxmlformats.org/officeDocument/2006/relationships/hyperlink" Target="https://data.oireachtas.ie/ie/oireachtas/committee/dail/32/joint_committee_on_agriculture_food_and_the_marine/submissions/2019/2019-07-09_opening-statement-frank-nyhan" TargetMode="External"/><Relationship Id="rId97" Type="http://schemas.openxmlformats.org/officeDocument/2006/relationships/hyperlink" Target="https://www.oireachtas.ie/en/debates/question/2017-11-07/886/?highlight%5B0%5D=igb" TargetMode="External"/><Relationship Id="rId104" Type="http://schemas.openxmlformats.org/officeDocument/2006/relationships/hyperlink" Target="https://data.oireachtas.ie/ie/oireachtas/committee/dail/32/joint_committee_on_agriculture_food_and_the_marine/submissions/2017/2017-05-30_opening-statement-irish-greyhound-board_en.pdf" TargetMode="External"/><Relationship Id="rId120" Type="http://schemas.openxmlformats.org/officeDocument/2006/relationships/hyperlink" Target="https://textblob.readthedocs.io/en/dev/" TargetMode="External"/><Relationship Id="rId7" Type="http://schemas.openxmlformats.org/officeDocument/2006/relationships/footnotes" Target="footnotes.xml"/><Relationship Id="rId71" Type="http://schemas.openxmlformats.org/officeDocument/2006/relationships/hyperlink" Target="https://www.oireachtas.ie/en/debates/question/2019-10-15/97/?highlight%5B0%5D=igb" TargetMode="External"/><Relationship Id="rId92" Type="http://schemas.openxmlformats.org/officeDocument/2006/relationships/hyperlink" Target="https://www.oireachtas.ie/en/debates/debate/dail/2018-10-17/19/?highlight%5B0%5D=igb" TargetMode="External"/><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hyperlink" Target="https://www.grireland.ie/globalassets/report-pdfs/annual-reports/bord-na-gcon-annual-report-2017.pdf" TargetMode="External"/><Relationship Id="rId45" Type="http://schemas.openxmlformats.org/officeDocument/2006/relationships/hyperlink" Target="https://www.oireachtas.ie/en/debates/debate/joint_committee_on_agriculture_food_and_the_marine/2021-11-24/2/?highlight%5B0%5D=igb&amp;highlight%5B1%5D=igb&amp;highlight%5B2%5D=igb" TargetMode="External"/><Relationship Id="rId66" Type="http://schemas.openxmlformats.org/officeDocument/2006/relationships/hyperlink" Target="https://www.oireachtas.ie/en/debates/question/2019-11-26/372/?highlight%5B0%5D=igb" TargetMode="External"/><Relationship Id="rId87" Type="http://schemas.openxmlformats.org/officeDocument/2006/relationships/hyperlink" Target="https://www.oireachtas.ie/en/debates/debate/committee_of_public_accounts/2019-06-20/4/?highlight%5B0%5D=igb" TargetMode="External"/><Relationship Id="rId110" Type="http://schemas.openxmlformats.org/officeDocument/2006/relationships/hyperlink" Target="http://irgt.ie/about/" TargetMode="External"/><Relationship Id="rId115" Type="http://schemas.openxmlformats.org/officeDocument/2006/relationships/hyperlink" Target="https://machinelearningmastery.com/learning-rate-for-deep-learning-neural-networks/" TargetMode="External"/><Relationship Id="rId61" Type="http://schemas.openxmlformats.org/officeDocument/2006/relationships/hyperlink" Target="https://www.oireachtas.ie/en/debates/debate/joint_committee_on_agriculture_food_and_the_marine/2019-12-17/4/?highlight%5B0%5D=igb&amp;highlight%5B1%5D=igb" TargetMode="External"/><Relationship Id="rId82" Type="http://schemas.openxmlformats.org/officeDocument/2006/relationships/hyperlink" Target="https://www.oireachtas.ie/en/debates/question/2019-07-03/48/?highlight%5B0%5D=igb" TargetMode="Externa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footer" Target="footer1.xml"/><Relationship Id="rId35" Type="http://schemas.openxmlformats.org/officeDocument/2006/relationships/hyperlink" Target="https://www.rasaiochtconeireann.ie/globalassets/traceability/traceabilityfaqsa4v4.pdf" TargetMode="External"/><Relationship Id="rId56" Type="http://schemas.openxmlformats.org/officeDocument/2006/relationships/hyperlink" Target="https://www.oireachtas.ie/en/debates/question/2020-07-07/552/?highlight%5B0%5D=igb" TargetMode="External"/><Relationship Id="rId77" Type="http://schemas.openxmlformats.org/officeDocument/2006/relationships/hyperlink" Target="https://www.oireachtas.ie/en/debates/debate/joint_committee_on_agriculture_food_and_the_marine/2019-07-09/7/?highlight%5B0%5D=igb" TargetMode="External"/><Relationship Id="rId100" Type="http://schemas.openxmlformats.org/officeDocument/2006/relationships/hyperlink" Target="https://www.oireachtas.ie/en/debates/question/2017-10-03/43/?highlight%5B0%5D=igb&amp;highlight%5B1%5D=igb" TargetMode="External"/><Relationship Id="rId105" Type="http://schemas.openxmlformats.org/officeDocument/2006/relationships/hyperlink" Target="https://data.oireachtas.ie/ie/oireachtas/committee/dail/32/joint_committee_on_agriculture_food_and_the_marine/submissions/2017/2017-05-23_opening-statement-sport-ireland_en.pdf" TargetMode="External"/><Relationship Id="rId8" Type="http://schemas.openxmlformats.org/officeDocument/2006/relationships/endnotes" Target="endnotes.xml"/><Relationship Id="rId51" Type="http://schemas.openxmlformats.org/officeDocument/2006/relationships/hyperlink" Target="https://www.oireachtas.ie/en/debates/debate/dail/2020-12-01/18/?highlight%5B0%5D=igb" TargetMode="External"/><Relationship Id="rId72" Type="http://schemas.openxmlformats.org/officeDocument/2006/relationships/hyperlink" Target="https://data.oireachtas.ie/ie/oireachtas/committee/dail/32/joint_committee_on_climate_action/submissions/2019/2019-10-10_submission-two-safety-before-lng_en.pdf" TargetMode="External"/><Relationship Id="rId93" Type="http://schemas.openxmlformats.org/officeDocument/2006/relationships/hyperlink" Target="https://www.oireachtas.ie/en/debates/debate/committee_of_public_accounts/2018-10-11/2/?highlight%5B0%5D=igb" TargetMode="External"/><Relationship Id="rId98" Type="http://schemas.openxmlformats.org/officeDocument/2006/relationships/hyperlink" Target="https://www.oireachtas.ie/en/debates/question/2017-11-07/943/?highlight%5B0%5D=igb" TargetMode="External"/><Relationship Id="rId121" Type="http://schemas.openxmlformats.org/officeDocument/2006/relationships/hyperlink" Target="https://pypi.org/project/lazypredict/" TargetMode="External"/><Relationship Id="rId3" Type="http://schemas.openxmlformats.org/officeDocument/2006/relationships/numbering" Target="numbering.xml"/><Relationship Id="rId25" Type="http://schemas.openxmlformats.org/officeDocument/2006/relationships/image" Target="media/image17.png"/><Relationship Id="rId46" Type="http://schemas.openxmlformats.org/officeDocument/2006/relationships/hyperlink" Target="https://www.oireachtas.ie/en/debates/debate/dail/2021-11-30/15/?highlight%5B0%5D=igb&amp;highlight%5B1%5D=igb" TargetMode="External"/><Relationship Id="rId67" Type="http://schemas.openxmlformats.org/officeDocument/2006/relationships/hyperlink" Target="https://data.oireachtas.ie/ie/oireachtas/committee/dail/" TargetMode="External"/><Relationship Id="rId116" Type="http://schemas.openxmlformats.org/officeDocument/2006/relationships/hyperlink" Target="https://www.analyticsvidhya.com/blog/2021/10/a-comprehensive-guide-to-time-series-analysis/" TargetMode="External"/><Relationship Id="rId20" Type="http://schemas.openxmlformats.org/officeDocument/2006/relationships/image" Target="media/image12.png"/><Relationship Id="rId41" Type="http://schemas.openxmlformats.org/officeDocument/2006/relationships/hyperlink" Target="https://www.grireland.ie/globalassets/report-pdfs/annual-reports/annual-report-2018.pdf" TargetMode="External"/><Relationship Id="rId62" Type="http://schemas.openxmlformats.org/officeDocument/2006/relationships/hyperlink" Target="https://www.oireachtas.ie/en/debates/debate/joint_committee_on_agriculture_food_and_the_marine/2019-12-17/4/?highlight%5B0%5D=igb" TargetMode="External"/><Relationship Id="rId83" Type="http://schemas.openxmlformats.org/officeDocument/2006/relationships/hyperlink" Target="https://www.oireachtas.ie/en/debates/question/2019-07-03/74/?highlight%5B0%5D=igb&amp;highlight%5B1%5D=igb" TargetMode="External"/><Relationship Id="rId88" Type="http://schemas.openxmlformats.org/officeDocument/2006/relationships/hyperlink" Target="https://www.oireachtas.ie/en/debates/debate/dail/2019-04-16/34/?highlight%5B0%5D=igb&amp;highlight%5B1%5D=igb" TargetMode="External"/><Relationship Id="rId111" Type="http://schemas.openxmlformats.org/officeDocument/2006/relationships/hyperlink" Target="https://data.oireachtas.ie/ie/oireachtas/committee/dail/32/joint_committee_on_agriculture_food_and_the_marine/submissions/2017/2017-05-02_opening-statement-irish-council-against-blood-sports-icabs_en.pdf" TargetMode="External"/><Relationship Id="rId15" Type="http://schemas.openxmlformats.org/officeDocument/2006/relationships/image" Target="media/image7.png"/><Relationship Id="rId36" Type="http://schemas.openxmlformats.org/officeDocument/2006/relationships/hyperlink" Target="https://www.grireland.ie/globalassets/talking-dogs/pr/preferred-results---igb-organisation-restructuring-report---pages-1---65-compressed.pdf" TargetMode="External"/><Relationship Id="rId57" Type="http://schemas.openxmlformats.org/officeDocument/2006/relationships/hyperlink" Target="https://data.oireachtas.ie/ie/oireachtas/committee/dail/32/joint_committee_on_agriculture_food_and_the_marine/submissions/2019/2019-12-17_opening-statement-d-j-histon-ceo-irish-coursing-club-icc_en.pdf" TargetMode="External"/><Relationship Id="rId106" Type="http://schemas.openxmlformats.org/officeDocument/2006/relationships/hyperlink" Target="https://data.oireachtas.ie/ie/oireachtas/committee/dail/32/committee_of_public_accounts/submissions/2017/2017-05-18_correspondence-irish-greyhound-board-re-bord-na-gcon_en.pdf" TargetMode="External"/><Relationship Id="rId10" Type="http://schemas.openxmlformats.org/officeDocument/2006/relationships/image" Target="media/image2.png"/><Relationship Id="rId31" Type="http://schemas.openxmlformats.org/officeDocument/2006/relationships/hyperlink" Target="https://www.scribbr.com/methodology/sampling-methods/" TargetMode="External"/><Relationship Id="rId52" Type="http://schemas.openxmlformats.org/officeDocument/2006/relationships/hyperlink" Target="https://www.oireachtas.ie/en/debates/debate/dail/2020-12-01/18/?highlight%5B0%5D=igb&amp;highlight%5B1%5D=igb&amp;highlight%5B2%5D=igb&amp;highlight%5B3%5D=igb&amp;highlight%5B4%5D=igb" TargetMode="External"/><Relationship Id="rId73" Type="http://schemas.openxmlformats.org/officeDocument/2006/relationships/hyperlink" Target="https://www.oireachtas.ie/en/debates/debate/committee_of_public_accounts/2019-09-19/3/?highlight%5B0%5D=igb" TargetMode="External"/><Relationship Id="rId78" Type="http://schemas.openxmlformats.org/officeDocument/2006/relationships/hyperlink" Target="https://www.oireachtas.ie/en/debates/debate/joint_committee_on_agriculture_food_and_the_marine/2019-07-09/8/?highlight%5B0%5D=igb" TargetMode="External"/><Relationship Id="rId94" Type="http://schemas.openxmlformats.org/officeDocument/2006/relationships/hyperlink" Target="https://data.oireachtas.ie/ie/oireachtas/parliamentaryBusiness/questionsPaper/dail/2018/2018-02-14_dail-question-paper-wed_en.pdf" TargetMode="External"/><Relationship Id="rId99" Type="http://schemas.openxmlformats.org/officeDocument/2006/relationships/hyperlink" Target="https://www.oireachtas.ie/en/debates/debate/dail/2017-10-03/23/?highlight%5B0%5D=igb&amp;highlight%5B1%5D=igb" TargetMode="External"/><Relationship Id="rId101" Type="http://schemas.openxmlformats.org/officeDocument/2006/relationships/hyperlink" Target="https://data.oireachtas.ie/ie/oireachtas/committee/dail/32/committee_of_public_accounts/other/2017/2017-09-21_updated-financial-projections-supporting-the-igb-strategic-plan-i_en.pdf" TargetMode="External"/><Relationship Id="rId122" Type="http://schemas.openxmlformats.org/officeDocument/2006/relationships/hyperlink" Target="https://medium.com/omics-diary/how-to-use-the-lazy-predict-library-to-select-the-best-machine-learning-model-65378bf456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This research contained with this report critically evaluates and investigates the concepts, background and application that has made up traceability within the greyhound racing sport in Ireland. Traceability is an aspect that is integral to animal welfare, regulatory compliance, and sports transparency. Through the combination of quantitative and qualitative methodologies. The research contained within this report that will examine current practices, identify gaps, contrasts Ireland's position, apply data analysis methodology and shows the Ireland is the market leader delivering international best practices in traceability of greyhounds.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18DC3-942E-45D5-90C7-061E7412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46</Pages>
  <Words>20521</Words>
  <Characters>116973</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Behind the Mandatory Implementation of Traceability in Board ná gCon.</vt:lpstr>
    </vt:vector>
  </TitlesOfParts>
  <Company>Greyhound Racing Ireland</Company>
  <LinksUpToDate>false</LinksUpToDate>
  <CharactersWithSpaces>137220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the Mandatory Implementation of Traceability in Board ná gCon.</dc:title>
  <dc:subject/>
  <dc:creator>Donal Maher</dc:creator>
  <cp:keywords/>
  <dc:description/>
  <cp:lastModifiedBy>Daniel Maher</cp:lastModifiedBy>
  <cp:revision>364</cp:revision>
  <cp:lastPrinted>2023-03-31T14:36:00Z</cp:lastPrinted>
  <dcterms:created xsi:type="dcterms:W3CDTF">2023-09-21T21:19:00Z</dcterms:created>
  <dcterms:modified xsi:type="dcterms:W3CDTF">2023-09-23T19:58:00Z</dcterms:modified>
  <cp:category>Sba22178.                                                   Total Word count 17424.                Actual word count 14221.      Literature review word count 4219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17ff13d08582dc96b90a4c6839f46db2b7d458226d1df2df7034eb17c19c4e7f</vt:lpwstr>
  </property>
</Properties>
</file>