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8B72" w14:textId="2F8F3B3E" w:rsidR="00151629" w:rsidRPr="00A7082E" w:rsidRDefault="00151629">
      <w:pPr>
        <w:rPr>
          <w:b/>
          <w:bCs/>
          <w:u w:val="single"/>
        </w:rPr>
      </w:pPr>
      <w:r w:rsidRPr="00A7082E">
        <w:rPr>
          <w:b/>
          <w:bCs/>
          <w:u w:val="single"/>
        </w:rPr>
        <w:t>Title</w:t>
      </w:r>
    </w:p>
    <w:p w14:paraId="5C53544C" w14:textId="52FDC72D" w:rsidR="00E61A7A" w:rsidRPr="00A7082E" w:rsidRDefault="00E61A7A">
      <w:r w:rsidRPr="00A7082E">
        <w:t>Generating Polyphonic Music with Attention-Based Transformer Model</w:t>
      </w:r>
    </w:p>
    <w:p w14:paraId="2091C970" w14:textId="4229E56D" w:rsidR="00172287" w:rsidRPr="00A7082E" w:rsidRDefault="00151629">
      <w:pPr>
        <w:rPr>
          <w:b/>
          <w:bCs/>
          <w:u w:val="single"/>
        </w:rPr>
      </w:pPr>
      <w:r w:rsidRPr="00A7082E">
        <w:rPr>
          <w:b/>
          <w:bCs/>
          <w:u w:val="single"/>
        </w:rPr>
        <w:t>Topic Area</w:t>
      </w:r>
    </w:p>
    <w:p w14:paraId="528E55FB" w14:textId="6D4D7177" w:rsidR="00151629" w:rsidRPr="00C6496B" w:rsidRDefault="00E61A7A">
      <w:r w:rsidRPr="00A7082E">
        <w:t xml:space="preserve">Many deep learning models for music generation are based on recurrent neural networks (RNNs), which can struggle to capture long-term dependencies in music. This thesis aims to explore the potential of attention-based transformer models for generating polyphonic music, which can capture more complex relationships between musical elements over longer time periods. </w:t>
      </w:r>
    </w:p>
    <w:p w14:paraId="342E93B2" w14:textId="7543725C" w:rsidR="00A7082E" w:rsidRDefault="002F0BDB">
      <w:pPr>
        <w:rPr>
          <w:kern w:val="0"/>
          <w14:ligatures w14:val="none"/>
        </w:rPr>
      </w:pPr>
      <w:r w:rsidRPr="002F0BDB">
        <w:rPr>
          <w:kern w:val="0"/>
          <w14:ligatures w14:val="none"/>
        </w:rPr>
        <w:t>The field of music generation has witnessed remarkable advancements in recent years, largely driven by the application of deep learning techniques. One such approach is the attention-based Transformer model, originally introduced in the "Attention Is All You Need" paper</w:t>
      </w:r>
      <w:r w:rsidR="00F0003F">
        <w:rPr>
          <w:kern w:val="0"/>
          <w14:ligatures w14:val="none"/>
        </w:rPr>
        <w:t xml:space="preserve"> </w:t>
      </w:r>
      <w:r>
        <w:rPr>
          <w:kern w:val="0"/>
          <w14:ligatures w14:val="none"/>
        </w:rPr>
        <w:fldChar w:fldCharType="begin"/>
      </w:r>
      <w:r>
        <w:rPr>
          <w:kern w:val="0"/>
          <w14:ligatures w14:val="none"/>
        </w:rPr>
        <w:instrText xml:space="preserve"> ADDIN ZOTERO_ITEM CSL_CITATION {"citationID":"WwG1KONs","properties":{"formattedCitation":"(Vaswani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Pr>
          <w:kern w:val="0"/>
          <w14:ligatures w14:val="none"/>
        </w:rPr>
        <w:fldChar w:fldCharType="separate"/>
      </w:r>
      <w:r w:rsidRPr="002F0BDB">
        <w:rPr>
          <w:rFonts w:ascii="Calibri" w:hAnsi="Calibri" w:cs="Calibri"/>
          <w:kern w:val="0"/>
          <w:szCs w:val="24"/>
        </w:rPr>
        <w:t xml:space="preserve">(Vaswani </w:t>
      </w:r>
      <w:r w:rsidRPr="002F0BDB">
        <w:rPr>
          <w:rFonts w:ascii="Calibri" w:hAnsi="Calibri" w:cs="Calibri"/>
          <w:i/>
          <w:iCs/>
          <w:kern w:val="0"/>
          <w:szCs w:val="24"/>
        </w:rPr>
        <w:t>et al.</w:t>
      </w:r>
      <w:r w:rsidRPr="002F0BDB">
        <w:rPr>
          <w:rFonts w:ascii="Calibri" w:hAnsi="Calibri" w:cs="Calibri"/>
          <w:kern w:val="0"/>
          <w:szCs w:val="24"/>
        </w:rPr>
        <w:t>, 2017)</w:t>
      </w:r>
      <w:r>
        <w:rPr>
          <w:kern w:val="0"/>
          <w14:ligatures w14:val="none"/>
        </w:rPr>
        <w:fldChar w:fldCharType="end"/>
      </w:r>
      <w:r w:rsidRPr="002F0BDB">
        <w:rPr>
          <w:kern w:val="0"/>
          <w14:ligatures w14:val="none"/>
        </w:rPr>
        <w:t>. This model has shown great promise in natural language processing tasks and has been successfully adapted for music generation.</w:t>
      </w:r>
      <w:r w:rsidR="002A7E8F">
        <w:rPr>
          <w:kern w:val="0"/>
          <w14:ligatures w14:val="none"/>
        </w:rPr>
        <w:t xml:space="preserve"> </w:t>
      </w:r>
    </w:p>
    <w:p w14:paraId="611E2B71" w14:textId="0CE7846E" w:rsidR="00FC7026" w:rsidRPr="00FC7026" w:rsidRDefault="00FC7026" w:rsidP="00FC7026">
      <w:pPr>
        <w:rPr>
          <w:kern w:val="0"/>
          <w14:ligatures w14:val="none"/>
        </w:rPr>
      </w:pPr>
      <w:r w:rsidRPr="00FC7026">
        <w:rPr>
          <w:kern w:val="0"/>
          <w14:ligatures w14:val="none"/>
        </w:rPr>
        <w:t>The Transformer model, originally designed for natural language processing, has demonstrated its ability to capture long-range dependencies and understand the hierarchical structure of sequences. This makes it a promising candidate for modeling the complex relationships between multiple voices in polyphonic music. By leveraging the self-attention mechanism, the Transformer can attend to relevant parts of the input sequence and generate coherent and harmonically-rich music compositions.</w:t>
      </w:r>
    </w:p>
    <w:p w14:paraId="40BDA7D1" w14:textId="5D7585A3" w:rsidR="00FC7026" w:rsidRPr="002F0BDB" w:rsidRDefault="00FC7026" w:rsidP="00FC7026">
      <w:pPr>
        <w:rPr>
          <w:kern w:val="0"/>
          <w14:ligatures w14:val="none"/>
        </w:rPr>
      </w:pPr>
      <w:r w:rsidRPr="00FC7026">
        <w:rPr>
          <w:kern w:val="0"/>
          <w14:ligatures w14:val="none"/>
        </w:rPr>
        <w:t>The application of attention-based Transformer models to polyphonic music generation opens up exciting opportunities for creating original and expressive compositions. Researchers and practitioners in the field are actively exploring novel approaches and techniques to further enhance the capabilities of these models. By studying and advancing the generation of polyphonic music with attention-based Transformer models, we can unlock new avenues for creative musical expression and contribute to the development of intelligent systems that can compose complex and engaging music.</w:t>
      </w:r>
    </w:p>
    <w:p w14:paraId="06A4CAA1" w14:textId="31C36B84" w:rsidR="00151629" w:rsidRPr="00A7082E" w:rsidRDefault="00151629">
      <w:pPr>
        <w:rPr>
          <w:b/>
          <w:bCs/>
          <w:u w:val="single"/>
        </w:rPr>
      </w:pPr>
      <w:r w:rsidRPr="00A7082E">
        <w:rPr>
          <w:b/>
          <w:bCs/>
          <w:u w:val="single"/>
        </w:rPr>
        <w:t>Research Objectives</w:t>
      </w:r>
    </w:p>
    <w:p w14:paraId="54CBBFC8" w14:textId="77777777" w:rsidR="00B07D50" w:rsidRPr="00A7082E" w:rsidRDefault="00B07D50" w:rsidP="00B07D50">
      <w:pPr>
        <w:pStyle w:val="ListParagraph"/>
        <w:numPr>
          <w:ilvl w:val="0"/>
          <w:numId w:val="2"/>
        </w:numPr>
      </w:pPr>
      <w:bookmarkStart w:id="0" w:name="_Hlk147582907"/>
      <w:r w:rsidRPr="00A7082E">
        <w:t>Problem Identification: Transformer models have shown great promise in generating polyphonic music, but it is unclear how well they can capture long-term dependencies in the music.</w:t>
      </w:r>
    </w:p>
    <w:p w14:paraId="278936EC" w14:textId="77777777" w:rsidR="00B07D50" w:rsidRPr="00A7082E" w:rsidRDefault="00B07D50" w:rsidP="00B07D50">
      <w:pPr>
        <w:pStyle w:val="ListParagraph"/>
      </w:pPr>
      <w:r w:rsidRPr="00A7082E">
        <w:t>Problem Clarification: The ability to capture long-term dependencies is important in generating music that has a coherent structure and is musically pleasing.</w:t>
      </w:r>
    </w:p>
    <w:p w14:paraId="560CB85A" w14:textId="77777777" w:rsidR="00B07D50" w:rsidRPr="00A7082E" w:rsidRDefault="00B07D50" w:rsidP="00B07D50">
      <w:pPr>
        <w:pStyle w:val="ListParagraph"/>
      </w:pPr>
      <w:r w:rsidRPr="00A7082E">
        <w:t>Problem Formulation: How effective are self-attention mechanisms in transformer models for capturing long-term dependencies in polyphonic music?</w:t>
      </w:r>
    </w:p>
    <w:p w14:paraId="41092C83" w14:textId="77777777" w:rsidR="00B07D50" w:rsidRPr="00A7082E" w:rsidRDefault="00B07D50" w:rsidP="00B07D50">
      <w:pPr>
        <w:pStyle w:val="ListParagraph"/>
      </w:pPr>
      <w:r w:rsidRPr="00A7082E">
        <w:t>Objective: To evaluate the effectiveness of self-attention mechanisms in transformer models for capturing long-term dependencies in polyphonic music.</w:t>
      </w:r>
    </w:p>
    <w:p w14:paraId="17FD72F0" w14:textId="77777777" w:rsidR="00B07D50" w:rsidRPr="00A7082E" w:rsidRDefault="00B07D50" w:rsidP="00B07D50">
      <w:pPr>
        <w:pStyle w:val="ListParagraph"/>
        <w:numPr>
          <w:ilvl w:val="0"/>
          <w:numId w:val="3"/>
        </w:numPr>
      </w:pPr>
      <w:r w:rsidRPr="00A7082E">
        <w:t>This objective aims to investigate the suitability of transformer models for music generation by evaluating their ability to capture long-term dependencies in polyphonic music. The objective will involve examining the effectiveness of self-attention mechanisms in identifying and encoding relationships between musical elements over longer time periods.</w:t>
      </w:r>
    </w:p>
    <w:p w14:paraId="712F1064" w14:textId="77777777" w:rsidR="00B07D50" w:rsidRPr="00A7082E" w:rsidRDefault="00B07D50" w:rsidP="00B07D50">
      <w:pPr>
        <w:pStyle w:val="ListParagraph"/>
        <w:ind w:left="1080"/>
      </w:pPr>
    </w:p>
    <w:p w14:paraId="3594B6CD" w14:textId="77777777" w:rsidR="00B07D50" w:rsidRPr="00A7082E" w:rsidRDefault="00B07D50" w:rsidP="00B07D50">
      <w:pPr>
        <w:pStyle w:val="ListParagraph"/>
        <w:numPr>
          <w:ilvl w:val="0"/>
          <w:numId w:val="2"/>
        </w:numPr>
      </w:pPr>
      <w:r w:rsidRPr="00A7082E">
        <w:t>Problem Identification: The impact of training data on the performance of attention-based transformer models for polyphonic music generation is not well understood.</w:t>
      </w:r>
    </w:p>
    <w:p w14:paraId="2535B4A9" w14:textId="77777777" w:rsidR="00B07D50" w:rsidRPr="00A7082E" w:rsidRDefault="00B07D50" w:rsidP="00B07D50">
      <w:pPr>
        <w:pStyle w:val="ListParagraph"/>
      </w:pPr>
      <w:r w:rsidRPr="00A7082E">
        <w:lastRenderedPageBreak/>
        <w:t>Problem Clarification: It is unclear how the size and diversity of training data affect the quality of generated music by attention-based transformer models.</w:t>
      </w:r>
    </w:p>
    <w:p w14:paraId="1860773C" w14:textId="77777777" w:rsidR="00B07D50" w:rsidRPr="00A7082E" w:rsidRDefault="00B07D50" w:rsidP="00B07D50">
      <w:pPr>
        <w:pStyle w:val="ListParagraph"/>
      </w:pPr>
      <w:r w:rsidRPr="00A7082E">
        <w:t>Problem Formulation: The objective is to evaluate the impact of training data on the performance of attention-based transformer models for polyphonic music generation, and how the size and diversity of training data affects the quality of generated music.</w:t>
      </w:r>
    </w:p>
    <w:p w14:paraId="47CB0958" w14:textId="77777777" w:rsidR="00B07D50" w:rsidRPr="00A7082E" w:rsidRDefault="00B07D50" w:rsidP="00B07D50">
      <w:pPr>
        <w:pStyle w:val="ListParagraph"/>
      </w:pPr>
      <w:r w:rsidRPr="00A7082E">
        <w:t>Objective: To determine the relationship between training data size and diversity, and the quality of generated music by attention-based transformer models for polyphonic music generation.</w:t>
      </w:r>
    </w:p>
    <w:p w14:paraId="533258EC" w14:textId="77777777" w:rsidR="00B07D50" w:rsidRPr="00A7082E" w:rsidRDefault="00B07D50" w:rsidP="00B07D50">
      <w:pPr>
        <w:pStyle w:val="ListParagraph"/>
        <w:numPr>
          <w:ilvl w:val="0"/>
          <w:numId w:val="3"/>
        </w:numPr>
      </w:pPr>
      <w:r w:rsidRPr="00A7082E">
        <w:t>The objective of this study is to investigate how the quality of generated music by attention-based transformer models for polyphonic music generation is affected by the size and diversity of the training data used to train these models. In other words, the study aims to determine whether the quantity and variety of the training data have an impact on the quality of the generated music. By evaluating this relationship, the study can provide insights into how to optimize the training data selection process to improve the performance of attention-based transformer models for polyphonic music generation.</w:t>
      </w:r>
    </w:p>
    <w:p w14:paraId="4D8A3B69" w14:textId="77777777" w:rsidR="00B07D50" w:rsidRPr="00A7082E" w:rsidRDefault="00B07D50" w:rsidP="00B07D50">
      <w:pPr>
        <w:pStyle w:val="ListParagraph"/>
        <w:ind w:left="1080"/>
      </w:pPr>
    </w:p>
    <w:p w14:paraId="4B1617A4" w14:textId="77777777" w:rsidR="00B07D50" w:rsidRPr="00A7082E" w:rsidRDefault="00B07D50" w:rsidP="00B07D50">
      <w:pPr>
        <w:pStyle w:val="ListParagraph"/>
        <w:numPr>
          <w:ilvl w:val="0"/>
          <w:numId w:val="2"/>
        </w:numPr>
      </w:pPr>
      <w:r w:rsidRPr="00A7082E">
        <w:t xml:space="preserve">Problem Identification: Computer-generated music often suffers from repetitive patterns, which can make the music uninteresting and predictable. </w:t>
      </w:r>
    </w:p>
    <w:p w14:paraId="2995C905" w14:textId="77777777" w:rsidR="00B07D50" w:rsidRPr="00A7082E" w:rsidRDefault="00B07D50" w:rsidP="00B07D50">
      <w:pPr>
        <w:pStyle w:val="ListParagraph"/>
      </w:pPr>
      <w:r w:rsidRPr="00A7082E">
        <w:t xml:space="preserve">Problem Clarification: Generating diverse and original music is important in creating music that is musically pleasing and engaging. </w:t>
      </w:r>
    </w:p>
    <w:p w14:paraId="724D8181" w14:textId="77777777" w:rsidR="00B07D50" w:rsidRPr="00A7082E" w:rsidRDefault="00B07D50" w:rsidP="00B07D50">
      <w:pPr>
        <w:pStyle w:val="ListParagraph"/>
      </w:pPr>
      <w:r w:rsidRPr="00A7082E">
        <w:t xml:space="preserve">Problem Formulation: How well can attention-based transformer models generate diverse and original polyphonic music, and how effective are they at avoiding repetitive patterns and generating novel musical ideas? </w:t>
      </w:r>
    </w:p>
    <w:p w14:paraId="226E3703" w14:textId="77777777" w:rsidR="00B07D50" w:rsidRPr="00A7082E" w:rsidRDefault="00B07D50" w:rsidP="00B07D50">
      <w:pPr>
        <w:pStyle w:val="ListParagraph"/>
      </w:pPr>
      <w:r w:rsidRPr="00A7082E">
        <w:t xml:space="preserve">Objective: To assess the ability of attention-based transformer models to generate diverse and original polyphonic music by examining their ability to avoid repetitive patterns and generate novel musical ideas. </w:t>
      </w:r>
    </w:p>
    <w:p w14:paraId="79413F62" w14:textId="5B75A697" w:rsidR="00B07D50" w:rsidRPr="00A7082E" w:rsidRDefault="00B07D50" w:rsidP="00B07D50">
      <w:pPr>
        <w:pStyle w:val="ListParagraph"/>
        <w:numPr>
          <w:ilvl w:val="0"/>
          <w:numId w:val="1"/>
        </w:numPr>
      </w:pPr>
      <w:r w:rsidRPr="00A7082E">
        <w:t>The objective of this research is to evaluate the diversity and originality of polyphonic music generated by attention-based transformer models. Specifically, the research aims to examine the model's ability to avoid repetitive patterns and generate novel musical ideas. By assessing the model's ability to generate diverse and original music, this research can contribute to the development of more advanced and creative machine learning models for music generation.</w:t>
      </w:r>
      <w:r w:rsidR="00E63432">
        <w:t xml:space="preserve"> </w:t>
      </w:r>
    </w:p>
    <w:bookmarkEnd w:id="0"/>
    <w:p w14:paraId="6F07E62E" w14:textId="77777777" w:rsidR="008E018F" w:rsidRDefault="008E018F">
      <w:pPr>
        <w:rPr>
          <w:b/>
          <w:bCs/>
          <w:u w:val="single"/>
        </w:rPr>
      </w:pPr>
      <w:r w:rsidRPr="008E018F">
        <w:rPr>
          <w:b/>
          <w:bCs/>
          <w:u w:val="single"/>
        </w:rPr>
        <w:t xml:space="preserve">Literature Review </w:t>
      </w:r>
    </w:p>
    <w:p w14:paraId="7A4EFE2B" w14:textId="544B7D04" w:rsidR="007C2189" w:rsidRDefault="007C2189">
      <w:pPr>
        <w:rPr>
          <w:b/>
          <w:bCs/>
          <w:u w:val="single"/>
        </w:rPr>
      </w:pPr>
      <w:r>
        <w:rPr>
          <w:b/>
          <w:bCs/>
          <w:u w:val="single"/>
        </w:rPr>
        <w:t>The Lit</w:t>
      </w:r>
      <w:r w:rsidR="00202BF1">
        <w:rPr>
          <w:b/>
          <w:bCs/>
          <w:u w:val="single"/>
        </w:rPr>
        <w:t xml:space="preserve">erature Review is incomplete and heads have been placed as placeholders for sections to be added. </w:t>
      </w:r>
      <w:r w:rsidR="008E018F">
        <w:rPr>
          <w:b/>
          <w:bCs/>
          <w:u w:val="single"/>
        </w:rPr>
        <w:t>The section that has been complete is self-attention transformer.</w:t>
      </w:r>
    </w:p>
    <w:p w14:paraId="388E0C8C" w14:textId="1943B256" w:rsidR="00AF1771" w:rsidRPr="00AF1771" w:rsidRDefault="00AF1771">
      <w:r w:rsidRPr="00AF1771">
        <w:t>Choosing a model</w:t>
      </w:r>
    </w:p>
    <w:p w14:paraId="5F7676EF" w14:textId="13036706" w:rsidR="00AF1771" w:rsidRPr="00AF1771" w:rsidRDefault="00AF1771" w:rsidP="00AF1771">
      <w:pPr>
        <w:pStyle w:val="ListParagraph"/>
        <w:numPr>
          <w:ilvl w:val="0"/>
          <w:numId w:val="2"/>
        </w:numPr>
      </w:pPr>
      <w:r w:rsidRPr="00AF1771">
        <w:t>Given a music sequence x = [x1, x2, ..., xn], we choose to model the unknown data distribution pdata(x) autoregressively, i.e., pθ(x) = ∏n t=1 pθ(xt|x1, ..., xt−1). The most common approach to train such a model is Maximum Likelihood that finds a θ to minimize, Lmle = Ex</w:t>
      </w:r>
      <w:r w:rsidRPr="00AF1771">
        <w:rPr>
          <w:rFonts w:ascii="Cambria Math" w:hAnsi="Cambria Math" w:cs="Cambria Math"/>
        </w:rPr>
        <w:t>∼</w:t>
      </w:r>
      <w:r w:rsidRPr="00AF1771">
        <w:t xml:space="preserve">pdata(x) </w:t>
      </w:r>
      <w:r w:rsidRPr="00AF1771">
        <w:rPr>
          <w:rFonts w:ascii="Calibri" w:hAnsi="Calibri" w:cs="Calibri"/>
        </w:rPr>
        <w:t>−</w:t>
      </w:r>
      <w:r w:rsidRPr="00AF1771">
        <w:t xml:space="preserve"> log(p</w:t>
      </w:r>
      <w:r w:rsidRPr="00AF1771">
        <w:rPr>
          <w:rFonts w:ascii="Calibri" w:hAnsi="Calibri" w:cs="Calibri"/>
        </w:rPr>
        <w:t>θ</w:t>
      </w:r>
      <w:r w:rsidRPr="00AF1771">
        <w:t>(x)). (1) Despite its attractive theoretical properties, Maximum Likelihood training suffers from many limitations, e.g. whenever the model is misspecified. This issue is illustrated by (Isola et al., 2017)</w:t>
      </w:r>
      <w:r>
        <w:t xml:space="preserve"> </w:t>
      </w:r>
      <w:r>
        <w:fldChar w:fldCharType="begin"/>
      </w:r>
      <w:r>
        <w:instrText xml:space="preserve"> ADDIN ZOTERO_ITEM CSL_CITATION {"citationID":"t2yrVEQN","properties":{"formattedCitation":"(Muhamed {\\i{}et al.}, 2021)","plainCitation":"(Muhamed et al., 2021)","noteIndex":0},"citationItems":[{"id":105,"uris":["http://zotero.org/users/10283601/items/94HX48RK"],"itemData":{"id":105,"type":"article-journal","abstract":"Autoregressive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fldChar w:fldCharType="separate"/>
      </w:r>
      <w:r w:rsidRPr="00AF1771">
        <w:rPr>
          <w:rFonts w:ascii="Calibri" w:hAnsi="Calibri" w:cs="Calibri"/>
          <w:szCs w:val="24"/>
        </w:rPr>
        <w:t xml:space="preserve">(Muhamed </w:t>
      </w:r>
      <w:r w:rsidRPr="00AF1771">
        <w:rPr>
          <w:rFonts w:ascii="Calibri" w:hAnsi="Calibri" w:cs="Calibri"/>
          <w:i/>
          <w:iCs/>
          <w:szCs w:val="24"/>
        </w:rPr>
        <w:t>et al.</w:t>
      </w:r>
      <w:r w:rsidRPr="00AF1771">
        <w:rPr>
          <w:rFonts w:ascii="Calibri" w:hAnsi="Calibri" w:cs="Calibri"/>
          <w:szCs w:val="24"/>
        </w:rPr>
        <w:t>, 2021)</w:t>
      </w:r>
      <w:r>
        <w:fldChar w:fldCharType="end"/>
      </w:r>
    </w:p>
    <w:p w14:paraId="33F44FBB" w14:textId="77777777" w:rsidR="00AF1771" w:rsidRDefault="00AF1771">
      <w:pPr>
        <w:rPr>
          <w:b/>
          <w:bCs/>
          <w:u w:val="single"/>
        </w:rPr>
      </w:pPr>
    </w:p>
    <w:p w14:paraId="5833A5C0" w14:textId="23F4AEE2" w:rsidR="001B0520" w:rsidRDefault="00310D8F">
      <w:r>
        <w:lastRenderedPageBreak/>
        <w:t>RNN</w:t>
      </w:r>
    </w:p>
    <w:p w14:paraId="0B2F9E66" w14:textId="7B9F33C9" w:rsidR="002119FA" w:rsidRDefault="00DE5407" w:rsidP="00DE5407">
      <w:pPr>
        <w:pStyle w:val="ListParagraph"/>
        <w:numPr>
          <w:ilvl w:val="0"/>
          <w:numId w:val="2"/>
        </w:numPr>
      </w:pPr>
      <w:r w:rsidRPr="00DE5407">
        <w:t>LSTM-based model like Performance RNN</w:t>
      </w:r>
      <w:r w:rsidR="0070371B" w:rsidRPr="0070371B">
        <w:t xml:space="preserve"> that compresses earlier events into a fixed-size hidden state</w:t>
      </w:r>
      <w:r w:rsidR="002119FA">
        <w:t>.</w:t>
      </w:r>
    </w:p>
    <w:p w14:paraId="6013ACEE" w14:textId="6B60CCD7" w:rsidR="00DE5407" w:rsidRDefault="002119FA" w:rsidP="00DE5407">
      <w:pPr>
        <w:pStyle w:val="ListParagraph"/>
        <w:numPr>
          <w:ilvl w:val="0"/>
          <w:numId w:val="2"/>
        </w:numPr>
      </w:pPr>
      <w:r w:rsidRPr="002119FA">
        <w:t>The model seems to “forget” about the primer almost immediately. While LSTM-based models are able to generate music that sounds plausible at time scales of a few seconds or so, the lack of long-term structure is apparent. As a consequence, Performance RNN is unable to generate coherent continuations to a user-specified primer performance.</w:t>
      </w:r>
      <w:r w:rsidR="0070371B">
        <w:t xml:space="preserve"> </w:t>
      </w:r>
      <w:r w:rsidR="00DE5407">
        <w:fldChar w:fldCharType="begin"/>
      </w:r>
      <w:r w:rsidR="00DE5407">
        <w:instrText xml:space="preserve"> ADDIN ZOTERO_ITEM CSL_CITATION {"citationID":"Kea1plyd","properties":{"formattedCitation":"({\\i{}Music Transformer: Generating Music with Long-Term Structure}, 2018)","plainCitation":"(Music Transformer: Generating Music with Long-Term Structure, 2018)","noteIndex":0},"citationItems":[{"id":286,"uris":["http://zotero.org/users/10283601/items/Q745PYLF"],"itemData":{"id":286,"type":"webpage","abstract":"Update (9/16/19): Play with Music Transformer in an interactive colab!  Generating long pieces of music is a challenging problem, as music containsstructure ...","container-title":"Magenta","language":"en","title":"Music Transformer: Generating Music with Long-Term Structure","title-short":"Music Transformer","URL":"https://magenta.tensorflow.org/music-transformer","accessed":{"date-parts":[["2023",7,16]]},"issued":{"date-parts":[["2018",12,13]]}}}],"schema":"https://github.com/citation-style-language/schema/raw/master/csl-citation.json"} </w:instrText>
      </w:r>
      <w:r w:rsidR="00DE5407">
        <w:fldChar w:fldCharType="separate"/>
      </w:r>
      <w:r w:rsidR="00DE5407" w:rsidRPr="00DE5407">
        <w:rPr>
          <w:rFonts w:ascii="Calibri" w:hAnsi="Calibri" w:cs="Calibri"/>
          <w:szCs w:val="24"/>
        </w:rPr>
        <w:t>(</w:t>
      </w:r>
      <w:r w:rsidR="00DE5407" w:rsidRPr="00DE5407">
        <w:rPr>
          <w:rFonts w:ascii="Calibri" w:hAnsi="Calibri" w:cs="Calibri"/>
          <w:i/>
          <w:iCs/>
          <w:szCs w:val="24"/>
        </w:rPr>
        <w:t>Music Transformer: Generating Music with Long-Term Structure</w:t>
      </w:r>
      <w:r w:rsidR="00DE5407" w:rsidRPr="00DE5407">
        <w:rPr>
          <w:rFonts w:ascii="Calibri" w:hAnsi="Calibri" w:cs="Calibri"/>
          <w:szCs w:val="24"/>
        </w:rPr>
        <w:t>, 2018)</w:t>
      </w:r>
      <w:r w:rsidR="00DE5407">
        <w:fldChar w:fldCharType="end"/>
      </w:r>
      <w:r w:rsidR="0070371B">
        <w:t xml:space="preserve"> </w:t>
      </w:r>
    </w:p>
    <w:p w14:paraId="4F9E3E8B" w14:textId="12EB5AAE" w:rsidR="00E63432" w:rsidRPr="00E63432" w:rsidRDefault="006B4A51" w:rsidP="00E63432">
      <w:pPr>
        <w:pStyle w:val="ListParagraph"/>
        <w:numPr>
          <w:ilvl w:val="0"/>
          <w:numId w:val="2"/>
        </w:numPr>
        <w:rPr>
          <w:rFonts w:ascii="Fira Sans" w:hAnsi="Fira Sans"/>
          <w:color w:val="323232"/>
          <w:shd w:val="clear" w:color="auto" w:fill="FFFFFF"/>
        </w:rPr>
      </w:pPr>
      <w:hyperlink r:id="rId6" w:history="1">
        <w:r w:rsidR="008443C1" w:rsidRPr="00E63432">
          <w:rPr>
            <w:rStyle w:val="Hyperlink"/>
            <w:rFonts w:ascii="Fira Sans" w:hAnsi="Fira Sans"/>
            <w:color w:val="0D3D9B"/>
            <w:bdr w:val="none" w:sz="0" w:space="0" w:color="auto" w:frame="1"/>
            <w:shd w:val="clear" w:color="auto" w:fill="FFFFFF"/>
          </w:rPr>
          <w:t>folk-rnn</w:t>
        </w:r>
      </w:hyperlink>
      <w:r w:rsidR="008443C1" w:rsidRPr="00E63432">
        <w:rPr>
          <w:rFonts w:ascii="Fira Sans" w:hAnsi="Fira Sans"/>
          <w:color w:val="323232"/>
          <w:shd w:val="clear" w:color="auto" w:fill="FFFFFF"/>
        </w:rPr>
        <w:t> models</w:t>
      </w:r>
      <w:r w:rsidR="008443C1" w:rsidRPr="00E63432">
        <w:rPr>
          <w:rFonts w:ascii="Fira Sans" w:hAnsi="Fira Sans"/>
          <w:color w:val="323232"/>
          <w:shd w:val="clear" w:color="auto" w:fill="FFFFFF"/>
        </w:rPr>
        <w:fldChar w:fldCharType="begin"/>
      </w:r>
      <w:r w:rsidR="008443C1" w:rsidRPr="00E63432">
        <w:rPr>
          <w:rFonts w:ascii="Fira Sans" w:hAnsi="Fira Sans"/>
          <w:color w:val="323232"/>
          <w:shd w:val="clear" w:color="auto" w:fill="FFFFFF"/>
        </w:rPr>
        <w:instrText xml:space="preserve"> ADDIN ZOTERO_ITEM CSL_CITATION {"citationID":"bA4Xn9oR","properties":{"formattedCitation":"(Sturm, 2017)","plainCitation":"(Sturm, 2017)","noteIndex":0},"citationItems":[{"id":299,"uris":["http://zotero.org/users/10283601/items/4PY79STW"],"itemData":{"id":299,"type":"post-weblog","abstract":"We have just injected 12,000+ new tunes into the Endless folk-rnn Traditional Music Session. Now you can audition sets assembled from tunes generated by three versions of folk-rnn: folk-rnn v1: Bas…","container-title":"Folk the Algorithms","language":"en","title":"Even more Endless Music Sessions","URL":"https://highnoongmt.wordpress.com/2017/06/14/even-more-endless-music-sessions/","author":[{"family":"Sturm","given":"Bob L. T."}],"accessed":{"date-parts":[["2023",7,20]]},"issued":{"date-parts":[["2017",6,14]]}}}],"schema":"https://github.com/citation-style-language/schema/raw/master/csl-citation.json"} </w:instrText>
      </w:r>
      <w:r w:rsidR="008443C1" w:rsidRPr="00E63432">
        <w:rPr>
          <w:rFonts w:ascii="Fira Sans" w:hAnsi="Fira Sans"/>
          <w:color w:val="323232"/>
          <w:shd w:val="clear" w:color="auto" w:fill="FFFFFF"/>
        </w:rPr>
        <w:fldChar w:fldCharType="separate"/>
      </w:r>
      <w:r w:rsidR="008443C1" w:rsidRPr="00E63432">
        <w:rPr>
          <w:rFonts w:ascii="Fira Sans" w:hAnsi="Fira Sans"/>
        </w:rPr>
        <w:t>(Sturm, 2017)</w:t>
      </w:r>
      <w:r w:rsidR="008443C1" w:rsidRPr="00E63432">
        <w:rPr>
          <w:rFonts w:ascii="Fira Sans" w:hAnsi="Fira Sans"/>
          <w:color w:val="323232"/>
          <w:shd w:val="clear" w:color="auto" w:fill="FFFFFF"/>
        </w:rPr>
        <w:fldChar w:fldCharType="end"/>
      </w:r>
    </w:p>
    <w:p w14:paraId="48B9B05D" w14:textId="77777777" w:rsidR="00E63432" w:rsidRDefault="00E63432" w:rsidP="00E63432">
      <w:pPr>
        <w:pStyle w:val="ListParagraph"/>
        <w:numPr>
          <w:ilvl w:val="0"/>
          <w:numId w:val="6"/>
        </w:numPr>
      </w:pPr>
      <w:r>
        <w:t>Pianoroll RNN-NADE</w:t>
      </w:r>
    </w:p>
    <w:p w14:paraId="16AFCDA2" w14:textId="77777777" w:rsidR="00E63432" w:rsidRDefault="00E63432" w:rsidP="00E63432">
      <w:pPr>
        <w:pStyle w:val="ListParagraph"/>
        <w:numPr>
          <w:ilvl w:val="0"/>
          <w:numId w:val="1"/>
        </w:numPr>
      </w:pPr>
      <w:r w:rsidRPr="005134DE">
        <w:t>Neural Autoregressive Distribution Estimation (NADE) is a specific type of model that falls under the broader category of autoregressive models. Autoregressive models generate data one step at a time, where each step depends on the previous steps. In the context of music generation, NADE uses neural networks to estimate the probability distribution of the next note or event in a sequence given the preceding notes. By training on a large dataset of music, NADE can learn to generate new music that shares similarities with the training data.</w:t>
      </w:r>
      <w:r>
        <w:t xml:space="preserve"> (chat gpt)</w:t>
      </w:r>
    </w:p>
    <w:p w14:paraId="71707E44" w14:textId="77777777" w:rsidR="00E63432" w:rsidRDefault="00E63432" w:rsidP="00E63432">
      <w:pPr>
        <w:pStyle w:val="ListParagraph"/>
        <w:numPr>
          <w:ilvl w:val="0"/>
          <w:numId w:val="1"/>
        </w:numPr>
      </w:pPr>
      <w:r>
        <w:t>This model applies language modeling to polyphonic music generation using an LSTM combined with a NADE, an architecture called an RNN-NADE. Unlike melody RNNs, this model needs to be capable of modeling multiple simultaneous notes. It does so by representing a NoteSequence as a "pianoroll", named after the medium used to store scores for player pianos.</w:t>
      </w:r>
    </w:p>
    <w:p w14:paraId="03A8DC4F" w14:textId="77777777" w:rsidR="00E63432" w:rsidRDefault="00E63432" w:rsidP="00E63432">
      <w:pPr>
        <w:pStyle w:val="ListParagraph"/>
        <w:numPr>
          <w:ilvl w:val="0"/>
          <w:numId w:val="1"/>
        </w:numPr>
      </w:pPr>
      <w:r>
        <w:t>In a pianoroll, the score is represented as a binary matrix where each row represents a step and each column represents a pitch. When a column has a value of 1, that means the associated pitch is active at that time. When the column value is 0, the pitch is inactivate. A downside of this representation is that it is difficult to represent repeated legatto notes since they will appear as a single note in a pianoroll.</w:t>
      </w:r>
    </w:p>
    <w:p w14:paraId="001881DE" w14:textId="77777777" w:rsidR="00E63432" w:rsidRDefault="00E63432" w:rsidP="00E63432">
      <w:pPr>
        <w:pStyle w:val="ListParagraph"/>
        <w:numPr>
          <w:ilvl w:val="0"/>
          <w:numId w:val="1"/>
        </w:numPr>
      </w:pPr>
      <w:r>
        <w:t>Since we need to output multiple pitches at each step, we cannot use a softmax. The polyphony_rnn posted previously skirted this issue by representing a single time step as multiple, sequential outputs from the RNN. In this model, we instead use a Neural Autoregressive Distribution Estimator, or NADE to sample multiple outputs given the RNN state at each step. See the original RNN-NADE paper and our code for more details on how this architecture works.</w:t>
      </w:r>
      <w:r>
        <w:fldChar w:fldCharType="begin"/>
      </w:r>
      <w:r>
        <w:instrText xml:space="preserve"> ADDIN ZOTERO_ITEM CSL_CITATION {"citationID":"xN5NL5cl","properties":{"formattedCitation":"({\\i{}magenta/magenta/models/pianoroll_rnn_nade at main \\uc0\\u183{} magenta/magenta}, no date)","plainCitation":"(magenta/magenta/models/pianoroll_rnn_nade at main · magenta/magenta, no date)","noteIndex":0},"citationItems":[{"id":294,"uris":["http://zotero.org/users/10283601/items/ZWHYH2M2"],"itemData":{"id":294,"type":"webpage","abstract":"Magenta: Music and Art Generation with Machine Intelligence - magenta/magenta","container-title":"GitHub","language":"en","title":"magenta/magenta/models/pianoroll_rnn_nade at main · magenta/magenta","URL":"https://github.com/magenta/magenta/tree/main/magenta/models/pianoroll_rnn_nade","accessed":{"date-parts":[["2023",7,20]]}}}],"schema":"https://github.com/citation-style-language/schema/raw/master/csl-citation.json"} </w:instrText>
      </w:r>
      <w:r>
        <w:fldChar w:fldCharType="separate"/>
      </w:r>
      <w:r w:rsidRPr="00414240">
        <w:rPr>
          <w:rFonts w:ascii="Calibri" w:hAnsi="Calibri" w:cs="Calibri"/>
          <w:szCs w:val="24"/>
        </w:rPr>
        <w:t>(</w:t>
      </w:r>
      <w:r w:rsidRPr="00414240">
        <w:rPr>
          <w:rFonts w:ascii="Calibri" w:hAnsi="Calibri" w:cs="Calibri"/>
          <w:i/>
          <w:iCs/>
          <w:szCs w:val="24"/>
        </w:rPr>
        <w:t>magenta/magenta/models/pianoroll_rnn_nade at main · magenta/magenta</w:t>
      </w:r>
      <w:r w:rsidRPr="00414240">
        <w:rPr>
          <w:rFonts w:ascii="Calibri" w:hAnsi="Calibri" w:cs="Calibri"/>
          <w:szCs w:val="24"/>
        </w:rPr>
        <w:t>, no date)</w:t>
      </w:r>
      <w:r>
        <w:fldChar w:fldCharType="end"/>
      </w:r>
      <w:r>
        <w:t xml:space="preserve">  </w:t>
      </w:r>
      <w:r>
        <w:fldChar w:fldCharType="begin"/>
      </w:r>
      <w:r>
        <w:instrText xml:space="preserve"> ADDIN ZOTERO_ITEM CSL_CITATION {"citationID":"Ji2s0ZVn","properties":{"formattedCitation":"(Sigtia, Benetos and Dixon, 2016)","plainCitation":"(Sigtia, Benetos and Dixon, 2016)","noteIndex":0},"citationItems":[{"id":296,"uris":["http://zotero.org/users/10283601/items/C6KNW7RP"],"itemData":{"id":296,"type":"article","abstract":"We present a supervised neural network model for polyphonic piano music transcription. The architecture of the proposed model is analogous to speech recognition systems and comprises an acoustic model and a music language model. The acoustic model is a neural network used for estimating the probabilities of pitches in a frame of audio. The language model is a recurrent neural network that models the correlations between pitch combinations over time. The proposed model is general and can be used to transcribe polyphonic music without imposing any constraints on the polyphony. The acoustic and language model predictions are combined using a probabilistic graphical model. Inference over the output variables is performed using the beam search algorithm. We perform two sets of experiments. We investigate various neural network architectures for the acoustic models and also investigate the effect of combining acoustic and music language model predictions using the proposed architecture. We compare performance of the neural network based acoustic models with two popular unsupervised acoustic models. Results show that convolutional neural network acoustic models yields the best performance across all evaluation metrics. We also observe improved performance with the application of the music language models. Finally, we present an efficient variant of beam search that improves performance and reduces run-times by an order of magnitude, making the model suitable for real-time applications.","note":"arXiv:1508.01774 [cs, stat]","number":"arXiv:1508.01774","publisher":"arXiv","source":"arXiv.org","title":"An End-to-End Neural Network for Polyphonic Piano Music Transcription","URL":"http://arxiv.org/abs/1508.01774","author":[{"family":"Sigtia","given":"Siddharth"},{"family":"Benetos","given":"Emmanouil"},{"family":"Dixon","given":"Simon"}],"accessed":{"date-parts":[["2023",7,20]]},"issued":{"date-parts":[["2016",2,11]]}}}],"schema":"https://github.com/citation-style-language/schema/raw/master/csl-citation.json"} </w:instrText>
      </w:r>
      <w:r>
        <w:fldChar w:fldCharType="separate"/>
      </w:r>
      <w:r w:rsidRPr="00414240">
        <w:rPr>
          <w:rFonts w:ascii="Calibri" w:hAnsi="Calibri" w:cs="Calibri"/>
        </w:rPr>
        <w:t>(Sigtia, Benetos and Dixon, 2016)</w:t>
      </w:r>
      <w:r>
        <w:fldChar w:fldCharType="end"/>
      </w:r>
    </w:p>
    <w:p w14:paraId="37C41627" w14:textId="27CAA62E" w:rsidR="00E63432" w:rsidRDefault="00E63432" w:rsidP="00E63432">
      <w:pPr>
        <w:pStyle w:val="ListParagraph"/>
        <w:numPr>
          <w:ilvl w:val="0"/>
          <w:numId w:val="6"/>
        </w:numPr>
      </w:pPr>
      <w:r w:rsidRPr="00E63432">
        <w:t>char-rnn</w:t>
      </w:r>
      <w:r>
        <w:t xml:space="preserve"> </w:t>
      </w:r>
      <w:r>
        <w:fldChar w:fldCharType="begin"/>
      </w:r>
      <w:r>
        <w:instrText xml:space="preserve"> ADDIN ZOTERO_ITEM CSL_CITATION {"citationID":"O6vKbxPB","properties":{"formattedCitation":"(Sturm, 2017)","plainCitation":"(Sturm, 2017)","noteIndex":0},"citationItems":[{"id":299,"uris":["http://zotero.org/users/10283601/items/4PY79STW"],"itemData":{"id":299,"type":"post-weblog","abstract":"We have just injected 12,000+ new tunes into the Endless folk-rnn Traditional Music Session. Now you can audition sets assembled from tunes generated by three versions of folk-rnn: folk-rnn v1: Bas…","container-title":"Folk the Algorithms","language":"en","title":"Even more Endless Music Sessions","URL":"https://highnoongmt.wordpress.com/2017/06/14/even-more-endless-music-sessions/","author":[{"family":"Sturm","given":"Bob L. T."}],"accessed":{"date-parts":[["2023",7,20]]},"issued":{"date-parts":[["2017",6,14]]}}}],"schema":"https://github.com/citation-style-language/schema/raw/master/csl-citation.json"} </w:instrText>
      </w:r>
      <w:r>
        <w:fldChar w:fldCharType="separate"/>
      </w:r>
      <w:r w:rsidRPr="00E63432">
        <w:rPr>
          <w:rFonts w:ascii="Calibri" w:hAnsi="Calibri" w:cs="Calibri"/>
        </w:rPr>
        <w:t>(Sturm, 2017)</w:t>
      </w:r>
      <w:r>
        <w:fldChar w:fldCharType="end"/>
      </w:r>
    </w:p>
    <w:p w14:paraId="00AEE2BA" w14:textId="2120820A" w:rsidR="000B5FA1" w:rsidRDefault="000B5FA1" w:rsidP="00E63432">
      <w:pPr>
        <w:pStyle w:val="ListParagraph"/>
        <w:numPr>
          <w:ilvl w:val="0"/>
          <w:numId w:val="6"/>
        </w:numPr>
      </w:pPr>
      <w:r w:rsidRPr="000B5FA1">
        <w:t>However, it has been a challenge to equip neural networks with the capability to model long-term dependency in sequential data. Recurrent neural networks (RNNs), in particular Long Short Term Memory (LSTM) networks (Hochreiter and Schmidhuber, 1997), have been a standard solution to language modeling and obtained strong results on multiple benchmarks. Despite the wide adaption, RNNs are difficult to optimize due to gradient vanishing and explosion (Hochreiter et al., 2001), and the introduction of gating in LSTMs and the gradient clipping technique (Graves, 2013) might not be sufficient to fully address this issue. Empirically, previous work has found that LSTM language models use 200 context words on average (Khandelwal et al., 2018), indicating room for further improvement.</w:t>
      </w:r>
      <w:r>
        <w:fldChar w:fldCharType="begin"/>
      </w:r>
      <w:r>
        <w:instrText xml:space="preserve"> ADDIN ZOTERO_ITEM CSL_CITATION {"citationID":"QaRosW0M","properties":{"formattedCitation":"(Dai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fldChar w:fldCharType="separate"/>
      </w:r>
      <w:r w:rsidRPr="000B5FA1">
        <w:rPr>
          <w:rFonts w:ascii="Calibri" w:hAnsi="Calibri" w:cs="Calibri"/>
          <w:szCs w:val="24"/>
        </w:rPr>
        <w:t xml:space="preserve">(Dai </w:t>
      </w:r>
      <w:r w:rsidRPr="000B5FA1">
        <w:rPr>
          <w:rFonts w:ascii="Calibri" w:hAnsi="Calibri" w:cs="Calibri"/>
          <w:i/>
          <w:iCs/>
          <w:szCs w:val="24"/>
        </w:rPr>
        <w:t>et al.</w:t>
      </w:r>
      <w:r w:rsidRPr="000B5FA1">
        <w:rPr>
          <w:rFonts w:ascii="Calibri" w:hAnsi="Calibri" w:cs="Calibri"/>
          <w:szCs w:val="24"/>
        </w:rPr>
        <w:t>, 2019)</w:t>
      </w:r>
      <w:r>
        <w:fldChar w:fldCharType="end"/>
      </w:r>
    </w:p>
    <w:p w14:paraId="0EFADB3F" w14:textId="77777777" w:rsidR="00E63432" w:rsidRDefault="00E63432" w:rsidP="008443C1"/>
    <w:p w14:paraId="742A5767" w14:textId="61F9F83B" w:rsidR="00E354A8" w:rsidRDefault="00C056AA">
      <w:r>
        <w:lastRenderedPageBreak/>
        <w:t>SELF-ATTENTION TRANSFORMER</w:t>
      </w:r>
    </w:p>
    <w:p w14:paraId="09AC32B5" w14:textId="62BB1603" w:rsidR="00E354A8" w:rsidRDefault="00E354A8">
      <w:pPr>
        <w:rPr>
          <w:sz w:val="24"/>
          <w:szCs w:val="24"/>
        </w:rPr>
      </w:pPr>
      <w:r w:rsidRPr="00EC6EE0">
        <w:rPr>
          <w:sz w:val="24"/>
          <w:szCs w:val="24"/>
        </w:rPr>
        <w:t xml:space="preserve">Attention-based transformer models have been proposed as an alternative to RNNs for capturing long-term dependencies in music. </w:t>
      </w:r>
      <w:r w:rsidR="002920B4" w:rsidRPr="002920B4">
        <w:rPr>
          <w:sz w:val="24"/>
          <w:szCs w:val="24"/>
        </w:rPr>
        <w:t>Transformers a</w:t>
      </w:r>
      <w:r w:rsidR="0071362F">
        <w:rPr>
          <w:sz w:val="24"/>
          <w:szCs w:val="24"/>
        </w:rPr>
        <w:t>re a</w:t>
      </w:r>
      <w:r w:rsidR="002920B4" w:rsidRPr="002920B4">
        <w:rPr>
          <w:sz w:val="24"/>
          <w:szCs w:val="24"/>
        </w:rPr>
        <w:t xml:space="preserve"> type of deep learning model which has been a powerful tool for various natural language processing tasks, including language translation and text generation. (Vaswani et al., 2017) </w:t>
      </w:r>
      <w:r w:rsidRPr="00EC6EE0">
        <w:rPr>
          <w:sz w:val="24"/>
          <w:szCs w:val="24"/>
        </w:rPr>
        <w:t>The Transformer model is a new kind of encoder-decoder model that uses self-attention to make sense of language sequences. This allows for parallel processing and thus makes it much faster than any other model with the same performance. They thus paved the way for modern language models (such as BERT</w:t>
      </w:r>
      <w:r w:rsidR="004F0FBF">
        <w:rPr>
          <w:sz w:val="24"/>
          <w:szCs w:val="24"/>
        </w:rPr>
        <w:t xml:space="preserve"> </w:t>
      </w:r>
      <w:r w:rsidR="004F0FBF">
        <w:rPr>
          <w:sz w:val="24"/>
          <w:szCs w:val="24"/>
        </w:rPr>
        <w:fldChar w:fldCharType="begin"/>
      </w:r>
      <w:r w:rsidR="004F0FBF">
        <w:rPr>
          <w:sz w:val="24"/>
          <w:szCs w:val="24"/>
        </w:rPr>
        <w:instrText xml:space="preserve"> ADDIN ZOTERO_ITEM CSL_CITATION {"citationID":"UP7T78ux","properties":{"formattedCitation":"(Devlin {\\i{}et al.}, 2019)","plainCitation":"(Devlin et al., 2019)","noteIndex":0},"citationItems":[{"id":256,"uris":["http://zotero.org/users/10283601/items/J8G37EAX"],"itemData":{"id":256,"type":"article","abstract":"We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2023",5,26]]},"issued":{"date-parts":[["2019",5,24]]}}}],"schema":"https://github.com/citation-style-language/schema/raw/master/csl-citation.json"} </w:instrText>
      </w:r>
      <w:r w:rsidR="004F0FBF">
        <w:rPr>
          <w:sz w:val="24"/>
          <w:szCs w:val="24"/>
        </w:rPr>
        <w:fldChar w:fldCharType="separate"/>
      </w:r>
      <w:r w:rsidR="004F0FBF" w:rsidRPr="004F0FBF">
        <w:rPr>
          <w:rFonts w:ascii="Calibri" w:hAnsi="Calibri" w:cs="Calibri"/>
          <w:kern w:val="0"/>
          <w:sz w:val="24"/>
          <w:szCs w:val="24"/>
        </w:rPr>
        <w:t xml:space="preserve">(Devlin </w:t>
      </w:r>
      <w:r w:rsidR="004F0FBF" w:rsidRPr="004F0FBF">
        <w:rPr>
          <w:rFonts w:ascii="Calibri" w:hAnsi="Calibri" w:cs="Calibri"/>
          <w:i/>
          <w:iCs/>
          <w:kern w:val="0"/>
          <w:sz w:val="24"/>
          <w:szCs w:val="24"/>
        </w:rPr>
        <w:t>et al.</w:t>
      </w:r>
      <w:r w:rsidR="004F0FBF" w:rsidRPr="004F0FBF">
        <w:rPr>
          <w:rFonts w:ascii="Calibri" w:hAnsi="Calibri" w:cs="Calibri"/>
          <w:kern w:val="0"/>
          <w:sz w:val="24"/>
          <w:szCs w:val="24"/>
        </w:rPr>
        <w:t>, 2019)</w:t>
      </w:r>
      <w:r w:rsidR="004F0FBF">
        <w:rPr>
          <w:sz w:val="24"/>
          <w:szCs w:val="24"/>
        </w:rPr>
        <w:fldChar w:fldCharType="end"/>
      </w:r>
      <w:r>
        <w:rPr>
          <w:sz w:val="24"/>
          <w:szCs w:val="24"/>
        </w:rPr>
        <w:t xml:space="preserve">, </w:t>
      </w:r>
      <w:r w:rsidRPr="00EC6EE0">
        <w:rPr>
          <w:sz w:val="24"/>
          <w:szCs w:val="24"/>
        </w:rPr>
        <w:t>GPT</w:t>
      </w:r>
      <w:r w:rsidR="009B6977">
        <w:rPr>
          <w:sz w:val="24"/>
          <w:szCs w:val="24"/>
        </w:rPr>
        <w:t xml:space="preserve"> </w:t>
      </w:r>
      <w:r w:rsidR="00E7706C">
        <w:rPr>
          <w:sz w:val="24"/>
          <w:szCs w:val="24"/>
        </w:rPr>
        <w:fldChar w:fldCharType="begin"/>
      </w:r>
      <w:r w:rsidR="00E7706C">
        <w:rPr>
          <w:sz w:val="24"/>
          <w:szCs w:val="24"/>
        </w:rPr>
        <w:instrText xml:space="preserve"> ADDIN ZOTERO_ITEM CSL_CITATION {"citationID":"iGwSzw8H","properties":{"formattedCitation":"(Brown {\\i{}et al.}, 2020)","plainCitation":"(Brown et al., 2020)","noteIndex":0},"citationItems":[{"id":259,"uris":["http://zotero.org/users/10283601/items/YDJYZ62M"],"itemData":{"id":259,"type":"article","abstract":"Recent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2023",5,26]]},"issued":{"date-parts":[["2020",7,22]]}}}],"schema":"https://github.com/citation-style-language/schema/raw/master/csl-citation.json"} </w:instrText>
      </w:r>
      <w:r w:rsidR="00E7706C">
        <w:rPr>
          <w:sz w:val="24"/>
          <w:szCs w:val="24"/>
        </w:rPr>
        <w:fldChar w:fldCharType="separate"/>
      </w:r>
      <w:r w:rsidR="00E7706C" w:rsidRPr="00E7706C">
        <w:rPr>
          <w:rFonts w:ascii="Calibri" w:hAnsi="Calibri" w:cs="Calibri"/>
          <w:kern w:val="0"/>
          <w:sz w:val="24"/>
          <w:szCs w:val="24"/>
        </w:rPr>
        <w:t xml:space="preserve">(Brown </w:t>
      </w:r>
      <w:r w:rsidR="00E7706C" w:rsidRPr="00E7706C">
        <w:rPr>
          <w:rFonts w:ascii="Calibri" w:hAnsi="Calibri" w:cs="Calibri"/>
          <w:i/>
          <w:iCs/>
          <w:kern w:val="0"/>
          <w:sz w:val="24"/>
          <w:szCs w:val="24"/>
        </w:rPr>
        <w:t>et al.</w:t>
      </w:r>
      <w:r w:rsidR="00E7706C" w:rsidRPr="00E7706C">
        <w:rPr>
          <w:rFonts w:ascii="Calibri" w:hAnsi="Calibri" w:cs="Calibri"/>
          <w:kern w:val="0"/>
          <w:sz w:val="24"/>
          <w:szCs w:val="24"/>
        </w:rPr>
        <w:t>, 2020)</w:t>
      </w:r>
      <w:r w:rsidR="00E7706C">
        <w:rPr>
          <w:sz w:val="24"/>
          <w:szCs w:val="24"/>
        </w:rPr>
        <w:fldChar w:fldCharType="end"/>
      </w:r>
      <w:r>
        <w:rPr>
          <w:sz w:val="24"/>
          <w:szCs w:val="24"/>
        </w:rPr>
        <w:t xml:space="preserve"> and T5</w:t>
      </w:r>
      <w:r w:rsidR="009B6977">
        <w:rPr>
          <w:sz w:val="24"/>
          <w:szCs w:val="24"/>
        </w:rPr>
        <w:t xml:space="preserve"> </w:t>
      </w:r>
      <w:r w:rsidR="009B6977">
        <w:rPr>
          <w:sz w:val="24"/>
          <w:szCs w:val="24"/>
        </w:rPr>
        <w:fldChar w:fldCharType="begin"/>
      </w:r>
      <w:r w:rsidR="009B6977">
        <w:rPr>
          <w:sz w:val="24"/>
          <w:szCs w:val="24"/>
        </w:rPr>
        <w:instrText xml:space="preserve"> ADDIN ZOTERO_ITEM CSL_CITATION {"citationID":"lAwAuvAc","properties":{"formattedCitation":"(Raffel {\\i{}et al.}, 2020)","plainCitation":"(Raffel et al., 2020)","noteIndex":0},"citationItems":[{"id":263,"uris":["http://zotero.org/users/10283601/items/YFYCLQHK"],"itemData":{"id":263,"type":"article","abstract":"Transfer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code.","DOI":"10.48550/arXiv.1910.10683","note":"arXiv:1910.10683 [cs, stat]","number":"arXiv:1910.10683","publisher":"arXiv","source":"arXiv.org","title":"Exploring the Limits of Transfer Learning with a Unified Text-to-Text Transformer","URL":"http://arxiv.org/abs/1910.10683","author":[{"family":"Raffel","given":"Colin"},{"family":"Shazeer","given":"Noam"},{"family":"Roberts","given":"Adam"},{"family":"Lee","given":"Katherine"},{"family":"Narang","given":"Sharan"},{"family":"Matena","given":"Michael"},{"family":"Zhou","given":"Yanqi"},{"family":"Li","given":"Wei"},{"family":"Liu","given":"Peter J."}],"accessed":{"date-parts":[["2023",5,26]]},"issued":{"date-parts":[["2020",7,28]]}}}],"schema":"https://github.com/citation-style-language/schema/raw/master/csl-citation.json"} </w:instrText>
      </w:r>
      <w:r w:rsidR="009B6977">
        <w:rPr>
          <w:sz w:val="24"/>
          <w:szCs w:val="24"/>
        </w:rPr>
        <w:fldChar w:fldCharType="separate"/>
      </w:r>
      <w:r w:rsidR="009B6977" w:rsidRPr="009B6977">
        <w:rPr>
          <w:rFonts w:ascii="Calibri" w:hAnsi="Calibri" w:cs="Calibri"/>
          <w:kern w:val="0"/>
          <w:sz w:val="24"/>
          <w:szCs w:val="24"/>
        </w:rPr>
        <w:t xml:space="preserve">(Raffel </w:t>
      </w:r>
      <w:r w:rsidR="009B6977" w:rsidRPr="009B6977">
        <w:rPr>
          <w:rFonts w:ascii="Calibri" w:hAnsi="Calibri" w:cs="Calibri"/>
          <w:i/>
          <w:iCs/>
          <w:kern w:val="0"/>
          <w:sz w:val="24"/>
          <w:szCs w:val="24"/>
        </w:rPr>
        <w:t>et al.</w:t>
      </w:r>
      <w:r w:rsidR="009B6977" w:rsidRPr="009B6977">
        <w:rPr>
          <w:rFonts w:ascii="Calibri" w:hAnsi="Calibri" w:cs="Calibri"/>
          <w:kern w:val="0"/>
          <w:sz w:val="24"/>
          <w:szCs w:val="24"/>
        </w:rPr>
        <w:t>, 2020)</w:t>
      </w:r>
      <w:r w:rsidR="009B6977">
        <w:rPr>
          <w:sz w:val="24"/>
          <w:szCs w:val="24"/>
        </w:rPr>
        <w:fldChar w:fldCharType="end"/>
      </w:r>
      <w:r w:rsidRPr="00EC6EE0">
        <w:rPr>
          <w:sz w:val="24"/>
          <w:szCs w:val="24"/>
        </w:rPr>
        <w:t xml:space="preserve">) Attention-based transformer models are based on the self-attention mechanism, which allows the model to attend to different parts of the input sequence when making predictions. The self-attention mechanism in attention-based transformer models enables the model to weigh the importance of different positions in the input sequence, allowing it to focus on the most relevant information for a given task. This makes the model more flexible and adaptable to different input lengths and patterns compared to </w:t>
      </w:r>
      <w:r w:rsidR="009D15BB" w:rsidRPr="00EC6EE0">
        <w:rPr>
          <w:sz w:val="24"/>
          <w:szCs w:val="24"/>
        </w:rPr>
        <w:t>RNNs</w:t>
      </w:r>
      <w:r w:rsidR="009D15BB">
        <w:rPr>
          <w:sz w:val="24"/>
          <w:szCs w:val="24"/>
        </w:rPr>
        <w:t>.</w:t>
      </w:r>
      <w:r w:rsidRPr="00EC6EE0">
        <w:rPr>
          <w:sz w:val="24"/>
          <w:szCs w:val="24"/>
        </w:rPr>
        <w:t xml:space="preserve"> This mechanism allows the model to capture long-term dependencies without the vanishing gradient problem</w:t>
      </w:r>
      <w:r w:rsidR="001B5276">
        <w:rPr>
          <w:sz w:val="24"/>
          <w:szCs w:val="24"/>
        </w:rPr>
        <w:t xml:space="preserve"> seen in RNN models</w:t>
      </w:r>
      <w:r w:rsidRPr="00EC6EE0">
        <w:rPr>
          <w:sz w:val="24"/>
          <w:szCs w:val="24"/>
        </w:rPr>
        <w:t>.</w:t>
      </w:r>
      <w:r w:rsidR="004109BD">
        <w:rPr>
          <w:sz w:val="24"/>
          <w:szCs w:val="24"/>
        </w:rPr>
        <w:t xml:space="preserve"> However, </w:t>
      </w:r>
      <w:r w:rsidR="00095B78">
        <w:rPr>
          <w:sz w:val="24"/>
          <w:szCs w:val="24"/>
        </w:rPr>
        <w:t xml:space="preserve">this model is not very practical to implement for music generation because </w:t>
      </w:r>
      <w:r w:rsidR="002D260A">
        <w:rPr>
          <w:sz w:val="24"/>
          <w:szCs w:val="24"/>
        </w:rPr>
        <w:t xml:space="preserve">of </w:t>
      </w:r>
      <w:r w:rsidR="00F37956">
        <w:rPr>
          <w:sz w:val="24"/>
          <w:szCs w:val="24"/>
        </w:rPr>
        <w:t>how computational expense it is to run.</w:t>
      </w:r>
      <w:r w:rsidR="0032764C">
        <w:rPr>
          <w:sz w:val="24"/>
          <w:szCs w:val="24"/>
        </w:rPr>
        <w:t xml:space="preserve"> i.e. the square of the sequence length</w:t>
      </w:r>
      <w:r w:rsidR="001B5276">
        <w:rPr>
          <w:sz w:val="24"/>
          <w:szCs w:val="24"/>
        </w:rPr>
        <w:t xml:space="preserve"> </w:t>
      </w:r>
      <w:r w:rsidR="00DD7194">
        <w:rPr>
          <w:sz w:val="24"/>
          <w:szCs w:val="24"/>
        </w:rPr>
        <w:fldChar w:fldCharType="begin"/>
      </w:r>
      <w:r w:rsidR="00DD7194">
        <w:rPr>
          <w:sz w:val="24"/>
          <w:szCs w:val="24"/>
        </w:rPr>
        <w:instrText xml:space="preserve"> ADDIN ZOTERO_ITEM CSL_CITATION {"citationID":"Hw6g7niD","properties":{"formattedCitation":"(Huang {\\i{}et al.}, 2018)","plainCitation":"(Huang et al., 2018)","noteIndex":0},"citationItems":[{"id":54,"uris":["http://zotero.org/users/10283601/items/RFKSYZPF"],"itemData":{"id":54,"type":"article","abstract":"Music relies heavily on repetition to build structure and meaning. Self-reference occurs on multiple timescales, from motifs to phrases to reusing of entire sections of music, such as in pieces with ABA structure. The Transformer (Vaswani et al., 2017), a sequence model based on self-attention, has achieved compelling results in many generation tasks that require maintaining long-range coherence. This suggests that self-attention might also be well-suited to modeling music. In musical composition and performance, however, relative timing is critically important. Existing approaches for representing relative positional information in the Transformer modulate attention based on pairwise distance (Shaw et al., 2018). This is impractical for long sequences such as musical compositions since their memory complexity for intermediate relative information is quadratic in the sequence length. We propose an algorithm that reduces their intermediate memory requirement to linear in the sequence length. This enables us to demonstrate that a Transformer with our modified relative attention mechanism can generate minute-long compositions (thousands of steps, four times the length modeled in Oore et al., 2018) with compelling structure, generate continuations that coherently elaborate on a given motif, and in a seq2seq setup generate accompaniments conditioned on melodies. We evaluate the Transformer with our relative attention mechanism on two datasets, JSB Chorales and Piano-e-Competition, and obtain state-of-the-art results on the latter.","note":"arXiv:1809.04281 [cs, eess, stat]","number":"arXiv:1809.04281","publisher":"arXiv","source":"arXiv.org","title":"Music Transformer","URL":"http://arxiv.org/abs/1809.04281","author":[{"family":"Huang","given":"Cheng-Zhi Anna"},{"family":"Vaswani","given":"Ashish"},{"family":"Uszkoreit","given":"Jakob"},{"family":"Shazeer","given":"Noam"},{"family":"Simon","given":"Ian"},{"family":"Hawthorne","given":"Curtis"},{"family":"Dai","given":"Andrew M."},{"family":"Hoffman","given":"Matthew D."},{"family":"Dinculescu","given":"Monica"},{"family":"Eck","given":"Douglas"}],"accessed":{"date-parts":[["2023",3,31]]},"issued":{"date-parts":[["2018",12,12]]}}}],"schema":"https://github.com/citation-style-language/schema/raw/master/csl-citation.json"} </w:instrText>
      </w:r>
      <w:r w:rsidR="00DD7194">
        <w:rPr>
          <w:sz w:val="24"/>
          <w:szCs w:val="24"/>
        </w:rPr>
        <w:fldChar w:fldCharType="separate"/>
      </w:r>
      <w:r w:rsidR="00DD7194" w:rsidRPr="00DD7194">
        <w:rPr>
          <w:rFonts w:ascii="Calibri" w:hAnsi="Calibri" w:cs="Calibri"/>
          <w:kern w:val="0"/>
          <w:sz w:val="24"/>
          <w:szCs w:val="24"/>
        </w:rPr>
        <w:t xml:space="preserve">(Huang </w:t>
      </w:r>
      <w:r w:rsidR="00DD7194" w:rsidRPr="00DD7194">
        <w:rPr>
          <w:rFonts w:ascii="Calibri" w:hAnsi="Calibri" w:cs="Calibri"/>
          <w:i/>
          <w:iCs/>
          <w:kern w:val="0"/>
          <w:sz w:val="24"/>
          <w:szCs w:val="24"/>
        </w:rPr>
        <w:t>et al.</w:t>
      </w:r>
      <w:r w:rsidR="00DD7194" w:rsidRPr="00DD7194">
        <w:rPr>
          <w:rFonts w:ascii="Calibri" w:hAnsi="Calibri" w:cs="Calibri"/>
          <w:kern w:val="0"/>
          <w:sz w:val="24"/>
          <w:szCs w:val="24"/>
        </w:rPr>
        <w:t>, 2018)</w:t>
      </w:r>
      <w:r w:rsidR="00DD7194">
        <w:rPr>
          <w:sz w:val="24"/>
          <w:szCs w:val="24"/>
        </w:rPr>
        <w:fldChar w:fldCharType="end"/>
      </w:r>
      <w:r w:rsidR="00DD7194">
        <w:rPr>
          <w:sz w:val="24"/>
          <w:szCs w:val="24"/>
        </w:rPr>
        <w:t xml:space="preserve"> proposed</w:t>
      </w:r>
      <w:r w:rsidR="00940845" w:rsidRPr="00940845">
        <w:rPr>
          <w:sz w:val="24"/>
          <w:szCs w:val="24"/>
        </w:rPr>
        <w:t xml:space="preserve"> an algorithm that reduces their intermediate memory requirement to linear in the sequence length. This enable</w:t>
      </w:r>
      <w:r w:rsidR="00E337A1">
        <w:rPr>
          <w:sz w:val="24"/>
          <w:szCs w:val="24"/>
        </w:rPr>
        <w:t>d</w:t>
      </w:r>
      <w:r w:rsidR="00940845" w:rsidRPr="00940845">
        <w:rPr>
          <w:sz w:val="24"/>
          <w:szCs w:val="24"/>
        </w:rPr>
        <w:t xml:space="preserve"> </w:t>
      </w:r>
      <w:r w:rsidR="00E337A1">
        <w:rPr>
          <w:sz w:val="24"/>
          <w:szCs w:val="24"/>
        </w:rPr>
        <w:t>them</w:t>
      </w:r>
      <w:r w:rsidR="00940845" w:rsidRPr="00940845">
        <w:rPr>
          <w:sz w:val="24"/>
          <w:szCs w:val="24"/>
        </w:rPr>
        <w:t xml:space="preserve"> to demonstrate that a Transformer with modified relative attention mechanism can generate </w:t>
      </w:r>
      <w:r w:rsidR="00141CAB" w:rsidRPr="00940845">
        <w:rPr>
          <w:sz w:val="24"/>
          <w:szCs w:val="24"/>
        </w:rPr>
        <w:t>minute long</w:t>
      </w:r>
      <w:r w:rsidR="00940845" w:rsidRPr="00940845">
        <w:rPr>
          <w:sz w:val="24"/>
          <w:szCs w:val="24"/>
        </w:rPr>
        <w:t xml:space="preserve"> compositions</w:t>
      </w:r>
      <w:r w:rsidRPr="00EC6EE0">
        <w:rPr>
          <w:sz w:val="24"/>
          <w:szCs w:val="24"/>
        </w:rPr>
        <w:t xml:space="preserve"> </w:t>
      </w:r>
      <w:r w:rsidR="00141CAB" w:rsidRPr="00141CAB">
        <w:rPr>
          <w:sz w:val="24"/>
          <w:szCs w:val="24"/>
        </w:rPr>
        <w:t>with compelling structure, generate</w:t>
      </w:r>
      <w:r w:rsidR="00F80EDA">
        <w:rPr>
          <w:sz w:val="24"/>
          <w:szCs w:val="24"/>
        </w:rPr>
        <w:t xml:space="preserve">d </w:t>
      </w:r>
      <w:r w:rsidR="00141CAB" w:rsidRPr="00141CAB">
        <w:rPr>
          <w:sz w:val="24"/>
          <w:szCs w:val="24"/>
        </w:rPr>
        <w:t>continuations that coherently elaborate on a given motif, and in a seq2seq setup generate accompaniments conditioned on melodies.</w:t>
      </w:r>
      <w:r w:rsidR="0055139C">
        <w:rPr>
          <w:sz w:val="24"/>
          <w:szCs w:val="24"/>
        </w:rPr>
        <w:t xml:space="preserve"> However, </w:t>
      </w:r>
      <w:r w:rsidR="002405D1">
        <w:rPr>
          <w:sz w:val="24"/>
          <w:szCs w:val="24"/>
        </w:rPr>
        <w:t>even though transformers have a potential of learning long</w:t>
      </w:r>
      <w:r w:rsidR="00942473">
        <w:rPr>
          <w:sz w:val="24"/>
          <w:szCs w:val="24"/>
        </w:rPr>
        <w:t xml:space="preserve">er-term dependency, </w:t>
      </w:r>
      <w:r w:rsidR="00EC67BA">
        <w:rPr>
          <w:sz w:val="24"/>
          <w:szCs w:val="24"/>
        </w:rPr>
        <w:t xml:space="preserve">they are also </w:t>
      </w:r>
      <w:r w:rsidR="00942473">
        <w:rPr>
          <w:sz w:val="24"/>
          <w:szCs w:val="24"/>
        </w:rPr>
        <w:t>limited by a fixed</w:t>
      </w:r>
      <w:r w:rsidR="00E54E44">
        <w:rPr>
          <w:sz w:val="24"/>
          <w:szCs w:val="24"/>
        </w:rPr>
        <w:t>-length context in the setting of language modelling.</w:t>
      </w:r>
      <w:r w:rsidR="009B5762">
        <w:rPr>
          <w:sz w:val="24"/>
          <w:szCs w:val="24"/>
        </w:rPr>
        <w:t xml:space="preserve"> </w:t>
      </w:r>
      <w:r w:rsidR="008F0334">
        <w:rPr>
          <w:sz w:val="24"/>
          <w:szCs w:val="24"/>
        </w:rPr>
        <w:fldChar w:fldCharType="begin"/>
      </w:r>
      <w:r w:rsidR="008F0334">
        <w:rPr>
          <w:sz w:val="24"/>
          <w:szCs w:val="24"/>
        </w:rPr>
        <w:instrText xml:space="preserve"> ADDIN ZOTERO_ITEM CSL_CITATION {"citationID":"hlEhuQ6E","properties":{"formattedCitation":"(Dai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008F0334">
        <w:rPr>
          <w:sz w:val="24"/>
          <w:szCs w:val="24"/>
        </w:rPr>
        <w:fldChar w:fldCharType="separate"/>
      </w:r>
      <w:r w:rsidR="008F0334" w:rsidRPr="008F0334">
        <w:rPr>
          <w:rFonts w:ascii="Calibri" w:hAnsi="Calibri" w:cs="Calibri"/>
          <w:kern w:val="0"/>
          <w:sz w:val="24"/>
          <w:szCs w:val="24"/>
        </w:rPr>
        <w:t xml:space="preserve">(Dai </w:t>
      </w:r>
      <w:r w:rsidR="008F0334" w:rsidRPr="008F0334">
        <w:rPr>
          <w:rFonts w:ascii="Calibri" w:hAnsi="Calibri" w:cs="Calibri"/>
          <w:i/>
          <w:iCs/>
          <w:kern w:val="0"/>
          <w:sz w:val="24"/>
          <w:szCs w:val="24"/>
        </w:rPr>
        <w:t>et al.</w:t>
      </w:r>
      <w:r w:rsidR="008F0334" w:rsidRPr="008F0334">
        <w:rPr>
          <w:rFonts w:ascii="Calibri" w:hAnsi="Calibri" w:cs="Calibri"/>
          <w:kern w:val="0"/>
          <w:sz w:val="24"/>
          <w:szCs w:val="24"/>
        </w:rPr>
        <w:t>, 2019)</w:t>
      </w:r>
      <w:r w:rsidR="008F0334">
        <w:rPr>
          <w:sz w:val="24"/>
          <w:szCs w:val="24"/>
        </w:rPr>
        <w:fldChar w:fldCharType="end"/>
      </w:r>
      <w:r w:rsidR="009B5762">
        <w:rPr>
          <w:sz w:val="24"/>
          <w:szCs w:val="24"/>
        </w:rPr>
        <w:t xml:space="preserve"> proposed a </w:t>
      </w:r>
      <w:r w:rsidR="00985761" w:rsidRPr="00985761">
        <w:rPr>
          <w:sz w:val="24"/>
          <w:szCs w:val="24"/>
        </w:rPr>
        <w:t>novel neural architecture Transformer-XL that enables learning dependency beyond a fixed length without disrupting temporal coherence.</w:t>
      </w:r>
      <w:r w:rsidR="001E7BB5">
        <w:rPr>
          <w:sz w:val="24"/>
          <w:szCs w:val="24"/>
        </w:rPr>
        <w:t xml:space="preserve"> </w:t>
      </w:r>
      <w:r w:rsidR="001E7BB5" w:rsidRPr="001E7BB5">
        <w:rPr>
          <w:sz w:val="24"/>
          <w:szCs w:val="24"/>
        </w:rPr>
        <w:t xml:space="preserve">It consists of a segment-level recurrence mechanism and a novel positional encoding scheme. </w:t>
      </w:r>
      <w:r w:rsidR="009F606C">
        <w:rPr>
          <w:sz w:val="24"/>
          <w:szCs w:val="24"/>
        </w:rPr>
        <w:t>Their</w:t>
      </w:r>
      <w:r w:rsidR="001E7BB5" w:rsidRPr="001E7BB5">
        <w:rPr>
          <w:sz w:val="24"/>
          <w:szCs w:val="24"/>
        </w:rPr>
        <w:t xml:space="preserve"> method not only enables capturing longer-term dependency, but also resolves the context fragmentation problem. As a result, Transformer</w:t>
      </w:r>
      <w:r w:rsidR="006F65F7">
        <w:rPr>
          <w:sz w:val="24"/>
          <w:szCs w:val="24"/>
        </w:rPr>
        <w:t>-</w:t>
      </w:r>
      <w:r w:rsidR="001E7BB5" w:rsidRPr="001E7BB5">
        <w:rPr>
          <w:sz w:val="24"/>
          <w:szCs w:val="24"/>
        </w:rPr>
        <w:t>XL learns dependency that is 80% longer than RNNs and 450% longer than vanilla Transformers</w:t>
      </w:r>
      <w:r w:rsidR="0016026D">
        <w:rPr>
          <w:sz w:val="24"/>
          <w:szCs w:val="24"/>
        </w:rPr>
        <w:t xml:space="preserve"> </w:t>
      </w:r>
      <w:r w:rsidR="00137550">
        <w:rPr>
          <w:sz w:val="24"/>
          <w:szCs w:val="24"/>
        </w:rPr>
        <w:t>A.K.A</w:t>
      </w:r>
      <w:r w:rsidR="0016026D">
        <w:rPr>
          <w:sz w:val="24"/>
          <w:szCs w:val="24"/>
        </w:rPr>
        <w:t xml:space="preserve"> the original transformer</w:t>
      </w:r>
      <w:r w:rsidR="00137550">
        <w:rPr>
          <w:sz w:val="24"/>
          <w:szCs w:val="24"/>
        </w:rPr>
        <w:t xml:space="preserve"> by </w:t>
      </w:r>
      <w:r w:rsidR="00137550">
        <w:rPr>
          <w:sz w:val="24"/>
          <w:szCs w:val="24"/>
        </w:rPr>
        <w:fldChar w:fldCharType="begin"/>
      </w:r>
      <w:r w:rsidR="00137550">
        <w:rPr>
          <w:sz w:val="24"/>
          <w:szCs w:val="24"/>
        </w:rPr>
        <w:instrText xml:space="preserve"> ADDIN ZOTERO_ITEM CSL_CITATION {"citationID":"XhEm0Okh","properties":{"formattedCitation":"(Vaswani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137550">
        <w:rPr>
          <w:sz w:val="24"/>
          <w:szCs w:val="24"/>
        </w:rPr>
        <w:fldChar w:fldCharType="separate"/>
      </w:r>
      <w:r w:rsidR="00137550" w:rsidRPr="00137550">
        <w:rPr>
          <w:rFonts w:ascii="Calibri" w:hAnsi="Calibri" w:cs="Calibri"/>
          <w:kern w:val="0"/>
          <w:sz w:val="24"/>
          <w:szCs w:val="24"/>
        </w:rPr>
        <w:t xml:space="preserve">(Vaswani </w:t>
      </w:r>
      <w:r w:rsidR="00137550" w:rsidRPr="00137550">
        <w:rPr>
          <w:rFonts w:ascii="Calibri" w:hAnsi="Calibri" w:cs="Calibri"/>
          <w:i/>
          <w:iCs/>
          <w:kern w:val="0"/>
          <w:sz w:val="24"/>
          <w:szCs w:val="24"/>
        </w:rPr>
        <w:t>et al.</w:t>
      </w:r>
      <w:r w:rsidR="00137550" w:rsidRPr="00137550">
        <w:rPr>
          <w:rFonts w:ascii="Calibri" w:hAnsi="Calibri" w:cs="Calibri"/>
          <w:kern w:val="0"/>
          <w:sz w:val="24"/>
          <w:szCs w:val="24"/>
        </w:rPr>
        <w:t>, 2017)</w:t>
      </w:r>
      <w:r w:rsidR="00137550">
        <w:rPr>
          <w:sz w:val="24"/>
          <w:szCs w:val="24"/>
        </w:rPr>
        <w:fldChar w:fldCharType="end"/>
      </w:r>
      <w:r w:rsidR="001E7BB5" w:rsidRPr="001E7BB5">
        <w:rPr>
          <w:sz w:val="24"/>
          <w:szCs w:val="24"/>
        </w:rPr>
        <w:t>, achieves better performance on both short and long sequences, and is up to 1,800+ times faster than vanilla Transformers during evaluation.</w:t>
      </w:r>
      <w:r w:rsidR="00934209">
        <w:rPr>
          <w:sz w:val="24"/>
          <w:szCs w:val="24"/>
        </w:rPr>
        <w:t xml:space="preserve"> </w:t>
      </w:r>
      <w:r w:rsidR="004B7584">
        <w:rPr>
          <w:sz w:val="24"/>
          <w:szCs w:val="24"/>
        </w:rPr>
        <w:t xml:space="preserve">Leveraging </w:t>
      </w:r>
      <w:r w:rsidR="002A30E4">
        <w:rPr>
          <w:sz w:val="24"/>
          <w:szCs w:val="24"/>
        </w:rPr>
        <w:t xml:space="preserve">off of this discovery </w:t>
      </w:r>
      <w:r w:rsidR="009F19B6">
        <w:rPr>
          <w:sz w:val="24"/>
          <w:szCs w:val="24"/>
        </w:rPr>
        <w:fldChar w:fldCharType="begin"/>
      </w:r>
      <w:r w:rsidR="009F19B6">
        <w:rPr>
          <w:sz w:val="24"/>
          <w:szCs w:val="24"/>
        </w:rPr>
        <w:instrText xml:space="preserve"> ADDIN ZOTERO_ITEM CSL_CITATION {"citationID":"zMSgOO0W","properties":{"formattedCitation":"(Donahue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009F19B6">
        <w:rPr>
          <w:sz w:val="24"/>
          <w:szCs w:val="24"/>
        </w:rPr>
        <w:fldChar w:fldCharType="separate"/>
      </w:r>
      <w:r w:rsidR="009F19B6" w:rsidRPr="009F19B6">
        <w:rPr>
          <w:rFonts w:ascii="Calibri" w:hAnsi="Calibri" w:cs="Calibri"/>
          <w:kern w:val="0"/>
          <w:sz w:val="24"/>
          <w:szCs w:val="24"/>
        </w:rPr>
        <w:t xml:space="preserve">(Donahue </w:t>
      </w:r>
      <w:r w:rsidR="009F19B6" w:rsidRPr="009F19B6">
        <w:rPr>
          <w:rFonts w:ascii="Calibri" w:hAnsi="Calibri" w:cs="Calibri"/>
          <w:i/>
          <w:iCs/>
          <w:kern w:val="0"/>
          <w:sz w:val="24"/>
          <w:szCs w:val="24"/>
        </w:rPr>
        <w:t>et al.</w:t>
      </w:r>
      <w:r w:rsidR="009F19B6" w:rsidRPr="009F19B6">
        <w:rPr>
          <w:rFonts w:ascii="Calibri" w:hAnsi="Calibri" w:cs="Calibri"/>
          <w:kern w:val="0"/>
          <w:sz w:val="24"/>
          <w:szCs w:val="24"/>
        </w:rPr>
        <w:t>, 2019)</w:t>
      </w:r>
      <w:r w:rsidR="009F19B6">
        <w:rPr>
          <w:sz w:val="24"/>
          <w:szCs w:val="24"/>
        </w:rPr>
        <w:fldChar w:fldCharType="end"/>
      </w:r>
      <w:r w:rsidR="005E20DE">
        <w:rPr>
          <w:sz w:val="24"/>
          <w:szCs w:val="24"/>
        </w:rPr>
        <w:t xml:space="preserve"> </w:t>
      </w:r>
      <w:r w:rsidR="00940802">
        <w:rPr>
          <w:sz w:val="24"/>
          <w:szCs w:val="24"/>
        </w:rPr>
        <w:t xml:space="preserve">used </w:t>
      </w:r>
      <w:r w:rsidR="0064543B">
        <w:rPr>
          <w:sz w:val="24"/>
          <w:szCs w:val="24"/>
        </w:rPr>
        <w:t xml:space="preserve">transfer learning procedure to generate </w:t>
      </w:r>
      <w:r w:rsidR="006C07D8">
        <w:rPr>
          <w:sz w:val="24"/>
          <w:szCs w:val="24"/>
        </w:rPr>
        <w:t xml:space="preserve">video game sound synthesis </w:t>
      </w:r>
      <w:r w:rsidR="0064543B">
        <w:rPr>
          <w:sz w:val="24"/>
          <w:szCs w:val="24"/>
        </w:rPr>
        <w:t>chip music</w:t>
      </w:r>
      <w:r w:rsidR="00145E60">
        <w:rPr>
          <w:sz w:val="24"/>
          <w:szCs w:val="24"/>
        </w:rPr>
        <w:t xml:space="preserve"> </w:t>
      </w:r>
      <w:r w:rsidR="007C50AA">
        <w:rPr>
          <w:sz w:val="24"/>
          <w:szCs w:val="24"/>
        </w:rPr>
        <w:t xml:space="preserve">which is multi-instrumental music </w:t>
      </w:r>
      <w:r w:rsidR="00145E60">
        <w:rPr>
          <w:sz w:val="24"/>
          <w:szCs w:val="24"/>
        </w:rPr>
        <w:t xml:space="preserve">by pre-training </w:t>
      </w:r>
      <w:r w:rsidR="00446C44">
        <w:rPr>
          <w:sz w:val="24"/>
          <w:szCs w:val="24"/>
        </w:rPr>
        <w:t xml:space="preserve">on a </w:t>
      </w:r>
      <w:r w:rsidR="00323312">
        <w:rPr>
          <w:sz w:val="24"/>
          <w:szCs w:val="24"/>
        </w:rPr>
        <w:t xml:space="preserve">widely used </w:t>
      </w:r>
      <w:r w:rsidR="00446C44">
        <w:rPr>
          <w:sz w:val="24"/>
          <w:szCs w:val="24"/>
        </w:rPr>
        <w:t xml:space="preserve">large-scale dataset called </w:t>
      </w:r>
      <w:r w:rsidR="00323312">
        <w:rPr>
          <w:sz w:val="24"/>
          <w:szCs w:val="24"/>
        </w:rPr>
        <w:t>Lakh MIDI</w:t>
      </w:r>
      <w:r w:rsidR="00FD7F26">
        <w:rPr>
          <w:sz w:val="24"/>
          <w:szCs w:val="24"/>
        </w:rPr>
        <w:t xml:space="preserve"> </w:t>
      </w:r>
      <w:r w:rsidR="007C50AA">
        <w:rPr>
          <w:sz w:val="24"/>
          <w:szCs w:val="24"/>
        </w:rPr>
        <w:t xml:space="preserve"> and </w:t>
      </w:r>
      <w:r w:rsidR="008007C7">
        <w:rPr>
          <w:sz w:val="24"/>
          <w:szCs w:val="24"/>
        </w:rPr>
        <w:t xml:space="preserve">using </w:t>
      </w:r>
      <w:r w:rsidR="00D27A82">
        <w:rPr>
          <w:sz w:val="24"/>
          <w:szCs w:val="24"/>
        </w:rPr>
        <w:t>Transformer</w:t>
      </w:r>
      <w:r w:rsidR="00EB0D8B">
        <w:rPr>
          <w:sz w:val="24"/>
          <w:szCs w:val="24"/>
        </w:rPr>
        <w:t>-</w:t>
      </w:r>
      <w:r w:rsidR="00D27A82">
        <w:rPr>
          <w:sz w:val="24"/>
          <w:szCs w:val="24"/>
        </w:rPr>
        <w:t>XL.</w:t>
      </w:r>
      <w:r w:rsidR="002B74B9">
        <w:rPr>
          <w:sz w:val="24"/>
          <w:szCs w:val="24"/>
        </w:rPr>
        <w:t xml:space="preserve"> Showing </w:t>
      </w:r>
      <w:r w:rsidR="005D020B">
        <w:rPr>
          <w:sz w:val="24"/>
          <w:szCs w:val="24"/>
        </w:rPr>
        <w:t xml:space="preserve">that they improve results both quantitatively and qualitatively </w:t>
      </w:r>
      <w:r w:rsidR="006C17C3">
        <w:rPr>
          <w:sz w:val="24"/>
          <w:szCs w:val="24"/>
        </w:rPr>
        <w:t xml:space="preserve">by pertaining on a cross-domain dataset. As well as </w:t>
      </w:r>
      <w:r w:rsidR="00D32593">
        <w:rPr>
          <w:sz w:val="24"/>
          <w:szCs w:val="24"/>
        </w:rPr>
        <w:t>generating both chiptunes from scratch and collaborating with human composers.</w:t>
      </w:r>
      <w:r w:rsidR="00D27A82">
        <w:rPr>
          <w:sz w:val="24"/>
          <w:szCs w:val="24"/>
        </w:rPr>
        <w:t xml:space="preserve"> </w:t>
      </w:r>
      <w:r w:rsidR="00A65A86">
        <w:rPr>
          <w:sz w:val="24"/>
          <w:szCs w:val="24"/>
        </w:rPr>
        <w:fldChar w:fldCharType="begin"/>
      </w:r>
      <w:r w:rsidR="00A65A86">
        <w:rPr>
          <w:sz w:val="24"/>
          <w:szCs w:val="24"/>
        </w:rPr>
        <w:instrText xml:space="preserve"> ADDIN ZOTERO_ITEM CSL_CITATION {"citationID":"U9YJsMif","properties":{"formattedCitation":"(Wu,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00A65A86">
        <w:rPr>
          <w:sz w:val="24"/>
          <w:szCs w:val="24"/>
        </w:rPr>
        <w:fldChar w:fldCharType="separate"/>
      </w:r>
      <w:r w:rsidR="00A65A86" w:rsidRPr="00A65A86">
        <w:rPr>
          <w:rFonts w:ascii="Calibri" w:hAnsi="Calibri" w:cs="Calibri"/>
          <w:sz w:val="24"/>
        </w:rPr>
        <w:t>(Wu, Wang and Lei, 2020)</w:t>
      </w:r>
      <w:r w:rsidR="00A65A86">
        <w:rPr>
          <w:sz w:val="24"/>
          <w:szCs w:val="24"/>
        </w:rPr>
        <w:fldChar w:fldCharType="end"/>
      </w:r>
      <w:r w:rsidR="00A65A86">
        <w:rPr>
          <w:sz w:val="24"/>
          <w:szCs w:val="24"/>
        </w:rPr>
        <w:t xml:space="preserve"> built on this idea of </w:t>
      </w:r>
      <w:r w:rsidR="00064195">
        <w:rPr>
          <w:sz w:val="24"/>
          <w:szCs w:val="24"/>
        </w:rPr>
        <w:t>Transformer</w:t>
      </w:r>
      <w:r w:rsidR="00EB0D8B">
        <w:rPr>
          <w:sz w:val="24"/>
          <w:szCs w:val="24"/>
        </w:rPr>
        <w:t>-</w:t>
      </w:r>
      <w:r w:rsidR="00064195">
        <w:rPr>
          <w:sz w:val="24"/>
          <w:szCs w:val="24"/>
        </w:rPr>
        <w:t xml:space="preserve">XL and instead of a single sequence-based Transformer-XL </w:t>
      </w:r>
      <w:r w:rsidR="002515EE">
        <w:rPr>
          <w:sz w:val="24"/>
          <w:szCs w:val="24"/>
        </w:rPr>
        <w:t xml:space="preserve">they generated </w:t>
      </w:r>
      <w:r w:rsidR="005904A3">
        <w:rPr>
          <w:sz w:val="24"/>
          <w:szCs w:val="24"/>
        </w:rPr>
        <w:t xml:space="preserve">music with multiple sequence of time-valued notes. </w:t>
      </w:r>
      <w:r w:rsidR="00401E81" w:rsidRPr="00401E81">
        <w:rPr>
          <w:sz w:val="24"/>
          <w:szCs w:val="24"/>
        </w:rPr>
        <w:t xml:space="preserve">They aimed to address two challenges: computing notes with the same value but different tempos, and the model's limitation in separately learning music aspects like harmony and rhythm due to the use of a single </w:t>
      </w:r>
      <w:r w:rsidR="008D1C38" w:rsidRPr="00401E81">
        <w:rPr>
          <w:sz w:val="24"/>
          <w:szCs w:val="24"/>
        </w:rPr>
        <w:lastRenderedPageBreak/>
        <w:t>sequence.</w:t>
      </w:r>
      <w:r w:rsidR="008D1C38">
        <w:rPr>
          <w:sz w:val="24"/>
          <w:szCs w:val="24"/>
        </w:rPr>
        <w:t xml:space="preserve"> However</w:t>
      </w:r>
      <w:r w:rsidR="00837EA2">
        <w:rPr>
          <w:sz w:val="24"/>
          <w:szCs w:val="24"/>
        </w:rPr>
        <w:t xml:space="preserve">, by solving these issues </w:t>
      </w:r>
      <w:r w:rsidR="009142B9">
        <w:rPr>
          <w:sz w:val="24"/>
          <w:szCs w:val="24"/>
        </w:rPr>
        <w:t xml:space="preserve">it is adding more complexity to the transformer which can lead to longer training </w:t>
      </w:r>
      <w:r w:rsidR="008D1C38">
        <w:rPr>
          <w:sz w:val="24"/>
          <w:szCs w:val="24"/>
        </w:rPr>
        <w:t>times and higher computational requirements</w:t>
      </w:r>
      <w:r w:rsidR="00502AD3">
        <w:rPr>
          <w:sz w:val="24"/>
          <w:szCs w:val="24"/>
        </w:rPr>
        <w:t>.</w:t>
      </w:r>
      <w:r w:rsidR="008D1C38">
        <w:rPr>
          <w:sz w:val="24"/>
          <w:szCs w:val="24"/>
        </w:rPr>
        <w:t xml:space="preserve"> </w:t>
      </w:r>
      <w:r w:rsidR="00D220AA">
        <w:rPr>
          <w:sz w:val="24"/>
          <w:szCs w:val="24"/>
        </w:rPr>
        <w:t xml:space="preserve">Similarly, </w:t>
      </w:r>
      <w:r w:rsidR="00D220AA">
        <w:rPr>
          <w:sz w:val="24"/>
          <w:szCs w:val="24"/>
        </w:rPr>
        <w:fldChar w:fldCharType="begin"/>
      </w:r>
      <w:r w:rsidR="00D220AA">
        <w:rPr>
          <w:sz w:val="24"/>
          <w:szCs w:val="24"/>
        </w:rPr>
        <w:instrText xml:space="preserve"> ADDIN ZOTERO_ITEM CSL_CITATION {"citationID":"tBpgl8E3","properties":{"formattedCitation":"(Ens and Pasquier, 2020)","plainCitation":"(Ens and Pasquier, 2020)","noteIndex":0},"citationItems":[{"id":115,"uris":["http://zotero.org/users/10283601/items/ZLJ4QRI4"],"itemData":{"id":115,"type":"article","abstract":"We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density.","DOI":"10.48550/arXiv.2008.06048","note":"arXiv:2008.06048 [cs]","number":"arXiv:2008.06048","publisher":"arXiv","source":"arXiv.org","title":"MMM : Exploring Conditional Multi-Track Music Generation with the Transformer","title-short":"MMM","URL":"http://arxiv.org/abs/2008.06048","author":[{"family":"Ens","given":"Jeff"},{"family":"Pasquier","given":"Philippe"}],"accessed":{"date-parts":[["2023",5,15]]},"issued":{"date-parts":[["2020",8,20]]}}}],"schema":"https://github.com/citation-style-language/schema/raw/master/csl-citation.json"} </w:instrText>
      </w:r>
      <w:r w:rsidR="00D220AA">
        <w:rPr>
          <w:sz w:val="24"/>
          <w:szCs w:val="24"/>
        </w:rPr>
        <w:fldChar w:fldCharType="separate"/>
      </w:r>
      <w:r w:rsidR="00D220AA" w:rsidRPr="00D220AA">
        <w:rPr>
          <w:rFonts w:ascii="Calibri" w:hAnsi="Calibri" w:cs="Calibri"/>
          <w:sz w:val="24"/>
        </w:rPr>
        <w:t>(Ens and Pasquier, 2020)</w:t>
      </w:r>
      <w:r w:rsidR="00D220AA">
        <w:rPr>
          <w:sz w:val="24"/>
          <w:szCs w:val="24"/>
        </w:rPr>
        <w:fldChar w:fldCharType="end"/>
      </w:r>
      <w:r w:rsidR="00460632">
        <w:rPr>
          <w:sz w:val="24"/>
          <w:szCs w:val="24"/>
        </w:rPr>
        <w:t xml:space="preserve"> </w:t>
      </w:r>
      <w:r w:rsidR="00485551" w:rsidRPr="00485551">
        <w:rPr>
          <w:sz w:val="24"/>
          <w:szCs w:val="24"/>
        </w:rPr>
        <w:t xml:space="preserve">is a model that explores conditional multi-track music generation using the Transformer architecture. </w:t>
      </w:r>
      <w:r w:rsidR="00BE31E2">
        <w:rPr>
          <w:sz w:val="24"/>
          <w:szCs w:val="24"/>
        </w:rPr>
        <w:t xml:space="preserve">Although it is limited </w:t>
      </w:r>
      <w:r w:rsidR="00B91880">
        <w:rPr>
          <w:sz w:val="24"/>
          <w:szCs w:val="24"/>
        </w:rPr>
        <w:t xml:space="preserve">by its ability to only </w:t>
      </w:r>
      <w:r w:rsidR="00303AFB">
        <w:rPr>
          <w:sz w:val="24"/>
          <w:szCs w:val="24"/>
        </w:rPr>
        <w:t xml:space="preserve">generate music </w:t>
      </w:r>
      <w:r w:rsidR="00303AFB" w:rsidRPr="00B12BBF">
        <w:rPr>
          <w:sz w:val="24"/>
          <w:szCs w:val="24"/>
        </w:rPr>
        <w:t xml:space="preserve">for a fixed number of bars it </w:t>
      </w:r>
      <w:r w:rsidR="00E72752" w:rsidRPr="00B12BBF">
        <w:rPr>
          <w:sz w:val="24"/>
          <w:szCs w:val="24"/>
        </w:rPr>
        <w:t xml:space="preserve">has </w:t>
      </w:r>
      <w:r w:rsidR="006872BC" w:rsidRPr="00B12BBF">
        <w:rPr>
          <w:sz w:val="24"/>
          <w:szCs w:val="24"/>
        </w:rPr>
        <w:t>created a space to explore diverse musical styles and the creation of complex and engaging mu</w:t>
      </w:r>
      <w:r w:rsidR="006323C7" w:rsidRPr="00B12BBF">
        <w:rPr>
          <w:sz w:val="24"/>
          <w:szCs w:val="24"/>
        </w:rPr>
        <w:t>lti-track music.</w:t>
      </w:r>
      <w:r w:rsidR="00012133" w:rsidRPr="00B12BBF">
        <w:rPr>
          <w:sz w:val="24"/>
          <w:szCs w:val="24"/>
        </w:rPr>
        <w:t xml:space="preserve"> </w:t>
      </w:r>
      <w:r w:rsidR="0042615C" w:rsidRPr="00B12BBF">
        <w:rPr>
          <w:sz w:val="24"/>
          <w:szCs w:val="24"/>
        </w:rPr>
        <w:fldChar w:fldCharType="begin"/>
      </w:r>
      <w:r w:rsidR="0042615C" w:rsidRPr="00B12BBF">
        <w:rPr>
          <w:sz w:val="24"/>
          <w:szCs w:val="24"/>
        </w:rPr>
        <w:instrText xml:space="preserve"> ADDIN ZOTERO_ITEM CSL_CITATION {"citationID":"vhnpoEt0","properties":{"formattedCitation":"({\\i{}MuseNet}, 2019)","plainCitation":"(MuseNet, 2019)","noteIndex":0},"citationItems":[{"id":124,"uris":["http://zotero.org/users/10283601/items/9BGWK8GE"],"itemData":{"id":124,"type":"webpage","abstract":"We’ve created MuseNet, a deep neural network that can generate 4-minute musical compositions with 10 different instruments, and can combine styles from country to Mozart to the Beatles. MuseNet was not explicitly programmed with our understanding of music, but instead discovered patterns of harmony, rhythm, and style by learning to predict the next token in hundreds of thousands of MIDI files. MuseNet uses the same general-purpose unsupervised technology as GPT-2, a large-scale transformer model trained to predict the next token in a sequence, whether audio or text.","language":"en-US","title":"MuseNet","URL":"https://openai.com/research/musenet","accessed":{"date-parts":[["2023",5,15]]},"issued":{"date-parts":[["2019"]]}}}],"schema":"https://github.com/citation-style-language/schema/raw/master/csl-citation.json"} </w:instrText>
      </w:r>
      <w:r w:rsidR="0042615C" w:rsidRPr="00B12BBF">
        <w:rPr>
          <w:sz w:val="24"/>
          <w:szCs w:val="24"/>
        </w:rPr>
        <w:fldChar w:fldCharType="separate"/>
      </w:r>
      <w:r w:rsidR="0042615C" w:rsidRPr="00B12BBF">
        <w:rPr>
          <w:rFonts w:ascii="Calibri" w:hAnsi="Calibri" w:cs="Calibri"/>
          <w:kern w:val="0"/>
          <w:sz w:val="24"/>
          <w:szCs w:val="24"/>
        </w:rPr>
        <w:t>(</w:t>
      </w:r>
      <w:r w:rsidR="0042615C" w:rsidRPr="00B12BBF">
        <w:rPr>
          <w:rFonts w:ascii="Calibri" w:hAnsi="Calibri" w:cs="Calibri"/>
          <w:i/>
          <w:iCs/>
          <w:kern w:val="0"/>
          <w:sz w:val="24"/>
          <w:szCs w:val="24"/>
        </w:rPr>
        <w:t>MuseNet</w:t>
      </w:r>
      <w:r w:rsidR="0042615C" w:rsidRPr="00B12BBF">
        <w:rPr>
          <w:rFonts w:ascii="Calibri" w:hAnsi="Calibri" w:cs="Calibri"/>
          <w:kern w:val="0"/>
          <w:sz w:val="24"/>
          <w:szCs w:val="24"/>
        </w:rPr>
        <w:t>, 2019)</w:t>
      </w:r>
      <w:r w:rsidR="0042615C" w:rsidRPr="00B12BBF">
        <w:rPr>
          <w:sz w:val="24"/>
          <w:szCs w:val="24"/>
        </w:rPr>
        <w:fldChar w:fldCharType="end"/>
      </w:r>
      <w:r w:rsidR="00980F26" w:rsidRPr="00B12BBF">
        <w:rPr>
          <w:sz w:val="24"/>
          <w:szCs w:val="24"/>
        </w:rPr>
        <w:t xml:space="preserve"> </w:t>
      </w:r>
      <w:r w:rsidR="00004AC1" w:rsidRPr="00B12BBF">
        <w:rPr>
          <w:sz w:val="24"/>
          <w:szCs w:val="24"/>
        </w:rPr>
        <w:t xml:space="preserve">developed by OpenAI, is a prominent AI model that employs a variant of the Transformer architecture to generate diverse and original musical compositions. Trained on a vast dataset of MIDI files, MuseNet demonstrates the ability to produce coherent and stylistically diverse compositions in various genres, offering potential applications in music production, creative inspiration, and entertainment. It </w:t>
      </w:r>
      <w:r w:rsidR="004374E8" w:rsidRPr="00B12BBF">
        <w:rPr>
          <w:sz w:val="24"/>
          <w:szCs w:val="24"/>
        </w:rPr>
        <w:t xml:space="preserve">only drawback is </w:t>
      </w:r>
      <w:r w:rsidR="00240ACF" w:rsidRPr="00B12BBF">
        <w:rPr>
          <w:sz w:val="24"/>
          <w:szCs w:val="24"/>
        </w:rPr>
        <w:t>that it lacks a deep understanding of musical theory and context, sometimes resulting in compositions that may sound musically inconsistent or unfamiliar.</w:t>
      </w:r>
      <w:r w:rsidR="00704D54">
        <w:rPr>
          <w:sz w:val="24"/>
          <w:szCs w:val="24"/>
        </w:rPr>
        <w:t xml:space="preserve"> </w:t>
      </w:r>
      <w:r w:rsidR="0084545C">
        <w:rPr>
          <w:sz w:val="24"/>
          <w:szCs w:val="24"/>
        </w:rPr>
        <w:t>Contrastingly</w:t>
      </w:r>
      <w:r w:rsidR="005658D4">
        <w:rPr>
          <w:sz w:val="24"/>
          <w:szCs w:val="24"/>
        </w:rPr>
        <w:t xml:space="preserve">, </w:t>
      </w:r>
      <w:r w:rsidR="005658D4">
        <w:rPr>
          <w:sz w:val="24"/>
          <w:szCs w:val="24"/>
        </w:rPr>
        <w:fldChar w:fldCharType="begin"/>
      </w:r>
      <w:r w:rsidR="005658D4">
        <w:rPr>
          <w:sz w:val="24"/>
          <w:szCs w:val="24"/>
        </w:rPr>
        <w:instrText xml:space="preserve"> ADDIN ZOTERO_ITEM CSL_CITATION {"citationID":"9V0kueyT","properties":{"formattedCitation":"(Huang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5658D4">
        <w:rPr>
          <w:sz w:val="24"/>
          <w:szCs w:val="24"/>
        </w:rPr>
        <w:fldChar w:fldCharType="separate"/>
      </w:r>
      <w:r w:rsidR="005658D4" w:rsidRPr="005658D4">
        <w:rPr>
          <w:rFonts w:ascii="Calibri" w:hAnsi="Calibri" w:cs="Calibri"/>
          <w:sz w:val="24"/>
        </w:rPr>
        <w:t>(Huang and Yang, 2020)</w:t>
      </w:r>
      <w:r w:rsidR="005658D4">
        <w:rPr>
          <w:sz w:val="24"/>
          <w:szCs w:val="24"/>
        </w:rPr>
        <w:fldChar w:fldCharType="end"/>
      </w:r>
      <w:r w:rsidR="005658D4">
        <w:rPr>
          <w:sz w:val="24"/>
          <w:szCs w:val="24"/>
        </w:rPr>
        <w:t xml:space="preserve"> aim to focus on just </w:t>
      </w:r>
      <w:r w:rsidR="009D002F">
        <w:rPr>
          <w:sz w:val="24"/>
          <w:szCs w:val="24"/>
        </w:rPr>
        <w:t xml:space="preserve">Pop </w:t>
      </w:r>
      <w:r w:rsidR="005658D4">
        <w:rPr>
          <w:sz w:val="24"/>
          <w:szCs w:val="24"/>
        </w:rPr>
        <w:t xml:space="preserve">piano music </w:t>
      </w:r>
      <w:r w:rsidR="00D34A1E">
        <w:rPr>
          <w:sz w:val="24"/>
          <w:szCs w:val="24"/>
        </w:rPr>
        <w:t xml:space="preserve">and build a Pop </w:t>
      </w:r>
      <w:r w:rsidR="00B20D7C">
        <w:rPr>
          <w:sz w:val="24"/>
          <w:szCs w:val="24"/>
        </w:rPr>
        <w:t xml:space="preserve">Music Transformer. </w:t>
      </w:r>
      <w:r w:rsidR="00EE6596" w:rsidRPr="00EE6596">
        <w:rPr>
          <w:sz w:val="24"/>
          <w:szCs w:val="24"/>
        </w:rPr>
        <w:t>The paper highlights the effectiveness of the Transformer model for generating expressive classical piano performances, while proposing improvements in data representation to enhance music modeling. By incorporating a metrical structure in the input data, the Pop Music Transformer is developed to generate Pop piano music with improved rhythmic and harmonic structures. These advancements showcase the Transformer's ability to learn abstractions and generate coherent compositions without relying heavily on human-imposed constraints or domain knowledge.</w:t>
      </w:r>
      <w:r w:rsidR="00562349">
        <w:rPr>
          <w:sz w:val="24"/>
          <w:szCs w:val="24"/>
        </w:rPr>
        <w:t xml:space="preserve"> The only issue with this </w:t>
      </w:r>
      <w:r w:rsidR="00FC31E3">
        <w:rPr>
          <w:sz w:val="24"/>
          <w:szCs w:val="24"/>
        </w:rPr>
        <w:t xml:space="preserve">approach is that it makes it less versatile for generating music outside the pop genre. </w:t>
      </w:r>
      <w:r w:rsidR="00B64D63">
        <w:rPr>
          <w:sz w:val="24"/>
          <w:szCs w:val="24"/>
        </w:rPr>
        <w:t>Likewise,</w:t>
      </w:r>
      <w:r w:rsidR="00E5222B">
        <w:rPr>
          <w:sz w:val="24"/>
          <w:szCs w:val="24"/>
        </w:rPr>
        <w:t xml:space="preserve"> the work done on music generation becomes null and vo</w:t>
      </w:r>
      <w:r w:rsidR="00B92FFE">
        <w:rPr>
          <w:sz w:val="24"/>
          <w:szCs w:val="24"/>
        </w:rPr>
        <w:t>id if it is not inte</w:t>
      </w:r>
      <w:r w:rsidR="00711BF3">
        <w:rPr>
          <w:sz w:val="24"/>
          <w:szCs w:val="24"/>
        </w:rPr>
        <w:t xml:space="preserve">racted with </w:t>
      </w:r>
      <w:r w:rsidR="00B757DC">
        <w:rPr>
          <w:sz w:val="24"/>
          <w:szCs w:val="24"/>
        </w:rPr>
        <w:t xml:space="preserve">by </w:t>
      </w:r>
      <w:r w:rsidR="00711BF3">
        <w:rPr>
          <w:sz w:val="24"/>
          <w:szCs w:val="24"/>
        </w:rPr>
        <w:t xml:space="preserve">musicians. </w:t>
      </w:r>
      <w:r w:rsidR="00136824">
        <w:rPr>
          <w:sz w:val="24"/>
          <w:szCs w:val="24"/>
        </w:rPr>
        <w:t>G</w:t>
      </w:r>
      <w:r w:rsidR="00B64D63" w:rsidRPr="00B64D63">
        <w:rPr>
          <w:sz w:val="24"/>
          <w:szCs w:val="24"/>
        </w:rPr>
        <w:t>enerative algorithms are still not widely used by artists due to the limited control they offer, prohibitive inference times or the lack of integration within musicians’ workflows.</w:t>
      </w:r>
      <w:r w:rsidR="0008359F">
        <w:rPr>
          <w:sz w:val="24"/>
          <w:szCs w:val="24"/>
        </w:rPr>
        <w:fldChar w:fldCharType="begin"/>
      </w:r>
      <w:r w:rsidR="0008359F">
        <w:rPr>
          <w:sz w:val="24"/>
          <w:szCs w:val="24"/>
        </w:rPr>
        <w:instrText xml:space="preserve"> ADDIN ZOTERO_ITEM CSL_CITATION {"citationID":"Klyp72Jd","properties":{"formattedCitation":"(Hadjeres and Crestel, 2021)","plainCitation":"(Hadjeres and Crestel, 2021)","noteIndex":0},"citationItems":[{"id":118,"uris":["http://zotero.org/users/10283601/items/T7M7LUEF"],"itemData":{"id":118,"type":"article","abstract":"Autoregressive models are now capable of generating high-quality minute-long expressive MIDI piano performances. Even though this progress suggests new tools to assist music composition, we observe that generative algorithms are still not widely used by artists due to the limited control they offer, prohibitive inference times or the lack of integration within musicians' workflows. In this work, we present the Piano Inpainting Application (PIA), a generative model focused on inpainting piano performances, as we believe that this elementary operation (restoring missing parts of a piano performance) encourages human-machine interaction and opens up new ways to approach music composition. Our approach relies on an encoder-decoder Linear Transformer architecture trained on a novel representation for MIDI piano performances termed Structured MIDI Encoding. By uncovering an interesting synergy between Linear Transformers and our inpainting task, we are able to efficiently inpaint contiguous regions of a piano performance, which makes our model suitable for interactive and responsive A.I.-assisted composition. Finally, we introduce our freely-available Ableton Live PIA plugin, which allows musicians to smoothly generate or modify any MIDI clip using PIA within a widely-used professional Digital Audio Workstation.","DOI":"10.48550/arXiv.2107.05944","note":"arXiv:2107.05944 [cs, eess]","number":"arXiv:2107.05944","publisher":"arXiv","source":"arXiv.org","title":"The Piano Inpainting Application","URL":"http://arxiv.org/abs/2107.05944","author":[{"family":"Hadjeres","given":"Gaëtan"},{"family":"Crestel","given":"Léopold"}],"accessed":{"date-parts":[["2023",5,15]]},"issued":{"date-parts":[["2021",7,13]]}}}],"schema":"https://github.com/citation-style-language/schema/raw/master/csl-citation.json"} </w:instrText>
      </w:r>
      <w:r w:rsidR="0008359F">
        <w:rPr>
          <w:sz w:val="24"/>
          <w:szCs w:val="24"/>
        </w:rPr>
        <w:fldChar w:fldCharType="separate"/>
      </w:r>
      <w:r w:rsidR="0008359F" w:rsidRPr="0008359F">
        <w:rPr>
          <w:rFonts w:ascii="Calibri" w:hAnsi="Calibri" w:cs="Calibri"/>
          <w:sz w:val="24"/>
        </w:rPr>
        <w:t>(Hadjeres and Crestel, 2021)</w:t>
      </w:r>
      <w:r w:rsidR="0008359F">
        <w:rPr>
          <w:sz w:val="24"/>
          <w:szCs w:val="24"/>
        </w:rPr>
        <w:fldChar w:fldCharType="end"/>
      </w:r>
      <w:r w:rsidR="00FB07FE">
        <w:rPr>
          <w:sz w:val="24"/>
          <w:szCs w:val="24"/>
        </w:rPr>
        <w:t xml:space="preserve"> </w:t>
      </w:r>
      <w:r w:rsidR="004532EE">
        <w:rPr>
          <w:sz w:val="24"/>
          <w:szCs w:val="24"/>
        </w:rPr>
        <w:t xml:space="preserve">tackles this by </w:t>
      </w:r>
      <w:r w:rsidR="00FF4A3B" w:rsidRPr="00FF4A3B">
        <w:rPr>
          <w:sz w:val="24"/>
          <w:szCs w:val="24"/>
        </w:rPr>
        <w:t>present</w:t>
      </w:r>
      <w:r w:rsidR="00FF4A3B">
        <w:rPr>
          <w:sz w:val="24"/>
          <w:szCs w:val="24"/>
        </w:rPr>
        <w:t>ing</w:t>
      </w:r>
      <w:r w:rsidR="00FF4A3B" w:rsidRPr="00FF4A3B">
        <w:rPr>
          <w:sz w:val="24"/>
          <w:szCs w:val="24"/>
        </w:rPr>
        <w:t xml:space="preserve"> the Piano Inpainting Application (PIA), a generative model focused on “inpainting” piano performances, as </w:t>
      </w:r>
      <w:r w:rsidR="008A5CC0">
        <w:rPr>
          <w:sz w:val="24"/>
          <w:szCs w:val="24"/>
        </w:rPr>
        <w:t>they</w:t>
      </w:r>
      <w:r w:rsidR="00FF4A3B" w:rsidRPr="00FF4A3B">
        <w:rPr>
          <w:sz w:val="24"/>
          <w:szCs w:val="24"/>
        </w:rPr>
        <w:t xml:space="preserve"> believe that elementary operation (restoring missing parts of a piano performance) encourages human-machine interaction and opens up new ways to approach music composition.</w:t>
      </w:r>
      <w:r w:rsidR="00582FF5">
        <w:rPr>
          <w:sz w:val="24"/>
          <w:szCs w:val="24"/>
        </w:rPr>
        <w:t xml:space="preserve"> It </w:t>
      </w:r>
      <w:r w:rsidR="00582FF5" w:rsidRPr="00582FF5">
        <w:rPr>
          <w:sz w:val="24"/>
          <w:szCs w:val="24"/>
        </w:rPr>
        <w:t xml:space="preserve">allows musicians to smoothly generate or modify any MIDI clip using PIA within a </w:t>
      </w:r>
      <w:r w:rsidR="00ED736F" w:rsidRPr="00582FF5">
        <w:rPr>
          <w:sz w:val="24"/>
          <w:szCs w:val="24"/>
        </w:rPr>
        <w:t>widely used</w:t>
      </w:r>
      <w:r w:rsidR="00582FF5" w:rsidRPr="00582FF5">
        <w:rPr>
          <w:sz w:val="24"/>
          <w:szCs w:val="24"/>
        </w:rPr>
        <w:t xml:space="preserve"> professional Digital Audio Workstation.</w:t>
      </w:r>
      <w:r w:rsidR="0044677D">
        <w:rPr>
          <w:sz w:val="24"/>
          <w:szCs w:val="24"/>
        </w:rPr>
        <w:t xml:space="preserve"> The transformer used in this approach is the </w:t>
      </w:r>
      <w:r w:rsidR="00472F01">
        <w:rPr>
          <w:sz w:val="24"/>
          <w:szCs w:val="24"/>
        </w:rPr>
        <w:t>Linear Transformer by</w:t>
      </w:r>
      <w:r w:rsidR="00ED736F">
        <w:rPr>
          <w:sz w:val="24"/>
          <w:szCs w:val="24"/>
        </w:rPr>
        <w:t xml:space="preserve"> </w:t>
      </w:r>
      <w:r w:rsidR="00ED736F">
        <w:rPr>
          <w:sz w:val="24"/>
          <w:szCs w:val="24"/>
        </w:rPr>
        <w:fldChar w:fldCharType="begin"/>
      </w:r>
      <w:r w:rsidR="00ED736F">
        <w:rPr>
          <w:sz w:val="24"/>
          <w:szCs w:val="24"/>
        </w:rPr>
        <w:instrText xml:space="preserve"> ADDIN ZOTERO_ITEM CSL_CITATION {"citationID":"WCOz80g8","properties":{"formattedCitation":"(Katharopoulos {\\i{}et al.}, 2020)","plainCitation":"(Katharopoulos et al., 2020)","noteIndex":0},"citationItems":[{"id":272,"uris":["http://zotero.org/users/10283601/items/L222IKU7"],"itemData":{"id":272,"type":"article","abstract":"Transformers achieve remarkable performance in several tasks but due to their quadratic complexity, with respect to the input's length, they are prohibitively slow for very long sequences. To address this limitation, we express the self-attention as a linear dot-product of kernel feature maps and make use of the associativity property of matrix products to reduce the complexity from $\\mathcal{O}\\left(N^2\\right)$ to $\\mathcal{O}\\left(N\\right)$, where $N$ is the sequence length. We show that this formulation permits an iterative implementation that dramatically accelerates autoregressive transformers and reveals their relationship to recurrent neural networks. Our linear transformers achieve similar performance to vanilla transformers and they are up to 4000x faster on autoregressive prediction of very long sequences.","DOI":"10.48550/arXiv.2006.16236","note":"arXiv:2006.16236 [cs, stat]","number":"arXiv:2006.16236","publisher":"arXiv","source":"arXiv.org","title":"Transformers are RNNs: Fast Autoregressive Transformers with Linear Attention","title-short":"Transformers are RNNs","URL":"http://arxiv.org/abs/2006.16236","author":[{"family":"Katharopoulos","given":"Angelos"},{"family":"Vyas","given":"Apoorv"},{"family":"Pappas","given":"Nikolaos"},{"family":"Fleuret","given":"François"}],"accessed":{"date-parts":[["2023",5,27]]},"issued":{"date-parts":[["2020",8,31]]}}}],"schema":"https://github.com/citation-style-language/schema/raw/master/csl-citation.json"} </w:instrText>
      </w:r>
      <w:r w:rsidR="00ED736F">
        <w:rPr>
          <w:sz w:val="24"/>
          <w:szCs w:val="24"/>
        </w:rPr>
        <w:fldChar w:fldCharType="separate"/>
      </w:r>
      <w:r w:rsidR="00ED736F" w:rsidRPr="00ED736F">
        <w:rPr>
          <w:rFonts w:ascii="Calibri" w:hAnsi="Calibri" w:cs="Calibri"/>
          <w:kern w:val="0"/>
          <w:sz w:val="24"/>
          <w:szCs w:val="24"/>
        </w:rPr>
        <w:t xml:space="preserve">(Katharopoulos </w:t>
      </w:r>
      <w:r w:rsidR="00ED736F" w:rsidRPr="00ED736F">
        <w:rPr>
          <w:rFonts w:ascii="Calibri" w:hAnsi="Calibri" w:cs="Calibri"/>
          <w:i/>
          <w:iCs/>
          <w:kern w:val="0"/>
          <w:sz w:val="24"/>
          <w:szCs w:val="24"/>
        </w:rPr>
        <w:t>et al.</w:t>
      </w:r>
      <w:r w:rsidR="00ED736F" w:rsidRPr="00ED736F">
        <w:rPr>
          <w:rFonts w:ascii="Calibri" w:hAnsi="Calibri" w:cs="Calibri"/>
          <w:kern w:val="0"/>
          <w:sz w:val="24"/>
          <w:szCs w:val="24"/>
        </w:rPr>
        <w:t>, 2020)</w:t>
      </w:r>
      <w:r w:rsidR="00ED736F">
        <w:rPr>
          <w:sz w:val="24"/>
          <w:szCs w:val="24"/>
        </w:rPr>
        <w:fldChar w:fldCharType="end"/>
      </w:r>
      <w:r w:rsidR="001449AA">
        <w:rPr>
          <w:sz w:val="24"/>
          <w:szCs w:val="24"/>
        </w:rPr>
        <w:t xml:space="preserve"> which is performs similar to </w:t>
      </w:r>
      <w:r w:rsidR="00D53DEF">
        <w:rPr>
          <w:sz w:val="24"/>
          <w:szCs w:val="24"/>
        </w:rPr>
        <w:t>the original vanilla Transformer but can be up to 4000x faster on autoregressive prediction</w:t>
      </w:r>
      <w:r w:rsidR="009B08EB">
        <w:rPr>
          <w:sz w:val="24"/>
          <w:szCs w:val="24"/>
        </w:rPr>
        <w:t xml:space="preserve"> of very long sequences. </w:t>
      </w:r>
      <w:r w:rsidR="005D741C">
        <w:rPr>
          <w:sz w:val="24"/>
          <w:szCs w:val="24"/>
        </w:rPr>
        <w:fldChar w:fldCharType="begin"/>
      </w:r>
      <w:r w:rsidR="005D741C">
        <w:rPr>
          <w:sz w:val="24"/>
          <w:szCs w:val="24"/>
        </w:rPr>
        <w:instrText xml:space="preserve"> ADDIN ZOTERO_ITEM CSL_CITATION {"citationID":"hb9XzoMZ","properties":{"formattedCitation":"(Choi {\\i{}et al.}, 2020)","plainCitation":"(Choi et al., 2020)","noteIndex":0},"citationItems":[{"id":190,"uris":["http://zotero.org/users/10283601/items/XPRZ2BMM"],"itemData":{"id":190,"type":"article","abstract":"We consider the problem of learning high-level controls over the global structure of generated sequences, particularly in the context of symbolic music generation with complex language models. In this work, we present the Transformer autoencoder, which aggregates encodings of the input data across time to obtain a global representation of style from a given performance. We show it is possible to combine this global representation with other temporally distributed embeddings, enabling improved control over the separate aspects of performance style and melody. Empirically, we demonstrate the effectiveness of our method on various music generation tasks on the MAESTRO dataset and a YouTube dataset with 10,000+ hours of piano performances, where we achieve improvements in terms of log-likelihood and mean listening scores as compared to baselines.","DOI":"10.48550/arXiv.1912.05537","note":"arXiv:1912.05537 [cs, eess, stat]","number":"arXiv:1912.05537","publisher":"arXiv","source":"arXiv.org","title":"Encoding Musical Style with Transformer Autoencoders","URL":"http://arxiv.org/abs/1912.05537","author":[{"family":"Choi","given":"Kristy"},{"family":"Hawthorne","given":"Curtis"},{"family":"Simon","given":"Ian"},{"family":"Dinculescu","given":"Monica"},{"family":"Engel","given":"Jesse"}],"accessed":{"date-parts":[["2023",5,15]]},"issued":{"date-parts":[["2020",6,30]]}}}],"schema":"https://github.com/citation-style-language/schema/raw/master/csl-citation.json"} </w:instrText>
      </w:r>
      <w:r w:rsidR="005D741C">
        <w:rPr>
          <w:sz w:val="24"/>
          <w:szCs w:val="24"/>
        </w:rPr>
        <w:fldChar w:fldCharType="separate"/>
      </w:r>
      <w:r w:rsidR="005D741C" w:rsidRPr="005D741C">
        <w:rPr>
          <w:rFonts w:ascii="Calibri" w:hAnsi="Calibri" w:cs="Calibri"/>
          <w:kern w:val="0"/>
          <w:sz w:val="24"/>
          <w:szCs w:val="24"/>
        </w:rPr>
        <w:t xml:space="preserve">(Choi </w:t>
      </w:r>
      <w:r w:rsidR="005D741C" w:rsidRPr="005D741C">
        <w:rPr>
          <w:rFonts w:ascii="Calibri" w:hAnsi="Calibri" w:cs="Calibri"/>
          <w:i/>
          <w:iCs/>
          <w:kern w:val="0"/>
          <w:sz w:val="24"/>
          <w:szCs w:val="24"/>
        </w:rPr>
        <w:t>et al.</w:t>
      </w:r>
      <w:r w:rsidR="005D741C" w:rsidRPr="005D741C">
        <w:rPr>
          <w:rFonts w:ascii="Calibri" w:hAnsi="Calibri" w:cs="Calibri"/>
          <w:kern w:val="0"/>
          <w:sz w:val="24"/>
          <w:szCs w:val="24"/>
        </w:rPr>
        <w:t>, 2020)</w:t>
      </w:r>
      <w:r w:rsidR="005D741C">
        <w:rPr>
          <w:sz w:val="24"/>
          <w:szCs w:val="24"/>
        </w:rPr>
        <w:fldChar w:fldCharType="end"/>
      </w:r>
      <w:r w:rsidR="009631A6">
        <w:rPr>
          <w:sz w:val="24"/>
          <w:szCs w:val="24"/>
        </w:rPr>
        <w:t xml:space="preserve"> </w:t>
      </w:r>
      <w:r w:rsidR="009631A6" w:rsidRPr="009631A6">
        <w:rPr>
          <w:sz w:val="24"/>
          <w:szCs w:val="24"/>
        </w:rPr>
        <w:t>explores the use of Transformer autoencoders to encode and decode musical style representations. By leveraging the Transformer architecture, the model can learn to capture and reconstruct the underlying stylistic elements of music, allowing for style manipulation and generation. The approach shows promise in enabling fine-grained control over musical style and opens up possibilities for style transfer and composition.</w:t>
      </w:r>
      <w:r w:rsidR="00D36E0C">
        <w:rPr>
          <w:sz w:val="24"/>
          <w:szCs w:val="24"/>
        </w:rPr>
        <w:t xml:space="preserve"> </w:t>
      </w:r>
      <w:r w:rsidR="00E41701">
        <w:rPr>
          <w:sz w:val="24"/>
          <w:szCs w:val="24"/>
        </w:rPr>
        <w:t xml:space="preserve">As well as music being generated in a specific style </w:t>
      </w:r>
      <w:r w:rsidR="00D01D39">
        <w:rPr>
          <w:sz w:val="24"/>
          <w:szCs w:val="24"/>
        </w:rPr>
        <w:t xml:space="preserve">a crucial element of make great music is </w:t>
      </w:r>
      <w:r w:rsidR="009A071F">
        <w:rPr>
          <w:sz w:val="24"/>
          <w:szCs w:val="24"/>
        </w:rPr>
        <w:t xml:space="preserve">when it evokes an emotion from the listener. </w:t>
      </w:r>
      <w:r w:rsidR="001C0CC2">
        <w:rPr>
          <w:sz w:val="24"/>
          <w:szCs w:val="24"/>
        </w:rPr>
        <w:fldChar w:fldCharType="begin"/>
      </w:r>
      <w:r w:rsidR="001C0CC2">
        <w:rPr>
          <w:sz w:val="24"/>
          <w:szCs w:val="24"/>
        </w:rPr>
        <w:instrText xml:space="preserve"> ADDIN ZOTERO_ITEM CSL_CITATION {"citationID":"iWCdbSq0","properties":{"formattedCitation":"(Makris,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rsidR="001C0CC2">
        <w:rPr>
          <w:sz w:val="24"/>
          <w:szCs w:val="24"/>
        </w:rPr>
        <w:fldChar w:fldCharType="separate"/>
      </w:r>
      <w:r w:rsidR="001C0CC2" w:rsidRPr="001C0CC2">
        <w:rPr>
          <w:rFonts w:ascii="Calibri" w:hAnsi="Calibri" w:cs="Calibri"/>
          <w:sz w:val="24"/>
        </w:rPr>
        <w:t>(Makris, Agres and Herremans, 2021)</w:t>
      </w:r>
      <w:r w:rsidR="001C0CC2">
        <w:rPr>
          <w:sz w:val="24"/>
          <w:szCs w:val="24"/>
        </w:rPr>
        <w:fldChar w:fldCharType="end"/>
      </w:r>
      <w:r w:rsidR="001C0CC2">
        <w:rPr>
          <w:sz w:val="24"/>
          <w:szCs w:val="24"/>
        </w:rPr>
        <w:t xml:space="preserve"> </w:t>
      </w:r>
      <w:r w:rsidR="004B176D" w:rsidRPr="004B176D">
        <w:rPr>
          <w:sz w:val="24"/>
          <w:szCs w:val="24"/>
        </w:rPr>
        <w:t>introduces a novel approach to generating lead sheets that incorporates high-level musical characteristics, specifically valence</w:t>
      </w:r>
      <w:r w:rsidR="00C0417C">
        <w:rPr>
          <w:sz w:val="24"/>
          <w:szCs w:val="24"/>
        </w:rPr>
        <w:t xml:space="preserve"> </w:t>
      </w:r>
      <w:r w:rsidR="00C0417C" w:rsidRPr="00C0417C">
        <w:rPr>
          <w:sz w:val="24"/>
          <w:szCs w:val="24"/>
        </w:rPr>
        <w:t>(the positivity or negativity of the perceived emotion)</w:t>
      </w:r>
      <w:r w:rsidR="004B176D" w:rsidRPr="004B176D">
        <w:rPr>
          <w:sz w:val="24"/>
          <w:szCs w:val="24"/>
        </w:rPr>
        <w:t xml:space="preserve">, for control over the generated output. By using pre-defined mood tags and a conditional sequence-to-sequence framework, the authors demonstrate the ability to generate lead sheets in a controllable manner, achieving </w:t>
      </w:r>
      <w:r w:rsidR="004B176D" w:rsidRPr="004B176D">
        <w:rPr>
          <w:sz w:val="24"/>
          <w:szCs w:val="24"/>
        </w:rPr>
        <w:lastRenderedPageBreak/>
        <w:t>distributions of musical attributes similar to the training data and effective control over the valence of the generated chord progressions.</w:t>
      </w:r>
      <w:r w:rsidR="00EF3F7F">
        <w:rPr>
          <w:sz w:val="24"/>
          <w:szCs w:val="24"/>
        </w:rPr>
        <w:t xml:space="preserve"> </w:t>
      </w:r>
      <w:r w:rsidR="002E5EA1" w:rsidRPr="002E5EA1">
        <w:rPr>
          <w:sz w:val="24"/>
          <w:szCs w:val="24"/>
        </w:rPr>
        <w:t>This human-like element to the music being generated brings us closer to creating emotionally expressive and authentic compositions that resonate with listeners on a deeper level, bridging the gap between machine-generated music and the artistry of human musicians.</w:t>
      </w:r>
      <w:r w:rsidR="004C4102">
        <w:rPr>
          <w:sz w:val="24"/>
          <w:szCs w:val="24"/>
        </w:rPr>
        <w:t xml:space="preserve"> </w:t>
      </w:r>
      <w:r w:rsidR="00502574" w:rsidRPr="00502574">
        <w:rPr>
          <w:sz w:val="24"/>
          <w:szCs w:val="24"/>
        </w:rPr>
        <w:t xml:space="preserve">Finally, the model that appears to yield the most favorable results in comparison to the Vanilla Transformer and Music Transformer is the Transformer-GANs. Drawing on a diverse range of methodologies explored above, it emerges as a compelling solution, offering superior outcomes in terms of music generation by leveraging the strengths of both the Transformer architecture and Generative Adversarial Networks. </w:t>
      </w:r>
      <w:r w:rsidR="00530A06">
        <w:rPr>
          <w:sz w:val="24"/>
          <w:szCs w:val="24"/>
        </w:rPr>
        <w:fldChar w:fldCharType="begin"/>
      </w:r>
      <w:r w:rsidR="00933457">
        <w:rPr>
          <w:sz w:val="24"/>
          <w:szCs w:val="24"/>
        </w:rPr>
        <w:instrText xml:space="preserve"> ADDIN ZOTERO_ITEM CSL_CITATION {"citationID":"L8XnDzBv","properties":{"formattedCitation":"(Muhamed {\\i{}et al.}, 2021)","plainCitation":"(Muhamed et al., 2021)","noteIndex":0},"citationItems":[{"id":105,"uris":["http://zotero.org/users/10283601/items/94HX48RK"],"itemData":{"id":105,"type":"article-journal","abstract":"Autoregressive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530A06">
        <w:rPr>
          <w:sz w:val="24"/>
          <w:szCs w:val="24"/>
        </w:rPr>
        <w:fldChar w:fldCharType="separate"/>
      </w:r>
      <w:r w:rsidR="00933457" w:rsidRPr="00933457">
        <w:rPr>
          <w:rFonts w:ascii="Calibri" w:hAnsi="Calibri" w:cs="Calibri"/>
          <w:kern w:val="0"/>
          <w:sz w:val="24"/>
          <w:szCs w:val="24"/>
        </w:rPr>
        <w:t xml:space="preserve">(Muhamed </w:t>
      </w:r>
      <w:r w:rsidR="00933457" w:rsidRPr="00933457">
        <w:rPr>
          <w:rFonts w:ascii="Calibri" w:hAnsi="Calibri" w:cs="Calibri"/>
          <w:i/>
          <w:iCs/>
          <w:kern w:val="0"/>
          <w:sz w:val="24"/>
          <w:szCs w:val="24"/>
        </w:rPr>
        <w:t>et al.</w:t>
      </w:r>
      <w:r w:rsidR="00933457" w:rsidRPr="00933457">
        <w:rPr>
          <w:rFonts w:ascii="Calibri" w:hAnsi="Calibri" w:cs="Calibri"/>
          <w:kern w:val="0"/>
          <w:sz w:val="24"/>
          <w:szCs w:val="24"/>
        </w:rPr>
        <w:t>, 2021)</w:t>
      </w:r>
      <w:r w:rsidR="00530A06">
        <w:rPr>
          <w:sz w:val="24"/>
          <w:szCs w:val="24"/>
        </w:rPr>
        <w:fldChar w:fldCharType="end"/>
      </w:r>
      <w:r w:rsidR="0064084B">
        <w:rPr>
          <w:sz w:val="24"/>
          <w:szCs w:val="24"/>
        </w:rPr>
        <w:t>,</w:t>
      </w:r>
      <w:r w:rsidR="00933457">
        <w:rPr>
          <w:sz w:val="24"/>
          <w:szCs w:val="24"/>
        </w:rPr>
        <w:t xml:space="preserve"> </w:t>
      </w:r>
      <w:r w:rsidR="00933457">
        <w:rPr>
          <w:sz w:val="24"/>
          <w:szCs w:val="24"/>
        </w:rPr>
        <w:fldChar w:fldCharType="begin"/>
      </w:r>
      <w:r w:rsidR="00933457">
        <w:rPr>
          <w:sz w:val="24"/>
          <w:szCs w:val="24"/>
        </w:rPr>
        <w:instrText xml:space="preserve"> ADDIN ZOTERO_ITEM CSL_CITATION {"citationID":"j1LHsFOA","properties":{"formattedCitation":"(Muhamed {\\i{}et al.}, 2021)","plainCitation":"(Muhamed et al., 2021)","noteIndex":0},"citationItems":[{"id":105,"uris":["http://zotero.org/users/10283601/items/94HX48RK"],"itemData":{"id":105,"type":"article-journal","abstract":"Autoregressive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933457">
        <w:rPr>
          <w:sz w:val="24"/>
          <w:szCs w:val="24"/>
        </w:rPr>
        <w:fldChar w:fldCharType="separate"/>
      </w:r>
      <w:r w:rsidR="00933457" w:rsidRPr="00933457">
        <w:rPr>
          <w:rFonts w:ascii="Calibri" w:hAnsi="Calibri" w:cs="Calibri"/>
          <w:kern w:val="0"/>
          <w:sz w:val="24"/>
          <w:szCs w:val="24"/>
        </w:rPr>
        <w:t xml:space="preserve">(Muhamed </w:t>
      </w:r>
      <w:r w:rsidR="00933457" w:rsidRPr="00933457">
        <w:rPr>
          <w:rFonts w:ascii="Calibri" w:hAnsi="Calibri" w:cs="Calibri"/>
          <w:i/>
          <w:iCs/>
          <w:kern w:val="0"/>
          <w:sz w:val="24"/>
          <w:szCs w:val="24"/>
        </w:rPr>
        <w:t>et al.</w:t>
      </w:r>
      <w:r w:rsidR="00933457" w:rsidRPr="00933457">
        <w:rPr>
          <w:rFonts w:ascii="Calibri" w:hAnsi="Calibri" w:cs="Calibri"/>
          <w:kern w:val="0"/>
          <w:sz w:val="24"/>
          <w:szCs w:val="24"/>
        </w:rPr>
        <w:t>, 2021)</w:t>
      </w:r>
      <w:r w:rsidR="00933457">
        <w:rPr>
          <w:sz w:val="24"/>
          <w:szCs w:val="24"/>
        </w:rPr>
        <w:fldChar w:fldCharType="end"/>
      </w:r>
      <w:r w:rsidR="00081B22">
        <w:rPr>
          <w:sz w:val="24"/>
          <w:szCs w:val="24"/>
        </w:rPr>
        <w:t xml:space="preserve"> (these are different papers with the same name and same main author)</w:t>
      </w:r>
      <w:r w:rsidR="0064084B">
        <w:rPr>
          <w:sz w:val="24"/>
          <w:szCs w:val="24"/>
        </w:rPr>
        <w:t xml:space="preserve"> and </w:t>
      </w:r>
      <w:r w:rsidR="0000191A">
        <w:rPr>
          <w:sz w:val="24"/>
          <w:szCs w:val="24"/>
        </w:rPr>
        <w:fldChar w:fldCharType="begin"/>
      </w:r>
      <w:r w:rsidR="0000191A">
        <w:rPr>
          <w:sz w:val="24"/>
          <w:szCs w:val="24"/>
        </w:rPr>
        <w:instrText xml:space="preserve"> ADDIN ZOTERO_ITEM CSL_CITATION {"citationID":"Jg4kCdos","properties":{"formattedCitation":"(Neves,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0000191A">
        <w:rPr>
          <w:sz w:val="24"/>
          <w:szCs w:val="24"/>
        </w:rPr>
        <w:fldChar w:fldCharType="separate"/>
      </w:r>
      <w:r w:rsidR="0000191A" w:rsidRPr="0000191A">
        <w:rPr>
          <w:rFonts w:ascii="Calibri" w:hAnsi="Calibri" w:cs="Calibri"/>
          <w:sz w:val="24"/>
        </w:rPr>
        <w:t>(Neves, Fornari and Florindo, 2022)</w:t>
      </w:r>
      <w:r w:rsidR="0000191A">
        <w:rPr>
          <w:sz w:val="24"/>
          <w:szCs w:val="24"/>
        </w:rPr>
        <w:fldChar w:fldCharType="end"/>
      </w:r>
      <w:r w:rsidR="00871EE6">
        <w:rPr>
          <w:sz w:val="24"/>
          <w:szCs w:val="24"/>
        </w:rPr>
        <w:t xml:space="preserve"> use this approach with great success. </w:t>
      </w:r>
      <w:r w:rsidR="00ED383E">
        <w:rPr>
          <w:sz w:val="24"/>
          <w:szCs w:val="24"/>
        </w:rPr>
        <w:t xml:space="preserve">They </w:t>
      </w:r>
      <w:r w:rsidR="00ED383E" w:rsidRPr="00ED383E">
        <w:rPr>
          <w:sz w:val="24"/>
          <w:szCs w:val="24"/>
        </w:rPr>
        <w:t>propose a framework that combines the Transformer architecture and Generative Adversarial Networks (GANs) for generating music with specific sentiments. The authors introduce a sentiment encoder to condition the generation process, allowing control over the emotional content of the generated music. Experimental results demonstrate the effectiveness of their approach in producing music that conveys desired sentiments while maintaining musical coherence and quality.</w:t>
      </w:r>
      <w:r w:rsidR="000964E6">
        <w:rPr>
          <w:sz w:val="24"/>
          <w:szCs w:val="24"/>
        </w:rPr>
        <w:t xml:space="preserve"> However, </w:t>
      </w:r>
      <w:r w:rsidR="006203D1">
        <w:rPr>
          <w:sz w:val="24"/>
          <w:szCs w:val="24"/>
        </w:rPr>
        <w:t xml:space="preserve">a huge drawback and reason why we would not use it in our </w:t>
      </w:r>
      <w:r w:rsidR="00CC1662">
        <w:rPr>
          <w:sz w:val="24"/>
          <w:szCs w:val="24"/>
        </w:rPr>
        <w:t xml:space="preserve">strategy </w:t>
      </w:r>
      <w:r w:rsidR="0062146F">
        <w:rPr>
          <w:sz w:val="24"/>
          <w:szCs w:val="24"/>
        </w:rPr>
        <w:t xml:space="preserve">is </w:t>
      </w:r>
      <w:r w:rsidR="0062146F" w:rsidRPr="0062146F">
        <w:rPr>
          <w:sz w:val="24"/>
          <w:szCs w:val="24"/>
        </w:rPr>
        <w:t xml:space="preserve">Transformer-GANs is </w:t>
      </w:r>
      <w:r w:rsidR="0062146F">
        <w:rPr>
          <w:sz w:val="24"/>
          <w:szCs w:val="24"/>
        </w:rPr>
        <w:t>very</w:t>
      </w:r>
      <w:r w:rsidR="0062146F" w:rsidRPr="0062146F">
        <w:rPr>
          <w:sz w:val="24"/>
          <w:szCs w:val="24"/>
        </w:rPr>
        <w:t xml:space="preserve"> complex and computational cost</w:t>
      </w:r>
      <w:r w:rsidR="00DF403E">
        <w:rPr>
          <w:sz w:val="24"/>
          <w:szCs w:val="24"/>
        </w:rPr>
        <w:t>ly</w:t>
      </w:r>
      <w:r w:rsidR="0062146F" w:rsidRPr="0062146F">
        <w:rPr>
          <w:sz w:val="24"/>
          <w:szCs w:val="24"/>
        </w:rPr>
        <w:t xml:space="preserve"> </w:t>
      </w:r>
      <w:r w:rsidR="00DF403E">
        <w:rPr>
          <w:sz w:val="24"/>
          <w:szCs w:val="24"/>
        </w:rPr>
        <w:t>when</w:t>
      </w:r>
      <w:r w:rsidR="0062146F" w:rsidRPr="0062146F">
        <w:rPr>
          <w:sz w:val="24"/>
          <w:szCs w:val="24"/>
        </w:rPr>
        <w:t xml:space="preserve"> training the model. Transformer-GANs combine the Transformer architecture with Generative Adversarial Networks, which both require significant computational resources and training time. This can pose challenges in terms of scalability and practicality, especially when dealing with large datasets or real-time music generation scenarios. Additionally, ensuring the stability and convergence of the GAN training process can be challenging, requiring careful tuning and experimentation.</w:t>
      </w:r>
    </w:p>
    <w:p w14:paraId="338B8984" w14:textId="6B08487D" w:rsidR="00BC03C5" w:rsidRDefault="00BC03C5">
      <w:pPr>
        <w:rPr>
          <w:color w:val="FF0000"/>
          <w:sz w:val="24"/>
          <w:szCs w:val="24"/>
        </w:rPr>
      </w:pPr>
      <w:r w:rsidRPr="00BC03C5">
        <w:rPr>
          <w:color w:val="FF0000"/>
          <w:sz w:val="24"/>
          <w:szCs w:val="24"/>
        </w:rPr>
        <w:t>Finally, we compare the evaluation speed of our model with the vanilla Transformer model (AlRfou et al., 2018). As shown in Table 9, due to the state reuse scheme, Transformer-XL achieves an up to 1,874 times speedup during evaluation.</w:t>
      </w:r>
      <w:r>
        <w:rPr>
          <w:color w:val="FF0000"/>
          <w:sz w:val="24"/>
          <w:szCs w:val="24"/>
        </w:rPr>
        <w:fldChar w:fldCharType="begin"/>
      </w:r>
      <w:r w:rsidR="00B23A7C">
        <w:rPr>
          <w:color w:val="FF0000"/>
          <w:sz w:val="24"/>
          <w:szCs w:val="24"/>
        </w:rPr>
        <w:instrText xml:space="preserve"> ADDIN ZOTERO_ITEM CSL_CITATION {"citationID":"QrmYAcme","properties":{"formattedCitation":"(Dai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Pr>
          <w:color w:val="FF0000"/>
          <w:sz w:val="24"/>
          <w:szCs w:val="24"/>
        </w:rPr>
        <w:fldChar w:fldCharType="separate"/>
      </w:r>
      <w:r w:rsidR="00B23A7C" w:rsidRPr="00B23A7C">
        <w:rPr>
          <w:rFonts w:ascii="Calibri" w:hAnsi="Calibri" w:cs="Calibri"/>
          <w:kern w:val="0"/>
          <w:sz w:val="24"/>
          <w:szCs w:val="24"/>
        </w:rPr>
        <w:t xml:space="preserve">(Dai </w:t>
      </w:r>
      <w:r w:rsidR="00B23A7C" w:rsidRPr="00B23A7C">
        <w:rPr>
          <w:rFonts w:ascii="Calibri" w:hAnsi="Calibri" w:cs="Calibri"/>
          <w:i/>
          <w:iCs/>
          <w:kern w:val="0"/>
          <w:sz w:val="24"/>
          <w:szCs w:val="24"/>
        </w:rPr>
        <w:t>et al.</w:t>
      </w:r>
      <w:r w:rsidR="00B23A7C" w:rsidRPr="00B23A7C">
        <w:rPr>
          <w:rFonts w:ascii="Calibri" w:hAnsi="Calibri" w:cs="Calibri"/>
          <w:kern w:val="0"/>
          <w:sz w:val="24"/>
          <w:szCs w:val="24"/>
        </w:rPr>
        <w:t>, 2019)</w:t>
      </w:r>
      <w:r>
        <w:rPr>
          <w:color w:val="FF0000"/>
          <w:sz w:val="24"/>
          <w:szCs w:val="24"/>
        </w:rPr>
        <w:fldChar w:fldCharType="end"/>
      </w:r>
    </w:p>
    <w:p w14:paraId="466E6015" w14:textId="4031AE1D" w:rsidR="00154A09" w:rsidRPr="00154A09" w:rsidRDefault="00154A09" w:rsidP="00154A09">
      <w:pPr>
        <w:pStyle w:val="ListParagraph"/>
        <w:numPr>
          <w:ilvl w:val="0"/>
          <w:numId w:val="7"/>
        </w:numPr>
        <w:rPr>
          <w:sz w:val="24"/>
          <w:szCs w:val="24"/>
        </w:rPr>
      </w:pPr>
      <w:r w:rsidRPr="00154A09">
        <w:rPr>
          <w:sz w:val="24"/>
          <w:szCs w:val="24"/>
        </w:rPr>
        <w:t>Theme transformer: A music transformer</w:t>
      </w:r>
      <w:r>
        <w:rPr>
          <w:sz w:val="24"/>
          <w:szCs w:val="24"/>
        </w:rPr>
        <w:t xml:space="preserve"> will prompt conditioned music generation </w:t>
      </w:r>
    </w:p>
    <w:p w14:paraId="42E80CAC" w14:textId="21AA8D19" w:rsidR="00C056AA" w:rsidRDefault="00C056AA">
      <w:r>
        <w:t>DATASET</w:t>
      </w:r>
    </w:p>
    <w:p w14:paraId="1AC7E565" w14:textId="068C7FCE" w:rsidR="00A63FDA" w:rsidRDefault="00A63FDA" w:rsidP="00B23A7C">
      <w:pPr>
        <w:pStyle w:val="ListParagraph"/>
        <w:numPr>
          <w:ilvl w:val="0"/>
          <w:numId w:val="6"/>
        </w:numPr>
      </w:pPr>
      <w:r>
        <w:t xml:space="preserve">Symbolic music </w:t>
      </w:r>
    </w:p>
    <w:p w14:paraId="0EA62704" w14:textId="0A138EAF" w:rsidR="00A63FDA" w:rsidRDefault="00A63FDA" w:rsidP="00B23A7C">
      <w:pPr>
        <w:pStyle w:val="ListParagraph"/>
        <w:numPr>
          <w:ilvl w:val="0"/>
          <w:numId w:val="6"/>
        </w:numPr>
      </w:pPr>
      <w:r>
        <w:t>Audio music</w:t>
      </w:r>
    </w:p>
    <w:p w14:paraId="071C1222" w14:textId="45CE6A11" w:rsidR="00B23A7C" w:rsidRDefault="00B23A7C" w:rsidP="00B23A7C">
      <w:pPr>
        <w:pStyle w:val="ListParagraph"/>
        <w:numPr>
          <w:ilvl w:val="0"/>
          <w:numId w:val="6"/>
        </w:numPr>
      </w:pPr>
      <w:r w:rsidRPr="00B23A7C">
        <w:t>sequential data.</w:t>
      </w:r>
    </w:p>
    <w:p w14:paraId="0E0C2633" w14:textId="49CFEDEB" w:rsidR="005A0C75" w:rsidRDefault="005A0C75" w:rsidP="005A0C75">
      <w:pPr>
        <w:pStyle w:val="ListParagraph"/>
        <w:numPr>
          <w:ilvl w:val="0"/>
          <w:numId w:val="6"/>
        </w:numPr>
      </w:pPr>
      <w:r>
        <w:t>Au</w:t>
      </w:r>
      <w:r w:rsidR="00A63FDA">
        <w:t>di</w:t>
      </w:r>
      <w:r>
        <w:t>o files</w:t>
      </w:r>
    </w:p>
    <w:p w14:paraId="4F8074C2" w14:textId="2F11A75B" w:rsidR="005A0C75" w:rsidRDefault="005A0C75" w:rsidP="005A0C75">
      <w:pPr>
        <w:pStyle w:val="ListParagraph"/>
        <w:numPr>
          <w:ilvl w:val="0"/>
          <w:numId w:val="6"/>
        </w:numPr>
      </w:pPr>
      <w:r>
        <w:t>Midi files</w:t>
      </w:r>
    </w:p>
    <w:p w14:paraId="58669221" w14:textId="107F76B2" w:rsidR="005A0C75" w:rsidRDefault="005A0C75" w:rsidP="00B23A7C">
      <w:pPr>
        <w:pStyle w:val="ListParagraph"/>
        <w:numPr>
          <w:ilvl w:val="0"/>
          <w:numId w:val="6"/>
        </w:numPr>
      </w:pPr>
      <w:r>
        <w:t xml:space="preserve">Quatise midi files </w:t>
      </w:r>
    </w:p>
    <w:p w14:paraId="6AF1044E" w14:textId="4F898EBC" w:rsidR="005A0C75" w:rsidRDefault="005A0C75" w:rsidP="00B23A7C">
      <w:pPr>
        <w:pStyle w:val="ListParagraph"/>
        <w:numPr>
          <w:ilvl w:val="0"/>
          <w:numId w:val="6"/>
        </w:numPr>
      </w:pPr>
      <w:r>
        <w:t>Human midi files</w:t>
      </w:r>
    </w:p>
    <w:p w14:paraId="77DEF9EA" w14:textId="46EB2A50" w:rsidR="005A0C75" w:rsidRDefault="005A0C75" w:rsidP="00B23A7C">
      <w:pPr>
        <w:pStyle w:val="ListParagraph"/>
        <w:numPr>
          <w:ilvl w:val="0"/>
          <w:numId w:val="6"/>
        </w:numPr>
      </w:pPr>
      <w:r>
        <w:t xml:space="preserve">Polyphonic music </w:t>
      </w:r>
    </w:p>
    <w:p w14:paraId="4434F7E3" w14:textId="052CBB41" w:rsidR="005A0C75" w:rsidRDefault="005A0C75" w:rsidP="00B23A7C">
      <w:pPr>
        <w:pStyle w:val="ListParagraph"/>
        <w:numPr>
          <w:ilvl w:val="0"/>
          <w:numId w:val="6"/>
        </w:numPr>
      </w:pPr>
      <w:r>
        <w:t>Predicting chords, is it the whole chord, top note, middle note, last note?</w:t>
      </w:r>
    </w:p>
    <w:p w14:paraId="6A0E4B79" w14:textId="4D9A21CD" w:rsidR="00A63FDA" w:rsidRDefault="00A63FDA" w:rsidP="00B23A7C">
      <w:pPr>
        <w:pStyle w:val="ListParagraph"/>
        <w:numPr>
          <w:ilvl w:val="0"/>
          <w:numId w:val="6"/>
        </w:numPr>
      </w:pPr>
      <w:r w:rsidRPr="00A63FDA">
        <w:t xml:space="preserve">Important considerations for data cleaning and processing include handling </w:t>
      </w:r>
      <w:r w:rsidRPr="00A63FDA">
        <w:rPr>
          <w:b/>
          <w:bCs/>
        </w:rPr>
        <w:t>outliers</w:t>
      </w:r>
      <w:r w:rsidRPr="00A63FDA">
        <w:t xml:space="preserve">, </w:t>
      </w:r>
      <w:r w:rsidRPr="00A63FDA">
        <w:rPr>
          <w:b/>
          <w:bCs/>
        </w:rPr>
        <w:t>dealing with variable sequence lengths</w:t>
      </w:r>
      <w:r w:rsidRPr="00A63FDA">
        <w:t xml:space="preserve">, and </w:t>
      </w:r>
      <w:r w:rsidRPr="00A63FDA">
        <w:rPr>
          <w:b/>
          <w:bCs/>
        </w:rPr>
        <w:t>encoding the data</w:t>
      </w:r>
      <w:r w:rsidRPr="00A63FDA">
        <w:t xml:space="preserve"> in a form that can be processed by the model. </w:t>
      </w:r>
      <w:r w:rsidRPr="00A63FDA">
        <w:rPr>
          <w:b/>
          <w:bCs/>
        </w:rPr>
        <w:t>Time signatures</w:t>
      </w:r>
      <w:r w:rsidRPr="00A63FDA">
        <w:t xml:space="preserve">, </w:t>
      </w:r>
      <w:r w:rsidRPr="00A63FDA">
        <w:rPr>
          <w:b/>
          <w:bCs/>
        </w:rPr>
        <w:t>key signatures</w:t>
      </w:r>
      <w:r w:rsidRPr="00A63FDA">
        <w:t xml:space="preserve">, and </w:t>
      </w:r>
      <w:r w:rsidRPr="00A63FDA">
        <w:rPr>
          <w:b/>
          <w:bCs/>
        </w:rPr>
        <w:t>tempo</w:t>
      </w:r>
      <w:r w:rsidRPr="00A63FDA">
        <w:t xml:space="preserve"> may also need to be encoded, depending on the complexity of the music and the specific goals of the project.</w:t>
      </w:r>
    </w:p>
    <w:p w14:paraId="6E960CC6" w14:textId="66C9DEBA" w:rsidR="00C056AA" w:rsidRDefault="00C056AA">
      <w:r>
        <w:lastRenderedPageBreak/>
        <w:t>MUSIC</w:t>
      </w:r>
    </w:p>
    <w:p w14:paraId="3BBD99B0" w14:textId="343CA0F1" w:rsidR="004654B2" w:rsidRDefault="004654B2" w:rsidP="004654B2">
      <w:pPr>
        <w:jc w:val="center"/>
      </w:pPr>
      <w:r>
        <w:rPr>
          <w:noProof/>
        </w:rPr>
        <w:drawing>
          <wp:inline distT="0" distB="0" distL="0" distR="0" wp14:anchorId="3332BB39" wp14:editId="36B26BBF">
            <wp:extent cx="2278380" cy="2119080"/>
            <wp:effectExtent l="0" t="0" r="0" b="0"/>
            <wp:docPr id="86817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9470" cy="2129394"/>
                    </a:xfrm>
                    <a:prstGeom prst="rect">
                      <a:avLst/>
                    </a:prstGeom>
                    <a:noFill/>
                  </pic:spPr>
                </pic:pic>
              </a:graphicData>
            </a:graphic>
          </wp:inline>
        </w:drawing>
      </w:r>
    </w:p>
    <w:p w14:paraId="7EBC2EAD" w14:textId="7FA0551D" w:rsidR="00301975" w:rsidRDefault="00301975" w:rsidP="007E1C71">
      <w:pPr>
        <w:pStyle w:val="ListParagraph"/>
        <w:numPr>
          <w:ilvl w:val="0"/>
          <w:numId w:val="6"/>
        </w:numPr>
      </w:pPr>
      <w:r>
        <w:t>Monoponic, homophonic, polyphonic, heterophonic</w:t>
      </w:r>
    </w:p>
    <w:p w14:paraId="00C5CDDC" w14:textId="41694656" w:rsidR="007E1C71" w:rsidRDefault="007E1C71" w:rsidP="007E1C71">
      <w:pPr>
        <w:pStyle w:val="ListParagraph"/>
        <w:numPr>
          <w:ilvl w:val="0"/>
          <w:numId w:val="6"/>
        </w:numPr>
      </w:pPr>
      <w:r>
        <w:t xml:space="preserve">Expressive </w:t>
      </w:r>
      <w:r w:rsidRPr="007E1C71">
        <w:rPr>
          <w:b/>
          <w:bCs/>
        </w:rPr>
        <w:t>timing</w:t>
      </w:r>
      <w:r>
        <w:t xml:space="preserve"> and </w:t>
      </w:r>
      <w:r w:rsidRPr="007E1C71">
        <w:rPr>
          <w:b/>
          <w:bCs/>
        </w:rPr>
        <w:t>dynamics</w:t>
      </w:r>
      <w:r>
        <w:t xml:space="preserve"> are an essential part of music. Listen to the following two clips of the same Chopin piece, the first of which has been stripped of these qualities:</w:t>
      </w:r>
    </w:p>
    <w:p w14:paraId="3790459B" w14:textId="5A1911B4" w:rsidR="007E1C71" w:rsidRDefault="007E1C71" w:rsidP="007E1C71">
      <w:pPr>
        <w:pStyle w:val="ListParagraph"/>
        <w:numPr>
          <w:ilvl w:val="0"/>
          <w:numId w:val="1"/>
        </w:numPr>
      </w:pPr>
      <w:r>
        <w:t>The first clip is just a direct rendering of the score, but with all notes at the same volume and quantized to 16th notes. The second clip is a MIDI-recorded human performance with phrasing. Notice how the same notes lead to an entirely different musical experience. That difference motivates this work.</w:t>
      </w:r>
    </w:p>
    <w:p w14:paraId="6F09C3BC" w14:textId="3D57A744" w:rsidR="007E1C71" w:rsidRDefault="007E1C71" w:rsidP="007E1C71">
      <w:pPr>
        <w:pStyle w:val="ListParagraph"/>
        <w:numPr>
          <w:ilvl w:val="0"/>
          <w:numId w:val="1"/>
        </w:numPr>
      </w:pPr>
      <w:r>
        <w:t>Performance RNN generates expressive timing and dynamics via a stream of MIDI events. At a basic level, MIDI consists of precisely-timed note-on and note-off events, each of which specifies the pitch of the note. Note-on events also include velocity, or how hard to strike the note.</w:t>
      </w:r>
    </w:p>
    <w:p w14:paraId="14E4BAF3" w14:textId="6288C0CA" w:rsidR="007E1C71" w:rsidRDefault="007E1C71" w:rsidP="007E1C71">
      <w:pPr>
        <w:pStyle w:val="ListParagraph"/>
        <w:numPr>
          <w:ilvl w:val="0"/>
          <w:numId w:val="1"/>
        </w:numPr>
      </w:pPr>
      <w:r>
        <w:t>These events are then imported into a standard synthesizer to create the “sound” of the piano. In other words, the model only determines which notes to play, when to play them, and how hard to strike each note. It doesn’t create the audio directly.</w:t>
      </w:r>
      <w:r>
        <w:fldChar w:fldCharType="begin"/>
      </w:r>
      <w:r>
        <w:instrText xml:space="preserve"> ADDIN ZOTERO_ITEM CSL_CITATION {"citationID":"0tuZ6uMh","properties":{"formattedCitation":"({\\i{}Performance RNN: Generating Music with Expressive Timing and Dynamics}, 2017)","plainCitation":"(Performance RNN: Generating Music with Expressive Timing and Dynamics, 2017)","noteIndex":0},"citationItems":[{"id":292,"uris":["http://zotero.org/users/10283601/items/STHSMUKZ"],"itemData":{"id":292,"type":"webpage","abstract":"We present Performance RNN, an LSTM-based recurrent neural network designed to model polyphonic music with expressive timing and dynamics.  Here’s an example...","container-title":"Magenta","language":"en","title":"Performance RNN: Generating Music with Expressive Timing and Dynamics","title-short":"Performance RNN","URL":"https://magenta.tensorflow.org/performance-rnn","accessed":{"date-parts":[["2023",7,20]]},"issued":{"date-parts":[["2017",6,29]]}}}],"schema":"https://github.com/citation-style-language/schema/raw/master/csl-citation.json"} </w:instrText>
      </w:r>
      <w:r>
        <w:fldChar w:fldCharType="separate"/>
      </w:r>
      <w:r w:rsidRPr="007E1C71">
        <w:rPr>
          <w:rFonts w:ascii="Calibri" w:hAnsi="Calibri" w:cs="Calibri"/>
          <w:szCs w:val="24"/>
        </w:rPr>
        <w:t>(</w:t>
      </w:r>
      <w:r w:rsidRPr="007E1C71">
        <w:rPr>
          <w:rFonts w:ascii="Calibri" w:hAnsi="Calibri" w:cs="Calibri"/>
          <w:i/>
          <w:iCs/>
          <w:szCs w:val="24"/>
        </w:rPr>
        <w:t>Performance RNN: Generating Music with Expressive Timing and Dynamics</w:t>
      </w:r>
      <w:r w:rsidRPr="007E1C71">
        <w:rPr>
          <w:rFonts w:ascii="Calibri" w:hAnsi="Calibri" w:cs="Calibri"/>
          <w:szCs w:val="24"/>
        </w:rPr>
        <w:t>, 2017)</w:t>
      </w:r>
      <w:r>
        <w:fldChar w:fldCharType="end"/>
      </w:r>
    </w:p>
    <w:p w14:paraId="3D420320" w14:textId="0C64528B" w:rsidR="009B49F8" w:rsidRDefault="009B49F8" w:rsidP="004654B2">
      <w:pPr>
        <w:jc w:val="center"/>
      </w:pPr>
      <w:r>
        <w:rPr>
          <w:noProof/>
        </w:rPr>
        <w:drawing>
          <wp:inline distT="0" distB="0" distL="0" distR="0" wp14:anchorId="75DD88DB" wp14:editId="063D633D">
            <wp:extent cx="2426042" cy="1364615"/>
            <wp:effectExtent l="0" t="0" r="0" b="0"/>
            <wp:docPr id="1498108705" name="Picture 2" descr="Staccato and Legato: What they Look Like and How to Play The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cato and Legato: What they Look Like and How to Play Them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1227" cy="1373156"/>
                    </a:xfrm>
                    <a:prstGeom prst="rect">
                      <a:avLst/>
                    </a:prstGeom>
                    <a:noFill/>
                    <a:ln>
                      <a:noFill/>
                    </a:ln>
                  </pic:spPr>
                </pic:pic>
              </a:graphicData>
            </a:graphic>
          </wp:inline>
        </w:drawing>
      </w:r>
    </w:p>
    <w:p w14:paraId="1460F093" w14:textId="77777777" w:rsidR="00855B10" w:rsidRPr="00855B10" w:rsidRDefault="00855B10" w:rsidP="00855B10">
      <w:pPr>
        <w:pStyle w:val="ListParagraph"/>
        <w:numPr>
          <w:ilvl w:val="0"/>
          <w:numId w:val="6"/>
        </w:numPr>
        <w:rPr>
          <w:i/>
          <w:iCs/>
        </w:rPr>
      </w:pPr>
      <w:r w:rsidRPr="00855B10">
        <w:rPr>
          <w:i/>
          <w:iCs/>
        </w:rPr>
        <w:t>why is it in music generation that in a 4 4 bar that the durstion is commonly 16</w:t>
      </w:r>
    </w:p>
    <w:p w14:paraId="3FFF480C" w14:textId="7D122D45" w:rsidR="00855B10" w:rsidRDefault="00855B10" w:rsidP="00855B10">
      <w:pPr>
        <w:pStyle w:val="ListParagraph"/>
        <w:numPr>
          <w:ilvl w:val="0"/>
          <w:numId w:val="1"/>
        </w:numPr>
      </w:pPr>
      <w:r>
        <w:t>In a 4/4 time signature, the bar is divided into four beats, and each beat is typically represented by a quarter note. If you further divide each beat into four equal parts, you get sixteenth notes. So, in a bar of 4/4 time, there are a total of 16 sixteenth notes.</w:t>
      </w:r>
    </w:p>
    <w:p w14:paraId="3F7BD5B1" w14:textId="77777777" w:rsidR="00855B10" w:rsidRDefault="00855B10" w:rsidP="00855B10">
      <w:pPr>
        <w:pStyle w:val="ListParagraph"/>
      </w:pPr>
    </w:p>
    <w:p w14:paraId="0CC1BF45" w14:textId="77777777" w:rsidR="00855B10" w:rsidRDefault="00855B10" w:rsidP="00855B10">
      <w:pPr>
        <w:pStyle w:val="ListParagraph"/>
        <w:ind w:left="1080"/>
      </w:pPr>
      <w:r>
        <w:t xml:space="preserve">This subdivision into 16 parts provides flexibility and allows for more intricate rhythms and patterns. By using sixteenth notes, musicians can add complexity to the music, and it gives composers a lot of freedom in terms of the rhythmic patterns they can create. </w:t>
      </w:r>
      <w:r>
        <w:lastRenderedPageBreak/>
        <w:t>It's also useful for aligning various musical elements and creating syncopation and other interesting rhythmic effects.</w:t>
      </w:r>
    </w:p>
    <w:p w14:paraId="7FD376FB" w14:textId="77777777" w:rsidR="00855B10" w:rsidRDefault="00855B10" w:rsidP="00855B10">
      <w:pPr>
        <w:pStyle w:val="ListParagraph"/>
        <w:ind w:left="1080"/>
      </w:pPr>
    </w:p>
    <w:p w14:paraId="5818DA97" w14:textId="6E886EDF" w:rsidR="00855B10" w:rsidRDefault="00855B10" w:rsidP="00855B10">
      <w:pPr>
        <w:pStyle w:val="ListParagraph"/>
        <w:ind w:left="1080"/>
      </w:pPr>
      <w:r>
        <w:t>This doesn't mean that every bar in 4/4 time must have 16 sixteenth notes; rather, it is just a common way to represent the underlying rhythmic structure. Different musical genres and styles might use this subdivision in various ways.</w:t>
      </w:r>
    </w:p>
    <w:p w14:paraId="663B745D" w14:textId="02752F64" w:rsidR="00C056AA" w:rsidRDefault="00C056AA">
      <w:r>
        <w:t>REPETITIVE PATTERN</w:t>
      </w:r>
    </w:p>
    <w:p w14:paraId="77B02999" w14:textId="4D5AE56D" w:rsidR="005A0C75" w:rsidRDefault="005A0C75" w:rsidP="005A0C75">
      <w:pPr>
        <w:pStyle w:val="ListParagraph"/>
        <w:numPr>
          <w:ilvl w:val="0"/>
          <w:numId w:val="6"/>
        </w:numPr>
      </w:pPr>
      <w:r>
        <w:t>Motif and theme transformers</w:t>
      </w:r>
    </w:p>
    <w:p w14:paraId="63339821" w14:textId="3EF553C6" w:rsidR="005A0C75" w:rsidRDefault="00353701" w:rsidP="005A0C75">
      <w:pPr>
        <w:pStyle w:val="ListParagraph"/>
        <w:numPr>
          <w:ilvl w:val="0"/>
          <w:numId w:val="6"/>
        </w:numPr>
      </w:pPr>
      <w:r>
        <w:t>S</w:t>
      </w:r>
      <w:r w:rsidR="005A0C75">
        <w:t>ampling</w:t>
      </w:r>
    </w:p>
    <w:p w14:paraId="51B67F0B" w14:textId="4A40FF20" w:rsidR="00353701" w:rsidRDefault="00353701" w:rsidP="005A0C75">
      <w:pPr>
        <w:pStyle w:val="ListParagraph"/>
        <w:numPr>
          <w:ilvl w:val="0"/>
          <w:numId w:val="6"/>
        </w:numPr>
      </w:pPr>
      <w:r w:rsidRPr="00353701">
        <w:t xml:space="preserve">Techniques such as temperature scaling during </w:t>
      </w:r>
      <w:r w:rsidRPr="00353701">
        <w:rPr>
          <w:b/>
          <w:bCs/>
        </w:rPr>
        <w:t>sampling</w:t>
      </w:r>
      <w:r w:rsidRPr="00353701">
        <w:t xml:space="preserve">, </w:t>
      </w:r>
      <w:r w:rsidRPr="00353701">
        <w:rPr>
          <w:b/>
          <w:bCs/>
        </w:rPr>
        <w:t>top-k sampling</w:t>
      </w:r>
      <w:r w:rsidRPr="00353701">
        <w:t xml:space="preserve">, or </w:t>
      </w:r>
      <w:r w:rsidRPr="00353701">
        <w:rPr>
          <w:b/>
          <w:bCs/>
        </w:rPr>
        <w:t>nucleus sampling</w:t>
      </w:r>
      <w:r w:rsidRPr="00353701">
        <w:t xml:space="preserve"> can help.</w:t>
      </w:r>
    </w:p>
    <w:p w14:paraId="1745A671" w14:textId="6A15D5ED" w:rsidR="00353701" w:rsidRDefault="00353701" w:rsidP="005A0C75">
      <w:pPr>
        <w:pStyle w:val="ListParagraph"/>
        <w:numPr>
          <w:ilvl w:val="0"/>
          <w:numId w:val="6"/>
        </w:numPr>
      </w:pPr>
      <w:r w:rsidRPr="00353701">
        <w:rPr>
          <w:b/>
          <w:bCs/>
        </w:rPr>
        <w:t>Regularization techniques</w:t>
      </w:r>
      <w:r w:rsidRPr="00353701">
        <w:t xml:space="preserve"> like dropout or </w:t>
      </w:r>
      <w:r w:rsidRPr="00353701">
        <w:rPr>
          <w:b/>
          <w:bCs/>
        </w:rPr>
        <w:t>weight decay</w:t>
      </w:r>
      <w:r w:rsidRPr="00353701">
        <w:t xml:space="preserve"> can also be used to prevent </w:t>
      </w:r>
      <w:r w:rsidRPr="00353701">
        <w:rPr>
          <w:b/>
          <w:bCs/>
        </w:rPr>
        <w:t>overfitting</w:t>
      </w:r>
      <w:r w:rsidRPr="00353701">
        <w:t xml:space="preserve"> and encourage the model to explore different parts of the musical space.</w:t>
      </w:r>
    </w:p>
    <w:p w14:paraId="672F88EE" w14:textId="77777777" w:rsidR="00E63432" w:rsidRDefault="00E63432" w:rsidP="00E63432">
      <w:pPr>
        <w:pStyle w:val="ListParagraph"/>
        <w:numPr>
          <w:ilvl w:val="0"/>
          <w:numId w:val="6"/>
        </w:numPr>
      </w:pPr>
      <w:r>
        <w:t>Temperature - Can we control the output of the model at all? Generally, this is an open research question; however, one typical knob available in such models is a parameter referred to as temperature that affects the randomness of the samples. A temperature of 1.0 uses the model’s predicted event distribution as is. This is the setting used for all previous examples in this post.</w:t>
      </w:r>
      <w:r>
        <w:fldChar w:fldCharType="begin"/>
      </w:r>
      <w:r>
        <w:instrText xml:space="preserve"> ADDIN ZOTERO_ITEM CSL_CITATION {"citationID":"5zUqY3Jm","properties":{"formattedCitation":"({\\i{}Performance RNN: Generating Music with Expressive Timing and Dynamics}, 2017)","plainCitation":"(Performance RNN: Generating Music with Expressive Timing and Dynamics, 2017)","noteIndex":0},"citationItems":[{"id":292,"uris":["http://zotero.org/users/10283601/items/STHSMUKZ"],"itemData":{"id":292,"type":"webpage","abstract":"We present Performance RNN, an LSTM-based recurrent neural network designed to model polyphonic music with expressive timing and dynamics.  Here’s an example...","container-title":"Magenta","language":"en","title":"Performance RNN: Generating Music with Expressive Timing and Dynamics","title-short":"Performance RNN","URL":"https://magenta.tensorflow.org/performance-rnn","accessed":{"date-parts":[["2023",7,20]]},"issued":{"date-parts":[["2017",6,29]]}}}],"schema":"https://github.com/citation-style-language/schema/raw/master/csl-citation.json"} </w:instrText>
      </w:r>
      <w:r>
        <w:fldChar w:fldCharType="separate"/>
      </w:r>
      <w:r w:rsidRPr="00E63432">
        <w:rPr>
          <w:rFonts w:ascii="Calibri" w:hAnsi="Calibri" w:cs="Calibri"/>
          <w:szCs w:val="24"/>
        </w:rPr>
        <w:t>(</w:t>
      </w:r>
      <w:r w:rsidRPr="00E63432">
        <w:rPr>
          <w:rFonts w:ascii="Calibri" w:hAnsi="Calibri" w:cs="Calibri"/>
          <w:i/>
          <w:iCs/>
          <w:szCs w:val="24"/>
        </w:rPr>
        <w:t>Performance RNN: Generating Music with Expressive Timing and Dynamics</w:t>
      </w:r>
      <w:r w:rsidRPr="00E63432">
        <w:rPr>
          <w:rFonts w:ascii="Calibri" w:hAnsi="Calibri" w:cs="Calibri"/>
          <w:szCs w:val="24"/>
        </w:rPr>
        <w:t>, 2017)</w:t>
      </w:r>
      <w:r>
        <w:fldChar w:fldCharType="end"/>
      </w:r>
    </w:p>
    <w:p w14:paraId="0FDFF708" w14:textId="0981A31A" w:rsidR="0085588B" w:rsidRPr="00B27875" w:rsidRDefault="0085588B" w:rsidP="00E63432">
      <w:pPr>
        <w:pStyle w:val="ListParagraph"/>
        <w:numPr>
          <w:ilvl w:val="0"/>
          <w:numId w:val="6"/>
        </w:numPr>
      </w:pPr>
      <w:r>
        <w:rPr>
          <w:rFonts w:ascii="Helvetica" w:hAnsi="Helvetica"/>
          <w:color w:val="202020"/>
          <w:sz w:val="20"/>
          <w:szCs w:val="20"/>
          <w:shd w:val="clear" w:color="auto" w:fill="FFFFFF"/>
        </w:rPr>
        <w:t>Compared with image generation, both of them emphasize “true”, while music generation emphasizes “quality” rather than “quantity”, and “new” rather than “old”. “New” requires the model to be creative instead of repeating the learned segments all the time. The existing evaluation of “quality” is very subjective. In order to ensure the novelty of the generated melody, we evaluate these melodis in terms of mathematical statistics and music theory knowledge [</w:t>
      </w:r>
      <w:hyperlink r:id="rId9" w:anchor="pone.0283103.ref028" w:history="1">
        <w:r>
          <w:rPr>
            <w:rStyle w:val="Hyperlink"/>
            <w:rFonts w:ascii="Helvetica" w:hAnsi="Helvetica"/>
            <w:color w:val="3E0577"/>
            <w:sz w:val="20"/>
            <w:szCs w:val="20"/>
            <w:shd w:val="clear" w:color="auto" w:fill="FFFFFF"/>
          </w:rPr>
          <w:t>28</w:t>
        </w:r>
      </w:hyperlink>
      <w:r>
        <w:rPr>
          <w:rFonts w:ascii="Helvetica" w:hAnsi="Helvetica"/>
          <w:color w:val="202020"/>
          <w:sz w:val="20"/>
          <w:szCs w:val="20"/>
          <w:shd w:val="clear" w:color="auto" w:fill="FFFFFF"/>
        </w:rPr>
        <w:t>]. The evaluation model-MEM (Music evaluation model) propoesed in this paper is divided into the following mathematical statistics test and music theory evaluation.</w:t>
      </w:r>
      <w:r>
        <w:rPr>
          <w:rFonts w:ascii="Helvetica" w:hAnsi="Helvetica"/>
          <w:color w:val="202020"/>
          <w:sz w:val="20"/>
          <w:szCs w:val="20"/>
          <w:shd w:val="clear" w:color="auto" w:fill="FFFFFF"/>
        </w:rPr>
        <w:fldChar w:fldCharType="begin"/>
      </w:r>
      <w:r>
        <w:rPr>
          <w:rFonts w:ascii="Helvetica" w:hAnsi="Helvetica"/>
          <w:color w:val="202020"/>
          <w:sz w:val="20"/>
          <w:szCs w:val="20"/>
          <w:shd w:val="clear" w:color="auto" w:fill="FFFFFF"/>
        </w:rPr>
        <w:instrText xml:space="preserve"> ADDIN ZOTERO_ITEM CSL_CITATION {"citationID":"Z4BIOr8i","properties":{"formattedCitation":"(Guo {\\i{}et al.}, 2023)","plainCitation":"(Guo et al., 2023)","noteIndex":0},"citationItems":[{"id":386,"uris":["http://zotero.org/users/10283601/items/4GDDGMCQ"],"itemData":{"id":386,"type":"article-journal","abstract":"In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Pr>
          <w:rFonts w:ascii="Helvetica" w:hAnsi="Helvetica"/>
          <w:color w:val="202020"/>
          <w:sz w:val="20"/>
          <w:szCs w:val="20"/>
          <w:shd w:val="clear" w:color="auto" w:fill="FFFFFF"/>
        </w:rPr>
        <w:fldChar w:fldCharType="separate"/>
      </w:r>
      <w:r w:rsidRPr="0085588B">
        <w:rPr>
          <w:rFonts w:ascii="Helvetica" w:hAnsi="Helvetica" w:cs="Times New Roman"/>
          <w:sz w:val="20"/>
          <w:szCs w:val="24"/>
        </w:rPr>
        <w:t xml:space="preserve">(Guo </w:t>
      </w:r>
      <w:r w:rsidRPr="0085588B">
        <w:rPr>
          <w:rFonts w:ascii="Helvetica" w:hAnsi="Helvetica" w:cs="Times New Roman"/>
          <w:i/>
          <w:iCs/>
          <w:sz w:val="20"/>
          <w:szCs w:val="24"/>
        </w:rPr>
        <w:t>et al.</w:t>
      </w:r>
      <w:r w:rsidRPr="0085588B">
        <w:rPr>
          <w:rFonts w:ascii="Helvetica" w:hAnsi="Helvetica" w:cs="Times New Roman"/>
          <w:sz w:val="20"/>
          <w:szCs w:val="24"/>
        </w:rPr>
        <w:t>, 2023)</w:t>
      </w:r>
      <w:r>
        <w:rPr>
          <w:rFonts w:ascii="Helvetica" w:hAnsi="Helvetica"/>
          <w:color w:val="202020"/>
          <w:sz w:val="20"/>
          <w:szCs w:val="20"/>
          <w:shd w:val="clear" w:color="auto" w:fill="FFFFFF"/>
        </w:rPr>
        <w:fldChar w:fldCharType="end"/>
      </w:r>
    </w:p>
    <w:p w14:paraId="7F213F7E" w14:textId="35C60607" w:rsidR="00B27875" w:rsidRDefault="00B27875" w:rsidP="00B27875">
      <w:r>
        <w:t>How do we represent music? One note? A chord? Is silence important?</w:t>
      </w:r>
    </w:p>
    <w:p w14:paraId="28E7FF07" w14:textId="4E68B242" w:rsidR="00E63432" w:rsidRDefault="00CE181F">
      <w:r>
        <w:t>Chords</w:t>
      </w:r>
    </w:p>
    <w:p w14:paraId="370588A9" w14:textId="77777777" w:rsidR="009925BC" w:rsidRPr="009925BC" w:rsidRDefault="00CE181F" w:rsidP="00CE181F">
      <w:pPr>
        <w:pStyle w:val="ListParagraph"/>
        <w:numPr>
          <w:ilvl w:val="0"/>
          <w:numId w:val="8"/>
        </w:numPr>
      </w:pPr>
      <w:r>
        <w:rPr>
          <w:color w:val="2B3600"/>
          <w:sz w:val="23"/>
          <w:szCs w:val="23"/>
          <w:shd w:val="clear" w:color="auto" w:fill="FFFFFF"/>
        </w:rPr>
        <w:t>Chords, as the name might suggest, are objects that combine multiple </w:t>
      </w:r>
      <w:hyperlink r:id="rId10" w:anchor="music21.pitch.Pitch" w:tooltip="music21.pitch.Pitch" w:history="1">
        <w:r>
          <w:rPr>
            <w:rStyle w:val="pre"/>
            <w:rFonts w:ascii="Courier New" w:hAnsi="Courier New" w:cs="Courier New"/>
            <w:b/>
            <w:bCs/>
            <w:color w:val="704C97"/>
            <w:sz w:val="25"/>
            <w:szCs w:val="25"/>
          </w:rPr>
          <w:t>Pitch</w:t>
        </w:r>
      </w:hyperlink>
      <w:r>
        <w:rPr>
          <w:color w:val="2B3600"/>
          <w:sz w:val="23"/>
          <w:szCs w:val="23"/>
          <w:shd w:val="clear" w:color="auto" w:fill="FFFFFF"/>
        </w:rPr>
        <w:t> objects on a single stem.</w:t>
      </w:r>
    </w:p>
    <w:p w14:paraId="67AAFAA5" w14:textId="77777777" w:rsidR="009925BC" w:rsidRPr="009925BC" w:rsidRDefault="009925BC" w:rsidP="00CE181F">
      <w:pPr>
        <w:pStyle w:val="ListParagraph"/>
        <w:numPr>
          <w:ilvl w:val="0"/>
          <w:numId w:val="8"/>
        </w:numPr>
      </w:pPr>
      <w:r>
        <w:rPr>
          <w:color w:val="2B3600"/>
          <w:sz w:val="23"/>
          <w:szCs w:val="23"/>
          <w:shd w:val="clear" w:color="auto" w:fill="FFFFFF"/>
        </w:rPr>
        <w:t>But since a </w:t>
      </w:r>
      <w:r>
        <w:rPr>
          <w:rStyle w:val="pre"/>
          <w:rFonts w:ascii="Courier New" w:hAnsi="Courier New" w:cs="Courier New"/>
          <w:color w:val="2B3600"/>
          <w:sz w:val="26"/>
          <w:szCs w:val="26"/>
          <w:shd w:val="clear" w:color="auto" w:fill="FFFFFF"/>
        </w:rPr>
        <w:t>Chord</w:t>
      </w:r>
      <w:r>
        <w:rPr>
          <w:color w:val="2B3600"/>
          <w:sz w:val="23"/>
          <w:szCs w:val="23"/>
          <w:shd w:val="clear" w:color="auto" w:fill="FFFFFF"/>
        </w:rPr>
        <w:t> contains many pitches, it does not have a </w:t>
      </w:r>
      <w:r>
        <w:rPr>
          <w:rStyle w:val="pre"/>
          <w:rFonts w:ascii="Courier New" w:hAnsi="Courier New" w:cs="Courier New"/>
          <w:color w:val="2B3600"/>
          <w:sz w:val="26"/>
          <w:szCs w:val="26"/>
          <w:shd w:val="clear" w:color="auto" w:fill="FFFFFF"/>
        </w:rPr>
        <w:t>.pitch</w:t>
      </w:r>
      <w:r>
        <w:rPr>
          <w:color w:val="2B3600"/>
          <w:sz w:val="23"/>
          <w:szCs w:val="23"/>
          <w:shd w:val="clear" w:color="auto" w:fill="FFFFFF"/>
        </w:rPr>
        <w:t> attribute:</w:t>
      </w:r>
    </w:p>
    <w:p w14:paraId="43F77500" w14:textId="77777777" w:rsidR="00D74EEF" w:rsidRPr="00D74EEF" w:rsidRDefault="00D74EEF" w:rsidP="00CE181F">
      <w:pPr>
        <w:pStyle w:val="ListParagraph"/>
        <w:numPr>
          <w:ilvl w:val="0"/>
          <w:numId w:val="8"/>
        </w:numPr>
      </w:pPr>
      <w:r>
        <w:rPr>
          <w:color w:val="2B3600"/>
          <w:sz w:val="23"/>
          <w:szCs w:val="23"/>
          <w:shd w:val="clear" w:color="auto" w:fill="FFFFFF"/>
        </w:rPr>
        <w:t>Instead it has a </w:t>
      </w:r>
      <w:hyperlink r:id="rId11" w:anchor="music21.chord.Chord.pitches" w:tooltip="music21.chord.Chord.pitches" w:history="1">
        <w:r>
          <w:rPr>
            <w:rStyle w:val="pre"/>
            <w:rFonts w:ascii="Courier New" w:hAnsi="Courier New" w:cs="Courier New"/>
            <w:b/>
            <w:bCs/>
            <w:color w:val="704C97"/>
            <w:sz w:val="25"/>
            <w:szCs w:val="25"/>
          </w:rPr>
          <w:t>.pitches</w:t>
        </w:r>
      </w:hyperlink>
      <w:r>
        <w:rPr>
          <w:color w:val="2B3600"/>
          <w:sz w:val="23"/>
          <w:szCs w:val="23"/>
          <w:shd w:val="clear" w:color="auto" w:fill="FFFFFF"/>
        </w:rPr>
        <w:t> attribute which returns a Tuple of pitches in the Chord.</w:t>
      </w:r>
    </w:p>
    <w:p w14:paraId="7D793ED1" w14:textId="3B97A73C" w:rsidR="00CE181F" w:rsidRPr="001B0520" w:rsidRDefault="00CE181F" w:rsidP="00CE181F">
      <w:pPr>
        <w:pStyle w:val="ListParagraph"/>
        <w:numPr>
          <w:ilvl w:val="0"/>
          <w:numId w:val="8"/>
        </w:numPr>
      </w:pPr>
      <w:r>
        <w:rPr>
          <w:color w:val="2B3600"/>
          <w:sz w:val="23"/>
          <w:szCs w:val="23"/>
          <w:shd w:val="clear" w:color="auto" w:fill="FFFFFF"/>
        </w:rPr>
        <w:fldChar w:fldCharType="begin"/>
      </w:r>
      <w:r>
        <w:rPr>
          <w:color w:val="2B3600"/>
          <w:sz w:val="23"/>
          <w:szCs w:val="23"/>
          <w:shd w:val="clear" w:color="auto" w:fill="FFFFFF"/>
        </w:rPr>
        <w:instrText xml:space="preserve"> ADDIN ZOTERO_ITEM CSL_CITATION {"citationID":"6OABkLQy","properties":{"formattedCitation":"({\\i{}User\\uc0\\u8217{}s Guide, Chapter 7: Chords \\uc0\\u8212{} music21 Documentation}, no date)","plainCitation":"(User’s Guide, Chapter 7: Chords — music21 Documentation, no date)","noteIndex":0},"citationItems":[{"id":382,"uris":["http://zotero.org/users/10283601/items/6GVBQ65S"],"itemData":{"id":382,"type":"webpage","title":"User’s Guide, Chapter 7: Chords — music21 Documentation","URL":"https://web.mit.edu/music21/doc/usersGuide/usersGuide_07_chords.html","accessed":{"date-parts":[["2023",8,15]]}}}],"schema":"https://github.com/citation-style-language/schema/raw/master/csl-citation.json"} </w:instrText>
      </w:r>
      <w:r>
        <w:rPr>
          <w:color w:val="2B3600"/>
          <w:sz w:val="23"/>
          <w:szCs w:val="23"/>
          <w:shd w:val="clear" w:color="auto" w:fill="FFFFFF"/>
        </w:rPr>
        <w:fldChar w:fldCharType="separate"/>
      </w:r>
      <w:r w:rsidRPr="00CE181F">
        <w:rPr>
          <w:rFonts w:ascii="Calibri" w:hAnsi="Calibri" w:cs="Calibri"/>
          <w:sz w:val="23"/>
          <w:szCs w:val="24"/>
        </w:rPr>
        <w:t>(</w:t>
      </w:r>
      <w:r w:rsidRPr="00CE181F">
        <w:rPr>
          <w:rFonts w:ascii="Calibri" w:hAnsi="Calibri" w:cs="Calibri"/>
          <w:i/>
          <w:iCs/>
          <w:sz w:val="23"/>
          <w:szCs w:val="24"/>
        </w:rPr>
        <w:t>User’s Guide, Chapter 7: Chords — music21 Documentation</w:t>
      </w:r>
      <w:r w:rsidRPr="00CE181F">
        <w:rPr>
          <w:rFonts w:ascii="Calibri" w:hAnsi="Calibri" w:cs="Calibri"/>
          <w:sz w:val="23"/>
          <w:szCs w:val="24"/>
        </w:rPr>
        <w:t>, no date)</w:t>
      </w:r>
      <w:r>
        <w:rPr>
          <w:color w:val="2B3600"/>
          <w:sz w:val="23"/>
          <w:szCs w:val="23"/>
          <w:shd w:val="clear" w:color="auto" w:fill="FFFFFF"/>
        </w:rPr>
        <w:fldChar w:fldCharType="end"/>
      </w:r>
    </w:p>
    <w:p w14:paraId="2324B6D0" w14:textId="31A1BB86" w:rsidR="00151629" w:rsidRPr="00A7082E" w:rsidRDefault="00151629">
      <w:pPr>
        <w:rPr>
          <w:b/>
          <w:bCs/>
          <w:u w:val="single"/>
        </w:rPr>
      </w:pPr>
      <w:r w:rsidRPr="00A7082E">
        <w:rPr>
          <w:b/>
          <w:bCs/>
          <w:u w:val="single"/>
        </w:rPr>
        <w:t>Sampling Strategy</w:t>
      </w:r>
    </w:p>
    <w:p w14:paraId="2DB787D3" w14:textId="7A15B8CC" w:rsidR="00050BCF" w:rsidRDefault="00050BCF" w:rsidP="00050BCF">
      <w:pPr>
        <w:spacing w:line="257" w:lineRule="auto"/>
        <w:rPr>
          <w:rFonts w:ascii="Calibri" w:eastAsia="Calibri" w:hAnsi="Calibri" w:cs="Calibri"/>
        </w:rPr>
      </w:pPr>
      <w:r w:rsidRPr="6B973CBB">
        <w:rPr>
          <w:rFonts w:ascii="Calibri" w:eastAsia="Calibri" w:hAnsi="Calibri" w:cs="Calibri"/>
        </w:rPr>
        <w:t>In this study on the use of</w:t>
      </w:r>
      <w:r>
        <w:rPr>
          <w:rFonts w:ascii="Calibri" w:eastAsia="Calibri" w:hAnsi="Calibri" w:cs="Calibri"/>
        </w:rPr>
        <w:t xml:space="preserve"> </w:t>
      </w:r>
      <w:r w:rsidRPr="00000B4C">
        <w:rPr>
          <w:rFonts w:ascii="Calibri" w:eastAsia="Calibri" w:hAnsi="Calibri" w:cs="Calibri"/>
        </w:rPr>
        <w:t>attention-based transformer model for polyphonic music generation, our primary research population will consist of five industry experts</w:t>
      </w:r>
      <w:r>
        <w:rPr>
          <w:rFonts w:ascii="Calibri" w:eastAsia="Calibri" w:hAnsi="Calibri" w:cs="Calibri"/>
        </w:rPr>
        <w:t xml:space="preserve">. An industry expert is defined </w:t>
      </w:r>
      <w:r w:rsidRPr="6B973CBB">
        <w:rPr>
          <w:rFonts w:ascii="Calibri" w:eastAsia="Calibri" w:hAnsi="Calibri" w:cs="Calibri"/>
        </w:rPr>
        <w:t>as someone who has</w:t>
      </w:r>
      <w:r>
        <w:rPr>
          <w:rFonts w:ascii="Calibri" w:eastAsia="Calibri" w:hAnsi="Calibri" w:cs="Calibri"/>
        </w:rPr>
        <w:t xml:space="preserve"> a least</w:t>
      </w:r>
      <w:r w:rsidRPr="6B973CBB">
        <w:rPr>
          <w:rFonts w:ascii="Calibri" w:eastAsia="Calibri" w:hAnsi="Calibri" w:cs="Calibri"/>
        </w:rPr>
        <w:t xml:space="preserve"> </w:t>
      </w:r>
      <w:r>
        <w:rPr>
          <w:rFonts w:ascii="Calibri" w:eastAsia="Calibri" w:hAnsi="Calibri" w:cs="Calibri"/>
        </w:rPr>
        <w:t xml:space="preserve">completed their Bachelor of Arts degree in music or worked in the music industry for 10 years. </w:t>
      </w:r>
      <w:r w:rsidR="00A96F91">
        <w:rPr>
          <w:rFonts w:ascii="Calibri" w:eastAsia="Calibri" w:hAnsi="Calibri" w:cs="Calibri"/>
        </w:rPr>
        <w:t>We are sampling industry exper</w:t>
      </w:r>
      <w:r w:rsidR="0088031C">
        <w:rPr>
          <w:rFonts w:ascii="Calibri" w:eastAsia="Calibri" w:hAnsi="Calibri" w:cs="Calibri"/>
        </w:rPr>
        <w:t xml:space="preserve">ts because we want to </w:t>
      </w:r>
      <w:r w:rsidR="0007230C">
        <w:rPr>
          <w:rFonts w:ascii="Calibri" w:eastAsia="Calibri" w:hAnsi="Calibri" w:cs="Calibri"/>
        </w:rPr>
        <w:t>gai</w:t>
      </w:r>
      <w:r w:rsidR="007D5BE7">
        <w:rPr>
          <w:rFonts w:ascii="Calibri" w:eastAsia="Calibri" w:hAnsi="Calibri" w:cs="Calibri"/>
        </w:rPr>
        <w:t>n valuable insights from their in-depth knowledge</w:t>
      </w:r>
      <w:r w:rsidR="00ED35BF">
        <w:rPr>
          <w:rFonts w:ascii="Calibri" w:eastAsia="Calibri" w:hAnsi="Calibri" w:cs="Calibri"/>
        </w:rPr>
        <w:t xml:space="preserve"> of the creation of music</w:t>
      </w:r>
      <w:r w:rsidR="00D12B62">
        <w:rPr>
          <w:rFonts w:ascii="Calibri" w:eastAsia="Calibri" w:hAnsi="Calibri" w:cs="Calibri"/>
        </w:rPr>
        <w:t xml:space="preserve"> that can provide a nuanced perspective to </w:t>
      </w:r>
      <w:r w:rsidR="003818BD">
        <w:rPr>
          <w:rFonts w:ascii="Calibri" w:eastAsia="Calibri" w:hAnsi="Calibri" w:cs="Calibri"/>
        </w:rPr>
        <w:t>enrich our research</w:t>
      </w:r>
      <w:r w:rsidR="00FD61E8">
        <w:rPr>
          <w:rFonts w:ascii="Calibri" w:eastAsia="Calibri" w:hAnsi="Calibri" w:cs="Calibri"/>
        </w:rPr>
        <w:t xml:space="preserve">. </w:t>
      </w:r>
      <w:r w:rsidR="00945C9D">
        <w:rPr>
          <w:rFonts w:ascii="Calibri" w:eastAsia="Calibri" w:hAnsi="Calibri" w:cs="Calibri"/>
        </w:rPr>
        <w:t xml:space="preserve">They offer a credible and reliable </w:t>
      </w:r>
      <w:r w:rsidR="003C567A">
        <w:rPr>
          <w:rFonts w:ascii="Calibri" w:eastAsia="Calibri" w:hAnsi="Calibri" w:cs="Calibri"/>
        </w:rPr>
        <w:t xml:space="preserve">point of view </w:t>
      </w:r>
      <w:r w:rsidR="00EA6AFF">
        <w:rPr>
          <w:rFonts w:ascii="Calibri" w:eastAsia="Calibri" w:hAnsi="Calibri" w:cs="Calibri"/>
        </w:rPr>
        <w:t>that we can trust.</w:t>
      </w:r>
      <w:r w:rsidR="00CF48D5">
        <w:rPr>
          <w:rFonts w:ascii="Calibri" w:eastAsia="Calibri" w:hAnsi="Calibri" w:cs="Calibri"/>
        </w:rPr>
        <w:t xml:space="preserve"> </w:t>
      </w:r>
      <w:r w:rsidR="00DE207D">
        <w:rPr>
          <w:rFonts w:ascii="Calibri" w:eastAsia="Calibri" w:hAnsi="Calibri" w:cs="Calibri"/>
        </w:rPr>
        <w:t>Finally, t</w:t>
      </w:r>
      <w:r w:rsidR="00CF48D5">
        <w:rPr>
          <w:rFonts w:ascii="Calibri" w:eastAsia="Calibri" w:hAnsi="Calibri" w:cs="Calibri"/>
        </w:rPr>
        <w:t xml:space="preserve">hey </w:t>
      </w:r>
      <w:r w:rsidR="000E29FB">
        <w:rPr>
          <w:rFonts w:ascii="Calibri" w:eastAsia="Calibri" w:hAnsi="Calibri" w:cs="Calibri"/>
        </w:rPr>
        <w:t xml:space="preserve">provide a unique perspective </w:t>
      </w:r>
      <w:r w:rsidR="000269B9">
        <w:rPr>
          <w:rFonts w:ascii="Calibri" w:eastAsia="Calibri" w:hAnsi="Calibri" w:cs="Calibri"/>
        </w:rPr>
        <w:t xml:space="preserve">on the music generated that we might </w:t>
      </w:r>
      <w:r w:rsidR="00897ECE">
        <w:rPr>
          <w:rFonts w:ascii="Calibri" w:eastAsia="Calibri" w:hAnsi="Calibri" w:cs="Calibri"/>
        </w:rPr>
        <w:t xml:space="preserve">not </w:t>
      </w:r>
      <w:r w:rsidR="00D55AD9">
        <w:rPr>
          <w:rFonts w:ascii="Calibri" w:eastAsia="Calibri" w:hAnsi="Calibri" w:cs="Calibri"/>
        </w:rPr>
        <w:t>notice</w:t>
      </w:r>
      <w:r w:rsidR="000269B9">
        <w:rPr>
          <w:rFonts w:ascii="Calibri" w:eastAsia="Calibri" w:hAnsi="Calibri" w:cs="Calibri"/>
        </w:rPr>
        <w:t xml:space="preserve"> for ourselves. </w:t>
      </w:r>
    </w:p>
    <w:p w14:paraId="56763762" w14:textId="35DBF8DB" w:rsidR="00BE7AE7" w:rsidRDefault="00BE7AE7" w:rsidP="00050BCF">
      <w:pPr>
        <w:spacing w:line="257" w:lineRule="auto"/>
      </w:pPr>
      <w:r>
        <w:rPr>
          <w:rFonts w:ascii="Calibri" w:eastAsia="Calibri" w:hAnsi="Calibri" w:cs="Calibri"/>
        </w:rPr>
        <w:t xml:space="preserve">These experts will be gathered from Linked In and will not be a connection on Linked In prior to the research to avoid any response bias. </w:t>
      </w:r>
      <w:r w:rsidR="000E1059">
        <w:rPr>
          <w:rFonts w:ascii="Calibri" w:eastAsia="Calibri" w:hAnsi="Calibri" w:cs="Calibri"/>
        </w:rPr>
        <w:t xml:space="preserve">Linked In is used as the sample frame of choice because it </w:t>
      </w:r>
      <w:r w:rsidR="000E1059">
        <w:rPr>
          <w:rFonts w:ascii="Calibri" w:eastAsia="Calibri" w:hAnsi="Calibri" w:cs="Calibri"/>
        </w:rPr>
        <w:lastRenderedPageBreak/>
        <w:t xml:space="preserve">provides a </w:t>
      </w:r>
      <w:r w:rsidR="00FE572A">
        <w:rPr>
          <w:rFonts w:ascii="Calibri" w:eastAsia="Calibri" w:hAnsi="Calibri" w:cs="Calibri"/>
        </w:rPr>
        <w:t xml:space="preserve">large </w:t>
      </w:r>
      <w:r w:rsidR="000E1059">
        <w:rPr>
          <w:rFonts w:ascii="Calibri" w:eastAsia="Calibri" w:hAnsi="Calibri" w:cs="Calibri"/>
        </w:rPr>
        <w:t>rich pool of</w:t>
      </w:r>
      <w:r w:rsidR="00A46450">
        <w:rPr>
          <w:rFonts w:ascii="Calibri" w:eastAsia="Calibri" w:hAnsi="Calibri" w:cs="Calibri"/>
        </w:rPr>
        <w:t xml:space="preserve"> experts due it’s </w:t>
      </w:r>
      <w:r w:rsidR="00D81BA7">
        <w:rPr>
          <w:rFonts w:ascii="Calibri" w:eastAsia="Calibri" w:hAnsi="Calibri" w:cs="Calibri"/>
        </w:rPr>
        <w:t xml:space="preserve">global popularity </w:t>
      </w:r>
      <w:r w:rsidR="00EE7CA2" w:rsidRPr="00EE7CA2">
        <w:rPr>
          <w:rFonts w:ascii="Calibri" w:eastAsia="Calibri" w:hAnsi="Calibri" w:cs="Calibri"/>
        </w:rPr>
        <w:t>and widespread adoption among professionals from various industries and geographical locations.</w:t>
      </w:r>
      <w:r w:rsidR="00BA7DF1">
        <w:rPr>
          <w:rFonts w:ascii="Calibri" w:eastAsia="Calibri" w:hAnsi="Calibri" w:cs="Calibri"/>
        </w:rPr>
        <w:t xml:space="preserve"> It is easily accessible and </w:t>
      </w:r>
      <w:r w:rsidR="00A74C2E">
        <w:rPr>
          <w:rFonts w:ascii="Calibri" w:eastAsia="Calibri" w:hAnsi="Calibri" w:cs="Calibri"/>
        </w:rPr>
        <w:t>owing</w:t>
      </w:r>
      <w:r w:rsidR="00BA7DF1">
        <w:rPr>
          <w:rFonts w:ascii="Calibri" w:eastAsia="Calibri" w:hAnsi="Calibri" w:cs="Calibri"/>
        </w:rPr>
        <w:t xml:space="preserve"> to its </w:t>
      </w:r>
      <w:r w:rsidR="0013265B">
        <w:rPr>
          <w:rFonts w:ascii="Calibri" w:eastAsia="Calibri" w:hAnsi="Calibri" w:cs="Calibri"/>
        </w:rPr>
        <w:t xml:space="preserve">user-friendly </w:t>
      </w:r>
      <w:r w:rsidR="0024521A">
        <w:rPr>
          <w:rFonts w:ascii="Calibri" w:eastAsia="Calibri" w:hAnsi="Calibri" w:cs="Calibri"/>
        </w:rPr>
        <w:t>interface,</w:t>
      </w:r>
      <w:r w:rsidR="00964A55">
        <w:rPr>
          <w:rFonts w:ascii="Calibri" w:eastAsia="Calibri" w:hAnsi="Calibri" w:cs="Calibri"/>
        </w:rPr>
        <w:t xml:space="preserve"> it</w:t>
      </w:r>
      <w:r w:rsidR="004D1B59">
        <w:rPr>
          <w:rFonts w:ascii="Calibri" w:eastAsia="Calibri" w:hAnsi="Calibri" w:cs="Calibri"/>
        </w:rPr>
        <w:t xml:space="preserve"> </w:t>
      </w:r>
      <w:r w:rsidR="001415F5">
        <w:rPr>
          <w:rFonts w:ascii="Calibri" w:eastAsia="Calibri" w:hAnsi="Calibri" w:cs="Calibri"/>
        </w:rPr>
        <w:t xml:space="preserve">is </w:t>
      </w:r>
      <w:r w:rsidR="004D1B59">
        <w:rPr>
          <w:rFonts w:ascii="Calibri" w:eastAsia="Calibri" w:hAnsi="Calibri" w:cs="Calibri"/>
        </w:rPr>
        <w:t xml:space="preserve">virtually effortless to select a sample. </w:t>
      </w:r>
    </w:p>
    <w:p w14:paraId="5B47E443" w14:textId="7C6751B3" w:rsidR="00A7082E" w:rsidRPr="003400E0" w:rsidRDefault="0086343A" w:rsidP="003400E0">
      <w:pPr>
        <w:spacing w:line="257" w:lineRule="auto"/>
        <w:rPr>
          <w:rFonts w:ascii="Calibri" w:eastAsia="Calibri" w:hAnsi="Calibri" w:cs="Calibri"/>
        </w:rPr>
      </w:pPr>
      <w:r>
        <w:rPr>
          <w:rFonts w:ascii="Calibri" w:eastAsia="Calibri" w:hAnsi="Calibri" w:cs="Calibri"/>
        </w:rPr>
        <w:t xml:space="preserve">Due to the fact that </w:t>
      </w:r>
      <w:r w:rsidR="00385C33">
        <w:rPr>
          <w:rFonts w:ascii="Calibri" w:eastAsia="Calibri" w:hAnsi="Calibri" w:cs="Calibri"/>
        </w:rPr>
        <w:t>this research is under time constraints</w:t>
      </w:r>
      <w:r w:rsidR="00050BCF">
        <w:rPr>
          <w:rFonts w:ascii="Calibri" w:eastAsia="Calibri" w:hAnsi="Calibri" w:cs="Calibri"/>
        </w:rPr>
        <w:t xml:space="preserve"> </w:t>
      </w:r>
      <w:r w:rsidR="00385C33">
        <w:rPr>
          <w:rFonts w:ascii="Calibri" w:eastAsia="Calibri" w:hAnsi="Calibri" w:cs="Calibri"/>
        </w:rPr>
        <w:t xml:space="preserve">we will be selecting </w:t>
      </w:r>
      <w:r w:rsidR="00963278">
        <w:rPr>
          <w:rFonts w:ascii="Calibri" w:eastAsia="Calibri" w:hAnsi="Calibri" w:cs="Calibri"/>
        </w:rPr>
        <w:t xml:space="preserve">the </w:t>
      </w:r>
      <w:r w:rsidR="00050BCF">
        <w:rPr>
          <w:rFonts w:ascii="Calibri" w:eastAsia="Calibri" w:hAnsi="Calibri" w:cs="Calibri"/>
        </w:rPr>
        <w:t>non-probability sampling technique</w:t>
      </w:r>
      <w:r w:rsidR="00F02B86">
        <w:rPr>
          <w:rFonts w:ascii="Calibri" w:eastAsia="Calibri" w:hAnsi="Calibri" w:cs="Calibri"/>
        </w:rPr>
        <w:t xml:space="preserve"> and t</w:t>
      </w:r>
      <w:r w:rsidR="00980664">
        <w:rPr>
          <w:rFonts w:ascii="Calibri" w:eastAsia="Calibri" w:hAnsi="Calibri" w:cs="Calibri"/>
        </w:rPr>
        <w:t xml:space="preserve">he sampling type </w:t>
      </w:r>
      <w:r w:rsidR="00A5733D">
        <w:rPr>
          <w:rFonts w:ascii="Calibri" w:eastAsia="Calibri" w:hAnsi="Calibri" w:cs="Calibri"/>
        </w:rPr>
        <w:t xml:space="preserve">will be </w:t>
      </w:r>
      <w:r w:rsidR="00F02B86">
        <w:rPr>
          <w:rFonts w:ascii="Calibri" w:eastAsia="Calibri" w:hAnsi="Calibri" w:cs="Calibri"/>
        </w:rPr>
        <w:t>j</w:t>
      </w:r>
      <w:r w:rsidR="00A5733D">
        <w:rPr>
          <w:rFonts w:ascii="Calibri" w:eastAsia="Calibri" w:hAnsi="Calibri" w:cs="Calibri"/>
        </w:rPr>
        <w:t>udgement</w:t>
      </w:r>
      <w:r w:rsidR="00F02B86">
        <w:rPr>
          <w:rFonts w:ascii="Calibri" w:eastAsia="Calibri" w:hAnsi="Calibri" w:cs="Calibri"/>
        </w:rPr>
        <w:t xml:space="preserve"> sampling</w:t>
      </w:r>
      <w:r w:rsidR="009115BF">
        <w:rPr>
          <w:rFonts w:ascii="Calibri" w:eastAsia="Calibri" w:hAnsi="Calibri" w:cs="Calibri"/>
        </w:rPr>
        <w:t xml:space="preserve"> more specifically </w:t>
      </w:r>
      <w:r w:rsidR="00733770">
        <w:rPr>
          <w:rFonts w:ascii="Calibri" w:eastAsia="Calibri" w:hAnsi="Calibri" w:cs="Calibri"/>
        </w:rPr>
        <w:t>expert sampling</w:t>
      </w:r>
      <w:r w:rsidR="00BA2C8B">
        <w:rPr>
          <w:rFonts w:ascii="Calibri" w:eastAsia="Calibri" w:hAnsi="Calibri" w:cs="Calibri"/>
        </w:rPr>
        <w:t>.</w:t>
      </w:r>
      <w:r w:rsidR="005751AC">
        <w:rPr>
          <w:rFonts w:ascii="Calibri" w:eastAsia="Calibri" w:hAnsi="Calibri" w:cs="Calibri"/>
        </w:rPr>
        <w:t xml:space="preserve"> </w:t>
      </w:r>
      <w:r w:rsidR="00463DDD">
        <w:rPr>
          <w:rFonts w:ascii="Calibri" w:eastAsia="Calibri" w:hAnsi="Calibri" w:cs="Calibri"/>
        </w:rPr>
        <w:t xml:space="preserve">Although </w:t>
      </w:r>
      <w:r w:rsidR="00FC5F94">
        <w:rPr>
          <w:rFonts w:ascii="Calibri" w:eastAsia="Calibri" w:hAnsi="Calibri" w:cs="Calibri"/>
        </w:rPr>
        <w:t xml:space="preserve">the </w:t>
      </w:r>
      <w:r w:rsidR="00463DDD">
        <w:rPr>
          <w:rFonts w:ascii="Calibri" w:eastAsia="Calibri" w:hAnsi="Calibri" w:cs="Calibri"/>
        </w:rPr>
        <w:t xml:space="preserve">probability sampling </w:t>
      </w:r>
      <w:r w:rsidR="00FC5F94">
        <w:rPr>
          <w:rFonts w:ascii="Calibri" w:eastAsia="Calibri" w:hAnsi="Calibri" w:cs="Calibri"/>
        </w:rPr>
        <w:t xml:space="preserve">method would provide a </w:t>
      </w:r>
      <w:r w:rsidR="00C91A35">
        <w:rPr>
          <w:rFonts w:ascii="Calibri" w:eastAsia="Calibri" w:hAnsi="Calibri" w:cs="Calibri"/>
        </w:rPr>
        <w:t xml:space="preserve">representative sample and allow </w:t>
      </w:r>
      <w:r w:rsidR="008545D2">
        <w:rPr>
          <w:rFonts w:ascii="Calibri" w:eastAsia="Calibri" w:hAnsi="Calibri" w:cs="Calibri"/>
        </w:rPr>
        <w:t>for statistical generalization</w:t>
      </w:r>
      <w:r w:rsidR="007144F3">
        <w:rPr>
          <w:rFonts w:ascii="Calibri" w:eastAsia="Calibri" w:hAnsi="Calibri" w:cs="Calibri"/>
        </w:rPr>
        <w:t>.</w:t>
      </w:r>
      <w:r w:rsidR="008545D2">
        <w:rPr>
          <w:rFonts w:ascii="Calibri" w:eastAsia="Calibri" w:hAnsi="Calibri" w:cs="Calibri"/>
        </w:rPr>
        <w:t xml:space="preserve"> </w:t>
      </w:r>
      <w:r w:rsidR="007144F3">
        <w:rPr>
          <w:rFonts w:ascii="Calibri" w:eastAsia="Calibri" w:hAnsi="Calibri" w:cs="Calibri"/>
        </w:rPr>
        <w:t>W</w:t>
      </w:r>
      <w:r w:rsidR="000D0B8A">
        <w:rPr>
          <w:rFonts w:ascii="Calibri" w:eastAsia="Calibri" w:hAnsi="Calibri" w:cs="Calibri"/>
        </w:rPr>
        <w:t xml:space="preserve">e choose </w:t>
      </w:r>
      <w:r w:rsidR="007144F3">
        <w:rPr>
          <w:rFonts w:ascii="Calibri" w:eastAsia="Calibri" w:hAnsi="Calibri" w:cs="Calibri"/>
        </w:rPr>
        <w:t xml:space="preserve">non-probability sampling </w:t>
      </w:r>
      <w:r w:rsidR="00F00324">
        <w:rPr>
          <w:rFonts w:ascii="Calibri" w:eastAsia="Calibri" w:hAnsi="Calibri" w:cs="Calibri"/>
        </w:rPr>
        <w:t xml:space="preserve">instead </w:t>
      </w:r>
      <w:r w:rsidR="007144F3">
        <w:rPr>
          <w:rFonts w:ascii="Calibri" w:eastAsia="Calibri" w:hAnsi="Calibri" w:cs="Calibri"/>
        </w:rPr>
        <w:t>because</w:t>
      </w:r>
      <w:r w:rsidR="00F00324">
        <w:rPr>
          <w:rFonts w:ascii="Calibri" w:eastAsia="Calibri" w:hAnsi="Calibri" w:cs="Calibri"/>
        </w:rPr>
        <w:t xml:space="preserve"> </w:t>
      </w:r>
      <w:r w:rsidR="00B26D09">
        <w:rPr>
          <w:rFonts w:ascii="Calibri" w:eastAsia="Calibri" w:hAnsi="Calibri" w:cs="Calibri"/>
        </w:rPr>
        <w:t xml:space="preserve">it is a very efficient </w:t>
      </w:r>
      <w:r w:rsidR="001D57A6">
        <w:rPr>
          <w:rFonts w:ascii="Calibri" w:eastAsia="Calibri" w:hAnsi="Calibri" w:cs="Calibri"/>
        </w:rPr>
        <w:t xml:space="preserve">method of </w:t>
      </w:r>
      <w:r w:rsidR="001C38CE">
        <w:rPr>
          <w:rFonts w:ascii="Calibri" w:eastAsia="Calibri" w:hAnsi="Calibri" w:cs="Calibri"/>
        </w:rPr>
        <w:t>retrieving</w:t>
      </w:r>
      <w:r w:rsidR="001D57A6">
        <w:rPr>
          <w:rFonts w:ascii="Calibri" w:eastAsia="Calibri" w:hAnsi="Calibri" w:cs="Calibri"/>
        </w:rPr>
        <w:t xml:space="preserve"> feedback</w:t>
      </w:r>
      <w:r w:rsidR="001C38CE">
        <w:rPr>
          <w:rFonts w:ascii="Calibri" w:eastAsia="Calibri" w:hAnsi="Calibri" w:cs="Calibri"/>
        </w:rPr>
        <w:t xml:space="preserve"> </w:t>
      </w:r>
      <w:r w:rsidR="001D57A6">
        <w:rPr>
          <w:rFonts w:ascii="Calibri" w:eastAsia="Calibri" w:hAnsi="Calibri" w:cs="Calibri"/>
        </w:rPr>
        <w:t>need</w:t>
      </w:r>
      <w:r w:rsidR="001C38CE">
        <w:rPr>
          <w:rFonts w:ascii="Calibri" w:eastAsia="Calibri" w:hAnsi="Calibri" w:cs="Calibri"/>
        </w:rPr>
        <w:t>ed</w:t>
      </w:r>
      <w:r w:rsidR="001D57A6">
        <w:rPr>
          <w:rFonts w:ascii="Calibri" w:eastAsia="Calibri" w:hAnsi="Calibri" w:cs="Calibri"/>
        </w:rPr>
        <w:t xml:space="preserve"> in a short space of </w:t>
      </w:r>
      <w:r w:rsidR="00FA1BE2">
        <w:rPr>
          <w:rFonts w:ascii="Calibri" w:eastAsia="Calibri" w:hAnsi="Calibri" w:cs="Calibri"/>
        </w:rPr>
        <w:t>time</w:t>
      </w:r>
      <w:r w:rsidR="00F831B2">
        <w:rPr>
          <w:rFonts w:ascii="Calibri" w:eastAsia="Calibri" w:hAnsi="Calibri" w:cs="Calibri"/>
        </w:rPr>
        <w:t xml:space="preserve">. </w:t>
      </w:r>
      <w:r w:rsidR="00FA1BE2">
        <w:rPr>
          <w:rFonts w:ascii="Calibri" w:eastAsia="Calibri" w:hAnsi="Calibri" w:cs="Calibri"/>
        </w:rPr>
        <w:t xml:space="preserve">The reason for selecting judgement sampling </w:t>
      </w:r>
      <w:r w:rsidR="000B47E7">
        <w:rPr>
          <w:rFonts w:ascii="Calibri" w:eastAsia="Calibri" w:hAnsi="Calibri" w:cs="Calibri"/>
        </w:rPr>
        <w:t xml:space="preserve">is because </w:t>
      </w:r>
      <w:r w:rsidR="005B484C">
        <w:rPr>
          <w:rFonts w:ascii="Calibri" w:eastAsia="Calibri" w:hAnsi="Calibri" w:cs="Calibri"/>
        </w:rPr>
        <w:t xml:space="preserve">we are conducting </w:t>
      </w:r>
      <w:r w:rsidR="0066289B">
        <w:rPr>
          <w:rFonts w:ascii="Calibri" w:eastAsia="Calibri" w:hAnsi="Calibri" w:cs="Calibri"/>
        </w:rPr>
        <w:t>exploratory research where</w:t>
      </w:r>
      <w:r w:rsidR="000209A9">
        <w:rPr>
          <w:rFonts w:ascii="Calibri" w:eastAsia="Calibri" w:hAnsi="Calibri" w:cs="Calibri"/>
        </w:rPr>
        <w:t xml:space="preserve"> we want to hand pick the </w:t>
      </w:r>
      <w:r w:rsidR="00FA13DB">
        <w:rPr>
          <w:rFonts w:ascii="Calibri" w:eastAsia="Calibri" w:hAnsi="Calibri" w:cs="Calibri"/>
        </w:rPr>
        <w:t>people,</w:t>
      </w:r>
      <w:r w:rsidR="000209A9">
        <w:rPr>
          <w:rFonts w:ascii="Calibri" w:eastAsia="Calibri" w:hAnsi="Calibri" w:cs="Calibri"/>
        </w:rPr>
        <w:t xml:space="preserve"> we feel have th</w:t>
      </w:r>
      <w:r w:rsidR="00E07A3B">
        <w:rPr>
          <w:rFonts w:ascii="Calibri" w:eastAsia="Calibri" w:hAnsi="Calibri" w:cs="Calibri"/>
        </w:rPr>
        <w:t xml:space="preserve">e right collection of experience and </w:t>
      </w:r>
      <w:r w:rsidR="00D9611A">
        <w:rPr>
          <w:rFonts w:ascii="Calibri" w:eastAsia="Calibri" w:hAnsi="Calibri" w:cs="Calibri"/>
        </w:rPr>
        <w:t xml:space="preserve">proficiency to give us worthwhile </w:t>
      </w:r>
      <w:r w:rsidR="00DD1969">
        <w:rPr>
          <w:rFonts w:ascii="Calibri" w:eastAsia="Calibri" w:hAnsi="Calibri" w:cs="Calibri"/>
        </w:rPr>
        <w:t>feedback on the music we generated.</w:t>
      </w:r>
      <w:r w:rsidR="004607AF">
        <w:rPr>
          <w:rFonts w:ascii="Calibri" w:eastAsia="Calibri" w:hAnsi="Calibri" w:cs="Calibri"/>
        </w:rPr>
        <w:t xml:space="preserve"> </w:t>
      </w:r>
      <w:r w:rsidR="009F2374">
        <w:rPr>
          <w:rFonts w:ascii="Calibri" w:eastAsia="Calibri" w:hAnsi="Calibri" w:cs="Calibri"/>
        </w:rPr>
        <w:t xml:space="preserve">The experts </w:t>
      </w:r>
      <w:r w:rsidR="00E03260">
        <w:rPr>
          <w:rFonts w:ascii="Calibri" w:eastAsia="Calibri" w:hAnsi="Calibri" w:cs="Calibri"/>
        </w:rPr>
        <w:t xml:space="preserve">will be selected in such a way that to ensure diversity in expertise, </w:t>
      </w:r>
      <w:r w:rsidR="00C94105">
        <w:rPr>
          <w:rFonts w:ascii="Calibri" w:eastAsia="Calibri" w:hAnsi="Calibri" w:cs="Calibri"/>
        </w:rPr>
        <w:t>perspectives,</w:t>
      </w:r>
      <w:r w:rsidR="00E03260">
        <w:rPr>
          <w:rFonts w:ascii="Calibri" w:eastAsia="Calibri" w:hAnsi="Calibri" w:cs="Calibri"/>
        </w:rPr>
        <w:t xml:space="preserve"> and backgrounds</w:t>
      </w:r>
      <w:r w:rsidR="000308FD">
        <w:rPr>
          <w:rFonts w:ascii="Calibri" w:eastAsia="Calibri" w:hAnsi="Calibri" w:cs="Calibri"/>
        </w:rPr>
        <w:t xml:space="preserve"> </w:t>
      </w:r>
      <w:r w:rsidR="0094491B">
        <w:rPr>
          <w:rFonts w:ascii="Calibri" w:eastAsia="Calibri" w:hAnsi="Calibri" w:cs="Calibri"/>
        </w:rPr>
        <w:t>i.e.,</w:t>
      </w:r>
      <w:r w:rsidR="000308FD">
        <w:rPr>
          <w:rFonts w:ascii="Calibri" w:eastAsia="Calibri" w:hAnsi="Calibri" w:cs="Calibri"/>
        </w:rPr>
        <w:t xml:space="preserve"> </w:t>
      </w:r>
      <w:r w:rsidR="0094491B">
        <w:rPr>
          <w:rFonts w:ascii="Calibri" w:eastAsia="Calibri" w:hAnsi="Calibri" w:cs="Calibri"/>
        </w:rPr>
        <w:t xml:space="preserve">obtain </w:t>
      </w:r>
      <w:r w:rsidR="000308FD">
        <w:rPr>
          <w:rFonts w:ascii="Calibri" w:eastAsia="Calibri" w:hAnsi="Calibri" w:cs="Calibri"/>
        </w:rPr>
        <w:t xml:space="preserve">different job titles </w:t>
      </w:r>
      <w:r w:rsidR="00C534FB">
        <w:rPr>
          <w:rFonts w:ascii="Calibri" w:eastAsia="Calibri" w:hAnsi="Calibri" w:cs="Calibri"/>
        </w:rPr>
        <w:t xml:space="preserve">in </w:t>
      </w:r>
      <w:r w:rsidR="00E850B9">
        <w:rPr>
          <w:rFonts w:ascii="Calibri" w:eastAsia="Calibri" w:hAnsi="Calibri" w:cs="Calibri"/>
        </w:rPr>
        <w:t xml:space="preserve">various </w:t>
      </w:r>
      <w:r w:rsidR="000308FD">
        <w:rPr>
          <w:rFonts w:ascii="Calibri" w:eastAsia="Calibri" w:hAnsi="Calibri" w:cs="Calibri"/>
        </w:rPr>
        <w:t>companies.</w:t>
      </w:r>
      <w:r w:rsidR="00E03260">
        <w:rPr>
          <w:rFonts w:ascii="Calibri" w:eastAsia="Calibri" w:hAnsi="Calibri" w:cs="Calibri"/>
        </w:rPr>
        <w:t xml:space="preserve"> </w:t>
      </w:r>
      <w:r w:rsidR="003E4242">
        <w:rPr>
          <w:rFonts w:ascii="Calibri" w:eastAsia="Calibri" w:hAnsi="Calibri" w:cs="Calibri"/>
        </w:rPr>
        <w:t xml:space="preserve">The </w:t>
      </w:r>
      <w:r w:rsidR="00836671">
        <w:rPr>
          <w:rFonts w:ascii="Calibri" w:eastAsia="Calibri" w:hAnsi="Calibri" w:cs="Calibri"/>
        </w:rPr>
        <w:t>research will be relevant to our overall research as</w:t>
      </w:r>
      <w:r w:rsidR="0010708F">
        <w:rPr>
          <w:rFonts w:ascii="Calibri" w:eastAsia="Calibri" w:hAnsi="Calibri" w:cs="Calibri"/>
        </w:rPr>
        <w:t xml:space="preserve"> the experts will give their op</w:t>
      </w:r>
      <w:r w:rsidR="00E850B9">
        <w:rPr>
          <w:rFonts w:ascii="Calibri" w:eastAsia="Calibri" w:hAnsi="Calibri" w:cs="Calibri"/>
        </w:rPr>
        <w:t>inio</w:t>
      </w:r>
      <w:r w:rsidR="0010708F">
        <w:rPr>
          <w:rFonts w:ascii="Calibri" w:eastAsia="Calibri" w:hAnsi="Calibri" w:cs="Calibri"/>
        </w:rPr>
        <w:t>n on whether</w:t>
      </w:r>
      <w:r w:rsidR="00A1184D">
        <w:rPr>
          <w:rFonts w:ascii="Calibri" w:eastAsia="Calibri" w:hAnsi="Calibri" w:cs="Calibri"/>
        </w:rPr>
        <w:t xml:space="preserve"> the music is </w:t>
      </w:r>
      <w:r w:rsidR="000E22FF">
        <w:rPr>
          <w:rFonts w:ascii="Calibri" w:eastAsia="Calibri" w:hAnsi="Calibri" w:cs="Calibri"/>
        </w:rPr>
        <w:t xml:space="preserve">coherent, </w:t>
      </w:r>
      <w:r w:rsidR="005B1E6E">
        <w:rPr>
          <w:rFonts w:ascii="Calibri" w:eastAsia="Calibri" w:hAnsi="Calibri" w:cs="Calibri"/>
        </w:rPr>
        <w:t>the dataset affect</w:t>
      </w:r>
      <w:r w:rsidR="00065CBA">
        <w:rPr>
          <w:rFonts w:ascii="Calibri" w:eastAsia="Calibri" w:hAnsi="Calibri" w:cs="Calibri"/>
        </w:rPr>
        <w:t>s</w:t>
      </w:r>
      <w:r w:rsidR="005B1E6E">
        <w:rPr>
          <w:rFonts w:ascii="Calibri" w:eastAsia="Calibri" w:hAnsi="Calibri" w:cs="Calibri"/>
        </w:rPr>
        <w:t xml:space="preserve"> the quality of the </w:t>
      </w:r>
      <w:r w:rsidR="007D4624">
        <w:rPr>
          <w:rFonts w:ascii="Calibri" w:eastAsia="Calibri" w:hAnsi="Calibri" w:cs="Calibri"/>
        </w:rPr>
        <w:t>music,</w:t>
      </w:r>
      <w:r w:rsidR="005B1E6E">
        <w:rPr>
          <w:rFonts w:ascii="Calibri" w:eastAsia="Calibri" w:hAnsi="Calibri" w:cs="Calibri"/>
        </w:rPr>
        <w:t xml:space="preserve"> or the music is</w:t>
      </w:r>
      <w:r w:rsidR="00A1184D">
        <w:rPr>
          <w:rFonts w:ascii="Calibri" w:eastAsia="Calibri" w:hAnsi="Calibri" w:cs="Calibri"/>
        </w:rPr>
        <w:t xml:space="preserve"> </w:t>
      </w:r>
      <w:r w:rsidR="000C67BE">
        <w:rPr>
          <w:rFonts w:ascii="Calibri" w:eastAsia="Calibri" w:hAnsi="Calibri" w:cs="Calibri"/>
        </w:rPr>
        <w:t>monotonously repetitive</w:t>
      </w:r>
      <w:r w:rsidR="001E2238">
        <w:rPr>
          <w:rFonts w:ascii="Calibri" w:eastAsia="Calibri" w:hAnsi="Calibri" w:cs="Calibri"/>
        </w:rPr>
        <w:t>.</w:t>
      </w:r>
      <w:r w:rsidR="00293C69">
        <w:rPr>
          <w:rFonts w:ascii="Calibri" w:eastAsia="Calibri" w:hAnsi="Calibri" w:cs="Calibri"/>
        </w:rPr>
        <w:t xml:space="preserve"> This will tie our research back to our objectives for our overall research.</w:t>
      </w:r>
      <w:r w:rsidR="00834746">
        <w:rPr>
          <w:rFonts w:ascii="Calibri" w:eastAsia="Calibri" w:hAnsi="Calibri" w:cs="Calibri"/>
        </w:rPr>
        <w:t xml:space="preserve"> </w:t>
      </w:r>
      <w:r w:rsidR="000B47E7">
        <w:rPr>
          <w:rFonts w:ascii="Calibri" w:eastAsia="Calibri" w:hAnsi="Calibri" w:cs="Calibri"/>
        </w:rPr>
        <w:t xml:space="preserve">The experts will have a well-tuned ear to the </w:t>
      </w:r>
      <w:r w:rsidR="0084235B" w:rsidRPr="0084235B">
        <w:rPr>
          <w:rFonts w:ascii="Calibri" w:eastAsia="Calibri" w:hAnsi="Calibri" w:cs="Calibri"/>
        </w:rPr>
        <w:t xml:space="preserve">subtle nuances and intricacies of the music, allowing them to provide insightful and knowledgeable </w:t>
      </w:r>
      <w:r w:rsidR="003400E0">
        <w:rPr>
          <w:rFonts w:ascii="Calibri" w:eastAsia="Calibri" w:hAnsi="Calibri" w:cs="Calibri"/>
        </w:rPr>
        <w:t>input</w:t>
      </w:r>
      <w:r w:rsidR="00336373">
        <w:rPr>
          <w:rFonts w:ascii="Calibri" w:eastAsia="Calibri" w:hAnsi="Calibri" w:cs="Calibri"/>
        </w:rPr>
        <w:t>, w</w:t>
      </w:r>
      <w:r w:rsidR="00B932F8">
        <w:rPr>
          <w:rFonts w:ascii="Calibri" w:eastAsia="Calibri" w:hAnsi="Calibri" w:cs="Calibri"/>
        </w:rPr>
        <w:t xml:space="preserve">hich ultimately saves us time </w:t>
      </w:r>
      <w:r w:rsidR="00336373">
        <w:rPr>
          <w:rFonts w:ascii="Calibri" w:eastAsia="Calibri" w:hAnsi="Calibri" w:cs="Calibri"/>
        </w:rPr>
        <w:t>and resources.</w:t>
      </w:r>
    </w:p>
    <w:p w14:paraId="685B98F3" w14:textId="77777777" w:rsidR="007D4624" w:rsidRDefault="007D4624">
      <w:pPr>
        <w:rPr>
          <w:b/>
          <w:bCs/>
          <w:u w:val="single"/>
        </w:rPr>
      </w:pPr>
    </w:p>
    <w:p w14:paraId="3CC0F123" w14:textId="680CC68D" w:rsidR="00151629" w:rsidRDefault="00A47292">
      <w:pPr>
        <w:rPr>
          <w:b/>
          <w:bCs/>
          <w:u w:val="single"/>
        </w:rPr>
      </w:pPr>
      <w:r>
        <w:rPr>
          <w:b/>
          <w:bCs/>
          <w:u w:val="single"/>
        </w:rPr>
        <w:t xml:space="preserve">Primary Research </w:t>
      </w:r>
      <w:r w:rsidR="00151629" w:rsidRPr="00A7082E">
        <w:rPr>
          <w:b/>
          <w:bCs/>
          <w:u w:val="single"/>
        </w:rPr>
        <w:t>Methodology</w:t>
      </w:r>
      <w:r w:rsidR="007A393F">
        <w:rPr>
          <w:b/>
          <w:bCs/>
          <w:u w:val="single"/>
        </w:rPr>
        <w:t xml:space="preserve"> </w:t>
      </w:r>
    </w:p>
    <w:p w14:paraId="764BDA04" w14:textId="378C96AD" w:rsidR="00B865B4" w:rsidRDefault="00E153A3">
      <w:r>
        <w:t xml:space="preserve">The </w:t>
      </w:r>
      <w:r w:rsidR="001A26C9">
        <w:t>method used in our primary research is five expert interviews</w:t>
      </w:r>
      <w:r w:rsidR="00320C51">
        <w:t xml:space="preserve">. </w:t>
      </w:r>
      <w:r w:rsidR="00DF2A49">
        <w:t>The experts will be re</w:t>
      </w:r>
      <w:r w:rsidR="00FC0A57">
        <w:t xml:space="preserve">ached out to via Linked In </w:t>
      </w:r>
      <w:r w:rsidR="00B03ADC">
        <w:t>and invited</w:t>
      </w:r>
      <w:r w:rsidR="00FC0A57">
        <w:t xml:space="preserve"> to </w:t>
      </w:r>
      <w:r w:rsidR="00DA1DB3">
        <w:t xml:space="preserve">participate in the study. We will share the </w:t>
      </w:r>
      <w:r w:rsidR="00E15F7F">
        <w:t>topic of interest</w:t>
      </w:r>
      <w:r w:rsidR="008E314D">
        <w:t xml:space="preserve">, </w:t>
      </w:r>
      <w:r w:rsidR="00DA1DB3">
        <w:t>research objectives</w:t>
      </w:r>
      <w:r w:rsidR="00E03EFE">
        <w:t xml:space="preserve"> </w:t>
      </w:r>
      <w:r w:rsidR="008E314D">
        <w:t xml:space="preserve">and music generated from our analysis </w:t>
      </w:r>
      <w:r w:rsidR="00896BF3">
        <w:t>for th</w:t>
      </w:r>
      <w:r w:rsidR="00A9252A">
        <w:t>e interviewees</w:t>
      </w:r>
      <w:r w:rsidR="00896BF3">
        <w:t xml:space="preserve"> to listen to prior to the interview. T</w:t>
      </w:r>
      <w:r w:rsidR="001C37BE">
        <w:t xml:space="preserve">he interview will take approximately </w:t>
      </w:r>
      <w:r w:rsidR="000D3783">
        <w:t>forty</w:t>
      </w:r>
      <w:r w:rsidR="00590C81">
        <w:t>-</w:t>
      </w:r>
      <w:r w:rsidR="001C37BE">
        <w:t>five minutes</w:t>
      </w:r>
      <w:r w:rsidR="00685A97">
        <w:t xml:space="preserve"> in total </w:t>
      </w:r>
      <w:r w:rsidR="002C31D9">
        <w:t xml:space="preserve">and will allow fifteen minutes for use to summarise </w:t>
      </w:r>
      <w:r w:rsidR="00C03299">
        <w:t xml:space="preserve">our initial thoughts after the interview is over. </w:t>
      </w:r>
      <w:r w:rsidR="00CE4191">
        <w:t>Consent</w:t>
      </w:r>
      <w:r w:rsidR="00D819FD">
        <w:t xml:space="preserve"> for the recording of the interview will be received prior to the interview taking place</w:t>
      </w:r>
      <w:r w:rsidR="0039355B">
        <w:t xml:space="preserve"> via email/ Linked In message</w:t>
      </w:r>
      <w:r w:rsidR="00D819FD">
        <w:t xml:space="preserve">. </w:t>
      </w:r>
    </w:p>
    <w:p w14:paraId="2C215256" w14:textId="09F3066B" w:rsidR="00CE6485" w:rsidRDefault="003C4B8C">
      <w:r>
        <w:t xml:space="preserve">The expert interviews will be conducted using a qualitative approach. </w:t>
      </w:r>
      <w:r w:rsidR="008A4D34">
        <w:t xml:space="preserve">Depending </w:t>
      </w:r>
      <w:r w:rsidR="00D823E3" w:rsidRPr="00D823E3">
        <w:t>on logistical concerns, the interviews will be organized for a mutually convenient time and may be performed in person</w:t>
      </w:r>
      <w:r w:rsidR="008A4D34">
        <w:t xml:space="preserve"> in a quiet </w:t>
      </w:r>
      <w:r w:rsidR="004B3168">
        <w:t>public</w:t>
      </w:r>
      <w:r w:rsidR="008A4D34">
        <w:t xml:space="preserve"> setting</w:t>
      </w:r>
      <w:r w:rsidR="00F87C1C">
        <w:t xml:space="preserve"> </w:t>
      </w:r>
      <w:r w:rsidR="00CC63CA">
        <w:t>e.g.,</w:t>
      </w:r>
      <w:r w:rsidR="00F87C1C">
        <w:t xml:space="preserve"> cafe</w:t>
      </w:r>
      <w:r w:rsidR="00D823E3" w:rsidRPr="00D823E3">
        <w:t xml:space="preserve">, over the phone, or via </w:t>
      </w:r>
      <w:r w:rsidR="00F87C1C">
        <w:t>zoom</w:t>
      </w:r>
      <w:r w:rsidR="00D823E3" w:rsidRPr="00D823E3">
        <w:t>. The experts will have a chance to share their knowledge and opinions during the interviews</w:t>
      </w:r>
      <w:r w:rsidR="00774ADB">
        <w:t xml:space="preserve"> on both the music we have generated </w:t>
      </w:r>
      <w:r w:rsidR="006F3494">
        <w:t xml:space="preserve">and </w:t>
      </w:r>
      <w:r w:rsidR="00E55BC0">
        <w:t xml:space="preserve">whether </w:t>
      </w:r>
      <w:r w:rsidR="00DD2348">
        <w:t>it</w:t>
      </w:r>
      <w:r w:rsidR="00E55BC0">
        <w:t xml:space="preserve"> meet</w:t>
      </w:r>
      <w:r w:rsidR="00DD2348">
        <w:t>s</w:t>
      </w:r>
      <w:r w:rsidR="00E55BC0">
        <w:t xml:space="preserve"> our objectives</w:t>
      </w:r>
      <w:r w:rsidR="003B3714">
        <w:t xml:space="preserve"> and music generat</w:t>
      </w:r>
      <w:r w:rsidR="008474C7">
        <w:t>ion</w:t>
      </w:r>
      <w:r w:rsidR="003B3714">
        <w:t xml:space="preserve"> </w:t>
      </w:r>
      <w:r w:rsidR="0078068F">
        <w:t>in general</w:t>
      </w:r>
      <w:r w:rsidR="005B1A5C">
        <w:t>,</w:t>
      </w:r>
      <w:r w:rsidR="0078068F">
        <w:t xml:space="preserve"> </w:t>
      </w:r>
      <w:r w:rsidR="00CC63CA">
        <w:t>to</w:t>
      </w:r>
      <w:r w:rsidR="0078068F">
        <w:t xml:space="preserve"> give us a better understand o</w:t>
      </w:r>
      <w:r w:rsidR="00BB0189">
        <w:t>n the topic</w:t>
      </w:r>
      <w:r w:rsidR="00A81C80">
        <w:t>.</w:t>
      </w:r>
      <w:r w:rsidR="00143C85">
        <w:t xml:space="preserve"> </w:t>
      </w:r>
      <w:r w:rsidR="00476BD4">
        <w:t xml:space="preserve">To ensure the </w:t>
      </w:r>
      <w:r w:rsidR="00AA0578">
        <w:t xml:space="preserve">information collected from the interview is relevant to our research. </w:t>
      </w:r>
      <w:r w:rsidR="00143C85" w:rsidRPr="00143C85">
        <w:t>The</w:t>
      </w:r>
      <w:r w:rsidR="00E63145">
        <w:t xml:space="preserve"> </w:t>
      </w:r>
      <w:r w:rsidR="00CC63CA">
        <w:t>open-ended</w:t>
      </w:r>
      <w:r w:rsidR="00143C85" w:rsidRPr="00143C85">
        <w:t xml:space="preserve"> questions will be designed to elicit detailed and insightful responses from the experts, allowing for exploration and clarification of their perspectives.</w:t>
      </w:r>
    </w:p>
    <w:p w14:paraId="515FA6E9" w14:textId="35A5D58F" w:rsidR="00DB398D" w:rsidRDefault="00C24050">
      <w:r w:rsidRPr="00C24050">
        <w:t>The interviews' audio recordings will be transcribed</w:t>
      </w:r>
      <w:r w:rsidR="000C055D">
        <w:t xml:space="preserve"> </w:t>
      </w:r>
      <w:r w:rsidR="000C055D" w:rsidRPr="00C24050">
        <w:t>verbatim</w:t>
      </w:r>
      <w:r w:rsidRPr="00C24050">
        <w:t>, and the transcripts will be used as the main source of analysis data. To detect patterns, themes, and significant results in the interview data, thematic analysis, content analysis, or other qualitative analytic techniques will be used. The reliability and validity of the results will be guaranteed by the application of rigorous analysis procedures.</w:t>
      </w:r>
      <w:r w:rsidR="00C941EC">
        <w:t xml:space="preserve"> When the analysis is complete it will be compared to the </w:t>
      </w:r>
      <w:r w:rsidR="00023AB4">
        <w:t xml:space="preserve">secondary research finding to see do our results match what the experts </w:t>
      </w:r>
      <w:r w:rsidR="007D15C5">
        <w:t xml:space="preserve">have found and if not </w:t>
      </w:r>
      <w:r w:rsidR="009E0CCE">
        <w:t>why.</w:t>
      </w:r>
    </w:p>
    <w:p w14:paraId="74942355" w14:textId="7B1493D7" w:rsidR="00AF525E" w:rsidRDefault="00AE043E">
      <w:r>
        <w:t xml:space="preserve">The reason for </w:t>
      </w:r>
      <w:r w:rsidR="00B30621">
        <w:t xml:space="preserve">our </w:t>
      </w:r>
      <w:r w:rsidR="00C63594">
        <w:t xml:space="preserve">preferred method of primary research is because </w:t>
      </w:r>
      <w:r w:rsidR="001C152C">
        <w:t xml:space="preserve">we need more than </w:t>
      </w:r>
      <w:r w:rsidR="00E352BF">
        <w:t xml:space="preserve">just someone to tell us if the </w:t>
      </w:r>
      <w:r w:rsidR="001C3CCB">
        <w:t>music</w:t>
      </w:r>
      <w:r w:rsidR="00E352BF">
        <w:t xml:space="preserve"> we have generated is subjectively good or not</w:t>
      </w:r>
      <w:r w:rsidR="0046007C">
        <w:t>.</w:t>
      </w:r>
      <w:r w:rsidR="00E352BF">
        <w:t xml:space="preserve"> </w:t>
      </w:r>
      <w:r w:rsidR="00EA508F" w:rsidRPr="00EA508F">
        <w:t>To make informed decisions and draw meaningful conclusions from our research findings, we require someone with a valid and relevant opinion, whose evaluation holds credibility.</w:t>
      </w:r>
      <w:r w:rsidR="003F56F1">
        <w:t xml:space="preserve"> We especially need this in our first </w:t>
      </w:r>
      <w:r w:rsidR="003F56F1">
        <w:lastRenderedPageBreak/>
        <w:t xml:space="preserve">objective </w:t>
      </w:r>
      <w:r w:rsidR="00253F94">
        <w:t xml:space="preserve">where is </w:t>
      </w:r>
      <w:r w:rsidR="00564614">
        <w:t xml:space="preserve">see if our self-attention transformer can </w:t>
      </w:r>
      <w:r w:rsidR="003C12D4">
        <w:t xml:space="preserve">capture long-term dependencies in polyphonic music. </w:t>
      </w:r>
      <w:r w:rsidR="00F45163" w:rsidRPr="00F45163">
        <w:t>The expert will evaluate whether the newly generated music is a coherent piece that seamlessly integrates with the trained music. They will determine if it is a well-structured composition or merely a sequence of random notes.</w:t>
      </w:r>
      <w:r w:rsidR="00F45163">
        <w:t xml:space="preserve"> </w:t>
      </w:r>
      <w:r w:rsidR="0046007C">
        <w:t>W</w:t>
      </w:r>
      <w:r w:rsidR="00E352BF">
        <w:t xml:space="preserve">e need an expert to </w:t>
      </w:r>
      <w:r w:rsidR="001C3CCB">
        <w:t>pinpoint</w:t>
      </w:r>
      <w:r w:rsidR="00E352BF">
        <w:t xml:space="preserve"> aspects of the music that are </w:t>
      </w:r>
      <w:r w:rsidR="0062004A">
        <w:t xml:space="preserve">done well or </w:t>
      </w:r>
      <w:r w:rsidR="0046007C">
        <w:t>more importantly w</w:t>
      </w:r>
      <w:r w:rsidR="00820046">
        <w:t>h</w:t>
      </w:r>
      <w:r w:rsidR="0046007C">
        <w:t xml:space="preserve">ere </w:t>
      </w:r>
      <w:r w:rsidR="008565CA">
        <w:t xml:space="preserve">it </w:t>
      </w:r>
      <w:r w:rsidR="00FB7635">
        <w:t>has</w:t>
      </w:r>
      <w:r w:rsidR="008565CA">
        <w:t xml:space="preserve"> </w:t>
      </w:r>
      <w:r w:rsidR="0062004A">
        <w:t xml:space="preserve">not. </w:t>
      </w:r>
      <w:r w:rsidR="006E2F18">
        <w:t xml:space="preserve">Particularly for </w:t>
      </w:r>
      <w:r w:rsidR="008565CA">
        <w:t xml:space="preserve">our second objective for </w:t>
      </w:r>
      <w:r w:rsidR="006E2F18">
        <w:t>whether the music changes in qualit</w:t>
      </w:r>
      <w:r w:rsidR="00F13866">
        <w:t xml:space="preserve">y when a new dataset has been used on the model. </w:t>
      </w:r>
      <w:r w:rsidR="00F35059">
        <w:t xml:space="preserve">The expert is key here as they know what makes up good quality music and </w:t>
      </w:r>
      <w:r w:rsidR="005A1D85">
        <w:t>would be able to hear instantly whether there is a significant change</w:t>
      </w:r>
      <w:r w:rsidR="00136095">
        <w:t xml:space="preserve">. Certain </w:t>
      </w:r>
      <w:r w:rsidR="008D43D6">
        <w:t>metrics</w:t>
      </w:r>
      <w:r w:rsidR="00136095">
        <w:t xml:space="preserve"> might be considered such as pitch, </w:t>
      </w:r>
      <w:r w:rsidR="00DE1B2A">
        <w:t xml:space="preserve">rhythm, </w:t>
      </w:r>
      <w:r w:rsidR="007F75FE">
        <w:t>melody</w:t>
      </w:r>
      <w:r w:rsidR="00442236">
        <w:t>, harmon</w:t>
      </w:r>
      <w:r w:rsidR="005D29C1">
        <w:t xml:space="preserve">y, </w:t>
      </w:r>
      <w:r w:rsidR="0089649B">
        <w:t>originality,</w:t>
      </w:r>
      <w:r w:rsidR="005D29C1">
        <w:t xml:space="preserve"> and </w:t>
      </w:r>
      <w:r w:rsidR="005D3478">
        <w:t xml:space="preserve">emotional impact. </w:t>
      </w:r>
      <w:r w:rsidR="00D7057A">
        <w:t>Finally, c</w:t>
      </w:r>
      <w:r w:rsidR="00291055">
        <w:t xml:space="preserve">onducting an expert interview </w:t>
      </w:r>
      <w:r w:rsidR="00EB1CD6">
        <w:t xml:space="preserve">provides </w:t>
      </w:r>
      <w:r w:rsidR="00A72724">
        <w:t>flexibility with the questions we ask</w:t>
      </w:r>
      <w:r w:rsidR="00BE16E4">
        <w:t xml:space="preserve">. </w:t>
      </w:r>
      <w:r w:rsidR="00CD415A" w:rsidRPr="00CD415A">
        <w:t>If the interviewee brings up something that captures our interest and hasn't been previously considered, we can explore it further. Similarly, if there are aspects that we find unclear, we can ask the interviewee to elaborate on the spot.</w:t>
      </w:r>
      <w:r w:rsidR="00CD415A">
        <w:t xml:space="preserve"> </w:t>
      </w:r>
      <w:r w:rsidR="003E0995">
        <w:t xml:space="preserve">This </w:t>
      </w:r>
      <w:r w:rsidR="00C557B3">
        <w:t>specific advantage of the research method will prove help</w:t>
      </w:r>
      <w:r w:rsidR="00A76E07">
        <w:t>ful</w:t>
      </w:r>
      <w:r w:rsidR="00C557B3">
        <w:t xml:space="preserve"> when discussing the third objective as there is a fine line between </w:t>
      </w:r>
      <w:r w:rsidR="00A24A35">
        <w:t xml:space="preserve">music repeating </w:t>
      </w:r>
      <w:r w:rsidR="00415E8E">
        <w:t>itself for structure, emphasis</w:t>
      </w:r>
      <w:r w:rsidR="00666E9F">
        <w:t xml:space="preserve">, rhythm and so on without it being </w:t>
      </w:r>
      <w:r w:rsidR="00844F99">
        <w:t xml:space="preserve">monotonous and boring </w:t>
      </w:r>
      <w:r w:rsidR="00A76E07">
        <w:t xml:space="preserve">to the listener. </w:t>
      </w:r>
      <w:r w:rsidR="00563E70">
        <w:t xml:space="preserve">Here the expert can delve into this deeper with us and </w:t>
      </w:r>
      <w:r w:rsidR="009E54DF">
        <w:t xml:space="preserve">explain whether the balance has been met. </w:t>
      </w:r>
    </w:p>
    <w:p w14:paraId="766A68F3" w14:textId="71A9AFDC" w:rsidR="009F6EF0" w:rsidRDefault="009F6EF0">
      <w:r w:rsidRPr="009F6EF0">
        <w:t>While employing this research method, it is essential to acknowledge certain limitations. Firstly, the subjective nature of expert opinions introduces the possibility of biases, as feedback is influenced by their individual experiences, knowledge, and personal inclinations. Additionally, the findings may lack generalizability to the broader population, as we have only interviewed a limited sample of five experts rather than a larger or more representative group. Nevertheless, despite these limitations, the benefits offered by this method outweigh the drawbacks, leading us to proceed with its implementation in our research.</w:t>
      </w:r>
    </w:p>
    <w:p w14:paraId="15B5FCF1" w14:textId="188D0E4D" w:rsidR="00151629" w:rsidRPr="00A7082E" w:rsidRDefault="00151629">
      <w:pPr>
        <w:rPr>
          <w:b/>
          <w:bCs/>
          <w:u w:val="single"/>
        </w:rPr>
      </w:pPr>
      <w:r w:rsidRPr="00A7082E">
        <w:rPr>
          <w:b/>
          <w:bCs/>
          <w:u w:val="single"/>
        </w:rPr>
        <w:t>Ethics</w:t>
      </w:r>
    </w:p>
    <w:p w14:paraId="150D3DC9" w14:textId="3760D7D8" w:rsidR="00D73390" w:rsidRDefault="00693D9E">
      <w:bookmarkStart w:id="1" w:name="_Hlk148184040"/>
      <w:r>
        <w:t xml:space="preserve">There are </w:t>
      </w:r>
      <w:r w:rsidR="00914028">
        <w:t xml:space="preserve">some ethical considerations we expert to encounter in the </w:t>
      </w:r>
      <w:r w:rsidR="006F59D4">
        <w:t>undertaking</w:t>
      </w:r>
      <w:r w:rsidR="00914028">
        <w:t xml:space="preserve"> o</w:t>
      </w:r>
      <w:r w:rsidR="006F59D4">
        <w:t xml:space="preserve">f the Data Analysis project. </w:t>
      </w:r>
      <w:r w:rsidR="00742E3E">
        <w:t xml:space="preserve">For the primary research we </w:t>
      </w:r>
      <w:r w:rsidR="00915BEF">
        <w:t xml:space="preserve">will </w:t>
      </w:r>
      <w:r w:rsidR="00DC39BD">
        <w:t xml:space="preserve">need </w:t>
      </w:r>
      <w:r w:rsidR="00A62553">
        <w:t>voluntary participation</w:t>
      </w:r>
      <w:r w:rsidR="0057615C">
        <w:t xml:space="preserve"> and </w:t>
      </w:r>
      <w:r w:rsidR="00DC39BD">
        <w:t xml:space="preserve">informed consent from all five of the experts </w:t>
      </w:r>
      <w:r w:rsidR="00F979DB">
        <w:t xml:space="preserve">that will be participating in the interviews. </w:t>
      </w:r>
      <w:r w:rsidR="00504996">
        <w:t xml:space="preserve">We will do this by clearly </w:t>
      </w:r>
      <w:r w:rsidR="00BB1901">
        <w:t xml:space="preserve">explaining the purpose of the study, the nature of their participation, and </w:t>
      </w:r>
      <w:r w:rsidR="001D6355">
        <w:t>how their data will be used</w:t>
      </w:r>
      <w:r w:rsidR="00D87350">
        <w:t xml:space="preserve"> through email</w:t>
      </w:r>
      <w:r w:rsidR="00FC58F9">
        <w:t>/Lin</w:t>
      </w:r>
      <w:r w:rsidR="00977FFB">
        <w:t>k</w:t>
      </w:r>
      <w:r w:rsidR="00FC58F9">
        <w:t>ed In message</w:t>
      </w:r>
      <w:r w:rsidR="001D6355">
        <w:t>.</w:t>
      </w:r>
      <w:r w:rsidR="00C8569B">
        <w:t xml:space="preserve"> </w:t>
      </w:r>
      <w:r w:rsidR="00176515">
        <w:t xml:space="preserve">We </w:t>
      </w:r>
      <w:r w:rsidR="00977FFB">
        <w:t>will</w:t>
      </w:r>
      <w:r w:rsidR="00176515">
        <w:t xml:space="preserve"> </w:t>
      </w:r>
      <w:r w:rsidR="00224291">
        <w:t>encourage them</w:t>
      </w:r>
      <w:r w:rsidR="005D795F">
        <w:t xml:space="preserve"> that i</w:t>
      </w:r>
      <w:r w:rsidR="00C8569B">
        <w:t xml:space="preserve">f they have any </w:t>
      </w:r>
      <w:r w:rsidR="00922E45">
        <w:t xml:space="preserve">questions before </w:t>
      </w:r>
      <w:r w:rsidR="00C260A8">
        <w:t>hand,</w:t>
      </w:r>
      <w:r w:rsidR="00922E45">
        <w:t xml:space="preserve"> they </w:t>
      </w:r>
      <w:r w:rsidR="002073BE">
        <w:t>can ask through the same email chain</w:t>
      </w:r>
      <w:r w:rsidR="00176515">
        <w:t xml:space="preserve"> </w:t>
      </w:r>
      <w:r w:rsidR="00224291">
        <w:t xml:space="preserve">and </w:t>
      </w:r>
      <w:r w:rsidR="00AD7D40">
        <w:t>inform them</w:t>
      </w:r>
      <w:r w:rsidR="00044EA5">
        <w:t xml:space="preserve"> that</w:t>
      </w:r>
      <w:r w:rsidR="00AD7D40">
        <w:t xml:space="preserve"> </w:t>
      </w:r>
      <w:r w:rsidR="00CB1053">
        <w:t xml:space="preserve">we respect their decision to participate </w:t>
      </w:r>
      <w:r w:rsidR="00D73390">
        <w:t>or withdraw from the study at any point.</w:t>
      </w:r>
      <w:r w:rsidR="002A4B2A">
        <w:t xml:space="preserve"> </w:t>
      </w:r>
    </w:p>
    <w:p w14:paraId="2FAA8999" w14:textId="0AA85613" w:rsidR="002A4B2A" w:rsidRDefault="00B42AD6">
      <w:r>
        <w:t>Trust and respect</w:t>
      </w:r>
      <w:r w:rsidR="002A4B2A">
        <w:t xml:space="preserve"> </w:t>
      </w:r>
      <w:r w:rsidR="000B01EF">
        <w:t>are</w:t>
      </w:r>
      <w:r w:rsidR="002A4B2A">
        <w:t xml:space="preserve"> at the utmost importance for all participants in th</w:t>
      </w:r>
      <w:r w:rsidR="00BF7460">
        <w:t xml:space="preserve">e study. </w:t>
      </w:r>
      <w:r w:rsidR="000B01EF">
        <w:t xml:space="preserve">This means showing up to the meeting early </w:t>
      </w:r>
      <w:r w:rsidR="00A05507">
        <w:t>and prepared to start</w:t>
      </w:r>
      <w:r w:rsidR="006572D2">
        <w:t xml:space="preserve"> with plenty of questions to fill the time slot agreed. </w:t>
      </w:r>
      <w:r w:rsidR="000E2349">
        <w:t>Maintaining professionalism throughout the interview and ensuring their opinion</w:t>
      </w:r>
      <w:r w:rsidR="004C0CC4">
        <w:t xml:space="preserve">s and expertise are valued. </w:t>
      </w:r>
    </w:p>
    <w:p w14:paraId="7FDC006F" w14:textId="2A52DE65" w:rsidR="008C00BC" w:rsidRDefault="008C00BC">
      <w:r w:rsidRPr="008C00BC">
        <w:t xml:space="preserve">Ensuring the accuracy of result reporting is paramount. This process entails transcribing the recordings verbatim and extracting vital themes, quotes, and </w:t>
      </w:r>
      <w:r>
        <w:t>interesting</w:t>
      </w:r>
      <w:r w:rsidRPr="008C00BC">
        <w:t xml:space="preserve"> insights while avoiding the inclusion of redundant or fabricated information.</w:t>
      </w:r>
    </w:p>
    <w:p w14:paraId="2F2EE637" w14:textId="62CA2435" w:rsidR="00C6090A" w:rsidRDefault="00D85191">
      <w:r>
        <w:t xml:space="preserve">When writing up the </w:t>
      </w:r>
      <w:r w:rsidR="0018105D">
        <w:t xml:space="preserve">thesis </w:t>
      </w:r>
      <w:r w:rsidR="006969B0">
        <w:t>results,</w:t>
      </w:r>
      <w:r w:rsidR="0018105D">
        <w:t xml:space="preserve"> we will p</w:t>
      </w:r>
      <w:r w:rsidR="000A6D92" w:rsidRPr="000A6D92">
        <w:t>reserve the confidentiality and anonymity of the experts when reporting their responses</w:t>
      </w:r>
      <w:r w:rsidR="0018105D">
        <w:t xml:space="preserve"> by al</w:t>
      </w:r>
      <w:r w:rsidR="005C3375">
        <w:t xml:space="preserve">locating them an </w:t>
      </w:r>
      <w:r w:rsidR="006969B0">
        <w:t>alias</w:t>
      </w:r>
      <w:r w:rsidR="004D2447">
        <w:t xml:space="preserve"> i.e., interviewee A</w:t>
      </w:r>
      <w:r w:rsidR="006969B0">
        <w:t>.</w:t>
      </w:r>
      <w:r w:rsidR="000A6D92" w:rsidRPr="000A6D92">
        <w:t xml:space="preserve"> </w:t>
      </w:r>
      <w:r w:rsidR="00E82FD5">
        <w:t xml:space="preserve">All other information about the interviewee, </w:t>
      </w:r>
      <w:r w:rsidR="005541F0">
        <w:t xml:space="preserve">name, </w:t>
      </w:r>
      <w:r w:rsidR="00E82FD5">
        <w:t>email address</w:t>
      </w:r>
      <w:r w:rsidR="005541F0">
        <w:t>, Linked In profile, phone number,</w:t>
      </w:r>
      <w:r w:rsidR="004F0B17">
        <w:t xml:space="preserve"> etc will be stored in our own </w:t>
      </w:r>
      <w:r w:rsidR="006E4131">
        <w:t xml:space="preserve">password protected </w:t>
      </w:r>
      <w:r w:rsidR="004F0B17">
        <w:t xml:space="preserve">private </w:t>
      </w:r>
      <w:r w:rsidR="000D0DE0">
        <w:t xml:space="preserve">Linked In and/or email accounts </w:t>
      </w:r>
      <w:r w:rsidR="00F03D48">
        <w:t xml:space="preserve">and will </w:t>
      </w:r>
      <w:r w:rsidR="009B7A05">
        <w:t>be stored in a password protected folder on our personal laptop</w:t>
      </w:r>
      <w:r w:rsidR="009B7A05" w:rsidRPr="0058424D">
        <w:t>.</w:t>
      </w:r>
      <w:r w:rsidR="005541F0" w:rsidRPr="0058424D">
        <w:t xml:space="preserve"> </w:t>
      </w:r>
      <w:r w:rsidR="001B607C" w:rsidRPr="0058424D">
        <w:t xml:space="preserve">Lastly, </w:t>
      </w:r>
      <w:r w:rsidR="00874A1D" w:rsidRPr="0058424D">
        <w:t>we will s</w:t>
      </w:r>
      <w:r w:rsidR="000A6D92" w:rsidRPr="0058424D">
        <w:t>hare the findings in a manner that respects the experts' contributions while maintaining the integrity of the research.</w:t>
      </w:r>
      <w:r w:rsidR="006A0FAA" w:rsidRPr="0058424D">
        <w:t xml:space="preserve"> We will </w:t>
      </w:r>
      <w:r w:rsidR="00E71E1A" w:rsidRPr="0058424D">
        <w:t xml:space="preserve">report on </w:t>
      </w:r>
      <w:r w:rsidR="00E71E1A" w:rsidRPr="0058424D">
        <w:lastRenderedPageBreak/>
        <w:t xml:space="preserve">the themes and insights that were in all five interviews </w:t>
      </w:r>
      <w:r w:rsidR="004F539C" w:rsidRPr="0058424D">
        <w:t>in</w:t>
      </w:r>
      <w:r w:rsidR="004F539C">
        <w:t xml:space="preserve"> a summary like format rather than a </w:t>
      </w:r>
      <w:r w:rsidR="0058424D">
        <w:t>line-by-line</w:t>
      </w:r>
      <w:r w:rsidR="004F539C">
        <w:t xml:space="preserve"> transcript</w:t>
      </w:r>
      <w:r w:rsidR="00666DA7">
        <w:t>.</w:t>
      </w:r>
      <w:r w:rsidR="004F539C">
        <w:t xml:space="preserve"> </w:t>
      </w:r>
      <w:r w:rsidR="0013749F">
        <w:t xml:space="preserve">This will be easier and more interesting to read </w:t>
      </w:r>
      <w:r w:rsidR="004B0BCB">
        <w:t xml:space="preserve">the key points made in all the interviews </w:t>
      </w:r>
      <w:r w:rsidR="0013749F">
        <w:t>while also</w:t>
      </w:r>
      <w:r w:rsidR="004B0BCB">
        <w:t xml:space="preserve"> </w:t>
      </w:r>
      <w:r w:rsidR="00C6090A">
        <w:t xml:space="preserve">staying true to what was said by each interviewee. </w:t>
      </w:r>
    </w:p>
    <w:p w14:paraId="59A0D24B" w14:textId="50C6244A" w:rsidR="00C6090A" w:rsidRDefault="00D54CA4">
      <w:bookmarkStart w:id="2" w:name="_Hlk148185285"/>
      <w:bookmarkEnd w:id="1"/>
      <w:r w:rsidRPr="00A04C37">
        <w:t>In conclusion, the Data Analysis project necessitates careful consideration of ethical principles. We will prioritize voluntary participation and informed consent, ensuring that all five experts involved in the interviews fully understand the study's purpose and their role, as well as how their data will be utilized. Trust and respect will be central, demonstrated through punctuality, preparedness, and a genuine appreciation for the experts' opinions and expertise. Reporting and dissemination will adhere to responsible practices, accurately conveying the results of the data analysis by transcribing recordings verbatim and extracting key themes, quotes, and insights. To protect confidentiality and anonymity, aliases will be assigned to experts, while personal information will be securely stored. Ultimately, the findings will be shared in a format that honours the experts' contributions, presenting summarized themes and insights that maintain the integrity of the research and engage readers effectively. By adhering to these ethical considerations, ensure</w:t>
      </w:r>
      <w:r w:rsidR="008D1537">
        <w:t>s</w:t>
      </w:r>
      <w:r w:rsidRPr="00A04C37">
        <w:t xml:space="preserve"> a robust and respectful execution of the Data Analysis project.</w:t>
      </w:r>
    </w:p>
    <w:bookmarkEnd w:id="2"/>
    <w:p w14:paraId="5A5CDFD3" w14:textId="54AB60CA" w:rsidR="009C5D92" w:rsidRPr="007D3511" w:rsidRDefault="0013749F">
      <w:pPr>
        <w:rPr>
          <w:b/>
          <w:bCs/>
          <w:u w:val="single"/>
        </w:rPr>
      </w:pPr>
      <w:r w:rsidRPr="007D3511">
        <w:rPr>
          <w:b/>
          <w:bCs/>
          <w:u w:val="single"/>
        </w:rPr>
        <w:t xml:space="preserve"> </w:t>
      </w:r>
      <w:r w:rsidR="007D3511" w:rsidRPr="007D3511">
        <w:rPr>
          <w:b/>
          <w:bCs/>
          <w:u w:val="single"/>
        </w:rPr>
        <w:t>References</w:t>
      </w:r>
    </w:p>
    <w:p w14:paraId="7F96D7B1" w14:textId="77777777" w:rsidR="0085588B" w:rsidRPr="0085588B" w:rsidRDefault="007D3511" w:rsidP="0085588B">
      <w:pPr>
        <w:pStyle w:val="Bibliography"/>
        <w:rPr>
          <w:rFonts w:ascii="Calibri" w:hAnsi="Calibri" w:cs="Calibri"/>
        </w:rPr>
      </w:pPr>
      <w:r>
        <w:fldChar w:fldCharType="begin"/>
      </w:r>
      <w:r w:rsidR="00CC5687">
        <w:instrText xml:space="preserve"> ADDIN ZOTERO_BIBL {"uncited":[],"omitted":[],"custom":[]} CSL_BIBLIOGRAPHY </w:instrText>
      </w:r>
      <w:r>
        <w:fldChar w:fldCharType="separate"/>
      </w:r>
      <w:r w:rsidR="0085588B" w:rsidRPr="0085588B">
        <w:rPr>
          <w:rFonts w:ascii="Calibri" w:hAnsi="Calibri" w:cs="Calibri"/>
        </w:rPr>
        <w:t xml:space="preserve">Brown, T.B. </w:t>
      </w:r>
      <w:r w:rsidR="0085588B" w:rsidRPr="0085588B">
        <w:rPr>
          <w:rFonts w:ascii="Calibri" w:hAnsi="Calibri" w:cs="Calibri"/>
          <w:i/>
          <w:iCs/>
        </w:rPr>
        <w:t>et al.</w:t>
      </w:r>
      <w:r w:rsidR="0085588B" w:rsidRPr="0085588B">
        <w:rPr>
          <w:rFonts w:ascii="Calibri" w:hAnsi="Calibri" w:cs="Calibri"/>
        </w:rPr>
        <w:t xml:space="preserve"> (2020) ‘Language Models are Few-Shot Learners’. arXiv. Available at: https://doi.org/10.48550/arXiv.2005.14165.</w:t>
      </w:r>
    </w:p>
    <w:p w14:paraId="58DDA194" w14:textId="77777777" w:rsidR="0085588B" w:rsidRPr="0085588B" w:rsidRDefault="0085588B" w:rsidP="0085588B">
      <w:pPr>
        <w:pStyle w:val="Bibliography"/>
        <w:rPr>
          <w:rFonts w:ascii="Calibri" w:hAnsi="Calibri" w:cs="Calibri"/>
        </w:rPr>
      </w:pPr>
      <w:r w:rsidRPr="0085588B">
        <w:rPr>
          <w:rFonts w:ascii="Calibri" w:hAnsi="Calibri" w:cs="Calibri"/>
        </w:rPr>
        <w:t xml:space="preserve">Choi, K. </w:t>
      </w:r>
      <w:r w:rsidRPr="0085588B">
        <w:rPr>
          <w:rFonts w:ascii="Calibri" w:hAnsi="Calibri" w:cs="Calibri"/>
          <w:i/>
          <w:iCs/>
        </w:rPr>
        <w:t>et al.</w:t>
      </w:r>
      <w:r w:rsidRPr="0085588B">
        <w:rPr>
          <w:rFonts w:ascii="Calibri" w:hAnsi="Calibri" w:cs="Calibri"/>
        </w:rPr>
        <w:t xml:space="preserve"> (2020) ‘Encoding Musical Style with Transformer Autoencoders’. arXiv. Available at: https://doi.org/10.48550/arXiv.1912.05537.</w:t>
      </w:r>
    </w:p>
    <w:p w14:paraId="498C8368" w14:textId="77777777" w:rsidR="0085588B" w:rsidRPr="0085588B" w:rsidRDefault="0085588B" w:rsidP="0085588B">
      <w:pPr>
        <w:pStyle w:val="Bibliography"/>
        <w:rPr>
          <w:rFonts w:ascii="Calibri" w:hAnsi="Calibri" w:cs="Calibri"/>
        </w:rPr>
      </w:pPr>
      <w:r w:rsidRPr="0085588B">
        <w:rPr>
          <w:rFonts w:ascii="Calibri" w:hAnsi="Calibri" w:cs="Calibri"/>
        </w:rPr>
        <w:t xml:space="preserve">Dai, Z. </w:t>
      </w:r>
      <w:r w:rsidRPr="0085588B">
        <w:rPr>
          <w:rFonts w:ascii="Calibri" w:hAnsi="Calibri" w:cs="Calibri"/>
          <w:i/>
          <w:iCs/>
        </w:rPr>
        <w:t>et al.</w:t>
      </w:r>
      <w:r w:rsidRPr="0085588B">
        <w:rPr>
          <w:rFonts w:ascii="Calibri" w:hAnsi="Calibri" w:cs="Calibri"/>
        </w:rPr>
        <w:t xml:space="preserve"> (2019) ‘Transformer-XL: Attentive Language Models Beyond a Fixed-Length Context’. arXiv. Available at: https://doi.org/10.48550/arXiv.1901.02860.</w:t>
      </w:r>
    </w:p>
    <w:p w14:paraId="2E9A020D" w14:textId="77777777" w:rsidR="0085588B" w:rsidRPr="0085588B" w:rsidRDefault="0085588B" w:rsidP="0085588B">
      <w:pPr>
        <w:pStyle w:val="Bibliography"/>
        <w:rPr>
          <w:rFonts w:ascii="Calibri" w:hAnsi="Calibri" w:cs="Calibri"/>
        </w:rPr>
      </w:pPr>
      <w:r w:rsidRPr="0085588B">
        <w:rPr>
          <w:rFonts w:ascii="Calibri" w:hAnsi="Calibri" w:cs="Calibri"/>
        </w:rPr>
        <w:t xml:space="preserve">Devlin, J. </w:t>
      </w:r>
      <w:r w:rsidRPr="0085588B">
        <w:rPr>
          <w:rFonts w:ascii="Calibri" w:hAnsi="Calibri" w:cs="Calibri"/>
          <w:i/>
          <w:iCs/>
        </w:rPr>
        <w:t>et al.</w:t>
      </w:r>
      <w:r w:rsidRPr="0085588B">
        <w:rPr>
          <w:rFonts w:ascii="Calibri" w:hAnsi="Calibri" w:cs="Calibri"/>
        </w:rPr>
        <w:t xml:space="preserve"> (2019) ‘BERT: Pre-training of Deep Bidirectional Transformers for Language Understanding’. arXiv. Available at: https://doi.org/10.48550/arXiv.1810.04805.</w:t>
      </w:r>
    </w:p>
    <w:p w14:paraId="654D7B52" w14:textId="77777777" w:rsidR="0085588B" w:rsidRPr="0085588B" w:rsidRDefault="0085588B" w:rsidP="0085588B">
      <w:pPr>
        <w:pStyle w:val="Bibliography"/>
        <w:rPr>
          <w:rFonts w:ascii="Calibri" w:hAnsi="Calibri" w:cs="Calibri"/>
        </w:rPr>
      </w:pPr>
      <w:r w:rsidRPr="0085588B">
        <w:rPr>
          <w:rFonts w:ascii="Calibri" w:hAnsi="Calibri" w:cs="Calibri"/>
        </w:rPr>
        <w:t xml:space="preserve">Donahue, C. </w:t>
      </w:r>
      <w:r w:rsidRPr="0085588B">
        <w:rPr>
          <w:rFonts w:ascii="Calibri" w:hAnsi="Calibri" w:cs="Calibri"/>
          <w:i/>
          <w:iCs/>
        </w:rPr>
        <w:t>et al.</w:t>
      </w:r>
      <w:r w:rsidRPr="0085588B">
        <w:rPr>
          <w:rFonts w:ascii="Calibri" w:hAnsi="Calibri" w:cs="Calibri"/>
        </w:rPr>
        <w:t xml:space="preserve"> (2019) ‘LakhNES: Improving multi-instrumental music generation with cross-domain pre-training’. arXiv. Available at: https://doi.org/10.48550/arXiv.1907.04868.</w:t>
      </w:r>
    </w:p>
    <w:p w14:paraId="6880E762" w14:textId="77777777" w:rsidR="0085588B" w:rsidRPr="0085588B" w:rsidRDefault="0085588B" w:rsidP="0085588B">
      <w:pPr>
        <w:pStyle w:val="Bibliography"/>
        <w:rPr>
          <w:rFonts w:ascii="Calibri" w:hAnsi="Calibri" w:cs="Calibri"/>
        </w:rPr>
      </w:pPr>
      <w:r w:rsidRPr="0085588B">
        <w:rPr>
          <w:rFonts w:ascii="Calibri" w:hAnsi="Calibri" w:cs="Calibri"/>
        </w:rPr>
        <w:t>Ens, J. and Pasquier, P. (2020) ‘MMM : Exploring Conditional Multi-Track Music Generation with the Transformer’. arXiv. Available at: https://doi.org/10.48550/arXiv.2008.06048.</w:t>
      </w:r>
    </w:p>
    <w:p w14:paraId="34397857" w14:textId="77777777" w:rsidR="0085588B" w:rsidRPr="0085588B" w:rsidRDefault="0085588B" w:rsidP="0085588B">
      <w:pPr>
        <w:pStyle w:val="Bibliography"/>
        <w:rPr>
          <w:rFonts w:ascii="Calibri" w:hAnsi="Calibri" w:cs="Calibri"/>
        </w:rPr>
      </w:pPr>
      <w:r w:rsidRPr="0085588B">
        <w:rPr>
          <w:rFonts w:ascii="Calibri" w:hAnsi="Calibri" w:cs="Calibri"/>
        </w:rPr>
        <w:t xml:space="preserve">Guo, Y. </w:t>
      </w:r>
      <w:r w:rsidRPr="0085588B">
        <w:rPr>
          <w:rFonts w:ascii="Calibri" w:hAnsi="Calibri" w:cs="Calibri"/>
          <w:i/>
          <w:iCs/>
        </w:rPr>
        <w:t>et al.</w:t>
      </w:r>
      <w:r w:rsidRPr="0085588B">
        <w:rPr>
          <w:rFonts w:ascii="Calibri" w:hAnsi="Calibri" w:cs="Calibri"/>
        </w:rPr>
        <w:t xml:space="preserve"> (2023) ‘An automatic music generation and evaluation method based on transfer learning’, </w:t>
      </w:r>
      <w:r w:rsidRPr="0085588B">
        <w:rPr>
          <w:rFonts w:ascii="Calibri" w:hAnsi="Calibri" w:cs="Calibri"/>
          <w:i/>
          <w:iCs/>
        </w:rPr>
        <w:t>PLOS ONE</w:t>
      </w:r>
      <w:r w:rsidRPr="0085588B">
        <w:rPr>
          <w:rFonts w:ascii="Calibri" w:hAnsi="Calibri" w:cs="Calibri"/>
        </w:rPr>
        <w:t>, 18(5), p. e0283103. Available at: https://doi.org/10.1371/journal.pone.0283103.</w:t>
      </w:r>
    </w:p>
    <w:p w14:paraId="1BCA5E00" w14:textId="77777777" w:rsidR="0085588B" w:rsidRPr="0085588B" w:rsidRDefault="0085588B" w:rsidP="0085588B">
      <w:pPr>
        <w:pStyle w:val="Bibliography"/>
        <w:rPr>
          <w:rFonts w:ascii="Calibri" w:hAnsi="Calibri" w:cs="Calibri"/>
        </w:rPr>
      </w:pPr>
      <w:r w:rsidRPr="0085588B">
        <w:rPr>
          <w:rFonts w:ascii="Calibri" w:hAnsi="Calibri" w:cs="Calibri"/>
        </w:rPr>
        <w:t>Hadjeres, G. and Crestel, L. (2021) ‘The Piano Inpainting Application’. arXiv. Available at: https://doi.org/10.48550/arXiv.2107.05944.</w:t>
      </w:r>
    </w:p>
    <w:p w14:paraId="3D84E8E9" w14:textId="77777777" w:rsidR="0085588B" w:rsidRPr="0085588B" w:rsidRDefault="0085588B" w:rsidP="0085588B">
      <w:pPr>
        <w:pStyle w:val="Bibliography"/>
        <w:rPr>
          <w:rFonts w:ascii="Calibri" w:hAnsi="Calibri" w:cs="Calibri"/>
        </w:rPr>
      </w:pPr>
      <w:r w:rsidRPr="0085588B">
        <w:rPr>
          <w:rFonts w:ascii="Calibri" w:hAnsi="Calibri" w:cs="Calibri"/>
        </w:rPr>
        <w:t xml:space="preserve">Huang, C.-Z.A. </w:t>
      </w:r>
      <w:r w:rsidRPr="0085588B">
        <w:rPr>
          <w:rFonts w:ascii="Calibri" w:hAnsi="Calibri" w:cs="Calibri"/>
          <w:i/>
          <w:iCs/>
        </w:rPr>
        <w:t>et al.</w:t>
      </w:r>
      <w:r w:rsidRPr="0085588B">
        <w:rPr>
          <w:rFonts w:ascii="Calibri" w:hAnsi="Calibri" w:cs="Calibri"/>
        </w:rPr>
        <w:t xml:space="preserve"> (2018) ‘Music Transformer’. arXiv. Available at: http://arxiv.org/abs/1809.04281 (Accessed: 31 March 2023).</w:t>
      </w:r>
    </w:p>
    <w:p w14:paraId="2EE8145A" w14:textId="77777777" w:rsidR="0085588B" w:rsidRPr="0085588B" w:rsidRDefault="0085588B" w:rsidP="0085588B">
      <w:pPr>
        <w:pStyle w:val="Bibliography"/>
        <w:rPr>
          <w:rFonts w:ascii="Calibri" w:hAnsi="Calibri" w:cs="Calibri"/>
        </w:rPr>
      </w:pPr>
      <w:r w:rsidRPr="0085588B">
        <w:rPr>
          <w:rFonts w:ascii="Calibri" w:hAnsi="Calibri" w:cs="Calibri"/>
        </w:rPr>
        <w:t>Huang, Y.-S. and Yang, Y.-H. (2020) ‘Pop Music Transformer: Beat-based Modeling and Generation of Expressive Pop Piano Compositions’. arXiv. Available at: http://arxiv.org/abs/2002.00212 (Accessed: 15 May 2023).</w:t>
      </w:r>
    </w:p>
    <w:p w14:paraId="18619524" w14:textId="77777777" w:rsidR="0085588B" w:rsidRPr="0085588B" w:rsidRDefault="0085588B" w:rsidP="0085588B">
      <w:pPr>
        <w:pStyle w:val="Bibliography"/>
        <w:rPr>
          <w:rFonts w:ascii="Calibri" w:hAnsi="Calibri" w:cs="Calibri"/>
        </w:rPr>
      </w:pPr>
      <w:r w:rsidRPr="0085588B">
        <w:rPr>
          <w:rFonts w:ascii="Calibri" w:hAnsi="Calibri" w:cs="Calibri"/>
        </w:rPr>
        <w:lastRenderedPageBreak/>
        <w:t xml:space="preserve">Katharopoulos, A. </w:t>
      </w:r>
      <w:r w:rsidRPr="0085588B">
        <w:rPr>
          <w:rFonts w:ascii="Calibri" w:hAnsi="Calibri" w:cs="Calibri"/>
          <w:i/>
          <w:iCs/>
        </w:rPr>
        <w:t>et al.</w:t>
      </w:r>
      <w:r w:rsidRPr="0085588B">
        <w:rPr>
          <w:rFonts w:ascii="Calibri" w:hAnsi="Calibri" w:cs="Calibri"/>
        </w:rPr>
        <w:t xml:space="preserve"> (2020) ‘Transformers are RNNs: Fast Autoregressive Transformers with Linear Attention’. arXiv. Available at: https://doi.org/10.48550/arXiv.2006.16236.</w:t>
      </w:r>
    </w:p>
    <w:p w14:paraId="72A354C0" w14:textId="77777777" w:rsidR="0085588B" w:rsidRPr="0085588B" w:rsidRDefault="0085588B" w:rsidP="0085588B">
      <w:pPr>
        <w:pStyle w:val="Bibliography"/>
        <w:rPr>
          <w:rFonts w:ascii="Calibri" w:hAnsi="Calibri" w:cs="Calibri"/>
        </w:rPr>
      </w:pPr>
      <w:r w:rsidRPr="0085588B">
        <w:rPr>
          <w:rFonts w:ascii="Calibri" w:hAnsi="Calibri" w:cs="Calibri"/>
          <w:i/>
          <w:iCs/>
        </w:rPr>
        <w:t>magenta/magenta/models/pianoroll_rnn_nade at main · magenta/magenta</w:t>
      </w:r>
      <w:r w:rsidRPr="0085588B">
        <w:rPr>
          <w:rFonts w:ascii="Calibri" w:hAnsi="Calibri" w:cs="Calibri"/>
        </w:rPr>
        <w:t xml:space="preserve"> (no date) </w:t>
      </w:r>
      <w:r w:rsidRPr="0085588B">
        <w:rPr>
          <w:rFonts w:ascii="Calibri" w:hAnsi="Calibri" w:cs="Calibri"/>
          <w:i/>
          <w:iCs/>
        </w:rPr>
        <w:t>GitHub</w:t>
      </w:r>
      <w:r w:rsidRPr="0085588B">
        <w:rPr>
          <w:rFonts w:ascii="Calibri" w:hAnsi="Calibri" w:cs="Calibri"/>
        </w:rPr>
        <w:t>. Available at: https://github.com/magenta/magenta/tree/main/magenta/models/pianoroll_rnn_nade (Accessed: 20 July 2023).</w:t>
      </w:r>
    </w:p>
    <w:p w14:paraId="7EF73F4F" w14:textId="77777777" w:rsidR="0085588B" w:rsidRPr="0085588B" w:rsidRDefault="0085588B" w:rsidP="0085588B">
      <w:pPr>
        <w:pStyle w:val="Bibliography"/>
        <w:rPr>
          <w:rFonts w:ascii="Calibri" w:hAnsi="Calibri" w:cs="Calibri"/>
        </w:rPr>
      </w:pPr>
      <w:r w:rsidRPr="0085588B">
        <w:rPr>
          <w:rFonts w:ascii="Calibri" w:hAnsi="Calibri" w:cs="Calibri"/>
        </w:rPr>
        <w:t>Makris, D., Agres, K.R. and Herremans, D. (2021) ‘Generating Lead Sheets with Affect: A Novel Conditional seq2seq Framework’. arXiv. Available at: https://doi.org/10.48550/arXiv.2104.13056.</w:t>
      </w:r>
    </w:p>
    <w:p w14:paraId="6E44B9C0" w14:textId="77777777" w:rsidR="0085588B" w:rsidRPr="0085588B" w:rsidRDefault="0085588B" w:rsidP="0085588B">
      <w:pPr>
        <w:pStyle w:val="Bibliography"/>
        <w:rPr>
          <w:rFonts w:ascii="Calibri" w:hAnsi="Calibri" w:cs="Calibri"/>
        </w:rPr>
      </w:pPr>
      <w:r w:rsidRPr="0085588B">
        <w:rPr>
          <w:rFonts w:ascii="Calibri" w:hAnsi="Calibri" w:cs="Calibri"/>
        </w:rPr>
        <w:t xml:space="preserve">Muhamed, A. </w:t>
      </w:r>
      <w:r w:rsidRPr="0085588B">
        <w:rPr>
          <w:rFonts w:ascii="Calibri" w:hAnsi="Calibri" w:cs="Calibri"/>
          <w:i/>
          <w:iCs/>
        </w:rPr>
        <w:t>et al.</w:t>
      </w:r>
      <w:r w:rsidRPr="0085588B">
        <w:rPr>
          <w:rFonts w:ascii="Calibri" w:hAnsi="Calibri" w:cs="Calibri"/>
        </w:rPr>
        <w:t xml:space="preserve"> (2021) ‘Symbolic Music Generation with Transformer-GANs’, </w:t>
      </w:r>
      <w:r w:rsidRPr="0085588B">
        <w:rPr>
          <w:rFonts w:ascii="Calibri" w:hAnsi="Calibri" w:cs="Calibri"/>
          <w:i/>
          <w:iCs/>
        </w:rPr>
        <w:t>Proceedings of the AAAI Conference on Artificial Intelligence</w:t>
      </w:r>
      <w:r w:rsidRPr="0085588B">
        <w:rPr>
          <w:rFonts w:ascii="Calibri" w:hAnsi="Calibri" w:cs="Calibri"/>
        </w:rPr>
        <w:t>, 35(1), pp. 408–417. Available at: https://doi.org/10.1609/aaai.v35i1.16117.</w:t>
      </w:r>
    </w:p>
    <w:p w14:paraId="5D96E4EC" w14:textId="77777777" w:rsidR="0085588B" w:rsidRPr="0085588B" w:rsidRDefault="0085588B" w:rsidP="0085588B">
      <w:pPr>
        <w:pStyle w:val="Bibliography"/>
        <w:rPr>
          <w:rFonts w:ascii="Calibri" w:hAnsi="Calibri" w:cs="Calibri"/>
        </w:rPr>
      </w:pPr>
      <w:r w:rsidRPr="0085588B">
        <w:rPr>
          <w:rFonts w:ascii="Calibri" w:hAnsi="Calibri" w:cs="Calibri"/>
          <w:i/>
          <w:iCs/>
        </w:rPr>
        <w:t>MuseNet</w:t>
      </w:r>
      <w:r w:rsidRPr="0085588B">
        <w:rPr>
          <w:rFonts w:ascii="Calibri" w:hAnsi="Calibri" w:cs="Calibri"/>
        </w:rPr>
        <w:t xml:space="preserve"> (2019). Available at: https://openai.com/research/musenet (Accessed: 15 May 2023).</w:t>
      </w:r>
    </w:p>
    <w:p w14:paraId="00D91A6A" w14:textId="77777777" w:rsidR="0085588B" w:rsidRPr="0085588B" w:rsidRDefault="0085588B" w:rsidP="0085588B">
      <w:pPr>
        <w:pStyle w:val="Bibliography"/>
        <w:rPr>
          <w:rFonts w:ascii="Calibri" w:hAnsi="Calibri" w:cs="Calibri"/>
        </w:rPr>
      </w:pPr>
      <w:r w:rsidRPr="0085588B">
        <w:rPr>
          <w:rFonts w:ascii="Calibri" w:hAnsi="Calibri" w:cs="Calibri"/>
          <w:i/>
          <w:iCs/>
        </w:rPr>
        <w:t>Music Transformer: Generating Music with Long-Term Structure</w:t>
      </w:r>
      <w:r w:rsidRPr="0085588B">
        <w:rPr>
          <w:rFonts w:ascii="Calibri" w:hAnsi="Calibri" w:cs="Calibri"/>
        </w:rPr>
        <w:t xml:space="preserve"> (2018) </w:t>
      </w:r>
      <w:r w:rsidRPr="0085588B">
        <w:rPr>
          <w:rFonts w:ascii="Calibri" w:hAnsi="Calibri" w:cs="Calibri"/>
          <w:i/>
          <w:iCs/>
        </w:rPr>
        <w:t>Magenta</w:t>
      </w:r>
      <w:r w:rsidRPr="0085588B">
        <w:rPr>
          <w:rFonts w:ascii="Calibri" w:hAnsi="Calibri" w:cs="Calibri"/>
        </w:rPr>
        <w:t>. Available at: https://magenta.tensorflow.org/music-transformer (Accessed: 16 July 2023).</w:t>
      </w:r>
    </w:p>
    <w:p w14:paraId="23D6FE78" w14:textId="77777777" w:rsidR="0085588B" w:rsidRPr="0085588B" w:rsidRDefault="0085588B" w:rsidP="0085588B">
      <w:pPr>
        <w:pStyle w:val="Bibliography"/>
        <w:rPr>
          <w:rFonts w:ascii="Calibri" w:hAnsi="Calibri" w:cs="Calibri"/>
        </w:rPr>
      </w:pPr>
      <w:r w:rsidRPr="0085588B">
        <w:rPr>
          <w:rFonts w:ascii="Calibri" w:hAnsi="Calibri" w:cs="Calibri"/>
        </w:rPr>
        <w:t>Neves, P., Fornari, J. and Florindo, J. (2022) ‘Generating music with sentiment using Transformer-GANs’. arXiv. Available at: http://arxiv.org/abs/2212.11134 (Accessed: 14 May 2023).</w:t>
      </w:r>
    </w:p>
    <w:p w14:paraId="09ED10A6" w14:textId="77777777" w:rsidR="0085588B" w:rsidRPr="0085588B" w:rsidRDefault="0085588B" w:rsidP="0085588B">
      <w:pPr>
        <w:pStyle w:val="Bibliography"/>
        <w:rPr>
          <w:rFonts w:ascii="Calibri" w:hAnsi="Calibri" w:cs="Calibri"/>
        </w:rPr>
      </w:pPr>
      <w:r w:rsidRPr="0085588B">
        <w:rPr>
          <w:rFonts w:ascii="Calibri" w:hAnsi="Calibri" w:cs="Calibri"/>
          <w:i/>
          <w:iCs/>
        </w:rPr>
        <w:t>Performance RNN: Generating Music with Expressive Timing and Dynamics</w:t>
      </w:r>
      <w:r w:rsidRPr="0085588B">
        <w:rPr>
          <w:rFonts w:ascii="Calibri" w:hAnsi="Calibri" w:cs="Calibri"/>
        </w:rPr>
        <w:t xml:space="preserve"> (2017) </w:t>
      </w:r>
      <w:r w:rsidRPr="0085588B">
        <w:rPr>
          <w:rFonts w:ascii="Calibri" w:hAnsi="Calibri" w:cs="Calibri"/>
          <w:i/>
          <w:iCs/>
        </w:rPr>
        <w:t>Magenta</w:t>
      </w:r>
      <w:r w:rsidRPr="0085588B">
        <w:rPr>
          <w:rFonts w:ascii="Calibri" w:hAnsi="Calibri" w:cs="Calibri"/>
        </w:rPr>
        <w:t>. Available at: https://magenta.tensorflow.org/performance-rnn (Accessed: 20 July 2023).</w:t>
      </w:r>
    </w:p>
    <w:p w14:paraId="66A4611E" w14:textId="77777777" w:rsidR="0085588B" w:rsidRPr="0085588B" w:rsidRDefault="0085588B" w:rsidP="0085588B">
      <w:pPr>
        <w:pStyle w:val="Bibliography"/>
        <w:rPr>
          <w:rFonts w:ascii="Calibri" w:hAnsi="Calibri" w:cs="Calibri"/>
        </w:rPr>
      </w:pPr>
      <w:r w:rsidRPr="0085588B">
        <w:rPr>
          <w:rFonts w:ascii="Calibri" w:hAnsi="Calibri" w:cs="Calibri"/>
        </w:rPr>
        <w:t xml:space="preserve">Raffel, C. </w:t>
      </w:r>
      <w:r w:rsidRPr="0085588B">
        <w:rPr>
          <w:rFonts w:ascii="Calibri" w:hAnsi="Calibri" w:cs="Calibri"/>
          <w:i/>
          <w:iCs/>
        </w:rPr>
        <w:t>et al.</w:t>
      </w:r>
      <w:r w:rsidRPr="0085588B">
        <w:rPr>
          <w:rFonts w:ascii="Calibri" w:hAnsi="Calibri" w:cs="Calibri"/>
        </w:rPr>
        <w:t xml:space="preserve"> (2020) ‘Exploring the Limits of Transfer Learning with a Unified Text-to-Text Transformer’. arXiv. Available at: https://doi.org/10.48550/arXiv.1910.10683.</w:t>
      </w:r>
    </w:p>
    <w:p w14:paraId="4B2EB5EB" w14:textId="77777777" w:rsidR="0085588B" w:rsidRPr="0085588B" w:rsidRDefault="0085588B" w:rsidP="0085588B">
      <w:pPr>
        <w:pStyle w:val="Bibliography"/>
        <w:rPr>
          <w:rFonts w:ascii="Calibri" w:hAnsi="Calibri" w:cs="Calibri"/>
        </w:rPr>
      </w:pPr>
      <w:r w:rsidRPr="0085588B">
        <w:rPr>
          <w:rFonts w:ascii="Calibri" w:hAnsi="Calibri" w:cs="Calibri"/>
        </w:rPr>
        <w:t>Sigtia, S., Benetos, E. and Dixon, S. (2016) ‘An End-to-End Neural Network for Polyphonic Piano Music Transcription’. arXiv. Available at: http://arxiv.org/abs/1508.01774 (Accessed: 20 July 2023).</w:t>
      </w:r>
    </w:p>
    <w:p w14:paraId="5A05DDD3" w14:textId="77777777" w:rsidR="0085588B" w:rsidRPr="0085588B" w:rsidRDefault="0085588B" w:rsidP="0085588B">
      <w:pPr>
        <w:pStyle w:val="Bibliography"/>
        <w:rPr>
          <w:rFonts w:ascii="Calibri" w:hAnsi="Calibri" w:cs="Calibri"/>
        </w:rPr>
      </w:pPr>
      <w:r w:rsidRPr="0085588B">
        <w:rPr>
          <w:rFonts w:ascii="Calibri" w:hAnsi="Calibri" w:cs="Calibri"/>
        </w:rPr>
        <w:t xml:space="preserve">Sturm, B.L.T. (2017) ‘Even more Endless Music Sessions’, </w:t>
      </w:r>
      <w:r w:rsidRPr="0085588B">
        <w:rPr>
          <w:rFonts w:ascii="Calibri" w:hAnsi="Calibri" w:cs="Calibri"/>
          <w:i/>
          <w:iCs/>
        </w:rPr>
        <w:t>Folk the Algorithms</w:t>
      </w:r>
      <w:r w:rsidRPr="0085588B">
        <w:rPr>
          <w:rFonts w:ascii="Calibri" w:hAnsi="Calibri" w:cs="Calibri"/>
        </w:rPr>
        <w:t>, 14 June. Available at: https://highnoongmt.wordpress.com/2017/06/14/even-more-endless-music-sessions/ (Accessed: 20 July 2023).</w:t>
      </w:r>
    </w:p>
    <w:p w14:paraId="2E1BBF3F" w14:textId="77777777" w:rsidR="0085588B" w:rsidRPr="0085588B" w:rsidRDefault="0085588B" w:rsidP="0085588B">
      <w:pPr>
        <w:pStyle w:val="Bibliography"/>
        <w:rPr>
          <w:rFonts w:ascii="Calibri" w:hAnsi="Calibri" w:cs="Calibri"/>
        </w:rPr>
      </w:pPr>
      <w:r w:rsidRPr="0085588B">
        <w:rPr>
          <w:rFonts w:ascii="Calibri" w:hAnsi="Calibri" w:cs="Calibri"/>
          <w:i/>
          <w:iCs/>
        </w:rPr>
        <w:t>User’s Guide, Chapter 7: Chords — music21 Documentation</w:t>
      </w:r>
      <w:r w:rsidRPr="0085588B">
        <w:rPr>
          <w:rFonts w:ascii="Calibri" w:hAnsi="Calibri" w:cs="Calibri"/>
        </w:rPr>
        <w:t xml:space="preserve"> (no date). Available at: https://web.mit.edu/music21/doc/usersGuide/usersGuide_07_chords.html (Accessed: 15 August 2023).</w:t>
      </w:r>
    </w:p>
    <w:p w14:paraId="79849452" w14:textId="77777777" w:rsidR="0085588B" w:rsidRPr="0085588B" w:rsidRDefault="0085588B" w:rsidP="0085588B">
      <w:pPr>
        <w:pStyle w:val="Bibliography"/>
        <w:rPr>
          <w:rFonts w:ascii="Calibri" w:hAnsi="Calibri" w:cs="Calibri"/>
        </w:rPr>
      </w:pPr>
      <w:r w:rsidRPr="0085588B">
        <w:rPr>
          <w:rFonts w:ascii="Calibri" w:hAnsi="Calibri" w:cs="Calibri"/>
        </w:rPr>
        <w:t xml:space="preserve">Vaswani, A. </w:t>
      </w:r>
      <w:r w:rsidRPr="0085588B">
        <w:rPr>
          <w:rFonts w:ascii="Calibri" w:hAnsi="Calibri" w:cs="Calibri"/>
          <w:i/>
          <w:iCs/>
        </w:rPr>
        <w:t>et al.</w:t>
      </w:r>
      <w:r w:rsidRPr="0085588B">
        <w:rPr>
          <w:rFonts w:ascii="Calibri" w:hAnsi="Calibri" w:cs="Calibri"/>
        </w:rPr>
        <w:t xml:space="preserve"> (2017) ‘Attention Is All You Need’. arXiv. Available at: http://arxiv.org/abs/1706.03762 (Accessed: 1 April 2023).</w:t>
      </w:r>
    </w:p>
    <w:p w14:paraId="6E3B1615" w14:textId="77777777" w:rsidR="0085588B" w:rsidRPr="0085588B" w:rsidRDefault="0085588B" w:rsidP="0085588B">
      <w:pPr>
        <w:pStyle w:val="Bibliography"/>
        <w:rPr>
          <w:rFonts w:ascii="Calibri" w:hAnsi="Calibri" w:cs="Calibri"/>
        </w:rPr>
      </w:pPr>
      <w:r w:rsidRPr="0085588B">
        <w:rPr>
          <w:rFonts w:ascii="Calibri" w:hAnsi="Calibri" w:cs="Calibri"/>
        </w:rPr>
        <w:t>Wu, X., Wang, C. and Lei, Q. (2020) ‘Transformer-XL Based Music Generation with Multiple Sequences of Time-valued Notes’. arXiv. Available at: https://doi.org/10.48550/arXiv.2007.07244.</w:t>
      </w:r>
    </w:p>
    <w:p w14:paraId="02DEA754" w14:textId="6318114B" w:rsidR="007D3511" w:rsidRDefault="007D3511">
      <w:r>
        <w:fldChar w:fldCharType="end"/>
      </w:r>
    </w:p>
    <w:sectPr w:rsidR="007D3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Sans">
    <w:charset w:val="00"/>
    <w:family w:val="swiss"/>
    <w:pitch w:val="variable"/>
    <w:sig w:usb0="600002FF" w:usb1="00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42C6FD4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424881"/>
    <w:multiLevelType w:val="hybridMultilevel"/>
    <w:tmpl w:val="833C16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6248FB"/>
    <w:multiLevelType w:val="multilevel"/>
    <w:tmpl w:val="189A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C7767"/>
    <w:multiLevelType w:val="hybridMultilevel"/>
    <w:tmpl w:val="401262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CF64FD"/>
    <w:multiLevelType w:val="hybridMultilevel"/>
    <w:tmpl w:val="CFEE71E0"/>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255E362F"/>
    <w:multiLevelType w:val="hybridMultilevel"/>
    <w:tmpl w:val="E87A1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5AB2C5C"/>
    <w:multiLevelType w:val="multilevel"/>
    <w:tmpl w:val="E54A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81128"/>
    <w:multiLevelType w:val="hybridMultilevel"/>
    <w:tmpl w:val="1CE2719A"/>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462268262">
    <w:abstractNumId w:val="4"/>
  </w:num>
  <w:num w:numId="2" w16cid:durableId="768816048">
    <w:abstractNumId w:val="0"/>
  </w:num>
  <w:num w:numId="3" w16cid:durableId="601760153">
    <w:abstractNumId w:val="7"/>
  </w:num>
  <w:num w:numId="4" w16cid:durableId="1298757877">
    <w:abstractNumId w:val="2"/>
  </w:num>
  <w:num w:numId="5" w16cid:durableId="10494175">
    <w:abstractNumId w:val="6"/>
  </w:num>
  <w:num w:numId="6" w16cid:durableId="2119057609">
    <w:abstractNumId w:val="3"/>
  </w:num>
  <w:num w:numId="7" w16cid:durableId="1569414841">
    <w:abstractNumId w:val="5"/>
  </w:num>
  <w:num w:numId="8" w16cid:durableId="488861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1629"/>
    <w:rsid w:val="00000B4C"/>
    <w:rsid w:val="0000191A"/>
    <w:rsid w:val="00004AC1"/>
    <w:rsid w:val="00005992"/>
    <w:rsid w:val="00012133"/>
    <w:rsid w:val="000209A9"/>
    <w:rsid w:val="00023AB4"/>
    <w:rsid w:val="0002510C"/>
    <w:rsid w:val="000269B9"/>
    <w:rsid w:val="000308FD"/>
    <w:rsid w:val="000336B4"/>
    <w:rsid w:val="00042D0B"/>
    <w:rsid w:val="00044EA5"/>
    <w:rsid w:val="00050BCF"/>
    <w:rsid w:val="0006147F"/>
    <w:rsid w:val="00064195"/>
    <w:rsid w:val="00065CBA"/>
    <w:rsid w:val="0007230C"/>
    <w:rsid w:val="00081B22"/>
    <w:rsid w:val="00081CAB"/>
    <w:rsid w:val="0008359F"/>
    <w:rsid w:val="00084482"/>
    <w:rsid w:val="000853CD"/>
    <w:rsid w:val="00095B78"/>
    <w:rsid w:val="000964E6"/>
    <w:rsid w:val="00096C6A"/>
    <w:rsid w:val="000975A7"/>
    <w:rsid w:val="000A0D3B"/>
    <w:rsid w:val="000A6D92"/>
    <w:rsid w:val="000B01EF"/>
    <w:rsid w:val="000B47E7"/>
    <w:rsid w:val="000B5FA1"/>
    <w:rsid w:val="000B7C7E"/>
    <w:rsid w:val="000C055D"/>
    <w:rsid w:val="000C6405"/>
    <w:rsid w:val="000C67BE"/>
    <w:rsid w:val="000D0B8A"/>
    <w:rsid w:val="000D0DE0"/>
    <w:rsid w:val="000D3783"/>
    <w:rsid w:val="000E1059"/>
    <w:rsid w:val="000E22FF"/>
    <w:rsid w:val="000E2349"/>
    <w:rsid w:val="000E29FB"/>
    <w:rsid w:val="000E5F99"/>
    <w:rsid w:val="000F4FD7"/>
    <w:rsid w:val="000F5160"/>
    <w:rsid w:val="001005D6"/>
    <w:rsid w:val="0010708F"/>
    <w:rsid w:val="0013265B"/>
    <w:rsid w:val="00135EB8"/>
    <w:rsid w:val="00136095"/>
    <w:rsid w:val="00136824"/>
    <w:rsid w:val="0013749F"/>
    <w:rsid w:val="00137550"/>
    <w:rsid w:val="001415F5"/>
    <w:rsid w:val="00141CAB"/>
    <w:rsid w:val="00143C85"/>
    <w:rsid w:val="001449AA"/>
    <w:rsid w:val="00145E60"/>
    <w:rsid w:val="00151629"/>
    <w:rsid w:val="00154A09"/>
    <w:rsid w:val="0016026D"/>
    <w:rsid w:val="00163B1A"/>
    <w:rsid w:val="0016540B"/>
    <w:rsid w:val="00165D45"/>
    <w:rsid w:val="00172287"/>
    <w:rsid w:val="00176515"/>
    <w:rsid w:val="001807C2"/>
    <w:rsid w:val="0018105D"/>
    <w:rsid w:val="00183305"/>
    <w:rsid w:val="001850FB"/>
    <w:rsid w:val="00192E20"/>
    <w:rsid w:val="001973EB"/>
    <w:rsid w:val="001975E4"/>
    <w:rsid w:val="001A26C9"/>
    <w:rsid w:val="001A2E14"/>
    <w:rsid w:val="001A66D8"/>
    <w:rsid w:val="001B03E1"/>
    <w:rsid w:val="001B0520"/>
    <w:rsid w:val="001B15E7"/>
    <w:rsid w:val="001B5276"/>
    <w:rsid w:val="001B607C"/>
    <w:rsid w:val="001B6748"/>
    <w:rsid w:val="001C0CC2"/>
    <w:rsid w:val="001C0E4F"/>
    <w:rsid w:val="001C152C"/>
    <w:rsid w:val="001C15A2"/>
    <w:rsid w:val="001C37BE"/>
    <w:rsid w:val="001C38CE"/>
    <w:rsid w:val="001C3CCB"/>
    <w:rsid w:val="001D0030"/>
    <w:rsid w:val="001D57A6"/>
    <w:rsid w:val="001D6355"/>
    <w:rsid w:val="001D680A"/>
    <w:rsid w:val="001E164E"/>
    <w:rsid w:val="001E1B23"/>
    <w:rsid w:val="001E2238"/>
    <w:rsid w:val="001E3414"/>
    <w:rsid w:val="001E4812"/>
    <w:rsid w:val="001E7BB5"/>
    <w:rsid w:val="00202BF1"/>
    <w:rsid w:val="002073BE"/>
    <w:rsid w:val="002119FA"/>
    <w:rsid w:val="00224291"/>
    <w:rsid w:val="00230CFD"/>
    <w:rsid w:val="002405D1"/>
    <w:rsid w:val="00240ACF"/>
    <w:rsid w:val="0024521A"/>
    <w:rsid w:val="002515EE"/>
    <w:rsid w:val="00252000"/>
    <w:rsid w:val="00252227"/>
    <w:rsid w:val="00253F94"/>
    <w:rsid w:val="00263155"/>
    <w:rsid w:val="00277354"/>
    <w:rsid w:val="00291055"/>
    <w:rsid w:val="002920B4"/>
    <w:rsid w:val="00293C69"/>
    <w:rsid w:val="002947C0"/>
    <w:rsid w:val="00294EB7"/>
    <w:rsid w:val="002A22E0"/>
    <w:rsid w:val="002A2556"/>
    <w:rsid w:val="002A30E4"/>
    <w:rsid w:val="002A4B2A"/>
    <w:rsid w:val="002A7E8F"/>
    <w:rsid w:val="002B09F8"/>
    <w:rsid w:val="002B74B9"/>
    <w:rsid w:val="002C22B9"/>
    <w:rsid w:val="002C31D9"/>
    <w:rsid w:val="002C6916"/>
    <w:rsid w:val="002D260A"/>
    <w:rsid w:val="002E5EA1"/>
    <w:rsid w:val="002E61D9"/>
    <w:rsid w:val="002F01D4"/>
    <w:rsid w:val="002F0BDB"/>
    <w:rsid w:val="002F1EBB"/>
    <w:rsid w:val="002F6733"/>
    <w:rsid w:val="002F6C91"/>
    <w:rsid w:val="00301975"/>
    <w:rsid w:val="00302C49"/>
    <w:rsid w:val="00303AFB"/>
    <w:rsid w:val="00310D8F"/>
    <w:rsid w:val="00313772"/>
    <w:rsid w:val="00320C51"/>
    <w:rsid w:val="00322082"/>
    <w:rsid w:val="003231D1"/>
    <w:rsid w:val="00323312"/>
    <w:rsid w:val="00324C2A"/>
    <w:rsid w:val="00326439"/>
    <w:rsid w:val="0032764C"/>
    <w:rsid w:val="00327865"/>
    <w:rsid w:val="00332509"/>
    <w:rsid w:val="00336373"/>
    <w:rsid w:val="003400E0"/>
    <w:rsid w:val="00353701"/>
    <w:rsid w:val="00360ECA"/>
    <w:rsid w:val="003818BD"/>
    <w:rsid w:val="00384E0D"/>
    <w:rsid w:val="00385C33"/>
    <w:rsid w:val="00391AA0"/>
    <w:rsid w:val="0039284D"/>
    <w:rsid w:val="0039355B"/>
    <w:rsid w:val="003936E6"/>
    <w:rsid w:val="003B129A"/>
    <w:rsid w:val="003B3714"/>
    <w:rsid w:val="003B7702"/>
    <w:rsid w:val="003C12D4"/>
    <w:rsid w:val="003C280D"/>
    <w:rsid w:val="003C4B8C"/>
    <w:rsid w:val="003C567A"/>
    <w:rsid w:val="003E0995"/>
    <w:rsid w:val="003E18E8"/>
    <w:rsid w:val="003E4242"/>
    <w:rsid w:val="003F56F1"/>
    <w:rsid w:val="00401E81"/>
    <w:rsid w:val="004031C4"/>
    <w:rsid w:val="004109BD"/>
    <w:rsid w:val="00414240"/>
    <w:rsid w:val="00415E8E"/>
    <w:rsid w:val="00420CA9"/>
    <w:rsid w:val="0042615C"/>
    <w:rsid w:val="00434282"/>
    <w:rsid w:val="004374E8"/>
    <w:rsid w:val="00442236"/>
    <w:rsid w:val="0044677D"/>
    <w:rsid w:val="00446C44"/>
    <w:rsid w:val="00446E5F"/>
    <w:rsid w:val="00447433"/>
    <w:rsid w:val="0045212C"/>
    <w:rsid w:val="004532EE"/>
    <w:rsid w:val="00457359"/>
    <w:rsid w:val="0046007C"/>
    <w:rsid w:val="00460632"/>
    <w:rsid w:val="004607AF"/>
    <w:rsid w:val="00461EB7"/>
    <w:rsid w:val="00463DDD"/>
    <w:rsid w:val="004654B2"/>
    <w:rsid w:val="00472F01"/>
    <w:rsid w:val="004752D4"/>
    <w:rsid w:val="00476BD4"/>
    <w:rsid w:val="00485551"/>
    <w:rsid w:val="004A1549"/>
    <w:rsid w:val="004A7CF1"/>
    <w:rsid w:val="004B0BCB"/>
    <w:rsid w:val="004B176D"/>
    <w:rsid w:val="004B3168"/>
    <w:rsid w:val="004B7584"/>
    <w:rsid w:val="004C0CC4"/>
    <w:rsid w:val="004C4102"/>
    <w:rsid w:val="004D1B59"/>
    <w:rsid w:val="004D2447"/>
    <w:rsid w:val="004D720B"/>
    <w:rsid w:val="004E2593"/>
    <w:rsid w:val="004E3CBB"/>
    <w:rsid w:val="004E62BA"/>
    <w:rsid w:val="004F0B17"/>
    <w:rsid w:val="004F0FBF"/>
    <w:rsid w:val="004F1061"/>
    <w:rsid w:val="004F1BEB"/>
    <w:rsid w:val="004F539C"/>
    <w:rsid w:val="00501FE2"/>
    <w:rsid w:val="00502574"/>
    <w:rsid w:val="00502AD3"/>
    <w:rsid w:val="00504996"/>
    <w:rsid w:val="00504BB5"/>
    <w:rsid w:val="00510207"/>
    <w:rsid w:val="005134DE"/>
    <w:rsid w:val="00521ABB"/>
    <w:rsid w:val="005301B3"/>
    <w:rsid w:val="00530A06"/>
    <w:rsid w:val="0053187A"/>
    <w:rsid w:val="0053203B"/>
    <w:rsid w:val="005370CB"/>
    <w:rsid w:val="00541ACF"/>
    <w:rsid w:val="0055139C"/>
    <w:rsid w:val="005541F0"/>
    <w:rsid w:val="005545F7"/>
    <w:rsid w:val="00555F82"/>
    <w:rsid w:val="00562349"/>
    <w:rsid w:val="00563E70"/>
    <w:rsid w:val="00564614"/>
    <w:rsid w:val="005658D4"/>
    <w:rsid w:val="00570E5A"/>
    <w:rsid w:val="0057378F"/>
    <w:rsid w:val="005751AC"/>
    <w:rsid w:val="0057615C"/>
    <w:rsid w:val="00582FF5"/>
    <w:rsid w:val="0058424D"/>
    <w:rsid w:val="00585DEC"/>
    <w:rsid w:val="005904A3"/>
    <w:rsid w:val="00590C81"/>
    <w:rsid w:val="00592329"/>
    <w:rsid w:val="005A0C75"/>
    <w:rsid w:val="005A145B"/>
    <w:rsid w:val="005A1CDB"/>
    <w:rsid w:val="005A1D85"/>
    <w:rsid w:val="005A3B78"/>
    <w:rsid w:val="005B02BE"/>
    <w:rsid w:val="005B08D9"/>
    <w:rsid w:val="005B1A5C"/>
    <w:rsid w:val="005B1BC5"/>
    <w:rsid w:val="005B1E6E"/>
    <w:rsid w:val="005B484C"/>
    <w:rsid w:val="005C2245"/>
    <w:rsid w:val="005C3375"/>
    <w:rsid w:val="005D020B"/>
    <w:rsid w:val="005D10B5"/>
    <w:rsid w:val="005D29C1"/>
    <w:rsid w:val="005D3478"/>
    <w:rsid w:val="005D741C"/>
    <w:rsid w:val="005D795F"/>
    <w:rsid w:val="005E20DE"/>
    <w:rsid w:val="005E4070"/>
    <w:rsid w:val="005E4437"/>
    <w:rsid w:val="005E4611"/>
    <w:rsid w:val="005E58A9"/>
    <w:rsid w:val="005E6249"/>
    <w:rsid w:val="00604885"/>
    <w:rsid w:val="0062004A"/>
    <w:rsid w:val="006203D1"/>
    <w:rsid w:val="0062146F"/>
    <w:rsid w:val="00622566"/>
    <w:rsid w:val="006323C7"/>
    <w:rsid w:val="00632EC5"/>
    <w:rsid w:val="006331E8"/>
    <w:rsid w:val="0063381D"/>
    <w:rsid w:val="0064084B"/>
    <w:rsid w:val="0064543B"/>
    <w:rsid w:val="0064744E"/>
    <w:rsid w:val="00654A48"/>
    <w:rsid w:val="006572D2"/>
    <w:rsid w:val="0066289B"/>
    <w:rsid w:val="006664AA"/>
    <w:rsid w:val="00666DA7"/>
    <w:rsid w:val="00666E9F"/>
    <w:rsid w:val="00667065"/>
    <w:rsid w:val="00670B8E"/>
    <w:rsid w:val="00681C27"/>
    <w:rsid w:val="00685A97"/>
    <w:rsid w:val="00687234"/>
    <w:rsid w:val="006872BC"/>
    <w:rsid w:val="0069005E"/>
    <w:rsid w:val="00693D9E"/>
    <w:rsid w:val="00694DE2"/>
    <w:rsid w:val="006969B0"/>
    <w:rsid w:val="006A0FAA"/>
    <w:rsid w:val="006B3E3F"/>
    <w:rsid w:val="006C07D8"/>
    <w:rsid w:val="006C17C3"/>
    <w:rsid w:val="006C2773"/>
    <w:rsid w:val="006C3EDD"/>
    <w:rsid w:val="006C54EC"/>
    <w:rsid w:val="006D7B69"/>
    <w:rsid w:val="006E2F18"/>
    <w:rsid w:val="006E4131"/>
    <w:rsid w:val="006F1E8F"/>
    <w:rsid w:val="006F3494"/>
    <w:rsid w:val="006F59D4"/>
    <w:rsid w:val="006F65F7"/>
    <w:rsid w:val="007036D6"/>
    <w:rsid w:val="0070371B"/>
    <w:rsid w:val="00704D54"/>
    <w:rsid w:val="00710786"/>
    <w:rsid w:val="00711BF3"/>
    <w:rsid w:val="0071362F"/>
    <w:rsid w:val="007144F3"/>
    <w:rsid w:val="0071488F"/>
    <w:rsid w:val="00717A50"/>
    <w:rsid w:val="00733770"/>
    <w:rsid w:val="00742E3E"/>
    <w:rsid w:val="00764382"/>
    <w:rsid w:val="00770FDC"/>
    <w:rsid w:val="00774ADB"/>
    <w:rsid w:val="0078068F"/>
    <w:rsid w:val="0078148F"/>
    <w:rsid w:val="0078188D"/>
    <w:rsid w:val="00786677"/>
    <w:rsid w:val="00787BA8"/>
    <w:rsid w:val="00791C9F"/>
    <w:rsid w:val="007946DB"/>
    <w:rsid w:val="007A007E"/>
    <w:rsid w:val="007A393F"/>
    <w:rsid w:val="007A3E2C"/>
    <w:rsid w:val="007B070D"/>
    <w:rsid w:val="007B280B"/>
    <w:rsid w:val="007B3845"/>
    <w:rsid w:val="007B5883"/>
    <w:rsid w:val="007C031C"/>
    <w:rsid w:val="007C112B"/>
    <w:rsid w:val="007C2189"/>
    <w:rsid w:val="007C50AA"/>
    <w:rsid w:val="007C6FB2"/>
    <w:rsid w:val="007C77FE"/>
    <w:rsid w:val="007D15C5"/>
    <w:rsid w:val="007D1751"/>
    <w:rsid w:val="007D3511"/>
    <w:rsid w:val="007D4624"/>
    <w:rsid w:val="007D5BE7"/>
    <w:rsid w:val="007E18C8"/>
    <w:rsid w:val="007E1C71"/>
    <w:rsid w:val="007E41F8"/>
    <w:rsid w:val="007E6FFF"/>
    <w:rsid w:val="007E7F97"/>
    <w:rsid w:val="007F18CF"/>
    <w:rsid w:val="007F2BF9"/>
    <w:rsid w:val="007F75FE"/>
    <w:rsid w:val="008007C7"/>
    <w:rsid w:val="00802F53"/>
    <w:rsid w:val="008113D6"/>
    <w:rsid w:val="00820046"/>
    <w:rsid w:val="00822D4D"/>
    <w:rsid w:val="00834746"/>
    <w:rsid w:val="00836671"/>
    <w:rsid w:val="00837383"/>
    <w:rsid w:val="00837EA2"/>
    <w:rsid w:val="0084235B"/>
    <w:rsid w:val="008443C1"/>
    <w:rsid w:val="00844F99"/>
    <w:rsid w:val="0084545C"/>
    <w:rsid w:val="008474C7"/>
    <w:rsid w:val="008545D2"/>
    <w:rsid w:val="0085588B"/>
    <w:rsid w:val="00855B10"/>
    <w:rsid w:val="008565CA"/>
    <w:rsid w:val="0086343A"/>
    <w:rsid w:val="008678D3"/>
    <w:rsid w:val="00871EE6"/>
    <w:rsid w:val="00873A8F"/>
    <w:rsid w:val="00874A1D"/>
    <w:rsid w:val="0088031C"/>
    <w:rsid w:val="008878EB"/>
    <w:rsid w:val="0089649B"/>
    <w:rsid w:val="00896BF3"/>
    <w:rsid w:val="00897ECE"/>
    <w:rsid w:val="008A28EE"/>
    <w:rsid w:val="008A4D34"/>
    <w:rsid w:val="008A5260"/>
    <w:rsid w:val="008A5CC0"/>
    <w:rsid w:val="008C00BC"/>
    <w:rsid w:val="008C42B6"/>
    <w:rsid w:val="008D1537"/>
    <w:rsid w:val="008D19FA"/>
    <w:rsid w:val="008D1C38"/>
    <w:rsid w:val="008D204D"/>
    <w:rsid w:val="008D2273"/>
    <w:rsid w:val="008D3689"/>
    <w:rsid w:val="008D43D6"/>
    <w:rsid w:val="008D70EF"/>
    <w:rsid w:val="008E018F"/>
    <w:rsid w:val="008E144B"/>
    <w:rsid w:val="008E314D"/>
    <w:rsid w:val="008E5BD7"/>
    <w:rsid w:val="008E6BB9"/>
    <w:rsid w:val="008E7174"/>
    <w:rsid w:val="008F0334"/>
    <w:rsid w:val="008F7315"/>
    <w:rsid w:val="0090578A"/>
    <w:rsid w:val="009115BF"/>
    <w:rsid w:val="00914028"/>
    <w:rsid w:val="009142B9"/>
    <w:rsid w:val="00915BEF"/>
    <w:rsid w:val="00915F8F"/>
    <w:rsid w:val="00922B65"/>
    <w:rsid w:val="00922E45"/>
    <w:rsid w:val="00927F68"/>
    <w:rsid w:val="00933457"/>
    <w:rsid w:val="00934209"/>
    <w:rsid w:val="00940802"/>
    <w:rsid w:val="00940845"/>
    <w:rsid w:val="00942473"/>
    <w:rsid w:val="0094491B"/>
    <w:rsid w:val="00945C9D"/>
    <w:rsid w:val="0094739D"/>
    <w:rsid w:val="009527E0"/>
    <w:rsid w:val="00952B8F"/>
    <w:rsid w:val="00956B94"/>
    <w:rsid w:val="009631A6"/>
    <w:rsid w:val="00963278"/>
    <w:rsid w:val="00964A55"/>
    <w:rsid w:val="00964A6A"/>
    <w:rsid w:val="00972C6F"/>
    <w:rsid w:val="00977FFB"/>
    <w:rsid w:val="00980664"/>
    <w:rsid w:val="00980F26"/>
    <w:rsid w:val="00985761"/>
    <w:rsid w:val="009925BC"/>
    <w:rsid w:val="0099688E"/>
    <w:rsid w:val="009A071F"/>
    <w:rsid w:val="009A4A89"/>
    <w:rsid w:val="009B08EB"/>
    <w:rsid w:val="009B49F8"/>
    <w:rsid w:val="009B4AB8"/>
    <w:rsid w:val="009B5762"/>
    <w:rsid w:val="009B6652"/>
    <w:rsid w:val="009B6977"/>
    <w:rsid w:val="009B7A05"/>
    <w:rsid w:val="009C3AA9"/>
    <w:rsid w:val="009C5D92"/>
    <w:rsid w:val="009D002F"/>
    <w:rsid w:val="009D15BB"/>
    <w:rsid w:val="009E0CCE"/>
    <w:rsid w:val="009E5468"/>
    <w:rsid w:val="009E54DF"/>
    <w:rsid w:val="009F19B6"/>
    <w:rsid w:val="009F2374"/>
    <w:rsid w:val="009F414E"/>
    <w:rsid w:val="009F606C"/>
    <w:rsid w:val="009F6EF0"/>
    <w:rsid w:val="00A0169C"/>
    <w:rsid w:val="00A025B2"/>
    <w:rsid w:val="00A03659"/>
    <w:rsid w:val="00A03E14"/>
    <w:rsid w:val="00A04C37"/>
    <w:rsid w:val="00A05507"/>
    <w:rsid w:val="00A1184D"/>
    <w:rsid w:val="00A11FBA"/>
    <w:rsid w:val="00A24A35"/>
    <w:rsid w:val="00A25214"/>
    <w:rsid w:val="00A259C4"/>
    <w:rsid w:val="00A26963"/>
    <w:rsid w:val="00A33C14"/>
    <w:rsid w:val="00A36497"/>
    <w:rsid w:val="00A3730A"/>
    <w:rsid w:val="00A4205C"/>
    <w:rsid w:val="00A45D96"/>
    <w:rsid w:val="00A46450"/>
    <w:rsid w:val="00A47292"/>
    <w:rsid w:val="00A47D59"/>
    <w:rsid w:val="00A51E0E"/>
    <w:rsid w:val="00A5733D"/>
    <w:rsid w:val="00A62553"/>
    <w:rsid w:val="00A63FDA"/>
    <w:rsid w:val="00A65A86"/>
    <w:rsid w:val="00A70350"/>
    <w:rsid w:val="00A7082E"/>
    <w:rsid w:val="00A72724"/>
    <w:rsid w:val="00A74C2E"/>
    <w:rsid w:val="00A765E6"/>
    <w:rsid w:val="00A76E07"/>
    <w:rsid w:val="00A81819"/>
    <w:rsid w:val="00A81C80"/>
    <w:rsid w:val="00A866A3"/>
    <w:rsid w:val="00A9108A"/>
    <w:rsid w:val="00A9252A"/>
    <w:rsid w:val="00A92DE5"/>
    <w:rsid w:val="00A95583"/>
    <w:rsid w:val="00A96F91"/>
    <w:rsid w:val="00AA0578"/>
    <w:rsid w:val="00AA0F04"/>
    <w:rsid w:val="00AA135F"/>
    <w:rsid w:val="00AA531E"/>
    <w:rsid w:val="00AB37F8"/>
    <w:rsid w:val="00AD3B89"/>
    <w:rsid w:val="00AD7D40"/>
    <w:rsid w:val="00AE043E"/>
    <w:rsid w:val="00AE672B"/>
    <w:rsid w:val="00AF1771"/>
    <w:rsid w:val="00AF2FE0"/>
    <w:rsid w:val="00AF525E"/>
    <w:rsid w:val="00B03ADC"/>
    <w:rsid w:val="00B05141"/>
    <w:rsid w:val="00B07D18"/>
    <w:rsid w:val="00B07D50"/>
    <w:rsid w:val="00B12BBF"/>
    <w:rsid w:val="00B16577"/>
    <w:rsid w:val="00B174FE"/>
    <w:rsid w:val="00B17C23"/>
    <w:rsid w:val="00B20D7C"/>
    <w:rsid w:val="00B22B6F"/>
    <w:rsid w:val="00B23A7C"/>
    <w:rsid w:val="00B26D09"/>
    <w:rsid w:val="00B27587"/>
    <w:rsid w:val="00B27875"/>
    <w:rsid w:val="00B30621"/>
    <w:rsid w:val="00B31D72"/>
    <w:rsid w:val="00B34C7D"/>
    <w:rsid w:val="00B35B31"/>
    <w:rsid w:val="00B42AD6"/>
    <w:rsid w:val="00B465DF"/>
    <w:rsid w:val="00B5151B"/>
    <w:rsid w:val="00B520D2"/>
    <w:rsid w:val="00B54F2C"/>
    <w:rsid w:val="00B64D63"/>
    <w:rsid w:val="00B757DC"/>
    <w:rsid w:val="00B805F6"/>
    <w:rsid w:val="00B81C94"/>
    <w:rsid w:val="00B84092"/>
    <w:rsid w:val="00B8583D"/>
    <w:rsid w:val="00B859B9"/>
    <w:rsid w:val="00B865B4"/>
    <w:rsid w:val="00B91880"/>
    <w:rsid w:val="00B92C68"/>
    <w:rsid w:val="00B92FFE"/>
    <w:rsid w:val="00B932F8"/>
    <w:rsid w:val="00BA2C8B"/>
    <w:rsid w:val="00BA7DF1"/>
    <w:rsid w:val="00BB0189"/>
    <w:rsid w:val="00BB0CA1"/>
    <w:rsid w:val="00BB1901"/>
    <w:rsid w:val="00BB76A3"/>
    <w:rsid w:val="00BC0064"/>
    <w:rsid w:val="00BC03C5"/>
    <w:rsid w:val="00BC0490"/>
    <w:rsid w:val="00BC07B0"/>
    <w:rsid w:val="00BC3E76"/>
    <w:rsid w:val="00BC7CC3"/>
    <w:rsid w:val="00BE16E4"/>
    <w:rsid w:val="00BE31E2"/>
    <w:rsid w:val="00BE5B32"/>
    <w:rsid w:val="00BE7AE7"/>
    <w:rsid w:val="00BF2A33"/>
    <w:rsid w:val="00BF7460"/>
    <w:rsid w:val="00C03299"/>
    <w:rsid w:val="00C035BA"/>
    <w:rsid w:val="00C0417C"/>
    <w:rsid w:val="00C056AA"/>
    <w:rsid w:val="00C0786C"/>
    <w:rsid w:val="00C10431"/>
    <w:rsid w:val="00C1203F"/>
    <w:rsid w:val="00C140FB"/>
    <w:rsid w:val="00C16ED4"/>
    <w:rsid w:val="00C23E71"/>
    <w:rsid w:val="00C24050"/>
    <w:rsid w:val="00C260A8"/>
    <w:rsid w:val="00C534FB"/>
    <w:rsid w:val="00C557B3"/>
    <w:rsid w:val="00C6090A"/>
    <w:rsid w:val="00C63594"/>
    <w:rsid w:val="00C6496B"/>
    <w:rsid w:val="00C65AEC"/>
    <w:rsid w:val="00C71A43"/>
    <w:rsid w:val="00C76EAD"/>
    <w:rsid w:val="00C841BB"/>
    <w:rsid w:val="00C8569B"/>
    <w:rsid w:val="00C86E83"/>
    <w:rsid w:val="00C91A35"/>
    <w:rsid w:val="00C94105"/>
    <w:rsid w:val="00C941EC"/>
    <w:rsid w:val="00CA792E"/>
    <w:rsid w:val="00CB1053"/>
    <w:rsid w:val="00CB1E7D"/>
    <w:rsid w:val="00CB1F4A"/>
    <w:rsid w:val="00CC0D3E"/>
    <w:rsid w:val="00CC1662"/>
    <w:rsid w:val="00CC5687"/>
    <w:rsid w:val="00CC5D6A"/>
    <w:rsid w:val="00CC63CA"/>
    <w:rsid w:val="00CC662A"/>
    <w:rsid w:val="00CD415A"/>
    <w:rsid w:val="00CD7490"/>
    <w:rsid w:val="00CE05CD"/>
    <w:rsid w:val="00CE181F"/>
    <w:rsid w:val="00CE4191"/>
    <w:rsid w:val="00CE6485"/>
    <w:rsid w:val="00CF48D5"/>
    <w:rsid w:val="00CF6067"/>
    <w:rsid w:val="00D00A02"/>
    <w:rsid w:val="00D01D39"/>
    <w:rsid w:val="00D04F98"/>
    <w:rsid w:val="00D12B62"/>
    <w:rsid w:val="00D20333"/>
    <w:rsid w:val="00D220AA"/>
    <w:rsid w:val="00D27A82"/>
    <w:rsid w:val="00D27F2B"/>
    <w:rsid w:val="00D27FF2"/>
    <w:rsid w:val="00D318A0"/>
    <w:rsid w:val="00D32593"/>
    <w:rsid w:val="00D336D4"/>
    <w:rsid w:val="00D34A1E"/>
    <w:rsid w:val="00D36E0C"/>
    <w:rsid w:val="00D47690"/>
    <w:rsid w:val="00D53DEF"/>
    <w:rsid w:val="00D54CA4"/>
    <w:rsid w:val="00D55AD9"/>
    <w:rsid w:val="00D63FBF"/>
    <w:rsid w:val="00D7057A"/>
    <w:rsid w:val="00D71AA0"/>
    <w:rsid w:val="00D73390"/>
    <w:rsid w:val="00D74EEF"/>
    <w:rsid w:val="00D819FD"/>
    <w:rsid w:val="00D81BA7"/>
    <w:rsid w:val="00D823E3"/>
    <w:rsid w:val="00D85191"/>
    <w:rsid w:val="00D86684"/>
    <w:rsid w:val="00D87350"/>
    <w:rsid w:val="00D912CD"/>
    <w:rsid w:val="00D93A58"/>
    <w:rsid w:val="00D9611A"/>
    <w:rsid w:val="00DA1DB3"/>
    <w:rsid w:val="00DA6A4D"/>
    <w:rsid w:val="00DA6BB5"/>
    <w:rsid w:val="00DB157C"/>
    <w:rsid w:val="00DB398D"/>
    <w:rsid w:val="00DB5D48"/>
    <w:rsid w:val="00DC0337"/>
    <w:rsid w:val="00DC39BD"/>
    <w:rsid w:val="00DC6DFD"/>
    <w:rsid w:val="00DC6F42"/>
    <w:rsid w:val="00DD1969"/>
    <w:rsid w:val="00DD2348"/>
    <w:rsid w:val="00DD255D"/>
    <w:rsid w:val="00DD7194"/>
    <w:rsid w:val="00DE1B2A"/>
    <w:rsid w:val="00DE207D"/>
    <w:rsid w:val="00DE5407"/>
    <w:rsid w:val="00DE5C1C"/>
    <w:rsid w:val="00DF2A49"/>
    <w:rsid w:val="00DF403E"/>
    <w:rsid w:val="00DF504E"/>
    <w:rsid w:val="00DF6DD3"/>
    <w:rsid w:val="00E03260"/>
    <w:rsid w:val="00E03EFE"/>
    <w:rsid w:val="00E07A3B"/>
    <w:rsid w:val="00E153A3"/>
    <w:rsid w:val="00E15F7F"/>
    <w:rsid w:val="00E23BEC"/>
    <w:rsid w:val="00E32DDB"/>
    <w:rsid w:val="00E337A1"/>
    <w:rsid w:val="00E352BF"/>
    <w:rsid w:val="00E354A8"/>
    <w:rsid w:val="00E41701"/>
    <w:rsid w:val="00E504CD"/>
    <w:rsid w:val="00E514CB"/>
    <w:rsid w:val="00E5222B"/>
    <w:rsid w:val="00E54E44"/>
    <w:rsid w:val="00E55BC0"/>
    <w:rsid w:val="00E56032"/>
    <w:rsid w:val="00E573E1"/>
    <w:rsid w:val="00E60AA6"/>
    <w:rsid w:val="00E61A7A"/>
    <w:rsid w:val="00E62E7C"/>
    <w:rsid w:val="00E63145"/>
    <w:rsid w:val="00E63432"/>
    <w:rsid w:val="00E71E1A"/>
    <w:rsid w:val="00E72752"/>
    <w:rsid w:val="00E7706C"/>
    <w:rsid w:val="00E8078B"/>
    <w:rsid w:val="00E82FD5"/>
    <w:rsid w:val="00E850B9"/>
    <w:rsid w:val="00E941E2"/>
    <w:rsid w:val="00EA088D"/>
    <w:rsid w:val="00EA508F"/>
    <w:rsid w:val="00EA6AFF"/>
    <w:rsid w:val="00EB0D8B"/>
    <w:rsid w:val="00EB1CD6"/>
    <w:rsid w:val="00EB34DC"/>
    <w:rsid w:val="00EB48E9"/>
    <w:rsid w:val="00EC3333"/>
    <w:rsid w:val="00EC41FA"/>
    <w:rsid w:val="00EC67BA"/>
    <w:rsid w:val="00EC6816"/>
    <w:rsid w:val="00ED1BB2"/>
    <w:rsid w:val="00ED35BF"/>
    <w:rsid w:val="00ED383E"/>
    <w:rsid w:val="00ED736F"/>
    <w:rsid w:val="00EE4872"/>
    <w:rsid w:val="00EE6596"/>
    <w:rsid w:val="00EE6EBC"/>
    <w:rsid w:val="00EE7CA2"/>
    <w:rsid w:val="00EF3F7F"/>
    <w:rsid w:val="00F0003F"/>
    <w:rsid w:val="00F00324"/>
    <w:rsid w:val="00F02B86"/>
    <w:rsid w:val="00F03D48"/>
    <w:rsid w:val="00F10AA1"/>
    <w:rsid w:val="00F13866"/>
    <w:rsid w:val="00F230E9"/>
    <w:rsid w:val="00F258D5"/>
    <w:rsid w:val="00F31F79"/>
    <w:rsid w:val="00F346EC"/>
    <w:rsid w:val="00F35059"/>
    <w:rsid w:val="00F37956"/>
    <w:rsid w:val="00F45163"/>
    <w:rsid w:val="00F45CB6"/>
    <w:rsid w:val="00F53E00"/>
    <w:rsid w:val="00F54EE5"/>
    <w:rsid w:val="00F62720"/>
    <w:rsid w:val="00F77291"/>
    <w:rsid w:val="00F80EDA"/>
    <w:rsid w:val="00F831B2"/>
    <w:rsid w:val="00F853A5"/>
    <w:rsid w:val="00F87C1C"/>
    <w:rsid w:val="00F923A4"/>
    <w:rsid w:val="00F92DE8"/>
    <w:rsid w:val="00F974D5"/>
    <w:rsid w:val="00F979DB"/>
    <w:rsid w:val="00F97F49"/>
    <w:rsid w:val="00FA09E1"/>
    <w:rsid w:val="00FA13DB"/>
    <w:rsid w:val="00FA1892"/>
    <w:rsid w:val="00FA1BE2"/>
    <w:rsid w:val="00FA2325"/>
    <w:rsid w:val="00FB07FE"/>
    <w:rsid w:val="00FB7635"/>
    <w:rsid w:val="00FC0A57"/>
    <w:rsid w:val="00FC31E3"/>
    <w:rsid w:val="00FC58F9"/>
    <w:rsid w:val="00FC5F94"/>
    <w:rsid w:val="00FC7026"/>
    <w:rsid w:val="00FD61E8"/>
    <w:rsid w:val="00FD7F26"/>
    <w:rsid w:val="00FE07CC"/>
    <w:rsid w:val="00FE2AF6"/>
    <w:rsid w:val="00FE572A"/>
    <w:rsid w:val="00FE6C82"/>
    <w:rsid w:val="00FF4A3B"/>
    <w:rsid w:val="00FF50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B174"/>
  <w15:docId w15:val="{458AD760-124B-477E-A5A7-2FF222AB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3187A"/>
  </w:style>
  <w:style w:type="character" w:customStyle="1" w:styleId="eop">
    <w:name w:val="eop"/>
    <w:basedOn w:val="DefaultParagraphFont"/>
    <w:rsid w:val="0053187A"/>
  </w:style>
  <w:style w:type="paragraph" w:styleId="ListParagraph">
    <w:name w:val="List Paragraph"/>
    <w:basedOn w:val="Normal"/>
    <w:uiPriority w:val="34"/>
    <w:qFormat/>
    <w:rsid w:val="00B07D50"/>
    <w:pPr>
      <w:ind w:left="720"/>
      <w:contextualSpacing/>
    </w:pPr>
    <w:rPr>
      <w:kern w:val="0"/>
      <w14:ligatures w14:val="none"/>
    </w:rPr>
  </w:style>
  <w:style w:type="paragraph" w:styleId="NormalWeb">
    <w:name w:val="Normal (Web)"/>
    <w:basedOn w:val="Normal"/>
    <w:uiPriority w:val="99"/>
    <w:semiHidden/>
    <w:unhideWhenUsed/>
    <w:rsid w:val="00B81C9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unhideWhenUsed/>
    <w:rsid w:val="007D3511"/>
    <w:pPr>
      <w:spacing w:after="240" w:line="240" w:lineRule="auto"/>
    </w:pPr>
  </w:style>
  <w:style w:type="character" w:styleId="Hyperlink">
    <w:name w:val="Hyperlink"/>
    <w:basedOn w:val="DefaultParagraphFont"/>
    <w:uiPriority w:val="99"/>
    <w:semiHidden/>
    <w:unhideWhenUsed/>
    <w:rsid w:val="008443C1"/>
    <w:rPr>
      <w:color w:val="0000FF"/>
      <w:u w:val="single"/>
    </w:rPr>
  </w:style>
  <w:style w:type="character" w:customStyle="1" w:styleId="pre">
    <w:name w:val="pre"/>
    <w:basedOn w:val="DefaultParagraphFont"/>
    <w:rsid w:val="00CE1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5486">
      <w:bodyDiv w:val="1"/>
      <w:marLeft w:val="0"/>
      <w:marRight w:val="0"/>
      <w:marTop w:val="0"/>
      <w:marBottom w:val="0"/>
      <w:divBdr>
        <w:top w:val="none" w:sz="0" w:space="0" w:color="auto"/>
        <w:left w:val="none" w:sz="0" w:space="0" w:color="auto"/>
        <w:bottom w:val="none" w:sz="0" w:space="0" w:color="auto"/>
        <w:right w:val="none" w:sz="0" w:space="0" w:color="auto"/>
      </w:divBdr>
    </w:div>
    <w:div w:id="343286511">
      <w:bodyDiv w:val="1"/>
      <w:marLeft w:val="0"/>
      <w:marRight w:val="0"/>
      <w:marTop w:val="0"/>
      <w:marBottom w:val="0"/>
      <w:divBdr>
        <w:top w:val="none" w:sz="0" w:space="0" w:color="auto"/>
        <w:left w:val="none" w:sz="0" w:space="0" w:color="auto"/>
        <w:bottom w:val="none" w:sz="0" w:space="0" w:color="auto"/>
        <w:right w:val="none" w:sz="0" w:space="0" w:color="auto"/>
      </w:divBdr>
      <w:divsChild>
        <w:div w:id="809982959">
          <w:marLeft w:val="0"/>
          <w:marRight w:val="0"/>
          <w:marTop w:val="0"/>
          <w:marBottom w:val="0"/>
          <w:divBdr>
            <w:top w:val="single" w:sz="2" w:space="0" w:color="auto"/>
            <w:left w:val="single" w:sz="2" w:space="0" w:color="auto"/>
            <w:bottom w:val="single" w:sz="6" w:space="0" w:color="auto"/>
            <w:right w:val="single" w:sz="2" w:space="0" w:color="auto"/>
          </w:divBdr>
          <w:divsChild>
            <w:div w:id="999818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035565">
                  <w:marLeft w:val="0"/>
                  <w:marRight w:val="0"/>
                  <w:marTop w:val="0"/>
                  <w:marBottom w:val="0"/>
                  <w:divBdr>
                    <w:top w:val="single" w:sz="2" w:space="0" w:color="D9D9E3"/>
                    <w:left w:val="single" w:sz="2" w:space="0" w:color="D9D9E3"/>
                    <w:bottom w:val="single" w:sz="2" w:space="0" w:color="D9D9E3"/>
                    <w:right w:val="single" w:sz="2" w:space="0" w:color="D9D9E3"/>
                  </w:divBdr>
                  <w:divsChild>
                    <w:div w:id="1707372304">
                      <w:marLeft w:val="0"/>
                      <w:marRight w:val="0"/>
                      <w:marTop w:val="0"/>
                      <w:marBottom w:val="0"/>
                      <w:divBdr>
                        <w:top w:val="single" w:sz="2" w:space="0" w:color="D9D9E3"/>
                        <w:left w:val="single" w:sz="2" w:space="0" w:color="D9D9E3"/>
                        <w:bottom w:val="single" w:sz="2" w:space="0" w:color="D9D9E3"/>
                        <w:right w:val="single" w:sz="2" w:space="0" w:color="D9D9E3"/>
                      </w:divBdr>
                      <w:divsChild>
                        <w:div w:id="1079137318">
                          <w:marLeft w:val="0"/>
                          <w:marRight w:val="0"/>
                          <w:marTop w:val="0"/>
                          <w:marBottom w:val="0"/>
                          <w:divBdr>
                            <w:top w:val="single" w:sz="2" w:space="0" w:color="D9D9E3"/>
                            <w:left w:val="single" w:sz="2" w:space="0" w:color="D9D9E3"/>
                            <w:bottom w:val="single" w:sz="2" w:space="0" w:color="D9D9E3"/>
                            <w:right w:val="single" w:sz="2" w:space="0" w:color="D9D9E3"/>
                          </w:divBdr>
                          <w:divsChild>
                            <w:div w:id="1869220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0227479">
                  <w:marLeft w:val="0"/>
                  <w:marRight w:val="0"/>
                  <w:marTop w:val="0"/>
                  <w:marBottom w:val="0"/>
                  <w:divBdr>
                    <w:top w:val="single" w:sz="2" w:space="0" w:color="D9D9E3"/>
                    <w:left w:val="single" w:sz="2" w:space="0" w:color="D9D9E3"/>
                    <w:bottom w:val="single" w:sz="2" w:space="0" w:color="D9D9E3"/>
                    <w:right w:val="single" w:sz="2" w:space="0" w:color="D9D9E3"/>
                  </w:divBdr>
                  <w:divsChild>
                    <w:div w:id="1462916585">
                      <w:marLeft w:val="0"/>
                      <w:marRight w:val="0"/>
                      <w:marTop w:val="0"/>
                      <w:marBottom w:val="0"/>
                      <w:divBdr>
                        <w:top w:val="single" w:sz="2" w:space="0" w:color="D9D9E3"/>
                        <w:left w:val="single" w:sz="2" w:space="0" w:color="D9D9E3"/>
                        <w:bottom w:val="single" w:sz="2" w:space="0" w:color="D9D9E3"/>
                        <w:right w:val="single" w:sz="2" w:space="0" w:color="D9D9E3"/>
                      </w:divBdr>
                      <w:divsChild>
                        <w:div w:id="64770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244150">
          <w:marLeft w:val="0"/>
          <w:marRight w:val="0"/>
          <w:marTop w:val="0"/>
          <w:marBottom w:val="0"/>
          <w:divBdr>
            <w:top w:val="single" w:sz="2" w:space="0" w:color="auto"/>
            <w:left w:val="single" w:sz="2" w:space="0" w:color="auto"/>
            <w:bottom w:val="single" w:sz="6" w:space="0" w:color="auto"/>
            <w:right w:val="single" w:sz="2" w:space="0" w:color="auto"/>
          </w:divBdr>
          <w:divsChild>
            <w:div w:id="85519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609824839">
                  <w:marLeft w:val="0"/>
                  <w:marRight w:val="0"/>
                  <w:marTop w:val="0"/>
                  <w:marBottom w:val="0"/>
                  <w:divBdr>
                    <w:top w:val="single" w:sz="2" w:space="0" w:color="D9D9E3"/>
                    <w:left w:val="single" w:sz="2" w:space="0" w:color="D9D9E3"/>
                    <w:bottom w:val="single" w:sz="2" w:space="0" w:color="D9D9E3"/>
                    <w:right w:val="single" w:sz="2" w:space="0" w:color="D9D9E3"/>
                  </w:divBdr>
                  <w:divsChild>
                    <w:div w:id="50660293">
                      <w:marLeft w:val="0"/>
                      <w:marRight w:val="0"/>
                      <w:marTop w:val="0"/>
                      <w:marBottom w:val="0"/>
                      <w:divBdr>
                        <w:top w:val="single" w:sz="2" w:space="0" w:color="D9D9E3"/>
                        <w:left w:val="single" w:sz="2" w:space="0" w:color="D9D9E3"/>
                        <w:bottom w:val="single" w:sz="2" w:space="0" w:color="D9D9E3"/>
                        <w:right w:val="single" w:sz="2" w:space="0" w:color="D9D9E3"/>
                      </w:divBdr>
                      <w:divsChild>
                        <w:div w:id="1537084764">
                          <w:marLeft w:val="0"/>
                          <w:marRight w:val="0"/>
                          <w:marTop w:val="0"/>
                          <w:marBottom w:val="0"/>
                          <w:divBdr>
                            <w:top w:val="single" w:sz="2" w:space="0" w:color="D9D9E3"/>
                            <w:left w:val="single" w:sz="2" w:space="0" w:color="D9D9E3"/>
                            <w:bottom w:val="single" w:sz="2" w:space="0" w:color="D9D9E3"/>
                            <w:right w:val="single" w:sz="2" w:space="0" w:color="D9D9E3"/>
                          </w:divBdr>
                          <w:divsChild>
                            <w:div w:id="205770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1725981">
      <w:bodyDiv w:val="1"/>
      <w:marLeft w:val="0"/>
      <w:marRight w:val="0"/>
      <w:marTop w:val="0"/>
      <w:marBottom w:val="0"/>
      <w:divBdr>
        <w:top w:val="none" w:sz="0" w:space="0" w:color="auto"/>
        <w:left w:val="none" w:sz="0" w:space="0" w:color="auto"/>
        <w:bottom w:val="none" w:sz="0" w:space="0" w:color="auto"/>
        <w:right w:val="none" w:sz="0" w:space="0" w:color="auto"/>
      </w:divBdr>
    </w:div>
    <w:div w:id="1164272600">
      <w:bodyDiv w:val="1"/>
      <w:marLeft w:val="0"/>
      <w:marRight w:val="0"/>
      <w:marTop w:val="0"/>
      <w:marBottom w:val="0"/>
      <w:divBdr>
        <w:top w:val="none" w:sz="0" w:space="0" w:color="auto"/>
        <w:left w:val="none" w:sz="0" w:space="0" w:color="auto"/>
        <w:bottom w:val="none" w:sz="0" w:space="0" w:color="auto"/>
        <w:right w:val="none" w:sz="0" w:space="0" w:color="auto"/>
      </w:divBdr>
    </w:div>
    <w:div w:id="1348602201">
      <w:bodyDiv w:val="1"/>
      <w:marLeft w:val="0"/>
      <w:marRight w:val="0"/>
      <w:marTop w:val="0"/>
      <w:marBottom w:val="0"/>
      <w:divBdr>
        <w:top w:val="none" w:sz="0" w:space="0" w:color="auto"/>
        <w:left w:val="none" w:sz="0" w:space="0" w:color="auto"/>
        <w:bottom w:val="none" w:sz="0" w:space="0" w:color="auto"/>
        <w:right w:val="none" w:sz="0" w:space="0" w:color="auto"/>
      </w:divBdr>
    </w:div>
    <w:div w:id="1380057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raKorshunova/folk-rnn" TargetMode="External"/><Relationship Id="rId11" Type="http://schemas.openxmlformats.org/officeDocument/2006/relationships/hyperlink" Target="https://web.mit.edu/music21/doc/moduleReference/moduleChord.html" TargetMode="External"/><Relationship Id="rId5" Type="http://schemas.openxmlformats.org/officeDocument/2006/relationships/webSettings" Target="webSettings.xml"/><Relationship Id="rId10" Type="http://schemas.openxmlformats.org/officeDocument/2006/relationships/hyperlink" Target="https://web.mit.edu/music21/doc/moduleReference/modulePitch.html"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83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4A8A6-4791-4F5C-A0B5-881B5E65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28160</TotalTime>
  <Pages>1</Pages>
  <Words>14455</Words>
  <Characters>83985</Characters>
  <Application>Microsoft Office Word</Application>
  <DocSecurity>0</DocSecurity>
  <Lines>1399</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2</cp:revision>
  <dcterms:created xsi:type="dcterms:W3CDTF">2023-08-02T19:00:00Z</dcterms:created>
  <dcterms:modified xsi:type="dcterms:W3CDTF">2023-10-14T21:25:00Z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id="vNgxJraT"/&gt;&lt;style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