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7118BBDB" w14:textId="77777777" w:rsidR="00E12C3E" w:rsidRDefault="00E12C3E" w:rsidP="001F6B2E">
      <w:pPr>
        <w:jc w:val="both"/>
        <w:rPr>
          <w:rFonts w:eastAsiaTheme="minorEastAsia"/>
        </w:rPr>
      </w:pPr>
    </w:p>
    <w:p w14:paraId="5B154D2C" w14:textId="77777777" w:rsidR="00E12C3E" w:rsidRDefault="00E12C3E" w:rsidP="001F6B2E">
      <w:pPr>
        <w:jc w:val="both"/>
        <w:rPr>
          <w:rFonts w:eastAsiaTheme="minorEastAsia"/>
        </w:rPr>
      </w:pPr>
    </w:p>
    <w:p w14:paraId="06697D3F" w14:textId="77777777" w:rsidR="00E12C3E" w:rsidRDefault="00E12C3E" w:rsidP="001F6B2E">
      <w:pPr>
        <w:jc w:val="both"/>
        <w:rPr>
          <w:rFonts w:eastAsiaTheme="minorEastAsia"/>
        </w:rPr>
      </w:pPr>
    </w:p>
    <w:p w14:paraId="6B5A3AC5" w14:textId="77777777" w:rsidR="00E12C3E" w:rsidRDefault="00E12C3E" w:rsidP="001F6B2E">
      <w:pPr>
        <w:jc w:val="both"/>
        <w:rPr>
          <w:rFonts w:eastAsiaTheme="minorEastAsia"/>
        </w:rPr>
      </w:pPr>
    </w:p>
    <w:p w14:paraId="741E683E" w14:textId="77777777" w:rsidR="00E12C3E" w:rsidRDefault="00E12C3E" w:rsidP="001F6B2E">
      <w:pPr>
        <w:jc w:val="both"/>
        <w:rPr>
          <w:rFonts w:eastAsiaTheme="minorEastAsia"/>
        </w:rPr>
      </w:pPr>
    </w:p>
    <w:p w14:paraId="7510DBE7" w14:textId="77777777" w:rsidR="00E12C3E" w:rsidRDefault="00E12C3E" w:rsidP="001F6B2E">
      <w:pPr>
        <w:jc w:val="both"/>
        <w:rPr>
          <w:rFonts w:eastAsiaTheme="minorEastAsia"/>
        </w:rPr>
      </w:pPr>
    </w:p>
    <w:p w14:paraId="4F1E602D" w14:textId="77777777" w:rsidR="00E12C3E" w:rsidRDefault="00E12C3E" w:rsidP="001F6B2E">
      <w:pPr>
        <w:jc w:val="both"/>
        <w:rPr>
          <w:rFonts w:eastAsiaTheme="minorEastAsia"/>
        </w:rPr>
      </w:pPr>
    </w:p>
    <w:p w14:paraId="0647B1EE" w14:textId="77777777" w:rsidR="00E12C3E" w:rsidRDefault="00E12C3E" w:rsidP="001F6B2E">
      <w:pPr>
        <w:jc w:val="both"/>
        <w:rPr>
          <w:rFonts w:eastAsiaTheme="minorEastAsia"/>
        </w:rPr>
      </w:pPr>
    </w:p>
    <w:p w14:paraId="169B52F0" w14:textId="77777777" w:rsidR="00E12C3E" w:rsidRDefault="00E12C3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3CF8DB33" w14:textId="420EEDDC" w:rsidR="007F3B40" w:rsidRPr="004B0CCB" w:rsidRDefault="007F3B40" w:rsidP="00E12C3E">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4F3707CC" w14:textId="41842EEE" w:rsidR="00E12C3E" w:rsidRDefault="00E12C3E" w:rsidP="00105F4D">
      <w:pPr>
        <w:rPr>
          <w:b/>
          <w:bCs/>
        </w:rPr>
      </w:pPr>
      <w:r>
        <w:rPr>
          <w:b/>
          <w:bCs/>
        </w:rPr>
        <w:t>Emoji Sentiment Prediction- Basic Theory</w:t>
      </w:r>
    </w:p>
    <w:p w14:paraId="04FAD115" w14:textId="7ACE5824" w:rsidR="00E12C3E" w:rsidRDefault="00E12C3E" w:rsidP="00105F4D">
      <w:pPr>
        <w:rPr>
          <w:i/>
          <w:iCs/>
        </w:rPr>
      </w:pPr>
      <w:r>
        <w:rPr>
          <w:i/>
          <w:iCs/>
        </w:rPr>
        <w:t>Data Preparation</w:t>
      </w:r>
    </w:p>
    <w:p w14:paraId="14E7FA1E" w14:textId="1E03E816" w:rsidR="00E12C3E" w:rsidRDefault="00E12C3E" w:rsidP="00105F4D">
      <w:pPr>
        <w:rPr>
          <w:i/>
          <w:iCs/>
        </w:rPr>
      </w:pPr>
      <w:r>
        <w:rPr>
          <w:i/>
          <w:iCs/>
        </w:rPr>
        <w:t>Feature scaling</w:t>
      </w:r>
    </w:p>
    <w:p w14:paraId="3B0B25D8" w14:textId="3E99B47E" w:rsidR="00941329" w:rsidRPr="00E12C3E" w:rsidRDefault="00E12C3E" w:rsidP="00E12C3E">
      <w:pPr>
        <w:jc w:val="both"/>
      </w:pPr>
      <w:r>
        <w:t>The available data for the task falls into several classes: basic emotions (8 features), dimensional theory polar emotions (2 features), degree of neutrality and sentiment score. This presents a challenge with regards to feature scaling. It is unlikely that a simplistic strategy of sc</w:t>
      </w:r>
      <w:r w:rsidR="00941329">
        <w:t>aling evenly across all features will appropriately represent the patterns present thus an alternative strategy was implemented. The aforementioned four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7AF5CEE1" w14:textId="31117CE7" w:rsidR="00E12C3E" w:rsidRDefault="00941329" w:rsidP="00105F4D">
      <w:pPr>
        <w:rPr>
          <w:i/>
          <w:iCs/>
        </w:rPr>
      </w:pPr>
      <w:r>
        <w:rPr>
          <w:i/>
          <w:iCs/>
        </w:rPr>
        <w:t>Mitigation of skew in target variables</w:t>
      </w:r>
    </w:p>
    <w:p w14:paraId="77339F5B" w14:textId="5607C056" w:rsidR="00941329" w:rsidRDefault="00941329" w:rsidP="00105F4D">
      <w:r>
        <w:t>Four approaches were evaluated for each basic emotion to address</w:t>
      </w:r>
      <w:r w:rsidR="0034367C">
        <w:t xml:space="preserve"> </w:t>
      </w:r>
      <w:r>
        <w:t>the skew in the data:</w:t>
      </w:r>
    </w:p>
    <w:p w14:paraId="2A302712" w14:textId="5065FB2E" w:rsidR="0034367C" w:rsidRPr="0034367C" w:rsidRDefault="0034367C" w:rsidP="0034367C">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34367C" w14:paraId="28F597CE" w14:textId="77777777" w:rsidTr="0034367C">
        <w:tc>
          <w:tcPr>
            <w:tcW w:w="4508" w:type="dxa"/>
          </w:tcPr>
          <w:p w14:paraId="3EC1BD59" w14:textId="451E7669" w:rsidR="0034367C" w:rsidRPr="0034367C" w:rsidRDefault="0034367C" w:rsidP="00105F4D">
            <w:pPr>
              <w:rPr>
                <w:b/>
                <w:bCs/>
              </w:rPr>
            </w:pPr>
            <w:r w:rsidRPr="0034367C">
              <w:rPr>
                <w:b/>
                <w:bCs/>
              </w:rPr>
              <w:t>Transformation</w:t>
            </w:r>
          </w:p>
        </w:tc>
        <w:tc>
          <w:tcPr>
            <w:tcW w:w="4508" w:type="dxa"/>
          </w:tcPr>
          <w:p w14:paraId="2989DD25" w14:textId="011E2ED8" w:rsidR="0034367C" w:rsidRPr="0034367C" w:rsidRDefault="0034367C" w:rsidP="00105F4D">
            <w:pPr>
              <w:rPr>
                <w:b/>
                <w:bCs/>
              </w:rPr>
            </w:pPr>
            <w:r>
              <w:rPr>
                <w:b/>
                <w:bCs/>
              </w:rPr>
              <w:t>Formula</w:t>
            </w:r>
          </w:p>
        </w:tc>
      </w:tr>
      <w:tr w:rsidR="0034367C" w14:paraId="3B0BE641" w14:textId="77777777" w:rsidTr="0034367C">
        <w:tc>
          <w:tcPr>
            <w:tcW w:w="4508" w:type="dxa"/>
          </w:tcPr>
          <w:p w14:paraId="70CD78A0" w14:textId="7622B417" w:rsidR="0034367C" w:rsidRDefault="0034367C" w:rsidP="00105F4D">
            <w:r>
              <w:t>Log transform</w:t>
            </w:r>
          </w:p>
        </w:tc>
        <w:tc>
          <w:tcPr>
            <w:tcW w:w="4508" w:type="dxa"/>
          </w:tcPr>
          <w:p w14:paraId="15997436" w14:textId="4A9FE5E3" w:rsidR="0034367C" w:rsidRPr="0034367C" w:rsidRDefault="0034367C" w:rsidP="00105F4D">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34367C" w14:paraId="7BCEAF24" w14:textId="77777777" w:rsidTr="0034367C">
        <w:tc>
          <w:tcPr>
            <w:tcW w:w="4508" w:type="dxa"/>
          </w:tcPr>
          <w:p w14:paraId="528D0CA6" w14:textId="78F0141D" w:rsidR="0034367C" w:rsidRDefault="0034367C" w:rsidP="00105F4D">
            <w:r>
              <w:t>Square root transformation</w:t>
            </w:r>
          </w:p>
        </w:tc>
        <w:tc>
          <w:tcPr>
            <w:tcW w:w="4508" w:type="dxa"/>
          </w:tcPr>
          <w:p w14:paraId="082B2FA0" w14:textId="1F74F776" w:rsidR="0034367C" w:rsidRPr="0034367C" w:rsidRDefault="0034367C" w:rsidP="00105F4D">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34367C" w14:paraId="3E2B2F3C" w14:textId="77777777" w:rsidTr="0034367C">
        <w:tc>
          <w:tcPr>
            <w:tcW w:w="4508" w:type="dxa"/>
          </w:tcPr>
          <w:p w14:paraId="4321E3C0" w14:textId="746A31E6" w:rsidR="0034367C" w:rsidRDefault="0034367C" w:rsidP="00105F4D">
            <w:r>
              <w:t xml:space="preserve">Cube root transformation </w:t>
            </w:r>
          </w:p>
        </w:tc>
        <w:tc>
          <w:tcPr>
            <w:tcW w:w="4508" w:type="dxa"/>
          </w:tcPr>
          <w:p w14:paraId="062B1758" w14:textId="23D264FC" w:rsidR="0034367C" w:rsidRPr="0034367C" w:rsidRDefault="0034367C" w:rsidP="00105F4D">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34367C" w14:paraId="0840EAAB" w14:textId="77777777" w:rsidTr="0034367C">
        <w:tc>
          <w:tcPr>
            <w:tcW w:w="4508" w:type="dxa"/>
          </w:tcPr>
          <w:p w14:paraId="19BFE757" w14:textId="1C306022" w:rsidR="0034367C" w:rsidRDefault="0034367C" w:rsidP="00105F4D">
            <w:r>
              <w:t>Reciprocal transformation</w:t>
            </w:r>
          </w:p>
        </w:tc>
        <w:tc>
          <w:tcPr>
            <w:tcW w:w="4508" w:type="dxa"/>
          </w:tcPr>
          <w:p w14:paraId="721AC693" w14:textId="00061B8D" w:rsidR="0034367C" w:rsidRPr="0034367C" w:rsidRDefault="0034367C" w:rsidP="00105F4D">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3E95880" w14:textId="09F4C14D" w:rsidR="0034367C" w:rsidRDefault="0034367C" w:rsidP="00105F4D">
      <w:r>
        <w:t>And the degree of improvement was defined by the skewness metric:</w:t>
      </w:r>
    </w:p>
    <w:p w14:paraId="721E51AC" w14:textId="39CA867E" w:rsidR="0034367C" w:rsidRPr="0034367C" w:rsidRDefault="0034367C" w:rsidP="00105F4D">
      <w:pPr>
        <w:rPr>
          <w:rFonts w:eastAsiaTheme="minorEastAsia"/>
        </w:rPr>
      </w:pPr>
      <m:oMathPara>
        <m:oMath>
          <m:r>
            <w:rPr>
              <w:rFonts w:ascii="Cambria Math" w:hAnsi="Cambria Math"/>
            </w:rPr>
            <w:lastRenderedPageBreak/>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07AC9CC0" w14:textId="70D9541D" w:rsidR="0034367C" w:rsidRDefault="0034367C" w:rsidP="00105F4D">
      <w:pPr>
        <w:rPr>
          <w:rFonts w:eastAsiaTheme="minorEastAsia"/>
        </w:rPr>
      </w:pPr>
      <w:r>
        <w:rPr>
          <w:rFonts w:eastAsiaTheme="minorEastAsia"/>
        </w:rPr>
        <w:t xml:space="preserve">Where E is the expectation operator and X is a random variable and the best identified outcome is that which is closest to zero. </w:t>
      </w:r>
    </w:p>
    <w:p w14:paraId="39645C11" w14:textId="5EDF2208" w:rsidR="0034367C" w:rsidRDefault="00CE7833" w:rsidP="00CE7833">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E7833" w14:paraId="39BCCF6B" w14:textId="77777777" w:rsidTr="00CE7833">
        <w:tc>
          <w:tcPr>
            <w:tcW w:w="3005" w:type="dxa"/>
          </w:tcPr>
          <w:p w14:paraId="44ACBBD9" w14:textId="6F1CB41D" w:rsidR="00CE7833" w:rsidRPr="00CE7833" w:rsidRDefault="00CE7833" w:rsidP="00CE7833">
            <w:pPr>
              <w:rPr>
                <w:b/>
                <w:bCs/>
              </w:rPr>
            </w:pPr>
            <w:r w:rsidRPr="00CE7833">
              <w:rPr>
                <w:b/>
                <w:bCs/>
              </w:rPr>
              <w:t>Basic Emotion</w:t>
            </w:r>
          </w:p>
        </w:tc>
        <w:tc>
          <w:tcPr>
            <w:tcW w:w="3005" w:type="dxa"/>
          </w:tcPr>
          <w:p w14:paraId="31AF467B" w14:textId="33C7531E" w:rsidR="00CE7833" w:rsidRPr="00CE7833" w:rsidRDefault="00CE7833" w:rsidP="00CE7833">
            <w:pPr>
              <w:rPr>
                <w:b/>
                <w:bCs/>
              </w:rPr>
            </w:pPr>
            <w:r w:rsidRPr="00CE7833">
              <w:rPr>
                <w:b/>
                <w:bCs/>
              </w:rPr>
              <w:t>Best transformer</w:t>
            </w:r>
          </w:p>
        </w:tc>
        <w:tc>
          <w:tcPr>
            <w:tcW w:w="3006" w:type="dxa"/>
          </w:tcPr>
          <w:p w14:paraId="2C2F9D93" w14:textId="50D4043E" w:rsidR="00CE7833" w:rsidRPr="00CE7833" w:rsidRDefault="00CE7833" w:rsidP="00CE7833">
            <w:pPr>
              <w:rPr>
                <w:b/>
                <w:bCs/>
              </w:rPr>
            </w:pPr>
            <w:r w:rsidRPr="00CE7833">
              <w:rPr>
                <w:b/>
                <w:bCs/>
              </w:rPr>
              <w:t>Best skew value obtained</w:t>
            </w:r>
          </w:p>
        </w:tc>
      </w:tr>
      <w:tr w:rsidR="00CE7833" w14:paraId="37A14F37" w14:textId="77777777" w:rsidTr="00CE7833">
        <w:tc>
          <w:tcPr>
            <w:tcW w:w="3005" w:type="dxa"/>
          </w:tcPr>
          <w:p w14:paraId="1B6E0C7F" w14:textId="6181BDDC" w:rsidR="00CE7833" w:rsidRPr="00CE7833" w:rsidRDefault="00CE7833" w:rsidP="00CE7833">
            <w:r>
              <w:t xml:space="preserve">Anger </w:t>
            </w:r>
          </w:p>
        </w:tc>
        <w:tc>
          <w:tcPr>
            <w:tcW w:w="3005" w:type="dxa"/>
          </w:tcPr>
          <w:p w14:paraId="67E228B2" w14:textId="6CE4D999" w:rsidR="00CE7833" w:rsidRPr="00CE7833" w:rsidRDefault="00CE7833" w:rsidP="00CE7833">
            <w:r>
              <w:t>Reciprocal transformation</w:t>
            </w:r>
          </w:p>
        </w:tc>
        <w:tc>
          <w:tcPr>
            <w:tcW w:w="3006" w:type="dxa"/>
          </w:tcPr>
          <w:p w14:paraId="6A401638" w14:textId="1660F7C1" w:rsidR="00CE7833" w:rsidRPr="00CE7833" w:rsidRDefault="00CE7833" w:rsidP="00CE7833">
            <w:r>
              <w:t>-1.176</w:t>
            </w:r>
          </w:p>
        </w:tc>
      </w:tr>
      <w:tr w:rsidR="00CE7833" w14:paraId="032309CC" w14:textId="77777777" w:rsidTr="00CE7833">
        <w:tc>
          <w:tcPr>
            <w:tcW w:w="3005" w:type="dxa"/>
          </w:tcPr>
          <w:p w14:paraId="4268C7E6" w14:textId="6138B355" w:rsidR="00CE7833" w:rsidRPr="00CE7833" w:rsidRDefault="00CE7833" w:rsidP="00CE7833">
            <w:r>
              <w:t>Anticipation</w:t>
            </w:r>
          </w:p>
        </w:tc>
        <w:tc>
          <w:tcPr>
            <w:tcW w:w="3005" w:type="dxa"/>
          </w:tcPr>
          <w:p w14:paraId="48C99101" w14:textId="35C89135" w:rsidR="00CE7833" w:rsidRPr="00CE7833" w:rsidRDefault="00CE7833" w:rsidP="00CE7833">
            <w:r>
              <w:t>Cube root transformation</w:t>
            </w:r>
          </w:p>
        </w:tc>
        <w:tc>
          <w:tcPr>
            <w:tcW w:w="3006" w:type="dxa"/>
          </w:tcPr>
          <w:p w14:paraId="77CCB405" w14:textId="455C181A" w:rsidR="00CE7833" w:rsidRPr="00CE7833" w:rsidRDefault="00CE7833" w:rsidP="00CE7833">
            <w:r>
              <w:t>0.001</w:t>
            </w:r>
          </w:p>
        </w:tc>
      </w:tr>
      <w:tr w:rsidR="00CE7833" w14:paraId="457DEF14" w14:textId="77777777" w:rsidTr="00CE7833">
        <w:tc>
          <w:tcPr>
            <w:tcW w:w="3005" w:type="dxa"/>
          </w:tcPr>
          <w:p w14:paraId="723B92D3" w14:textId="5ACE6319" w:rsidR="00CE7833" w:rsidRPr="00CE7833" w:rsidRDefault="00CE7833" w:rsidP="00CE7833">
            <w:r>
              <w:t>Disgust</w:t>
            </w:r>
          </w:p>
        </w:tc>
        <w:tc>
          <w:tcPr>
            <w:tcW w:w="3005" w:type="dxa"/>
          </w:tcPr>
          <w:p w14:paraId="727C9FF0" w14:textId="456BBC0E" w:rsidR="00CE7833" w:rsidRPr="00CE7833" w:rsidRDefault="00CE7833" w:rsidP="00CE7833">
            <w:r>
              <w:t>Reciprocal transformation</w:t>
            </w:r>
          </w:p>
        </w:tc>
        <w:tc>
          <w:tcPr>
            <w:tcW w:w="3006" w:type="dxa"/>
          </w:tcPr>
          <w:p w14:paraId="3210B1B3" w14:textId="7485B865" w:rsidR="00CE7833" w:rsidRPr="00CE7833" w:rsidRDefault="00CE7833" w:rsidP="00CE7833">
            <w:r>
              <w:t>-0.706</w:t>
            </w:r>
          </w:p>
        </w:tc>
      </w:tr>
      <w:tr w:rsidR="00CE7833" w14:paraId="4BFC79CE" w14:textId="77777777" w:rsidTr="00CE7833">
        <w:tc>
          <w:tcPr>
            <w:tcW w:w="3005" w:type="dxa"/>
          </w:tcPr>
          <w:p w14:paraId="0B499DF2" w14:textId="71B72D46" w:rsidR="00CE7833" w:rsidRPr="00CE7833" w:rsidRDefault="00CE7833" w:rsidP="00CE7833">
            <w:r>
              <w:t>Fear</w:t>
            </w:r>
          </w:p>
        </w:tc>
        <w:tc>
          <w:tcPr>
            <w:tcW w:w="3005" w:type="dxa"/>
          </w:tcPr>
          <w:p w14:paraId="223D11ED" w14:textId="7DC13AB9" w:rsidR="00CE7833" w:rsidRPr="00CE7833" w:rsidRDefault="00CE7833" w:rsidP="00CE7833">
            <w:r>
              <w:t>Reciprocal transformation</w:t>
            </w:r>
          </w:p>
        </w:tc>
        <w:tc>
          <w:tcPr>
            <w:tcW w:w="3006" w:type="dxa"/>
          </w:tcPr>
          <w:p w14:paraId="1BE56FBE" w14:textId="4D2CD08D" w:rsidR="00CE7833" w:rsidRPr="00CE7833" w:rsidRDefault="00CE7833" w:rsidP="00CE7833">
            <w:r>
              <w:t>-0.095</w:t>
            </w:r>
          </w:p>
        </w:tc>
      </w:tr>
      <w:tr w:rsidR="00CE7833" w14:paraId="7904F627" w14:textId="77777777" w:rsidTr="00CE7833">
        <w:tc>
          <w:tcPr>
            <w:tcW w:w="3005" w:type="dxa"/>
          </w:tcPr>
          <w:p w14:paraId="2FD9AD00" w14:textId="67AF69D2" w:rsidR="00CE7833" w:rsidRPr="00CE7833" w:rsidRDefault="00CE7833" w:rsidP="00CE7833">
            <w:r>
              <w:t>Joy</w:t>
            </w:r>
          </w:p>
        </w:tc>
        <w:tc>
          <w:tcPr>
            <w:tcW w:w="3005" w:type="dxa"/>
          </w:tcPr>
          <w:p w14:paraId="4CCEB8AF" w14:textId="6672AC5E" w:rsidR="00CE7833" w:rsidRPr="00CE7833" w:rsidRDefault="00CE7833" w:rsidP="00CE7833">
            <w:r>
              <w:t>No transformation</w:t>
            </w:r>
          </w:p>
        </w:tc>
        <w:tc>
          <w:tcPr>
            <w:tcW w:w="3006" w:type="dxa"/>
          </w:tcPr>
          <w:p w14:paraId="318FE9B1" w14:textId="18A9C02D" w:rsidR="00CE7833" w:rsidRPr="00CE7833" w:rsidRDefault="00CE7833" w:rsidP="00CE7833">
            <w:r>
              <w:t>0.040</w:t>
            </w:r>
          </w:p>
        </w:tc>
      </w:tr>
      <w:tr w:rsidR="00CE7833" w14:paraId="37E38F39" w14:textId="77777777" w:rsidTr="00CE7833">
        <w:tc>
          <w:tcPr>
            <w:tcW w:w="3005" w:type="dxa"/>
          </w:tcPr>
          <w:p w14:paraId="4E64219D" w14:textId="7ABB2251" w:rsidR="00CE7833" w:rsidRPr="00CE7833" w:rsidRDefault="00CE7833" w:rsidP="00CE7833">
            <w:r>
              <w:t>Sadness</w:t>
            </w:r>
          </w:p>
        </w:tc>
        <w:tc>
          <w:tcPr>
            <w:tcW w:w="3005" w:type="dxa"/>
          </w:tcPr>
          <w:p w14:paraId="726A7027" w14:textId="4B79D8A2" w:rsidR="00CE7833" w:rsidRPr="00CE7833" w:rsidRDefault="00CE7833" w:rsidP="00CE7833">
            <w:r>
              <w:t>Reciprocal transformation</w:t>
            </w:r>
          </w:p>
        </w:tc>
        <w:tc>
          <w:tcPr>
            <w:tcW w:w="3006" w:type="dxa"/>
          </w:tcPr>
          <w:p w14:paraId="785D8C7D" w14:textId="7E6D240F" w:rsidR="00CE7833" w:rsidRPr="00CE7833" w:rsidRDefault="00CE7833" w:rsidP="00CE7833">
            <w:r>
              <w:t>-1.171</w:t>
            </w:r>
          </w:p>
        </w:tc>
      </w:tr>
      <w:tr w:rsidR="00CE7833" w14:paraId="2324A71C" w14:textId="77777777" w:rsidTr="00CE7833">
        <w:tc>
          <w:tcPr>
            <w:tcW w:w="3005" w:type="dxa"/>
          </w:tcPr>
          <w:p w14:paraId="00286059" w14:textId="1439025D" w:rsidR="00CE7833" w:rsidRDefault="00CE7833" w:rsidP="00CE7833">
            <w:r>
              <w:t>Surprise</w:t>
            </w:r>
          </w:p>
        </w:tc>
        <w:tc>
          <w:tcPr>
            <w:tcW w:w="3005" w:type="dxa"/>
          </w:tcPr>
          <w:p w14:paraId="2804EB29" w14:textId="6F1C09C1" w:rsidR="00CE7833" w:rsidRPr="00CE7833" w:rsidRDefault="00CE7833" w:rsidP="00CE7833">
            <w:r>
              <w:t>Reciprocal transformation</w:t>
            </w:r>
          </w:p>
        </w:tc>
        <w:tc>
          <w:tcPr>
            <w:tcW w:w="3006" w:type="dxa"/>
          </w:tcPr>
          <w:p w14:paraId="5FBE508A" w14:textId="62F03F4D" w:rsidR="00CE7833" w:rsidRPr="00CE7833" w:rsidRDefault="00CE7833" w:rsidP="00CE7833">
            <w:r>
              <w:t>-0.031</w:t>
            </w:r>
          </w:p>
        </w:tc>
      </w:tr>
      <w:tr w:rsidR="00CE7833" w14:paraId="1EB4EE60" w14:textId="77777777" w:rsidTr="00CE7833">
        <w:tc>
          <w:tcPr>
            <w:tcW w:w="3005" w:type="dxa"/>
          </w:tcPr>
          <w:p w14:paraId="18E38086" w14:textId="10FD5335" w:rsidR="00CE7833" w:rsidRDefault="00CE7833" w:rsidP="00CE7833">
            <w:r>
              <w:t>Trust</w:t>
            </w:r>
          </w:p>
        </w:tc>
        <w:tc>
          <w:tcPr>
            <w:tcW w:w="3005" w:type="dxa"/>
          </w:tcPr>
          <w:p w14:paraId="6AC64D9F" w14:textId="485B9D21" w:rsidR="00CE7833" w:rsidRPr="00CE7833" w:rsidRDefault="00CE7833" w:rsidP="00CE7833">
            <w:r>
              <w:t>Log transformation</w:t>
            </w:r>
          </w:p>
        </w:tc>
        <w:tc>
          <w:tcPr>
            <w:tcW w:w="3006" w:type="dxa"/>
          </w:tcPr>
          <w:p w14:paraId="549CCEC3" w14:textId="5B77AC7F" w:rsidR="00CE7833" w:rsidRPr="00CE7833" w:rsidRDefault="00CE7833" w:rsidP="00CE7833">
            <w:r>
              <w:t>0.109</w:t>
            </w:r>
          </w:p>
        </w:tc>
      </w:tr>
    </w:tbl>
    <w:p w14:paraId="1F7F3AB8" w14:textId="2AEE1289" w:rsidR="00CE7833" w:rsidRPr="00CE7833" w:rsidRDefault="00CE7833" w:rsidP="00CE7833">
      <w:pPr>
        <w:jc w:val="both"/>
      </w:pPr>
      <w:r>
        <w:t xml:space="preserve">Each optimal transformation was performed on the respective data and stored in separate columns. This action was performed as the performance of certain regression models </w:t>
      </w:r>
      <w:r w:rsidR="00987AA8">
        <w:t>is</w:t>
      </w:r>
      <w:r>
        <w:t xml:space="preserve"> adversely affected</w:t>
      </w:r>
      <w:r w:rsidR="00987AA8">
        <w:t xml:space="preserve"> by skew in data. Where these parameters are used to yield outcomes for regression tasks a reverse operation can be performed on predictions to revert the data to its original form.</w:t>
      </w:r>
    </w:p>
    <w:p w14:paraId="21A73A05" w14:textId="77777777" w:rsidR="00E12C3E" w:rsidRDefault="00E12C3E" w:rsidP="00105F4D"/>
    <w:p w14:paraId="6F30C8B0" w14:textId="66B222EB" w:rsidR="00622E2B" w:rsidRDefault="00987AA8" w:rsidP="00105F4D">
      <w:pPr>
        <w:rPr>
          <w:i/>
          <w:iCs/>
        </w:rPr>
      </w:pPr>
      <w:r>
        <w:rPr>
          <w:i/>
          <w:iCs/>
        </w:rPr>
        <w:t>Assessment of components</w:t>
      </w:r>
    </w:p>
    <w:p w14:paraId="2745E473" w14:textId="45348C2C" w:rsidR="00987AA8" w:rsidRPr="00987AA8" w:rsidRDefault="00622E2B" w:rsidP="00987AA8">
      <w:pPr>
        <w:jc w:val="both"/>
      </w:pPr>
      <w:r>
        <w:rPr>
          <w:i/>
          <w:iCs/>
        </w:rPr>
        <w:t xml:space="preserve">Data volume: </w:t>
      </w:r>
      <w:r w:rsidR="00987AA8">
        <w:t xml:space="preserve">The dataset contains 150 rows for use in the regression task, a notably small volume of data which will likely limit the model selection to more simplistic options, which perform better on smaller volumes of data. </w:t>
      </w:r>
    </w:p>
    <w:p w14:paraId="4DC6A8AD" w14:textId="500CADD3" w:rsidR="00987AA8" w:rsidRDefault="00622E2B" w:rsidP="00622E2B">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0351E266" w14:textId="4F28D99E" w:rsidR="00716333" w:rsidRPr="00716333" w:rsidRDefault="00716333" w:rsidP="00622E2B">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w:t>
      </w:r>
      <w:r w:rsidR="006D7E85">
        <w:t xml:space="preserve">due to the small data volume limiting the bandwidth to increase complexity thus both options will be considered. </w:t>
      </w:r>
    </w:p>
    <w:p w14:paraId="2415A51D" w14:textId="6CC172D4" w:rsidR="00622E2B" w:rsidRDefault="00622E2B" w:rsidP="00622E2B">
      <w:pPr>
        <w:jc w:val="both"/>
        <w:rPr>
          <w:i/>
          <w:iCs/>
        </w:rPr>
      </w:pPr>
      <w:r>
        <w:rPr>
          <w:i/>
          <w:iCs/>
        </w:rPr>
        <w:t>Model selection</w:t>
      </w:r>
    </w:p>
    <w:p w14:paraId="6019A651" w14:textId="00895A48" w:rsidR="00622E2B" w:rsidRDefault="00622E2B" w:rsidP="00622E2B">
      <w:pPr>
        <w:jc w:val="both"/>
      </w:pPr>
      <w:r>
        <w:t>Model selection was carried out using the foll</w:t>
      </w:r>
      <w:r w:rsidR="00716333">
        <w:t>owing approach:</w:t>
      </w:r>
    </w:p>
    <w:p w14:paraId="1FD45D1C" w14:textId="15D53D3B" w:rsidR="00716333" w:rsidRDefault="00716333" w:rsidP="00716333">
      <w:pPr>
        <w:jc w:val="center"/>
      </w:pPr>
      <w:r w:rsidRPr="00716333">
        <w:lastRenderedPageBreak/>
        <w:drawing>
          <wp:inline distT="0" distB="0" distL="0" distR="0" wp14:anchorId="309ACD89" wp14:editId="1E0A1854">
            <wp:extent cx="4815068" cy="2219754"/>
            <wp:effectExtent l="0" t="0" r="5080" b="9525"/>
            <wp:docPr id="5907761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6116" name="Picture 1" descr="A diagram of a company&#10;&#10;Description automatically generated"/>
                    <pic:cNvPicPr/>
                  </pic:nvPicPr>
                  <pic:blipFill>
                    <a:blip r:embed="rId7"/>
                    <a:stretch>
                      <a:fillRect/>
                    </a:stretch>
                  </pic:blipFill>
                  <pic:spPr>
                    <a:xfrm>
                      <a:off x="0" y="0"/>
                      <a:ext cx="4823868" cy="2223811"/>
                    </a:xfrm>
                    <a:prstGeom prst="rect">
                      <a:avLst/>
                    </a:prstGeom>
                  </pic:spPr>
                </pic:pic>
              </a:graphicData>
            </a:graphic>
          </wp:inline>
        </w:drawing>
      </w:r>
    </w:p>
    <w:p w14:paraId="2A862947" w14:textId="598DF8E0" w:rsidR="00716333" w:rsidRDefault="00716333" w:rsidP="00716333">
      <w:pPr>
        <w:jc w:val="center"/>
        <w:rPr>
          <w:sz w:val="18"/>
          <w:szCs w:val="18"/>
        </w:rPr>
      </w:pPr>
      <w:r>
        <w:rPr>
          <w:i/>
          <w:iCs/>
          <w:sz w:val="18"/>
          <w:szCs w:val="18"/>
        </w:rPr>
        <w:t xml:space="preserve">Figure X </w:t>
      </w:r>
      <w:r>
        <w:rPr>
          <w:sz w:val="18"/>
          <w:szCs w:val="18"/>
        </w:rPr>
        <w:t>Process to select model for basic theory regression task.</w:t>
      </w:r>
    </w:p>
    <w:p w14:paraId="0B407A2B" w14:textId="1BC8AF8D" w:rsidR="00716333" w:rsidRPr="00716333" w:rsidRDefault="00716333" w:rsidP="00716333">
      <w:pPr>
        <w:jc w:val="both"/>
      </w:pPr>
      <w:r>
        <w:t xml:space="preserve">The goal of the approach was to evaluate each considered model in its most robust, optimised configuration to ensure the most accurate model could be identified. </w:t>
      </w:r>
      <w:r w:rsidR="006D7E85">
        <w:t xml:space="preserve">Each step in this process is detailed in section X. </w:t>
      </w:r>
    </w:p>
    <w:p w14:paraId="5B31B28D" w14:textId="7E1AD6DF" w:rsidR="00622E2B" w:rsidRPr="00622E2B" w:rsidRDefault="00622E2B" w:rsidP="00622E2B">
      <w:pPr>
        <w:jc w:val="both"/>
        <w:rPr>
          <w:i/>
          <w:iCs/>
        </w:rPr>
      </w:pPr>
    </w:p>
    <w:p w14:paraId="4F53E331" w14:textId="77777777" w:rsidR="00987AA8" w:rsidRDefault="00987AA8" w:rsidP="00105F4D"/>
    <w:p w14:paraId="042179AB" w14:textId="77777777" w:rsidR="00987AA8" w:rsidRDefault="00987AA8" w:rsidP="00105F4D"/>
    <w:p w14:paraId="589B4A9A" w14:textId="1289A085" w:rsidR="00BF4A86" w:rsidRDefault="0050768E" w:rsidP="00BF4A86">
      <w:pPr>
        <w:rPr>
          <w:b/>
          <w:bCs/>
        </w:rPr>
      </w:pPr>
      <w:r>
        <w:rPr>
          <w:b/>
          <w:bCs/>
        </w:rPr>
        <w:t>Emoji Sentiment Prediction</w:t>
      </w:r>
      <w:r w:rsidR="00E12C3E">
        <w:rPr>
          <w:b/>
          <w:bCs/>
        </w:rPr>
        <w:t>- Dimensional Theory</w:t>
      </w:r>
    </w:p>
    <w:p w14:paraId="1B6D60B7" w14:textId="5ED3F40A" w:rsidR="0050768E" w:rsidRDefault="0050768E" w:rsidP="005A75F3">
      <w:pPr>
        <w:jc w:val="both"/>
      </w:pPr>
      <w:r>
        <w:t xml:space="preserve">The </w:t>
      </w:r>
      <w:r w:rsidR="005A75F3">
        <w:t xml:space="preserve">nature of dimensional theory-based sentiment metrics does not facilitate solutions similar to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1C58E7AA" w14:textId="77777777" w:rsidR="008554CC" w:rsidRPr="0050768E" w:rsidRDefault="008554CC" w:rsidP="005A75F3">
      <w:pPr>
        <w:jc w:val="both"/>
      </w:pPr>
    </w:p>
    <w:sectPr w:rsidR="008554CC" w:rsidRPr="0050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B0E85"/>
    <w:rsid w:val="002D463E"/>
    <w:rsid w:val="00300990"/>
    <w:rsid w:val="0031558E"/>
    <w:rsid w:val="00320C5C"/>
    <w:rsid w:val="003356B8"/>
    <w:rsid w:val="0034367C"/>
    <w:rsid w:val="00344891"/>
    <w:rsid w:val="00375557"/>
    <w:rsid w:val="003A5748"/>
    <w:rsid w:val="003B6329"/>
    <w:rsid w:val="003C0335"/>
    <w:rsid w:val="003D3BB8"/>
    <w:rsid w:val="00400D4B"/>
    <w:rsid w:val="0042469B"/>
    <w:rsid w:val="0043453E"/>
    <w:rsid w:val="004A228C"/>
    <w:rsid w:val="004B0CCB"/>
    <w:rsid w:val="004B238B"/>
    <w:rsid w:val="004B52F6"/>
    <w:rsid w:val="004D0AE7"/>
    <w:rsid w:val="004D3CD5"/>
    <w:rsid w:val="0050379B"/>
    <w:rsid w:val="0050768E"/>
    <w:rsid w:val="00520C12"/>
    <w:rsid w:val="00524A5C"/>
    <w:rsid w:val="00566AD2"/>
    <w:rsid w:val="00570031"/>
    <w:rsid w:val="00572474"/>
    <w:rsid w:val="005A75F3"/>
    <w:rsid w:val="005D42A1"/>
    <w:rsid w:val="005E1907"/>
    <w:rsid w:val="005E21EE"/>
    <w:rsid w:val="005E37FA"/>
    <w:rsid w:val="00606E1E"/>
    <w:rsid w:val="00622E2B"/>
    <w:rsid w:val="006244FD"/>
    <w:rsid w:val="006443F0"/>
    <w:rsid w:val="00665244"/>
    <w:rsid w:val="00665AF2"/>
    <w:rsid w:val="006A2314"/>
    <w:rsid w:val="006A2B0B"/>
    <w:rsid w:val="006A413A"/>
    <w:rsid w:val="006B38ED"/>
    <w:rsid w:val="006B6F51"/>
    <w:rsid w:val="006C4DFE"/>
    <w:rsid w:val="006D7E85"/>
    <w:rsid w:val="006F0758"/>
    <w:rsid w:val="00701D59"/>
    <w:rsid w:val="00706DC6"/>
    <w:rsid w:val="00706FF3"/>
    <w:rsid w:val="00716333"/>
    <w:rsid w:val="007169A9"/>
    <w:rsid w:val="00722F05"/>
    <w:rsid w:val="00746AEF"/>
    <w:rsid w:val="00751C1F"/>
    <w:rsid w:val="007520EF"/>
    <w:rsid w:val="007934ED"/>
    <w:rsid w:val="007B29B7"/>
    <w:rsid w:val="007B31AA"/>
    <w:rsid w:val="007C27A6"/>
    <w:rsid w:val="007C3093"/>
    <w:rsid w:val="007F3B40"/>
    <w:rsid w:val="00820414"/>
    <w:rsid w:val="008554CC"/>
    <w:rsid w:val="0086162B"/>
    <w:rsid w:val="008671C5"/>
    <w:rsid w:val="0087136F"/>
    <w:rsid w:val="008A65BF"/>
    <w:rsid w:val="008B3AF0"/>
    <w:rsid w:val="008B4461"/>
    <w:rsid w:val="008C6537"/>
    <w:rsid w:val="008D3B21"/>
    <w:rsid w:val="009251BA"/>
    <w:rsid w:val="00927F96"/>
    <w:rsid w:val="00941329"/>
    <w:rsid w:val="00974E6D"/>
    <w:rsid w:val="009803FC"/>
    <w:rsid w:val="00987AA8"/>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BF4B15"/>
    <w:rsid w:val="00C13074"/>
    <w:rsid w:val="00C14FC6"/>
    <w:rsid w:val="00C24441"/>
    <w:rsid w:val="00C26E46"/>
    <w:rsid w:val="00C52E34"/>
    <w:rsid w:val="00C7431C"/>
    <w:rsid w:val="00CA3F80"/>
    <w:rsid w:val="00CA62E5"/>
    <w:rsid w:val="00CB37A2"/>
    <w:rsid w:val="00CE7833"/>
    <w:rsid w:val="00D00344"/>
    <w:rsid w:val="00D03806"/>
    <w:rsid w:val="00D108BF"/>
    <w:rsid w:val="00D17123"/>
    <w:rsid w:val="00D2438C"/>
    <w:rsid w:val="00D34808"/>
    <w:rsid w:val="00D62B02"/>
    <w:rsid w:val="00DA5229"/>
    <w:rsid w:val="00DD77DC"/>
    <w:rsid w:val="00E100AB"/>
    <w:rsid w:val="00E12400"/>
    <w:rsid w:val="00E12C3E"/>
    <w:rsid w:val="00E15308"/>
    <w:rsid w:val="00E351CE"/>
    <w:rsid w:val="00E4752E"/>
    <w:rsid w:val="00E81029"/>
    <w:rsid w:val="00EA5393"/>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43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211B3C"/>
    <w:rsid w:val="00404E27"/>
    <w:rsid w:val="0042656A"/>
    <w:rsid w:val="0052169F"/>
    <w:rsid w:val="00685ED0"/>
    <w:rsid w:val="006F5E57"/>
    <w:rsid w:val="008762EF"/>
    <w:rsid w:val="008C2D2F"/>
    <w:rsid w:val="00972148"/>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21616</TotalTime>
  <Pages>14</Pages>
  <Words>4936</Words>
  <Characters>28139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54</cp:revision>
  <dcterms:created xsi:type="dcterms:W3CDTF">2023-06-22T18:51:00Z</dcterms:created>
  <dcterms:modified xsi:type="dcterms:W3CDTF">2023-08-21T21:45:00Z</dcterms:modified>
</cp:coreProperties>
</file>