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3BB94FC4" w:rsidR="00E62730" w:rsidRDefault="00245183" w:rsidP="00E62730">
      <w:pPr>
        <w:jc w:val="both"/>
        <w:rPr>
          <w:b/>
          <w:bCs/>
        </w:rPr>
      </w:pPr>
      <w:r>
        <w:rPr>
          <w:b/>
          <w:bCs/>
        </w:rPr>
        <w:t>Statistical Analysis of Emoji Use Frequency in Sarcastic Content</w:t>
      </w:r>
    </w:p>
    <w:p w14:paraId="645F4023" w14:textId="0A1438F9"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p>
    <w:p w14:paraId="064265CE" w14:textId="3C1378BA" w:rsidR="00245183" w:rsidRDefault="00245183" w:rsidP="00245183">
      <w:pPr>
        <w:jc w:val="center"/>
        <w:rPr>
          <w:sz w:val="18"/>
          <w:szCs w:val="18"/>
        </w:rPr>
      </w:pPr>
      <w:r>
        <w:rPr>
          <w:i/>
          <w:iCs/>
          <w:sz w:val="18"/>
          <w:szCs w:val="18"/>
        </w:rPr>
        <w:t xml:space="preserve">Table X </w:t>
      </w:r>
      <w:r>
        <w:rPr>
          <w:sz w:val="18"/>
          <w:szCs w:val="18"/>
        </w:rPr>
        <w:t>Statistical Analysis of Potential Structural Markers of Sarcasm.</w:t>
      </w:r>
    </w:p>
    <w:tbl>
      <w:tblPr>
        <w:tblStyle w:val="TableGridLight"/>
        <w:tblW w:w="0" w:type="auto"/>
        <w:tblLook w:val="04A0" w:firstRow="1" w:lastRow="0" w:firstColumn="1" w:lastColumn="0" w:noHBand="0" w:noVBand="1"/>
      </w:tblPr>
      <w:tblGrid>
        <w:gridCol w:w="2254"/>
        <w:gridCol w:w="2254"/>
        <w:gridCol w:w="2254"/>
        <w:gridCol w:w="2254"/>
      </w:tblGrid>
      <w:tr w:rsidR="00245183" w14:paraId="7688FE62" w14:textId="77777777" w:rsidTr="00245183">
        <w:tc>
          <w:tcPr>
            <w:tcW w:w="2254" w:type="dxa"/>
          </w:tcPr>
          <w:p w14:paraId="1EDDE1C6" w14:textId="10059718" w:rsidR="00245183" w:rsidRPr="00245183" w:rsidRDefault="00245183" w:rsidP="00245183">
            <w:pPr>
              <w:rPr>
                <w:b/>
                <w:bCs/>
              </w:rPr>
            </w:pPr>
            <w:r w:rsidRPr="00245183">
              <w:rPr>
                <w:b/>
                <w:bCs/>
              </w:rPr>
              <w:t>Sarcastic Content</w:t>
            </w:r>
          </w:p>
        </w:tc>
        <w:tc>
          <w:tcPr>
            <w:tcW w:w="2254" w:type="dxa"/>
          </w:tcPr>
          <w:p w14:paraId="412B3BBA" w14:textId="5506F388" w:rsidR="00245183" w:rsidRPr="00245183" w:rsidRDefault="00245183" w:rsidP="00245183">
            <w:pPr>
              <w:rPr>
                <w:b/>
                <w:bCs/>
              </w:rPr>
            </w:pPr>
            <w:r w:rsidRPr="00245183">
              <w:rPr>
                <w:b/>
                <w:bCs/>
              </w:rPr>
              <w:t>Non-Sarcastic Content</w:t>
            </w:r>
          </w:p>
        </w:tc>
        <w:tc>
          <w:tcPr>
            <w:tcW w:w="2254" w:type="dxa"/>
          </w:tcPr>
          <w:p w14:paraId="329F1D65" w14:textId="01EC67D6" w:rsidR="00245183" w:rsidRPr="00245183" w:rsidRDefault="00245183" w:rsidP="00245183">
            <w:pPr>
              <w:rPr>
                <w:b/>
                <w:bCs/>
              </w:rPr>
            </w:pPr>
            <w:r w:rsidRPr="00245183">
              <w:rPr>
                <w:b/>
                <w:bCs/>
              </w:rPr>
              <w:t>Unknown Content</w:t>
            </w:r>
          </w:p>
        </w:tc>
        <w:tc>
          <w:tcPr>
            <w:tcW w:w="2254" w:type="dxa"/>
          </w:tcPr>
          <w:p w14:paraId="1D3788D4" w14:textId="027C625B" w:rsidR="00245183" w:rsidRPr="00245183" w:rsidRDefault="00245183" w:rsidP="00245183">
            <w:pPr>
              <w:rPr>
                <w:b/>
                <w:bCs/>
              </w:rPr>
            </w:pPr>
            <w:r w:rsidRPr="00245183">
              <w:rPr>
                <w:b/>
                <w:bCs/>
              </w:rPr>
              <w:t>Statistical Significance between Sarcastic and Non-Sarcastic Labels</w:t>
            </w:r>
          </w:p>
        </w:tc>
      </w:tr>
      <w:tr w:rsidR="00245183" w14:paraId="0EFAB5BE" w14:textId="77777777" w:rsidTr="009E1F25">
        <w:tc>
          <w:tcPr>
            <w:tcW w:w="9016" w:type="dxa"/>
            <w:gridSpan w:val="4"/>
          </w:tcPr>
          <w:p w14:paraId="5A1C6926" w14:textId="7D9326ED" w:rsidR="00245183" w:rsidRPr="00245183" w:rsidRDefault="00245183" w:rsidP="00245183">
            <w:pPr>
              <w:rPr>
                <w:b/>
                <w:bCs/>
              </w:rPr>
            </w:pPr>
            <w:r w:rsidRPr="00245183">
              <w:rPr>
                <w:b/>
                <w:bCs/>
              </w:rPr>
              <w:t>Frequency of Emoji Use</w:t>
            </w:r>
            <w:r>
              <w:rPr>
                <w:b/>
                <w:bCs/>
              </w:rPr>
              <w:t xml:space="preserve"> (Average Emojis per String)</w:t>
            </w:r>
          </w:p>
        </w:tc>
      </w:tr>
      <w:tr w:rsidR="00245183" w14:paraId="057A6F67" w14:textId="77777777" w:rsidTr="00245183">
        <w:tc>
          <w:tcPr>
            <w:tcW w:w="2254" w:type="dxa"/>
          </w:tcPr>
          <w:p w14:paraId="431AF2D2" w14:textId="7317BDBC" w:rsidR="00245183" w:rsidRPr="00245183" w:rsidRDefault="00245183" w:rsidP="00245183">
            <w:r>
              <w:t>0.980</w:t>
            </w:r>
          </w:p>
        </w:tc>
        <w:tc>
          <w:tcPr>
            <w:tcW w:w="2254" w:type="dxa"/>
          </w:tcPr>
          <w:p w14:paraId="7BE22FFD" w14:textId="75CFC1E1" w:rsidR="00245183" w:rsidRPr="00245183" w:rsidRDefault="00245183" w:rsidP="00245183">
            <w:r>
              <w:t>0.607</w:t>
            </w:r>
          </w:p>
        </w:tc>
        <w:tc>
          <w:tcPr>
            <w:tcW w:w="2254" w:type="dxa"/>
          </w:tcPr>
          <w:p w14:paraId="2F57E49D" w14:textId="350E5E35" w:rsidR="00245183" w:rsidRPr="00245183" w:rsidRDefault="00245183" w:rsidP="00245183">
            <w:r>
              <w:t>0.297</w:t>
            </w:r>
          </w:p>
        </w:tc>
        <w:tc>
          <w:tcPr>
            <w:tcW w:w="2254" w:type="dxa"/>
          </w:tcPr>
          <w:p w14:paraId="59EA1D7F" w14:textId="3B1AD1F5" w:rsidR="00245183" w:rsidRPr="00245183" w:rsidRDefault="00245183" w:rsidP="00245183">
            <w:r>
              <w:t>Yes</w:t>
            </w:r>
          </w:p>
        </w:tc>
      </w:tr>
      <w:tr w:rsidR="00245183" w14:paraId="35BE01EE" w14:textId="77777777" w:rsidTr="00245183">
        <w:tc>
          <w:tcPr>
            <w:tcW w:w="2254" w:type="dxa"/>
          </w:tcPr>
          <w:p w14:paraId="451062DD" w14:textId="77777777" w:rsidR="00245183" w:rsidRPr="00245183" w:rsidRDefault="00245183" w:rsidP="00245183"/>
        </w:tc>
        <w:tc>
          <w:tcPr>
            <w:tcW w:w="2254" w:type="dxa"/>
          </w:tcPr>
          <w:p w14:paraId="20AD84B7" w14:textId="77777777" w:rsidR="00245183" w:rsidRPr="00245183" w:rsidRDefault="00245183" w:rsidP="00245183"/>
        </w:tc>
        <w:tc>
          <w:tcPr>
            <w:tcW w:w="2254" w:type="dxa"/>
          </w:tcPr>
          <w:p w14:paraId="3BC91E72" w14:textId="77777777" w:rsidR="00245183" w:rsidRPr="00245183" w:rsidRDefault="00245183" w:rsidP="00245183"/>
        </w:tc>
        <w:tc>
          <w:tcPr>
            <w:tcW w:w="2254" w:type="dxa"/>
          </w:tcPr>
          <w:p w14:paraId="2DA1DD92" w14:textId="77777777" w:rsidR="00245183" w:rsidRPr="00245183" w:rsidRDefault="00245183" w:rsidP="00245183"/>
        </w:tc>
      </w:tr>
      <w:tr w:rsidR="00245183" w14:paraId="12A9FCBE" w14:textId="77777777" w:rsidTr="00245183">
        <w:tc>
          <w:tcPr>
            <w:tcW w:w="2254" w:type="dxa"/>
          </w:tcPr>
          <w:p w14:paraId="555CE3C6" w14:textId="77777777" w:rsidR="00245183" w:rsidRPr="00245183" w:rsidRDefault="00245183" w:rsidP="00245183"/>
        </w:tc>
        <w:tc>
          <w:tcPr>
            <w:tcW w:w="2254" w:type="dxa"/>
          </w:tcPr>
          <w:p w14:paraId="679AF460" w14:textId="77777777" w:rsidR="00245183" w:rsidRPr="00245183" w:rsidRDefault="00245183" w:rsidP="00245183"/>
        </w:tc>
        <w:tc>
          <w:tcPr>
            <w:tcW w:w="2254" w:type="dxa"/>
          </w:tcPr>
          <w:p w14:paraId="3E9DF1B9" w14:textId="77777777" w:rsidR="00245183" w:rsidRPr="00245183" w:rsidRDefault="00245183" w:rsidP="00245183"/>
        </w:tc>
        <w:tc>
          <w:tcPr>
            <w:tcW w:w="2254" w:type="dxa"/>
          </w:tcPr>
          <w:p w14:paraId="4C4F20CB" w14:textId="77777777" w:rsidR="00245183" w:rsidRPr="00245183" w:rsidRDefault="00245183" w:rsidP="00245183"/>
        </w:tc>
      </w:tr>
    </w:tbl>
    <w:p w14:paraId="1841AF2E" w14:textId="77777777" w:rsidR="00245183" w:rsidRPr="00245183" w:rsidRDefault="00245183" w:rsidP="00245183">
      <w:pPr>
        <w:jc w:val="center"/>
        <w:rPr>
          <w:sz w:val="18"/>
          <w:szCs w:val="18"/>
        </w:rPr>
      </w:pPr>
    </w:p>
    <w:sectPr w:rsidR="00245183" w:rsidRPr="0024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245183"/>
    <w:rsid w:val="002A463E"/>
    <w:rsid w:val="00305D98"/>
    <w:rsid w:val="003D3163"/>
    <w:rsid w:val="004D5C35"/>
    <w:rsid w:val="004F310C"/>
    <w:rsid w:val="005168D2"/>
    <w:rsid w:val="005A72F6"/>
    <w:rsid w:val="006D0801"/>
    <w:rsid w:val="0070446C"/>
    <w:rsid w:val="00731833"/>
    <w:rsid w:val="007F3D89"/>
    <w:rsid w:val="008E729F"/>
    <w:rsid w:val="00957D2A"/>
    <w:rsid w:val="009C2E41"/>
    <w:rsid w:val="00A122D6"/>
    <w:rsid w:val="00B77E0D"/>
    <w:rsid w:val="00BE7D0E"/>
    <w:rsid w:val="00D652DE"/>
    <w:rsid w:val="00D73B8C"/>
    <w:rsid w:val="00DB6C67"/>
    <w:rsid w:val="00DD5207"/>
    <w:rsid w:val="00DD752C"/>
    <w:rsid w:val="00E62730"/>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cp:revision>
  <dcterms:created xsi:type="dcterms:W3CDTF">2023-08-25T07:20:00Z</dcterms:created>
  <dcterms:modified xsi:type="dcterms:W3CDTF">2023-08-26T09:57:00Z</dcterms:modified>
</cp:coreProperties>
</file>