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77B70E54" w14:textId="2A51DD22" w:rsidR="006502D3" w:rsidRDefault="006077C5" w:rsidP="00C9575B">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Pr="00417A3D" w:rsidRDefault="00417A3D" w:rsidP="00417A3D">
      <w:pPr>
        <w:rPr>
          <w:b/>
          <w:bCs/>
        </w:rPr>
      </w:pPr>
      <w:r w:rsidRPr="00417A3D">
        <w:rPr>
          <w:b/>
          <w:bCs/>
        </w:rPr>
        <w:t>Proposed Architecture</w:t>
      </w:r>
    </w:p>
    <w:p w14:paraId="5E6B5877" w14:textId="7E72ABE7" w:rsidR="00C9575B" w:rsidRDefault="00417A3D" w:rsidP="00C9575B">
      <w:pPr>
        <w:jc w:val="both"/>
        <w:rPr>
          <w:i/>
          <w:iCs/>
        </w:rPr>
      </w:pPr>
      <w:r>
        <w:rPr>
          <w:i/>
          <w:iCs/>
        </w:rPr>
        <w:t>Sentiment-Aware Attention Mechanism</w:t>
      </w:r>
    </w:p>
    <w:p w14:paraId="6EC66FC9" w14:textId="223F7097"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which may enable a more nuanced representation of the words by the model. This option may improve outcomes is highly specific tasks such as sarcasm detection. However, there are notable limitations to this approach; this would significantly increase complexity and increase data requirements for the task, which may not be a practical approach for a task which has limitations in terms of annotated data availability. Additionally, where the vectors contain overlapping information, there may be interference, reducing model performance. This evaluation leads to a conclusion that a better approach would consider these features in two different manners to avoid such limitations.</w:t>
      </w:r>
      <w:r w:rsidR="00DF7FF2">
        <w:t xml:space="preserve"> </w:t>
      </w:r>
    </w:p>
    <w:p w14:paraId="4A136381" w14:textId="139FB1A6" w:rsidR="00011C40" w:rsidRDefault="00011C40" w:rsidP="00C9575B">
      <w:pPr>
        <w:jc w:val="both"/>
      </w:pPr>
      <w:r>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standard attention </w:t>
      </w:r>
      <w:r w:rsidR="00DF7FF2">
        <w:lastRenderedPageBreak/>
        <w:t xml:space="preserve">mechanism will be modified to contain sentiment information using a sentiment-aware embedding which calculates weights based upon both a sentiment and positional embedding. </w:t>
      </w:r>
    </w:p>
    <w:p w14:paraId="6016259E" w14:textId="38C35340" w:rsidR="00DF7FF2" w:rsidRDefault="00DF7FF2" w:rsidP="00C9575B">
      <w:pPr>
        <w:jc w:val="both"/>
      </w:pPr>
    </w:p>
    <w:p w14:paraId="76BADD64" w14:textId="77777777" w:rsidR="006A04F7" w:rsidRDefault="006A04F7" w:rsidP="00C9575B">
      <w:pPr>
        <w:jc w:val="both"/>
      </w:pP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04C1F246" w14:textId="7C9DB26D" w:rsidR="00287FCB"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subsets for a more granular approach to the task.</w:t>
      </w:r>
      <w:r w:rsidR="00936A38">
        <w:t xml:space="preserve"> Figures X and X show results of the analysis for each dataset. </w:t>
      </w:r>
    </w:p>
    <w:p w14:paraId="498E2064" w14:textId="77777777" w:rsidR="000C1FE9" w:rsidRDefault="000C1FE9" w:rsidP="00C9575B">
      <w:pPr>
        <w:jc w:val="both"/>
      </w:pPr>
    </w:p>
    <w:p w14:paraId="2522562C" w14:textId="5AF87D21" w:rsidR="000C1FE9" w:rsidRDefault="006C7C7D" w:rsidP="006C7C7D">
      <w:pPr>
        <w:jc w:val="center"/>
      </w:pPr>
      <w:r>
        <w:rPr>
          <w:noProof/>
        </w:rPr>
        <w:drawing>
          <wp:inline distT="0" distB="0" distL="0" distR="0" wp14:anchorId="19989D73" wp14:editId="1ECE3FC8">
            <wp:extent cx="5094915" cy="8559800"/>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8289" cy="8565469"/>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lastRenderedPageBreak/>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w:t>
      </w:r>
      <w:r w:rsidR="001A7896">
        <w:lastRenderedPageBreak/>
        <w:t xml:space="preserve">incongruent characteristics compared to the present gold-standard collection strategy used in the </w:t>
      </w:r>
      <w:proofErr w:type="spellStart"/>
      <w:r w:rsidR="001A7896">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6187345E" w:rsidR="003E00B5" w:rsidRP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where the scope of the human-annotated data is limited to </w:t>
      </w:r>
    </w:p>
    <w:p w14:paraId="6484CEBF" w14:textId="77777777" w:rsidR="00287FCB" w:rsidRDefault="00287FCB"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t>Building the sentiment embedding</w:t>
      </w:r>
    </w:p>
    <w:p w14:paraId="2830A5DA" w14:textId="76949B7E" w:rsidR="006A04F7" w:rsidRDefault="006A04F7" w:rsidP="00C9575B">
      <w:pPr>
        <w:jc w:val="both"/>
      </w:pPr>
      <w:r>
        <w:t xml:space="preserve">Start using dimensional data- </w:t>
      </w:r>
      <w:proofErr w:type="gramStart"/>
      <w:r>
        <w:t>more simple</w:t>
      </w:r>
      <w:proofErr w:type="gramEnd"/>
      <w:r>
        <w:t xml:space="preserve"> (can expand to include basic theory also if I have time)</w:t>
      </w:r>
    </w:p>
    <w:p w14:paraId="1B44319E" w14:textId="562B82B7" w:rsidR="006A04F7" w:rsidRDefault="006A04F7" w:rsidP="00C9575B">
      <w:pPr>
        <w:jc w:val="both"/>
      </w:pPr>
      <w:r>
        <w:t xml:space="preserve">I have positive and negative scores for all the emojis from previous </w:t>
      </w:r>
      <w:proofErr w:type="gramStart"/>
      <w:r>
        <w:t>work</w:t>
      </w:r>
      <w:proofErr w:type="gramEnd"/>
    </w:p>
    <w:p w14:paraId="37AC2230" w14:textId="29B085C3" w:rsidR="006A04F7" w:rsidRDefault="006A04F7" w:rsidP="00C9575B">
      <w:pPr>
        <w:jc w:val="both"/>
      </w:pPr>
      <w:r>
        <w:t xml:space="preserve">Combine this with </w:t>
      </w:r>
      <w:proofErr w:type="spellStart"/>
      <w:r>
        <w:t>sentiwordnet</w:t>
      </w:r>
      <w:proofErr w:type="spellEnd"/>
      <w:r>
        <w:t xml:space="preserve"> and I will have a full set of info for emoji and </w:t>
      </w:r>
      <w:proofErr w:type="gramStart"/>
      <w:r>
        <w:t>words</w:t>
      </w:r>
      <w:proofErr w:type="gramEnd"/>
    </w:p>
    <w:p w14:paraId="7FBFA912" w14:textId="343C2158" w:rsidR="006A04F7" w:rsidRDefault="006A04F7" w:rsidP="00C9575B">
      <w:pPr>
        <w:jc w:val="both"/>
      </w:pPr>
      <w:r>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t xml:space="preserve">Make a positive and a negative sentiment </w:t>
      </w:r>
      <w:proofErr w:type="gramStart"/>
      <w:r>
        <w:t>matrix</w:t>
      </w:r>
      <w:proofErr w:type="gramEnd"/>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308FEE0C" w14:textId="53312871" w:rsidR="003B32A4" w:rsidRDefault="003B32A4" w:rsidP="00C9575B">
      <w:pPr>
        <w:jc w:val="both"/>
      </w:pPr>
      <w:r>
        <w:t>Incorporating the embedding into the attention mechanism:</w:t>
      </w:r>
    </w:p>
    <w:p w14:paraId="544CD273" w14:textId="77777777" w:rsidR="003B32A4" w:rsidRPr="003B32A4" w:rsidRDefault="003B32A4" w:rsidP="00C9575B">
      <w:pPr>
        <w:jc w:val="both"/>
      </w:pPr>
    </w:p>
    <w:p w14:paraId="0E6A08BE" w14:textId="77777777" w:rsidR="003B32A4" w:rsidRDefault="003B32A4" w:rsidP="00C9575B">
      <w:pPr>
        <w:jc w:val="both"/>
        <w:rPr>
          <w:b/>
          <w:bCs/>
        </w:rPr>
      </w:pPr>
    </w:p>
    <w:p w14:paraId="26C5442C" w14:textId="77777777" w:rsidR="003B32A4" w:rsidRDefault="003B32A4" w:rsidP="00C9575B">
      <w:pPr>
        <w:jc w:val="both"/>
        <w:rPr>
          <w:b/>
          <w:bCs/>
        </w:rPr>
      </w:pPr>
    </w:p>
    <w:p w14:paraId="4FC9C4CD" w14:textId="130178C1" w:rsidR="005D3F77" w:rsidRPr="003B32A4" w:rsidRDefault="003B32A4" w:rsidP="00C9575B">
      <w:pPr>
        <w:jc w:val="both"/>
      </w:pPr>
      <w:r>
        <w:t xml:space="preserve">Alternative option-&gt; </w:t>
      </w:r>
      <w:proofErr w:type="spellStart"/>
      <w:r>
        <w:t>emsemble</w:t>
      </w:r>
      <w:proofErr w:type="spellEnd"/>
      <w:r>
        <w:t xml:space="preserve"> methods?</w:t>
      </w: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BE25844" w14:textId="77777777" w:rsidR="005D3F77" w:rsidRDefault="005D3F77" w:rsidP="00C9575B">
      <w:pPr>
        <w:jc w:val="both"/>
        <w:rPr>
          <w:b/>
          <w:bCs/>
        </w:rPr>
      </w:pPr>
    </w:p>
    <w:p w14:paraId="33EAF458" w14:textId="2645AE81" w:rsidR="005D3F77" w:rsidRDefault="005D3F77" w:rsidP="00C9575B">
      <w:pPr>
        <w:jc w:val="both"/>
      </w:pPr>
      <w:r>
        <w:t>For the controversial opinions mining?</w:t>
      </w:r>
    </w:p>
    <w:p w14:paraId="0C62445E" w14:textId="42EA1AFD" w:rsidR="005D3F77" w:rsidRDefault="005D3F77" w:rsidP="005D3F77">
      <w:pPr>
        <w:pStyle w:val="ListParagraph"/>
        <w:numPr>
          <w:ilvl w:val="0"/>
          <w:numId w:val="4"/>
        </w:numPr>
        <w:jc w:val="both"/>
      </w:pPr>
      <w:r>
        <w:t>Maybe manually identify relevant topics (discuss why and limitations of the previous topic modelling here)</w:t>
      </w:r>
    </w:p>
    <w:p w14:paraId="4B8F8CC8" w14:textId="0253B020" w:rsidR="005D3F77" w:rsidRDefault="005D3F77" w:rsidP="005D3F77">
      <w:pPr>
        <w:pStyle w:val="ListParagraph"/>
        <w:numPr>
          <w:ilvl w:val="0"/>
          <w:numId w:val="4"/>
        </w:numPr>
        <w:jc w:val="both"/>
      </w:pPr>
      <w:r>
        <w:t>Make embedding to incorporate this info into the model?</w:t>
      </w:r>
    </w:p>
    <w:p w14:paraId="510D15DA" w14:textId="4110C44D" w:rsidR="005D3F77" w:rsidRDefault="005D3F77" w:rsidP="005D3F77">
      <w:pPr>
        <w:pStyle w:val="ListParagraph"/>
        <w:numPr>
          <w:ilvl w:val="0"/>
          <w:numId w:val="4"/>
        </w:numPr>
        <w:jc w:val="both"/>
      </w:pPr>
      <w:r>
        <w:t xml:space="preserve">Discuss that this is to some degree accounted for using the sentiment aware attention mechanism as incongruence/congruence between text and emoji sentiment can be identified this way- which was one </w:t>
      </w:r>
      <w:proofErr w:type="gramStart"/>
      <w:r>
        <w:t>marker</w:t>
      </w:r>
      <w:proofErr w:type="gramEnd"/>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247B"/>
    <w:rsid w:val="00005E8D"/>
    <w:rsid w:val="00011C40"/>
    <w:rsid w:val="0002331E"/>
    <w:rsid w:val="000336E6"/>
    <w:rsid w:val="00036654"/>
    <w:rsid w:val="0003759F"/>
    <w:rsid w:val="000533C6"/>
    <w:rsid w:val="0006284D"/>
    <w:rsid w:val="0006287A"/>
    <w:rsid w:val="00072302"/>
    <w:rsid w:val="00075C40"/>
    <w:rsid w:val="0007614D"/>
    <w:rsid w:val="00092582"/>
    <w:rsid w:val="000C1FE9"/>
    <w:rsid w:val="000E6170"/>
    <w:rsid w:val="000F4DBB"/>
    <w:rsid w:val="00111A92"/>
    <w:rsid w:val="00135AFF"/>
    <w:rsid w:val="00151F09"/>
    <w:rsid w:val="00157DA3"/>
    <w:rsid w:val="00161226"/>
    <w:rsid w:val="001620EB"/>
    <w:rsid w:val="001747B4"/>
    <w:rsid w:val="001845AD"/>
    <w:rsid w:val="00194580"/>
    <w:rsid w:val="001A245E"/>
    <w:rsid w:val="001A7896"/>
    <w:rsid w:val="001B33D7"/>
    <w:rsid w:val="001C23CB"/>
    <w:rsid w:val="001E1C72"/>
    <w:rsid w:val="001E3082"/>
    <w:rsid w:val="001F77FA"/>
    <w:rsid w:val="00207F11"/>
    <w:rsid w:val="00210613"/>
    <w:rsid w:val="0021631E"/>
    <w:rsid w:val="002316E3"/>
    <w:rsid w:val="002339E9"/>
    <w:rsid w:val="002404A5"/>
    <w:rsid w:val="00245BC5"/>
    <w:rsid w:val="00246EEA"/>
    <w:rsid w:val="00260552"/>
    <w:rsid w:val="002753E4"/>
    <w:rsid w:val="002825ED"/>
    <w:rsid w:val="00287FCB"/>
    <w:rsid w:val="00293771"/>
    <w:rsid w:val="00294882"/>
    <w:rsid w:val="00297865"/>
    <w:rsid w:val="002A2078"/>
    <w:rsid w:val="002E084B"/>
    <w:rsid w:val="002E331B"/>
    <w:rsid w:val="002F45C4"/>
    <w:rsid w:val="002F58CB"/>
    <w:rsid w:val="00303914"/>
    <w:rsid w:val="00307362"/>
    <w:rsid w:val="003077D2"/>
    <w:rsid w:val="00311987"/>
    <w:rsid w:val="0033714C"/>
    <w:rsid w:val="003410B6"/>
    <w:rsid w:val="00352205"/>
    <w:rsid w:val="00373094"/>
    <w:rsid w:val="00376DE1"/>
    <w:rsid w:val="00383DCE"/>
    <w:rsid w:val="00392DA2"/>
    <w:rsid w:val="003A3581"/>
    <w:rsid w:val="003B32A4"/>
    <w:rsid w:val="003B7D52"/>
    <w:rsid w:val="003C440C"/>
    <w:rsid w:val="003C6917"/>
    <w:rsid w:val="003E00B5"/>
    <w:rsid w:val="003F006A"/>
    <w:rsid w:val="003F20C5"/>
    <w:rsid w:val="00406144"/>
    <w:rsid w:val="004073A0"/>
    <w:rsid w:val="00415C3F"/>
    <w:rsid w:val="00417A3D"/>
    <w:rsid w:val="004218A0"/>
    <w:rsid w:val="0042205E"/>
    <w:rsid w:val="004240B4"/>
    <w:rsid w:val="00447F8E"/>
    <w:rsid w:val="004531FA"/>
    <w:rsid w:val="00481A89"/>
    <w:rsid w:val="0048513B"/>
    <w:rsid w:val="004874C7"/>
    <w:rsid w:val="00492333"/>
    <w:rsid w:val="004B579E"/>
    <w:rsid w:val="004C03AF"/>
    <w:rsid w:val="004D298C"/>
    <w:rsid w:val="004E41D3"/>
    <w:rsid w:val="005035B6"/>
    <w:rsid w:val="00503B0B"/>
    <w:rsid w:val="0050675E"/>
    <w:rsid w:val="00532FDD"/>
    <w:rsid w:val="005532DD"/>
    <w:rsid w:val="00583C9C"/>
    <w:rsid w:val="005A229F"/>
    <w:rsid w:val="005A415A"/>
    <w:rsid w:val="005B4B2F"/>
    <w:rsid w:val="005C545E"/>
    <w:rsid w:val="005C7873"/>
    <w:rsid w:val="005D3F77"/>
    <w:rsid w:val="005E1493"/>
    <w:rsid w:val="005E61DD"/>
    <w:rsid w:val="005F10F1"/>
    <w:rsid w:val="006077C5"/>
    <w:rsid w:val="00612102"/>
    <w:rsid w:val="0061284D"/>
    <w:rsid w:val="00615ADB"/>
    <w:rsid w:val="00632B8A"/>
    <w:rsid w:val="00637DC8"/>
    <w:rsid w:val="0064384A"/>
    <w:rsid w:val="006502D3"/>
    <w:rsid w:val="00666AF4"/>
    <w:rsid w:val="00667408"/>
    <w:rsid w:val="00680567"/>
    <w:rsid w:val="00685698"/>
    <w:rsid w:val="006914A2"/>
    <w:rsid w:val="006A04F7"/>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6452D"/>
    <w:rsid w:val="00772789"/>
    <w:rsid w:val="007754F9"/>
    <w:rsid w:val="00784D1C"/>
    <w:rsid w:val="0079626B"/>
    <w:rsid w:val="007A0389"/>
    <w:rsid w:val="007A4E12"/>
    <w:rsid w:val="007B3712"/>
    <w:rsid w:val="007E198B"/>
    <w:rsid w:val="0080415E"/>
    <w:rsid w:val="0081589E"/>
    <w:rsid w:val="00817B0C"/>
    <w:rsid w:val="00832E2C"/>
    <w:rsid w:val="008415B0"/>
    <w:rsid w:val="008418C4"/>
    <w:rsid w:val="008421D3"/>
    <w:rsid w:val="0084678E"/>
    <w:rsid w:val="0085261D"/>
    <w:rsid w:val="008527AA"/>
    <w:rsid w:val="00866A1C"/>
    <w:rsid w:val="0087652D"/>
    <w:rsid w:val="00876825"/>
    <w:rsid w:val="008840D9"/>
    <w:rsid w:val="00896B55"/>
    <w:rsid w:val="008A6450"/>
    <w:rsid w:val="008C3029"/>
    <w:rsid w:val="008D6D09"/>
    <w:rsid w:val="008D7A26"/>
    <w:rsid w:val="00916376"/>
    <w:rsid w:val="0092057A"/>
    <w:rsid w:val="0092400B"/>
    <w:rsid w:val="00936A38"/>
    <w:rsid w:val="009402B0"/>
    <w:rsid w:val="009504FF"/>
    <w:rsid w:val="00965812"/>
    <w:rsid w:val="009879F9"/>
    <w:rsid w:val="00987E2D"/>
    <w:rsid w:val="00991CB2"/>
    <w:rsid w:val="00992D38"/>
    <w:rsid w:val="009945A9"/>
    <w:rsid w:val="0099579A"/>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67E2"/>
    <w:rsid w:val="00B07970"/>
    <w:rsid w:val="00B13CD3"/>
    <w:rsid w:val="00B22491"/>
    <w:rsid w:val="00B32F2A"/>
    <w:rsid w:val="00B41AE7"/>
    <w:rsid w:val="00B43194"/>
    <w:rsid w:val="00B47D30"/>
    <w:rsid w:val="00B94FDE"/>
    <w:rsid w:val="00BA2272"/>
    <w:rsid w:val="00BB081D"/>
    <w:rsid w:val="00BB1470"/>
    <w:rsid w:val="00BB3BAF"/>
    <w:rsid w:val="00BC75CA"/>
    <w:rsid w:val="00BD7504"/>
    <w:rsid w:val="00BE6637"/>
    <w:rsid w:val="00BF11F6"/>
    <w:rsid w:val="00BF478F"/>
    <w:rsid w:val="00C1023D"/>
    <w:rsid w:val="00C12CA8"/>
    <w:rsid w:val="00C16631"/>
    <w:rsid w:val="00C420FF"/>
    <w:rsid w:val="00C423E9"/>
    <w:rsid w:val="00C45684"/>
    <w:rsid w:val="00C54AE4"/>
    <w:rsid w:val="00C636FC"/>
    <w:rsid w:val="00C6724C"/>
    <w:rsid w:val="00C7313C"/>
    <w:rsid w:val="00C9575B"/>
    <w:rsid w:val="00CB094A"/>
    <w:rsid w:val="00CB6EF7"/>
    <w:rsid w:val="00CC6338"/>
    <w:rsid w:val="00CD1EFC"/>
    <w:rsid w:val="00CE0596"/>
    <w:rsid w:val="00CF221B"/>
    <w:rsid w:val="00CF3629"/>
    <w:rsid w:val="00D14BD1"/>
    <w:rsid w:val="00D2308D"/>
    <w:rsid w:val="00D43315"/>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7AA8"/>
    <w:rsid w:val="00E30D4D"/>
    <w:rsid w:val="00E45B97"/>
    <w:rsid w:val="00E53CE8"/>
    <w:rsid w:val="00E577B5"/>
    <w:rsid w:val="00E6306A"/>
    <w:rsid w:val="00E6696F"/>
    <w:rsid w:val="00E734AB"/>
    <w:rsid w:val="00E746FB"/>
    <w:rsid w:val="00E86E15"/>
    <w:rsid w:val="00EC2009"/>
    <w:rsid w:val="00ED0F7B"/>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53EAB"/>
    <w:rsid w:val="00F621A6"/>
    <w:rsid w:val="00F76F2A"/>
    <w:rsid w:val="00F82C37"/>
    <w:rsid w:val="00F86EDF"/>
    <w:rsid w:val="00F9214D"/>
    <w:rsid w:val="00FA3F27"/>
    <w:rsid w:val="00FB0F0A"/>
    <w:rsid w:val="00FB24D1"/>
    <w:rsid w:val="00FC27DD"/>
    <w:rsid w:val="00FC335A"/>
    <w:rsid w:val="00FC3F07"/>
    <w:rsid w:val="00FD678C"/>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2858</TotalTime>
  <Pages>7</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6</cp:revision>
  <dcterms:created xsi:type="dcterms:W3CDTF">2023-08-30T18:24:00Z</dcterms:created>
  <dcterms:modified xsi:type="dcterms:W3CDTF">2023-09-06T10:10:00Z</dcterms:modified>
</cp:coreProperties>
</file>