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112753A1"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265E2262" w:rsidR="00287FCB" w:rsidRDefault="005C4ACD" w:rsidP="00C9575B">
      <w:pPr>
        <w:jc w:val="both"/>
        <w:rPr>
          <w:b/>
          <w:bCs/>
        </w:rPr>
      </w:pPr>
      <w:r w:rsidRPr="005C4ACD">
        <w:rPr>
          <w:b/>
          <w:bCs/>
        </w:rPr>
        <w:t>Model Selection</w:t>
      </w:r>
      <w:r>
        <w:rPr>
          <w:b/>
          <w:bCs/>
        </w:rPr>
        <w:t xml:space="preserve"> and Evaluation</w:t>
      </w:r>
    </w:p>
    <w:p w14:paraId="323D6D8C" w14:textId="021BBF59" w:rsidR="007D2AE8" w:rsidRPr="007D2AE8" w:rsidRDefault="007D2AE8" w:rsidP="00C9575B">
      <w:pPr>
        <w:jc w:val="both"/>
        <w:rPr>
          <w:i/>
          <w:iCs/>
        </w:rPr>
      </w:pPr>
      <w:r>
        <w:rPr>
          <w:i/>
          <w:iCs/>
        </w:rPr>
        <w:t>Neural Network Selection</w:t>
      </w:r>
    </w:p>
    <w:p w14:paraId="3D66687B" w14:textId="7372ED83" w:rsidR="005C4ACD" w:rsidRDefault="005C4ACD" w:rsidP="00C9575B">
      <w:pPr>
        <w:jc w:val="both"/>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 The assessment metrics were adjusted to account for the nature of the task, binary classification.</w:t>
      </w:r>
      <w:r w:rsidR="007D2AE8">
        <w:t xml:space="preserve"> </w:t>
      </w:r>
    </w:p>
    <w:p w14:paraId="60F88D23" w14:textId="2D36A777" w:rsidR="004F393A" w:rsidRDefault="004F393A" w:rsidP="00C9575B">
      <w:pPr>
        <w:jc w:val="both"/>
      </w:pPr>
      <w:r>
        <w:lastRenderedPageBreak/>
        <w:t xml:space="preserve">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613DF8EE" w14:textId="7386274A" w:rsidR="004C2374" w:rsidRPr="007D2AE8" w:rsidRDefault="004C2374" w:rsidP="00C9575B">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75A2735D" w14:textId="262F5D7C" w:rsidR="004F393A" w:rsidRDefault="004F393A" w:rsidP="00C9575B">
      <w:pPr>
        <w:jc w:val="both"/>
      </w:pPr>
      <w:r>
        <w:t xml:space="preserve">Following initial tuning, during the assessment of models with varying data input, F1 score was additionally considered which </w:t>
      </w:r>
      <w:r w:rsidR="004C2374">
        <w:t xml:space="preserve">provides insight into the precision and recall of the model. </w:t>
      </w:r>
    </w:p>
    <w:p w14:paraId="11906327" w14:textId="6D555733" w:rsidR="004C2374" w:rsidRPr="004C2374" w:rsidRDefault="004C2374" w:rsidP="00C9575B">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4520EA88" w14:textId="2490CC42" w:rsidR="004C2374" w:rsidRPr="004C2374" w:rsidRDefault="004C2374" w:rsidP="00C9575B">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1F819E5D" w14:textId="77BD0600" w:rsidR="004C2374" w:rsidRPr="004C2374" w:rsidRDefault="004C2374" w:rsidP="00C9575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78D87314" w14:textId="6F9B6D5E" w:rsidR="00952344" w:rsidRDefault="004C2374" w:rsidP="00C9575B">
      <w:pPr>
        <w:jc w:val="both"/>
      </w:pPr>
      <w:r>
        <w:rPr>
          <w:b/>
          <w:bCs/>
        </w:rPr>
        <w:t>Results</w:t>
      </w:r>
    </w:p>
    <w:p w14:paraId="2D5D99F1" w14:textId="10651F07" w:rsidR="004C2374" w:rsidRDefault="007D2AE8" w:rsidP="00C9575B">
      <w:pPr>
        <w:jc w:val="both"/>
      </w:pPr>
      <w:r>
        <w:t xml:space="preserve">Initial evaluation during the hyperparameter tuning process identified the GRU model as the most </w:t>
      </w:r>
    </w:p>
    <w:p w14:paraId="1FA88E03" w14:textId="77777777" w:rsidR="004C2374" w:rsidRDefault="004C2374" w:rsidP="00C9575B">
      <w:pPr>
        <w:jc w:val="both"/>
      </w:pPr>
    </w:p>
    <w:p w14:paraId="22924324" w14:textId="77777777" w:rsidR="004C2374" w:rsidRPr="004C2374" w:rsidRDefault="004C237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Start using dimensional data- more simple (can expand to include basic theory also if I have time)</w:t>
      </w:r>
    </w:p>
    <w:p w14:paraId="1B44319E" w14:textId="562B82B7" w:rsidR="006A04F7" w:rsidRDefault="006A04F7" w:rsidP="00C9575B">
      <w:pPr>
        <w:jc w:val="both"/>
      </w:pPr>
      <w:r>
        <w:t>I have positive and negative scores for all the emojis from previous work</w:t>
      </w:r>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words</w:t>
      </w:r>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Make a positive and a negative sentiment matrix</w:t>
      </w:r>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lastRenderedPageBreak/>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Discuss that this is to some degree accounted for using the sentiment aware attention mechanism as incongruence/congruence between text and emoji sentiment can be identified this way- which was one marker</w:t>
      </w: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C1FE9"/>
    <w:rsid w:val="000E6170"/>
    <w:rsid w:val="000F4DBB"/>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5412D"/>
    <w:rsid w:val="00260552"/>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D298C"/>
    <w:rsid w:val="004E41D3"/>
    <w:rsid w:val="004F393A"/>
    <w:rsid w:val="005035B6"/>
    <w:rsid w:val="00503B0B"/>
    <w:rsid w:val="0050675E"/>
    <w:rsid w:val="00532FDD"/>
    <w:rsid w:val="005532DD"/>
    <w:rsid w:val="00560E5E"/>
    <w:rsid w:val="005628EB"/>
    <w:rsid w:val="005634D3"/>
    <w:rsid w:val="00583C9C"/>
    <w:rsid w:val="005A229F"/>
    <w:rsid w:val="005A3F49"/>
    <w:rsid w:val="005A415A"/>
    <w:rsid w:val="005B4B2F"/>
    <w:rsid w:val="005C4ACD"/>
    <w:rsid w:val="005C545E"/>
    <w:rsid w:val="005C7873"/>
    <w:rsid w:val="005D3F77"/>
    <w:rsid w:val="005D4F43"/>
    <w:rsid w:val="005E1493"/>
    <w:rsid w:val="005E61DD"/>
    <w:rsid w:val="005F10F1"/>
    <w:rsid w:val="006077C5"/>
    <w:rsid w:val="00612102"/>
    <w:rsid w:val="0061284D"/>
    <w:rsid w:val="00615ADB"/>
    <w:rsid w:val="00632362"/>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D2AE8"/>
    <w:rsid w:val="007E198B"/>
    <w:rsid w:val="007E4D4A"/>
    <w:rsid w:val="0080415E"/>
    <w:rsid w:val="0081078A"/>
    <w:rsid w:val="0081589E"/>
    <w:rsid w:val="00817B0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478F"/>
    <w:rsid w:val="00C1001F"/>
    <w:rsid w:val="00C1023D"/>
    <w:rsid w:val="00C12CA8"/>
    <w:rsid w:val="00C16631"/>
    <w:rsid w:val="00C420FF"/>
    <w:rsid w:val="00C423E9"/>
    <w:rsid w:val="00C45684"/>
    <w:rsid w:val="00C54AE4"/>
    <w:rsid w:val="00C61ABD"/>
    <w:rsid w:val="00C636FC"/>
    <w:rsid w:val="00C6724C"/>
    <w:rsid w:val="00C7313C"/>
    <w:rsid w:val="00C873F8"/>
    <w:rsid w:val="00C9575B"/>
    <w:rsid w:val="00CB094A"/>
    <w:rsid w:val="00CB6EF7"/>
    <w:rsid w:val="00CC6338"/>
    <w:rsid w:val="00CD1EFC"/>
    <w:rsid w:val="00CE0596"/>
    <w:rsid w:val="00CF221B"/>
    <w:rsid w:val="00CF3629"/>
    <w:rsid w:val="00CF5F7C"/>
    <w:rsid w:val="00D14BD1"/>
    <w:rsid w:val="00D1719E"/>
    <w:rsid w:val="00D2308D"/>
    <w:rsid w:val="00D27F19"/>
    <w:rsid w:val="00D43315"/>
    <w:rsid w:val="00D512AC"/>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79EB"/>
    <w:rsid w:val="00FA3F27"/>
    <w:rsid w:val="00FB0F0A"/>
    <w:rsid w:val="00FB24D1"/>
    <w:rsid w:val="00FC27DD"/>
    <w:rsid w:val="00FC335A"/>
    <w:rsid w:val="00FC3F07"/>
    <w:rsid w:val="00FD678C"/>
    <w:rsid w:val="00FE0152"/>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4803</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13</cp:revision>
  <dcterms:created xsi:type="dcterms:W3CDTF">2023-08-30T18:24:00Z</dcterms:created>
  <dcterms:modified xsi:type="dcterms:W3CDTF">2023-09-11T12:49:00Z</dcterms:modified>
</cp:coreProperties>
</file>