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0A5743EE" w:rsidR="006B0258" w:rsidRDefault="006B0258" w:rsidP="006B0258">
      <w:pPr>
        <w:jc w:val="center"/>
        <w:rPr>
          <w:rFonts w:ascii="Arial" w:hAnsi="Arial" w:cs="Arial"/>
          <w:sz w:val="32"/>
          <w:szCs w:val="32"/>
        </w:rPr>
      </w:pPr>
      <w:r>
        <w:rPr>
          <w:rFonts w:ascii="Arial" w:hAnsi="Arial" w:cs="Arial"/>
          <w:sz w:val="32"/>
          <w:szCs w:val="32"/>
        </w:rPr>
        <w:t>[Title of your Thesis/Dissertation]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77777777" w:rsidR="006B0258" w:rsidRDefault="006B0258" w:rsidP="006B0258">
      <w:pPr>
        <w:jc w:val="center"/>
        <w:rPr>
          <w:rFonts w:ascii="Arial" w:hAnsi="Arial" w:cs="Arial"/>
          <w:sz w:val="28"/>
          <w:szCs w:val="28"/>
        </w:rPr>
      </w:pPr>
      <w:r>
        <w:rPr>
          <w:rFonts w:ascii="Arial" w:hAnsi="Arial" w:cs="Arial"/>
          <w:sz w:val="28"/>
          <w:szCs w:val="28"/>
        </w:rPr>
        <w:t>[Your Name]</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77777777" w:rsidR="006B0258" w:rsidRDefault="006B0258" w:rsidP="006B0258">
      <w:pPr>
        <w:jc w:val="center"/>
        <w:rPr>
          <w:rFonts w:ascii="Arial" w:hAnsi="Arial" w:cs="Arial"/>
          <w:sz w:val="28"/>
          <w:szCs w:val="28"/>
        </w:rPr>
      </w:pPr>
      <w:r>
        <w:rPr>
          <w:rFonts w:ascii="Arial" w:hAnsi="Arial" w:cs="Arial"/>
          <w:sz w:val="28"/>
          <w:szCs w:val="28"/>
        </w:rPr>
        <w:t>Supervisor: [Enter Supervisor’s Name Here]</w:t>
      </w:r>
    </w:p>
    <w:p w14:paraId="0F7F9D78" w14:textId="2D949DF6" w:rsidR="006B0258" w:rsidRDefault="006B0258" w:rsidP="006B0258">
      <w:pPr>
        <w:pStyle w:val="Heading1"/>
      </w:pPr>
    </w:p>
    <w:p w14:paraId="37BC57D2" w14:textId="77777777" w:rsidR="006B0258" w:rsidRDefault="006B0258" w:rsidP="006B0258"/>
    <w:p w14:paraId="47BA8DEB" w14:textId="77777777" w:rsidR="006B0258" w:rsidRDefault="006B0258" w:rsidP="006B0258"/>
    <w:p w14:paraId="5B275C5C" w14:textId="6900A9AC" w:rsidR="006B0258" w:rsidRDefault="006B0258" w:rsidP="006B0258">
      <w:pPr>
        <w:pStyle w:val="Heading1"/>
        <w:jc w:val="center"/>
        <w:rPr>
          <w:rFonts w:asciiTheme="minorHAnsi" w:hAnsiTheme="minorHAnsi" w:cstheme="minorHAnsi"/>
          <w:color w:val="auto"/>
        </w:rPr>
      </w:pPr>
      <w:r w:rsidRPr="006B0258">
        <w:rPr>
          <w:rFonts w:asciiTheme="minorHAnsi" w:hAnsiTheme="minorHAnsi" w:cstheme="minorHAnsi"/>
          <w:color w:val="auto"/>
        </w:rPr>
        <w:lastRenderedPageBreak/>
        <w:t>Acknowledgements</w:t>
      </w:r>
    </w:p>
    <w:p w14:paraId="40325F27" w14:textId="77777777" w:rsidR="006B0258" w:rsidRDefault="006B0258" w:rsidP="006B0258"/>
    <w:p w14:paraId="2DD6F7B7" w14:textId="77777777" w:rsidR="006B0258" w:rsidRDefault="006B0258" w:rsidP="006B0258"/>
    <w:p w14:paraId="698FEE84" w14:textId="77777777" w:rsidR="006B0258" w:rsidRDefault="006B0258" w:rsidP="006B0258"/>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35F0F02F" w14:textId="77777777" w:rsidR="006B0258" w:rsidRDefault="006B0258" w:rsidP="006B0258"/>
    <w:p w14:paraId="2E1763C8" w14:textId="77777777" w:rsidR="006B0258" w:rsidRDefault="006B0258" w:rsidP="006B0258"/>
    <w:p w14:paraId="2179D66C" w14:textId="77777777" w:rsidR="006B0258" w:rsidRDefault="006B0258" w:rsidP="006B0258"/>
    <w:p w14:paraId="24E1ABE5" w14:textId="77777777" w:rsidR="006B0258" w:rsidRDefault="006B0258" w:rsidP="006B0258"/>
    <w:p w14:paraId="1BDC61D0" w14:textId="77777777" w:rsidR="006B0258" w:rsidRDefault="006B0258" w:rsidP="006B0258"/>
    <w:p w14:paraId="70D17C63" w14:textId="77777777" w:rsidR="006B0258" w:rsidRDefault="006B0258" w:rsidP="006B0258"/>
    <w:p w14:paraId="5750997D" w14:textId="77777777" w:rsidR="006B0258" w:rsidRDefault="006B0258" w:rsidP="006B0258"/>
    <w:p w14:paraId="5B9D0E6A" w14:textId="77777777" w:rsidR="006B0258" w:rsidRDefault="006B0258" w:rsidP="006B0258"/>
    <w:p w14:paraId="0B749961" w14:textId="77777777" w:rsidR="006B0258" w:rsidRDefault="006B0258" w:rsidP="006B0258"/>
    <w:p w14:paraId="3A1A03C8" w14:textId="77777777" w:rsidR="006B0258" w:rsidRDefault="006B0258" w:rsidP="006B0258"/>
    <w:p w14:paraId="63B727BB" w14:textId="77777777" w:rsidR="006B0258" w:rsidRDefault="006B0258" w:rsidP="006B0258"/>
    <w:p w14:paraId="28036517" w14:textId="77777777" w:rsidR="006B0258" w:rsidRDefault="006B0258" w:rsidP="006B0258"/>
    <w:p w14:paraId="22525B09" w14:textId="77777777" w:rsidR="006B0258" w:rsidRDefault="006B0258" w:rsidP="006B0258"/>
    <w:p w14:paraId="2E92EA22" w14:textId="5524E430" w:rsidR="006B0258" w:rsidRDefault="006B0258" w:rsidP="006B0258">
      <w:pPr>
        <w:pStyle w:val="Heading1"/>
        <w:jc w:val="center"/>
        <w:rPr>
          <w:rFonts w:asciiTheme="minorHAnsi" w:hAnsiTheme="minorHAnsi" w:cstheme="minorHAnsi"/>
          <w:color w:val="auto"/>
        </w:rPr>
      </w:pPr>
      <w:r w:rsidRPr="006B0258">
        <w:rPr>
          <w:rFonts w:asciiTheme="minorHAnsi" w:hAnsiTheme="minorHAnsi" w:cstheme="minorHAnsi"/>
          <w:color w:val="auto"/>
        </w:rPr>
        <w:lastRenderedPageBreak/>
        <w:t>Statement of Originality</w:t>
      </w:r>
    </w:p>
    <w:p w14:paraId="0B454F82" w14:textId="77777777" w:rsidR="006B0258" w:rsidRDefault="006B0258" w:rsidP="006B0258"/>
    <w:p w14:paraId="3586C43D" w14:textId="77777777" w:rsidR="006B0258" w:rsidRDefault="006B0258" w:rsidP="006B0258"/>
    <w:p w14:paraId="789AEC26" w14:textId="77777777" w:rsidR="006B0258" w:rsidRDefault="006B0258" w:rsidP="006B0258"/>
    <w:p w14:paraId="5DB2CE01" w14:textId="77777777" w:rsidR="006B0258" w:rsidRDefault="006B0258" w:rsidP="006B0258"/>
    <w:p w14:paraId="26DF05AC" w14:textId="77777777" w:rsidR="006B0258" w:rsidRDefault="006B0258" w:rsidP="006B0258"/>
    <w:p w14:paraId="153B2D8D" w14:textId="77777777" w:rsidR="006B0258" w:rsidRDefault="006B0258" w:rsidP="006B0258"/>
    <w:p w14:paraId="6B1A57E1" w14:textId="77777777" w:rsidR="006B0258" w:rsidRDefault="006B0258" w:rsidP="006B0258"/>
    <w:p w14:paraId="5860115F" w14:textId="77777777" w:rsidR="006B0258" w:rsidRDefault="006B0258" w:rsidP="006B0258"/>
    <w:p w14:paraId="776C2E29" w14:textId="77777777" w:rsidR="006B0258" w:rsidRDefault="006B0258" w:rsidP="006B0258"/>
    <w:p w14:paraId="385E4E63" w14:textId="77777777" w:rsidR="006B0258" w:rsidRDefault="006B0258" w:rsidP="006B0258"/>
    <w:p w14:paraId="22ECABFC" w14:textId="77777777" w:rsidR="006B0258" w:rsidRDefault="006B0258" w:rsidP="006B0258"/>
    <w:p w14:paraId="3914E833" w14:textId="77777777" w:rsidR="006B0258" w:rsidRDefault="006B0258" w:rsidP="006B0258"/>
    <w:p w14:paraId="555A512A" w14:textId="77777777" w:rsidR="006B0258" w:rsidRDefault="006B0258" w:rsidP="006B0258"/>
    <w:p w14:paraId="69F1927A" w14:textId="77777777" w:rsidR="006B0258" w:rsidRDefault="006B0258" w:rsidP="006B0258"/>
    <w:p w14:paraId="0A8AAB12" w14:textId="77777777" w:rsidR="006B0258" w:rsidRDefault="006B0258" w:rsidP="006B0258"/>
    <w:p w14:paraId="73844C29" w14:textId="77777777" w:rsidR="006B0258" w:rsidRDefault="006B0258" w:rsidP="006B0258"/>
    <w:p w14:paraId="57851B9C" w14:textId="77777777" w:rsidR="006B0258" w:rsidRDefault="006B0258" w:rsidP="006B0258"/>
    <w:p w14:paraId="7A790B32" w14:textId="77777777" w:rsidR="006B0258" w:rsidRDefault="006B0258" w:rsidP="006B0258"/>
    <w:p w14:paraId="383567CA" w14:textId="77777777" w:rsidR="006B0258" w:rsidRDefault="006B0258" w:rsidP="006B0258"/>
    <w:p w14:paraId="46BD309D" w14:textId="77777777" w:rsidR="006B0258" w:rsidRDefault="006B0258" w:rsidP="006B0258"/>
    <w:p w14:paraId="656929FE" w14:textId="77777777" w:rsidR="006B0258" w:rsidRDefault="006B0258" w:rsidP="006B0258"/>
    <w:p w14:paraId="67D43E2B" w14:textId="77777777" w:rsidR="006B0258" w:rsidRDefault="006B0258" w:rsidP="006B0258"/>
    <w:p w14:paraId="48DE1FD5" w14:textId="77777777" w:rsidR="006B0258" w:rsidRDefault="006B0258" w:rsidP="006B0258"/>
    <w:p w14:paraId="7195B865" w14:textId="77777777" w:rsidR="006B0258" w:rsidRDefault="006B0258" w:rsidP="006B0258"/>
    <w:p w14:paraId="20493B68" w14:textId="77777777" w:rsidR="006B0258" w:rsidRDefault="006B0258" w:rsidP="006B0258"/>
    <w:p w14:paraId="195DC9D4" w14:textId="77777777" w:rsidR="006B0258" w:rsidRDefault="006B0258" w:rsidP="006B0258"/>
    <w:p w14:paraId="34752D0E" w14:textId="77777777" w:rsidR="006B0258" w:rsidRDefault="006B0258" w:rsidP="006B0258"/>
    <w:p w14:paraId="6DF16730" w14:textId="77777777" w:rsidR="006B0258" w:rsidRDefault="006B0258" w:rsidP="006B0258"/>
    <w:p w14:paraId="53A9C4AB" w14:textId="77777777" w:rsidR="006B0258" w:rsidRDefault="006B0258" w:rsidP="006B0258"/>
    <w:p w14:paraId="722E905F" w14:textId="77777777" w:rsidR="006B0258" w:rsidRDefault="006B0258" w:rsidP="006B0258"/>
    <w:p w14:paraId="71FA2682" w14:textId="4C216DA7" w:rsidR="006B0258" w:rsidRDefault="00026DA5" w:rsidP="006B0258">
      <w:r>
        <w:lastRenderedPageBreak/>
        <w:t>Table of Contents</w:t>
      </w:r>
    </w:p>
    <w:p w14:paraId="20B65161" w14:textId="79FF9BEB" w:rsidR="00026DA5" w:rsidRDefault="00026DA5" w:rsidP="006B0258">
      <w:r>
        <w:t>Table of Figures</w:t>
      </w:r>
    </w:p>
    <w:p w14:paraId="15DCE59D" w14:textId="7E9E79DF" w:rsidR="00026DA5" w:rsidRDefault="00026DA5" w:rsidP="006B0258">
      <w:r>
        <w:t>Table of Tables</w:t>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1D35EBC6" w14:textId="77777777" w:rsidR="00026DA5" w:rsidRDefault="00026DA5" w:rsidP="006B0258"/>
    <w:p w14:paraId="5974AAAA" w14:textId="77777777" w:rsidR="00026DA5" w:rsidRDefault="00026DA5" w:rsidP="006B0258"/>
    <w:p w14:paraId="5D047A2D" w14:textId="77777777" w:rsidR="00026DA5" w:rsidRDefault="00026DA5" w:rsidP="006B0258"/>
    <w:p w14:paraId="3601C8FD" w14:textId="77777777" w:rsidR="00026DA5" w:rsidRDefault="00026DA5" w:rsidP="006B0258"/>
    <w:p w14:paraId="76D0E874" w14:textId="77777777" w:rsidR="00026DA5" w:rsidRDefault="00026DA5" w:rsidP="006B0258"/>
    <w:p w14:paraId="117CEC11" w14:textId="77777777" w:rsidR="00026DA5" w:rsidRDefault="00026DA5" w:rsidP="006B0258"/>
    <w:p w14:paraId="404BF9F2" w14:textId="77777777" w:rsidR="00026DA5" w:rsidRDefault="00026DA5" w:rsidP="006B0258"/>
    <w:p w14:paraId="216BA080" w14:textId="77777777" w:rsidR="00026DA5" w:rsidRDefault="00026DA5" w:rsidP="006B0258"/>
    <w:p w14:paraId="44F8980B" w14:textId="77777777" w:rsidR="00026DA5" w:rsidRDefault="00026DA5" w:rsidP="006B0258"/>
    <w:p w14:paraId="2CA42A92" w14:textId="77777777" w:rsidR="00026DA5" w:rsidRDefault="00026DA5" w:rsidP="006B0258"/>
    <w:p w14:paraId="34CD8FB9" w14:textId="77777777" w:rsidR="00026DA5" w:rsidRDefault="00026DA5" w:rsidP="006B0258"/>
    <w:p w14:paraId="5BDE9BE7" w14:textId="3290FCAD" w:rsidR="00026DA5" w:rsidRDefault="00026DA5" w:rsidP="00026DA5">
      <w:pPr>
        <w:pStyle w:val="Heading1"/>
        <w:jc w:val="center"/>
        <w:rPr>
          <w:rFonts w:asciiTheme="minorHAnsi" w:hAnsiTheme="minorHAnsi" w:cstheme="minorHAnsi"/>
          <w:color w:val="auto"/>
        </w:rPr>
      </w:pPr>
      <w:r w:rsidRPr="00026DA5">
        <w:rPr>
          <w:rFonts w:asciiTheme="minorHAnsi" w:hAnsiTheme="minorHAnsi" w:cstheme="minorHAnsi"/>
          <w:color w:val="auto"/>
        </w:rPr>
        <w:lastRenderedPageBreak/>
        <w:t>Abstract</w:t>
      </w:r>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084995E6" w:rsidR="00026DA5" w:rsidRDefault="00026DA5" w:rsidP="00026DA5">
      <w:pPr>
        <w:pStyle w:val="Heading1"/>
        <w:jc w:val="center"/>
        <w:rPr>
          <w:rFonts w:asciiTheme="minorHAnsi" w:hAnsiTheme="minorHAnsi" w:cstheme="minorHAnsi"/>
          <w:color w:val="auto"/>
        </w:rPr>
      </w:pPr>
      <w:r w:rsidRPr="00026DA5">
        <w:rPr>
          <w:rFonts w:asciiTheme="minorHAnsi" w:hAnsiTheme="minorHAnsi" w:cstheme="minorHAnsi"/>
          <w:color w:val="auto"/>
        </w:rPr>
        <w:lastRenderedPageBreak/>
        <w:t>Introduction</w:t>
      </w:r>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0E1EC9A7" w14:textId="77777777" w:rsidR="00026DA5" w:rsidRDefault="00026DA5" w:rsidP="00026DA5"/>
    <w:p w14:paraId="5AD0EAA5" w14:textId="77777777" w:rsidR="00026DA5" w:rsidRDefault="00026DA5" w:rsidP="00026DA5"/>
    <w:p w14:paraId="2D52E0FC" w14:textId="77777777" w:rsidR="00026DA5" w:rsidRDefault="00026DA5" w:rsidP="00026DA5"/>
    <w:p w14:paraId="201867AE" w14:textId="701D5D55" w:rsidR="00026DA5" w:rsidRDefault="00026DA5" w:rsidP="00026DA5">
      <w:pPr>
        <w:pStyle w:val="Heading1"/>
        <w:spacing w:line="360" w:lineRule="auto"/>
        <w:jc w:val="center"/>
        <w:rPr>
          <w:rFonts w:asciiTheme="minorHAnsi" w:hAnsiTheme="minorHAnsi" w:cstheme="minorHAnsi"/>
          <w:color w:val="auto"/>
        </w:rPr>
      </w:pPr>
      <w:r w:rsidRPr="00026DA5">
        <w:rPr>
          <w:rFonts w:asciiTheme="minorHAnsi" w:hAnsiTheme="minorHAnsi" w:cstheme="minorHAnsi"/>
          <w:color w:val="auto"/>
        </w:rPr>
        <w:lastRenderedPageBreak/>
        <w:t>Research Problem and Statement of Objectives</w:t>
      </w:r>
    </w:p>
    <w:p w14:paraId="08DAF6A4" w14:textId="4883DF64" w:rsidR="00026DA5" w:rsidRDefault="00026DA5" w:rsidP="00026DA5">
      <w:pPr>
        <w:pStyle w:val="Heading2"/>
        <w:spacing w:line="360" w:lineRule="auto"/>
        <w:rPr>
          <w:rFonts w:asciiTheme="minorHAnsi" w:hAnsiTheme="minorHAnsi" w:cstheme="minorHAnsi"/>
          <w:color w:val="auto"/>
        </w:rPr>
      </w:pPr>
      <w:r w:rsidRPr="00026DA5">
        <w:rPr>
          <w:rFonts w:asciiTheme="minorHAnsi" w:hAnsiTheme="minorHAnsi" w:cstheme="minorHAnsi"/>
          <w:color w:val="auto"/>
        </w:rPr>
        <w:t>3.1 Problem Statement</w:t>
      </w:r>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r w:rsidRPr="00026DA5">
        <w:rPr>
          <w:rFonts w:asciiTheme="minorHAnsi" w:hAnsiTheme="minorHAnsi" w:cstheme="minorHAnsi"/>
          <w:color w:val="auto"/>
        </w:rPr>
        <w:t>3.2 Problem Definition</w:t>
      </w:r>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w:t>
      </w:r>
      <w:r>
        <w:t>may</w:t>
      </w:r>
      <w:r>
        <w:t xml:space="preserve">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21FD5FD" w14:textId="77777777" w:rsidR="00367C7E" w:rsidRDefault="00367C7E" w:rsidP="00367C7E"/>
    <w:p w14:paraId="11C4E6B3" w14:textId="3A8A8F77" w:rsidR="00367C7E" w:rsidRDefault="00367C7E" w:rsidP="00367C7E">
      <w:pPr>
        <w:pStyle w:val="Heading1"/>
        <w:spacing w:line="360" w:lineRule="auto"/>
        <w:jc w:val="center"/>
        <w:rPr>
          <w:rFonts w:asciiTheme="minorHAnsi" w:hAnsiTheme="minorHAnsi" w:cstheme="minorHAnsi"/>
          <w:color w:val="auto"/>
        </w:rPr>
      </w:pPr>
      <w:r w:rsidRPr="00367C7E">
        <w:rPr>
          <w:rFonts w:asciiTheme="minorHAnsi" w:hAnsiTheme="minorHAnsi" w:cstheme="minorHAnsi"/>
          <w:color w:val="auto"/>
        </w:rPr>
        <w:lastRenderedPageBreak/>
        <w:t>Literature Review</w:t>
      </w:r>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r w:rsidRPr="00E26F0A">
        <w:rPr>
          <w:rFonts w:asciiTheme="minorHAnsi" w:hAnsiTheme="minorHAnsi" w:cstheme="minorHAnsi"/>
          <w:color w:val="auto"/>
        </w:rPr>
        <w:t>4.1 Theories of Emotion Classification</w:t>
      </w:r>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Default="00E26F0A" w:rsidP="003516C2">
      <w:pPr>
        <w:pStyle w:val="Heading3"/>
        <w:spacing w:line="360" w:lineRule="auto"/>
        <w:rPr>
          <w:rFonts w:asciiTheme="minorHAnsi" w:hAnsiTheme="minorHAnsi" w:cstheme="minorHAnsi"/>
          <w:color w:val="auto"/>
        </w:rPr>
      </w:pPr>
      <w:r w:rsidRPr="000120E5">
        <w:rPr>
          <w:rFonts w:asciiTheme="minorHAnsi" w:hAnsiTheme="minorHAnsi" w:cstheme="minorHAnsi"/>
          <w:color w:val="auto"/>
        </w:rPr>
        <w:t>4.1.1</w:t>
      </w:r>
      <w:r w:rsidR="000120E5" w:rsidRPr="000120E5">
        <w:rPr>
          <w:rFonts w:asciiTheme="minorHAnsi" w:hAnsiTheme="minorHAnsi" w:cstheme="minorHAnsi"/>
          <w:color w:val="auto"/>
        </w:rPr>
        <w:t xml:space="preserve"> Basic Theory</w:t>
      </w:r>
    </w:p>
    <w:p w14:paraId="1D6D0AFD"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p>
    <w:p w14:paraId="43D325E1" w14:textId="728A6618" w:rsidR="000120E5" w:rsidRPr="003516C2" w:rsidRDefault="003516C2" w:rsidP="003516C2">
      <w:pPr>
        <w:pStyle w:val="Heading2"/>
        <w:spacing w:line="360" w:lineRule="auto"/>
        <w:rPr>
          <w:rFonts w:asciiTheme="minorHAnsi" w:hAnsiTheme="minorHAnsi" w:cstheme="minorHAnsi"/>
          <w:color w:val="auto"/>
        </w:rPr>
      </w:pPr>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 xml:space="preserve">Basic Theory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2482497" cy="704435"/>
                    </a:xfrm>
                    <a:prstGeom prst="rect">
                      <a:avLst/>
                    </a:prstGeom>
                  </pic:spPr>
                </pic:pic>
              </a:graphicData>
            </a:graphic>
          </wp:inline>
        </w:drawing>
      </w:r>
    </w:p>
    <w:p w14:paraId="2DECC474" w14:textId="77777777" w:rsidR="000120E5" w:rsidRPr="00924726" w:rsidRDefault="000120E5" w:rsidP="003516C2">
      <w:pPr>
        <w:spacing w:line="360" w:lineRule="auto"/>
        <w:jc w:val="center"/>
        <w:rPr>
          <w:rFonts w:cstheme="minorHAnsi"/>
          <w:color w:val="000000" w:themeColor="text1"/>
          <w:sz w:val="18"/>
          <w:szCs w:val="18"/>
        </w:rPr>
      </w:pPr>
      <w:r w:rsidRPr="00924726">
        <w:rPr>
          <w:rFonts w:cstheme="minorHAnsi"/>
          <w:i/>
          <w:iCs/>
          <w:color w:val="000000" w:themeColor="text1"/>
          <w:sz w:val="18"/>
          <w:szCs w:val="18"/>
        </w:rPr>
        <w:t xml:space="preserve">Figure 1 </w:t>
      </w:r>
      <w:r w:rsidRPr="00924726">
        <w:rPr>
          <w:rFonts w:cstheme="minorHAnsi"/>
          <w:color w:val="000000" w:themeColor="text1"/>
          <w:sz w:val="18"/>
          <w:szCs w:val="18"/>
        </w:rPr>
        <w:t xml:space="preserve">Tweet located using #fun in a sarcastic context. Methodology of </w:t>
      </w:r>
      <w:sdt>
        <w:sdtPr>
          <w:rPr>
            <w:rFonts w:cstheme="minorHAnsi"/>
            <w:color w:val="000000" w:themeColor="text1"/>
            <w:sz w:val="18"/>
            <w:szCs w:val="18"/>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Pr="00924726">
            <w:rPr>
              <w:rFonts w:cstheme="minorHAnsi"/>
              <w:color w:val="000000" w:themeColor="text1"/>
              <w:sz w:val="18"/>
              <w:szCs w:val="18"/>
            </w:rPr>
            <w:t>(Saravia et al., 2021)</w:t>
          </w:r>
        </w:sdtContent>
      </w:sdt>
      <w:r w:rsidRPr="00924726">
        <w:rPr>
          <w:rFonts w:cstheme="minorHAnsi"/>
          <w:color w:val="000000" w:themeColor="text1"/>
          <w:sz w:val="18"/>
          <w:szCs w:val="18"/>
        </w:rPr>
        <w:t xml:space="preserve"> labels this as content expressing joy.</w:t>
      </w:r>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w:t>
          </w:r>
          <w:r w:rsidRPr="00924726">
            <w:rPr>
              <w:rFonts w:cstheme="minorHAnsi"/>
              <w:color w:val="000000" w:themeColor="text1"/>
            </w:rPr>
            <w:lastRenderedPageBreak/>
            <w:t>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proofErr w:type="gramStart"/>
      <w:r w:rsidRPr="00460A36">
        <w:rPr>
          <w:rFonts w:asciiTheme="minorHAnsi" w:hAnsiTheme="minorHAnsi" w:cstheme="minorHAnsi"/>
          <w:color w:val="auto"/>
        </w:rPr>
        <w:t xml:space="preserve">4.2.2 </w:t>
      </w:r>
      <w:r w:rsidRPr="00460A36">
        <w:rPr>
          <w:rFonts w:asciiTheme="minorHAnsi" w:hAnsiTheme="minorHAnsi" w:cstheme="minorHAnsi"/>
          <w:color w:val="auto"/>
        </w:rPr>
        <w:t>Dimensional</w:t>
      </w:r>
      <w:proofErr w:type="gramEnd"/>
      <w:r w:rsidRPr="00460A36">
        <w:rPr>
          <w:rFonts w:asciiTheme="minorHAnsi" w:hAnsiTheme="minorHAnsi" w:cstheme="minorHAnsi"/>
          <w:color w:val="auto"/>
        </w:rPr>
        <w:t xml:space="preserve"> Theory</w:t>
      </w:r>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r w:rsidRPr="00460A36">
        <w:rPr>
          <w:rFonts w:asciiTheme="minorHAnsi" w:hAnsiTheme="minorHAnsi" w:cstheme="minorHAnsi"/>
          <w:color w:val="auto"/>
        </w:rPr>
        <w:t xml:space="preserve">4.2.3 </w:t>
      </w:r>
      <w:r w:rsidRPr="00460A36">
        <w:rPr>
          <w:rFonts w:asciiTheme="minorHAnsi" w:hAnsiTheme="minorHAnsi" w:cstheme="minorHAnsi"/>
          <w:color w:val="auto"/>
        </w:rPr>
        <w:t>Comparison of Theories</w:t>
      </w:r>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w:t>
      </w:r>
      <w:r w:rsidRPr="00924726">
        <w:rPr>
          <w:rFonts w:cstheme="minorHAnsi"/>
          <w:color w:val="000000" w:themeColor="text1"/>
        </w:rPr>
        <w:lastRenderedPageBreak/>
        <w:t>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proofErr w:type="gramStart"/>
      <w:r w:rsidRPr="00924726">
        <w:rPr>
          <w:rFonts w:cstheme="minorHAnsi"/>
          <w:color w:val="000000" w:themeColor="text1"/>
        </w:rPr>
        <w:t>models</w:t>
      </w:r>
      <w:proofErr w:type="gramEnd"/>
      <w:r w:rsidRPr="00924726">
        <w:rPr>
          <w:rFonts w:cstheme="minorHAnsi"/>
          <w:color w:val="000000" w:themeColor="text1"/>
        </w:rPr>
        <w:t xml:space="preserve">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proofErr w:type="gramStart"/>
          <w:r w:rsidRPr="00924726">
            <w:rPr>
              <w:rFonts w:cstheme="minorHAnsi"/>
              <w:color w:val="000000" w:themeColor="text1"/>
            </w:rPr>
            <w:t>Teh</w:t>
          </w:r>
          <w:proofErr w:type="spellEnd"/>
          <w:proofErr w:type="gram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w:t>
      </w:r>
      <w:r w:rsidRPr="00924726">
        <w:rPr>
          <w:rFonts w:cstheme="minorHAnsi"/>
          <w:color w:val="000000" w:themeColor="text1"/>
        </w:rPr>
        <w:lastRenderedPageBreak/>
        <w:t>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77777777" w:rsidR="00460A36" w:rsidRPr="00924726" w:rsidRDefault="00460A36" w:rsidP="00460A36">
      <w:pPr>
        <w:jc w:val="center"/>
        <w:rPr>
          <w:rFonts w:cstheme="minorHAnsi"/>
          <w:color w:val="000000" w:themeColor="text1"/>
          <w:sz w:val="18"/>
          <w:szCs w:val="18"/>
        </w:rPr>
      </w:pPr>
      <w:r w:rsidRPr="00924726">
        <w:rPr>
          <w:rFonts w:cstheme="minorHAnsi"/>
          <w:i/>
          <w:iCs/>
          <w:color w:val="000000" w:themeColor="text1"/>
          <w:sz w:val="18"/>
          <w:szCs w:val="18"/>
        </w:rPr>
        <w:t>Figure 2</w:t>
      </w:r>
      <w:r w:rsidRPr="00924726">
        <w:rPr>
          <w:rFonts w:cstheme="minorHAnsi"/>
          <w:color w:val="000000" w:themeColor="text1"/>
          <w:sz w:val="18"/>
          <w:szCs w:val="18"/>
        </w:rPr>
        <w:t xml:space="preserve"> Fine-Grained Classification methodology of the recursive neural tensor network proposed by </w:t>
      </w:r>
      <w:sdt>
        <w:sdtPr>
          <w:rPr>
            <w:rFonts w:cstheme="minorHAnsi"/>
            <w:color w:val="000000" w:themeColor="text1"/>
            <w:sz w:val="18"/>
            <w:szCs w:val="18"/>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Content>
          <w:r w:rsidRPr="00924726">
            <w:rPr>
              <w:rFonts w:cstheme="minorHAnsi"/>
              <w:color w:val="000000" w:themeColor="text1"/>
              <w:sz w:val="18"/>
              <w:szCs w:val="18"/>
            </w:rPr>
            <w:t>Socher et al. (2013).</w:t>
          </w:r>
        </w:sdtContent>
      </w:sdt>
    </w:p>
    <w:p w14:paraId="471BCDDA" w14:textId="2709E035" w:rsidR="000120E5" w:rsidRDefault="00EF5C52" w:rsidP="00EF5C52">
      <w:pPr>
        <w:pStyle w:val="Heading2"/>
        <w:spacing w:line="360" w:lineRule="auto"/>
        <w:rPr>
          <w:rFonts w:asciiTheme="minorHAnsi" w:hAnsiTheme="minorHAnsi" w:cstheme="minorHAnsi"/>
          <w:color w:val="auto"/>
        </w:rPr>
      </w:pPr>
      <w:r w:rsidRPr="00EF5C52">
        <w:rPr>
          <w:rFonts w:asciiTheme="minorHAnsi" w:hAnsiTheme="minorHAnsi" w:cstheme="minorHAnsi"/>
          <w:color w:val="auto"/>
        </w:rPr>
        <w:t>4.4 Sarcasm Detection</w:t>
      </w:r>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w:t>
      </w:r>
      <w:r w:rsidRPr="00924726">
        <w:rPr>
          <w:rFonts w:cstheme="minorHAnsi"/>
          <w:color w:val="000000" w:themeColor="text1"/>
        </w:rPr>
        <w:lastRenderedPageBreak/>
        <w:t xml:space="preserve">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 xml:space="preserve">(Kumon-Nakamura, </w:t>
          </w:r>
          <w:proofErr w:type="gramStart"/>
          <w:r w:rsidRPr="00924726">
            <w:rPr>
              <w:rFonts w:cstheme="minorHAnsi"/>
              <w:color w:val="000000" w:themeColor="text1"/>
            </w:rPr>
            <w:t>Glucksberg</w:t>
          </w:r>
          <w:proofErr w:type="gramEnd"/>
          <w:r w:rsidRPr="00924726">
            <w:rPr>
              <w:rFonts w:cstheme="minorHAnsi"/>
              <w:color w:val="000000" w:themeColor="text1"/>
            </w:rPr>
            <w:t xml:space="preserve">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r w:rsidRPr="00EF5C52">
        <w:rPr>
          <w:rFonts w:asciiTheme="minorHAnsi" w:hAnsiTheme="minorHAnsi" w:cstheme="minorHAnsi"/>
          <w:color w:val="auto"/>
        </w:rPr>
        <w:t>4.4.1 Text-Based Sarcasm Detection</w:t>
      </w:r>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 xml:space="preserve">(Gibbs, </w:t>
          </w:r>
          <w:r w:rsidRPr="00924726">
            <w:rPr>
              <w:rFonts w:cstheme="minorHAnsi"/>
              <w:color w:val="000000" w:themeColor="text1"/>
            </w:rPr>
            <w:lastRenderedPageBreak/>
            <w:t>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r w:rsidRPr="00EF5C52">
        <w:rPr>
          <w:rFonts w:asciiTheme="minorHAnsi" w:hAnsiTheme="minorHAnsi" w:cstheme="minorHAnsi"/>
          <w:color w:val="auto"/>
        </w:rPr>
        <w:t>4.4.2 Survey of Strategies for Sarcasm Detection</w:t>
      </w:r>
    </w:p>
    <w:p w14:paraId="3E2D247F"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64DDE125" w14:textId="77777777" w:rsidR="00EF5C52" w:rsidRPr="00924726" w:rsidRDefault="00EF5C52" w:rsidP="00EF5C52">
      <w:pPr>
        <w:spacing w:line="360" w:lineRule="auto"/>
        <w:jc w:val="center"/>
        <w:rPr>
          <w:rFonts w:cstheme="minorHAnsi"/>
          <w:color w:val="000000" w:themeColor="text1"/>
        </w:rPr>
      </w:pPr>
      <w:r w:rsidRPr="00924726">
        <w:rPr>
          <w:rFonts w:cstheme="minorHAnsi"/>
          <w:i/>
          <w:iCs/>
          <w:color w:val="000000" w:themeColor="text1"/>
        </w:rPr>
        <w:t xml:space="preserve">Table 1 </w:t>
      </w:r>
      <w:r w:rsidRPr="00924726">
        <w:rPr>
          <w:rFonts w:cstheme="minorHAnsi"/>
          <w:color w:val="000000" w:themeColor="text1"/>
        </w:rPr>
        <w:t>Research methodology summaries for sarcasm detection on twitter.</w:t>
      </w:r>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Zhang, </w:t>
                </w:r>
                <w:proofErr w:type="gramStart"/>
                <w:r w:rsidRPr="00924726">
                  <w:rPr>
                    <w:rFonts w:cstheme="minorHAnsi"/>
                    <w:color w:val="000000" w:themeColor="text1"/>
                  </w:rPr>
                  <w:t>Zhang</w:t>
                </w:r>
                <w:proofErr w:type="gramEnd"/>
                <w:r w:rsidRPr="00924726">
                  <w:rPr>
                    <w:rFonts w:cstheme="minorHAnsi"/>
                    <w:color w:val="000000" w:themeColor="text1"/>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Ren, </w:t>
                </w:r>
                <w:proofErr w:type="gramStart"/>
                <w:r w:rsidRPr="00924726">
                  <w:rPr>
                    <w:rFonts w:cstheme="minorHAnsi"/>
                    <w:color w:val="000000" w:themeColor="text1"/>
                  </w:rPr>
                  <w:t>Ji</w:t>
                </w:r>
                <w:proofErr w:type="gramEnd"/>
                <w:r w:rsidRPr="00924726">
                  <w:rPr>
                    <w:rFonts w:cstheme="minorHAnsi"/>
                    <w:color w:val="000000" w:themeColor="text1"/>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t>
      </w:r>
      <w:r w:rsidRPr="00924726">
        <w:rPr>
          <w:rFonts w:cstheme="minorHAnsi"/>
          <w:color w:val="000000" w:themeColor="text1"/>
          <w:spacing w:val="-1"/>
          <w:shd w:val="clear" w:color="auto" w:fill="FFFFFF"/>
        </w:rPr>
        <w:lastRenderedPageBreak/>
        <w:t xml:space="preserve">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r w:rsidRPr="00AA5593">
        <w:rPr>
          <w:rFonts w:asciiTheme="minorHAnsi" w:hAnsiTheme="minorHAnsi" w:cstheme="minorHAnsi"/>
          <w:color w:val="auto"/>
        </w:rPr>
        <w:t>4.5 Use of Emojis</w:t>
      </w:r>
    </w:p>
    <w:p w14:paraId="69465E8D" w14:textId="14237A5B" w:rsidR="00AA5593" w:rsidRDefault="00AA5593" w:rsidP="00AA5593">
      <w:pPr>
        <w:pStyle w:val="Heading2"/>
        <w:spacing w:line="360" w:lineRule="auto"/>
        <w:rPr>
          <w:rFonts w:asciiTheme="minorHAnsi" w:hAnsiTheme="minorHAnsi" w:cstheme="minorHAnsi"/>
          <w:color w:val="auto"/>
        </w:rPr>
      </w:pPr>
      <w:r w:rsidRPr="00AA5593">
        <w:rPr>
          <w:rFonts w:asciiTheme="minorHAnsi" w:hAnsiTheme="minorHAnsi" w:cstheme="minorHAnsi"/>
          <w:color w:val="auto"/>
        </w:rPr>
        <w:t>4.5.1 Emoji Sentiment Classification – Algorithmic Annotation</w:t>
      </w:r>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 xml:space="preserve">Karthik, </w:t>
          </w:r>
          <w:proofErr w:type="gramStart"/>
          <w:r w:rsidRPr="00924726">
            <w:rPr>
              <w:rFonts w:cstheme="minorHAnsi"/>
              <w:color w:val="000000" w:themeColor="text1"/>
              <w:spacing w:val="-1"/>
              <w:shd w:val="clear" w:color="auto" w:fill="FFFFFF"/>
            </w:rPr>
            <w:t>Nair</w:t>
          </w:r>
          <w:proofErr w:type="gramEnd"/>
          <w:r w:rsidRPr="00924726">
            <w:rPr>
              <w:rFonts w:cstheme="minorHAnsi"/>
              <w:color w:val="000000" w:themeColor="text1"/>
              <w:spacing w:val="-1"/>
              <w:shd w:val="clear" w:color="auto" w:fill="FFFFFF"/>
            </w:rPr>
            <w:t xml:space="preserve"> and </w:t>
          </w:r>
          <w:r w:rsidRPr="00924726">
            <w:rPr>
              <w:rFonts w:cstheme="minorHAnsi"/>
              <w:color w:val="000000" w:themeColor="text1"/>
              <w:spacing w:val="-1"/>
              <w:shd w:val="clear" w:color="auto" w:fill="FFFFFF"/>
            </w:rPr>
            <w:lastRenderedPageBreak/>
            <w:t>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 xml:space="preserve">(Kaye, </w:t>
          </w:r>
          <w:proofErr w:type="gramStart"/>
          <w:r w:rsidRPr="00924726">
            <w:rPr>
              <w:rFonts w:cstheme="minorHAnsi"/>
              <w:color w:val="000000" w:themeColor="text1"/>
            </w:rPr>
            <w:t>Wall</w:t>
          </w:r>
          <w:proofErr w:type="gramEnd"/>
          <w:r w:rsidRPr="00924726">
            <w:rPr>
              <w:rFonts w:cstheme="minorHAnsi"/>
              <w:color w:val="000000" w:themeColor="text1"/>
            </w:rPr>
            <w:t xml:space="preserve">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r w:rsidRPr="008306DB">
        <w:rPr>
          <w:rFonts w:asciiTheme="minorHAnsi" w:hAnsiTheme="minorHAnsi" w:cstheme="minorHAnsi"/>
          <w:color w:val="auto"/>
        </w:rPr>
        <w:t>4.5.2 Emoji Sentiment Classification – Manual Annotation</w:t>
      </w:r>
    </w:p>
    <w:p w14:paraId="56FCD0D9" w14:textId="77777777" w:rsidR="008306DB" w:rsidRPr="00924726" w:rsidRDefault="008306DB"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Pr="00924726">
            <w:rPr>
              <w:rFonts w:eastAsia="Times New Roman" w:cstheme="minorHAnsi"/>
              <w:color w:val="000000" w:themeColor="text1"/>
            </w:rPr>
            <w:t>Hogenboom</w:t>
          </w:r>
          <w:proofErr w:type="spellEnd"/>
          <w:r w:rsidRPr="00924726">
            <w:rPr>
              <w:rFonts w:eastAsia="Times New Roman" w:cstheme="minorHAnsi"/>
              <w:color w:val="000000" w:themeColor="text1"/>
            </w:rPr>
            <w:t xml:space="preserve"> et al. (2013)</w:t>
          </w:r>
        </w:sdtContent>
      </w:sdt>
      <w:r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r w:rsidRPr="008306DB">
        <w:rPr>
          <w:rFonts w:asciiTheme="minorHAnsi" w:hAnsiTheme="minorHAnsi" w:cstheme="minorHAnsi"/>
          <w:color w:val="auto"/>
        </w:rPr>
        <w:t>4.6 Viability of Emojis to Improve Sarcasm Detection</w:t>
      </w:r>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w:t>
      </w:r>
      <w:r w:rsidRPr="00924726">
        <w:rPr>
          <w:rFonts w:cstheme="minorHAnsi"/>
          <w:color w:val="000000" w:themeColor="text1"/>
        </w:rPr>
        <w:lastRenderedPageBreak/>
        <w:t xml:space="preserve">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r w:rsidRPr="007137D3">
        <w:rPr>
          <w:rFonts w:asciiTheme="minorHAnsi" w:hAnsiTheme="minorHAnsi" w:cstheme="minorHAnsi"/>
          <w:color w:val="auto"/>
        </w:rPr>
        <w:t>4.7 Chapter Conclusion</w:t>
      </w:r>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w:t>
      </w:r>
      <w:r w:rsidRPr="00924726">
        <w:rPr>
          <w:rFonts w:cstheme="minorHAnsi"/>
          <w:color w:val="000000" w:themeColor="text1"/>
        </w:rPr>
        <w:lastRenderedPageBreak/>
        <w:t>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7AC3402C" w14:textId="2BF18B62" w:rsidR="007137D3" w:rsidRDefault="007137D3" w:rsidP="007137D3">
      <w:pPr>
        <w:pStyle w:val="Heading1"/>
        <w:spacing w:line="360" w:lineRule="auto"/>
        <w:jc w:val="center"/>
        <w:rPr>
          <w:rFonts w:asciiTheme="minorHAnsi" w:hAnsiTheme="minorHAnsi" w:cstheme="minorHAnsi"/>
          <w:color w:val="auto"/>
        </w:rPr>
      </w:pPr>
      <w:r w:rsidRPr="007137D3">
        <w:rPr>
          <w:rFonts w:asciiTheme="minorHAnsi" w:hAnsiTheme="minorHAnsi" w:cstheme="minorHAnsi"/>
          <w:color w:val="auto"/>
        </w:rPr>
        <w:t>Lexical Study of Emojis</w:t>
      </w:r>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r w:rsidRPr="007137D3">
        <w:rPr>
          <w:rFonts w:asciiTheme="minorHAnsi" w:hAnsiTheme="minorHAnsi" w:cstheme="minorHAnsi"/>
          <w:color w:val="auto"/>
        </w:rPr>
        <w:t>5.1 Dataset Selection</w:t>
      </w:r>
    </w:p>
    <w:p w14:paraId="7C5B8E26" w14:textId="1F4CD481" w:rsidR="007137D3" w:rsidRDefault="007137D3" w:rsidP="007137D3">
      <w:pPr>
        <w:pStyle w:val="Heading2"/>
        <w:spacing w:line="360" w:lineRule="auto"/>
        <w:rPr>
          <w:rFonts w:asciiTheme="minorHAnsi" w:hAnsiTheme="minorHAnsi" w:cstheme="minorHAnsi"/>
          <w:color w:val="auto"/>
        </w:rPr>
      </w:pPr>
      <w:r w:rsidRPr="007137D3">
        <w:rPr>
          <w:rFonts w:asciiTheme="minorHAnsi" w:hAnsiTheme="minorHAnsi" w:cstheme="minorHAnsi"/>
          <w:color w:val="auto"/>
        </w:rPr>
        <w:t>5.1.1 Basic Emotional Theory</w:t>
      </w:r>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w:t>
      </w:r>
      <w:r>
        <w:lastRenderedPageBreak/>
        <w:t xml:space="preserve">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r w:rsidRPr="007137D3">
        <w:rPr>
          <w:rFonts w:asciiTheme="minorHAnsi" w:hAnsiTheme="minorHAnsi" w:cstheme="minorHAnsi"/>
          <w:color w:val="auto"/>
        </w:rPr>
        <w:t>5.2 Definition of Sentiment Parameters</w:t>
      </w:r>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r w:rsidRPr="007137D3">
        <w:rPr>
          <w:rFonts w:asciiTheme="minorHAnsi" w:hAnsiTheme="minorHAnsi" w:cstheme="minorHAnsi"/>
          <w:color w:val="auto"/>
        </w:rPr>
        <w:t>5.2.1 Basic Emotional Theory</w:t>
      </w:r>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w:t>
      </w:r>
      <w:proofErr w:type="spellStart"/>
      <w:r>
        <w:rPr>
          <w:rFonts w:eastAsiaTheme="minorEastAsia"/>
        </w:rPr>
        <w:t>finity</w:t>
      </w:r>
      <w:proofErr w:type="spellEnd"/>
      <w:r>
        <w:rPr>
          <w:rFonts w:eastAsiaTheme="minorEastAsia"/>
        </w:rPr>
        <w:t xml:space="preserve">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lastRenderedPageBreak/>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7137D3"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Pr>
          <w:rFonts w:eastAsiaTheme="minorEastAsia"/>
        </w:rPr>
        <w:t xml:space="preserve"> (Negativity)</w:t>
      </w:r>
    </w:p>
    <w:p w14:paraId="32E3DDE4" w14:textId="77777777" w:rsidR="007137D3" w:rsidRPr="006A2B0B"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Pr>
          <w:rFonts w:eastAsiaTheme="minorEastAsia"/>
        </w:rPr>
        <w:t xml:space="preserve"> (Neutrality)</w:t>
      </w:r>
    </w:p>
    <w:p w14:paraId="6AC448B8" w14:textId="77777777" w:rsidR="007137D3"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w:t>
      </w:r>
      <w:proofErr w:type="spellStart"/>
      <w:r>
        <w:rPr>
          <w:rFonts w:eastAsiaTheme="minorEastAsia"/>
        </w:rPr>
        <w:t>ons</w:t>
      </w:r>
      <w:proofErr w:type="spellEnd"/>
      <w:r>
        <w:rPr>
          <w:rFonts w:eastAsiaTheme="minorEastAsia"/>
        </w:rPr>
        <w:t xml:space="preserve">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7137D3"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w:t>
      </w:r>
      <w:proofErr w:type="spellStart"/>
      <w:r>
        <w:rPr>
          <w:rFonts w:eastAsiaTheme="minorEastAsia"/>
        </w:rPr>
        <w:t>tions</w:t>
      </w:r>
      <w:proofErr w:type="spellEnd"/>
      <w:r>
        <w:rPr>
          <w:rFonts w:eastAsiaTheme="minorEastAsia"/>
        </w:rPr>
        <w:t xml:space="preserve"> weighted against their discrete labels, a sentiment score can be determined:</w:t>
      </w:r>
    </w:p>
    <w:p w14:paraId="233FFE1A" w14:textId="77777777" w:rsidR="007137D3" w:rsidRPr="00A15E22" w:rsidRDefault="007137D3"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7137D3"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 xml:space="preserve">This approach aims to acknowledge the varying perceptions of emoji sentiment, dependent upon an individuals’ personal usage, while retaining ability to evaluate the sentiment with regards to the </w:t>
      </w:r>
      <w:r>
        <w:rPr>
          <w:rFonts w:eastAsiaTheme="minorEastAsia"/>
        </w:rPr>
        <w:lastRenderedPageBreak/>
        <w:t>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9"/>
                    <a:stretch>
                      <a:fillRect/>
                    </a:stretch>
                  </pic:blipFill>
                  <pic:spPr>
                    <a:xfrm>
                      <a:off x="0" y="0"/>
                      <a:ext cx="4836589" cy="2763918"/>
                    </a:xfrm>
                    <a:prstGeom prst="rect">
                      <a:avLst/>
                    </a:prstGeom>
                  </pic:spPr>
                </pic:pic>
              </a:graphicData>
            </a:graphic>
          </wp:inline>
        </w:drawing>
      </w:r>
    </w:p>
    <w:p w14:paraId="7DBDB120" w14:textId="77777777" w:rsidR="007137D3" w:rsidRPr="007520EF" w:rsidRDefault="007137D3" w:rsidP="007137D3">
      <w:pPr>
        <w:spacing w:line="360" w:lineRule="auto"/>
        <w:jc w:val="center"/>
        <w:rPr>
          <w:rFonts w:eastAsiaTheme="minorEastAsia" w:cstheme="minorHAnsi"/>
          <w:sz w:val="18"/>
          <w:szCs w:val="18"/>
        </w:rPr>
      </w:pPr>
      <w:r w:rsidRPr="00FD0BF3">
        <w:rPr>
          <w:rFonts w:eastAsiaTheme="minorEastAsia"/>
          <w:i/>
          <w:iCs/>
          <w:sz w:val="18"/>
          <w:szCs w:val="18"/>
        </w:rPr>
        <w:t>Figure X</w:t>
      </w:r>
      <w:r>
        <w:rPr>
          <w:rFonts w:eastAsiaTheme="minorEastAsia"/>
          <w:b/>
          <w:bCs/>
          <w:i/>
          <w:iCs/>
          <w:sz w:val="18"/>
          <w:szCs w:val="18"/>
        </w:rPr>
        <w:t xml:space="preserve"> </w:t>
      </w:r>
      <w:r>
        <w:rPr>
          <w:rFonts w:eastAsiaTheme="minorEastAsia"/>
          <w:sz w:val="18"/>
          <w:szCs w:val="18"/>
        </w:rPr>
        <w:t xml:space="preserve">Sample of result of emoji sentiment classification using dimensional emotional theory. Coloured bars are proportional to </w:t>
      </w:r>
      <w:r>
        <w:rPr>
          <w:rFonts w:eastAsiaTheme="minorEastAsia"/>
          <w:i/>
          <w:iCs/>
          <w:sz w:val="18"/>
          <w:szCs w:val="18"/>
        </w:rPr>
        <w:t>p</w:t>
      </w:r>
      <w:r w:rsidRPr="007934ED">
        <w:rPr>
          <w:rFonts w:eastAsiaTheme="minorEastAsia"/>
          <w:i/>
          <w:iCs/>
          <w:sz w:val="18"/>
          <w:szCs w:val="18"/>
          <w:vertAlign w:val="subscript"/>
        </w:rPr>
        <w:t>+</w:t>
      </w:r>
      <w:r>
        <w:rPr>
          <w:rFonts w:eastAsiaTheme="minorEastAsia"/>
          <w:i/>
          <w:iCs/>
          <w:sz w:val="18"/>
          <w:szCs w:val="18"/>
        </w:rPr>
        <w:t>, p</w:t>
      </w:r>
      <w:r w:rsidRPr="007934ED">
        <w:rPr>
          <w:rFonts w:eastAsiaTheme="minorEastAsia"/>
          <w:i/>
          <w:iCs/>
          <w:sz w:val="18"/>
          <w:szCs w:val="18"/>
          <w:vertAlign w:val="subscript"/>
        </w:rPr>
        <w:t>0</w:t>
      </w:r>
      <w:r>
        <w:rPr>
          <w:rFonts w:eastAsiaTheme="minorEastAsia"/>
          <w:i/>
          <w:iCs/>
          <w:sz w:val="18"/>
          <w:szCs w:val="18"/>
        </w:rPr>
        <w:t xml:space="preserve"> </w:t>
      </w:r>
      <w:r w:rsidRPr="007934ED">
        <w:rPr>
          <w:rFonts w:eastAsiaTheme="minorEastAsia"/>
          <w:sz w:val="18"/>
          <w:szCs w:val="18"/>
        </w:rPr>
        <w:t>and</w:t>
      </w:r>
      <w:r>
        <w:rPr>
          <w:rFonts w:eastAsiaTheme="minorEastAsia"/>
          <w:i/>
          <w:iCs/>
          <w:sz w:val="18"/>
          <w:szCs w:val="18"/>
        </w:rPr>
        <w:t xml:space="preserve"> p</w:t>
      </w:r>
      <w:r w:rsidRPr="007934ED">
        <w:rPr>
          <w:rFonts w:eastAsiaTheme="minorEastAsia"/>
          <w:i/>
          <w:iCs/>
          <w:sz w:val="18"/>
          <w:szCs w:val="18"/>
          <w:vertAlign w:val="subscript"/>
        </w:rPr>
        <w:t>-</w:t>
      </w:r>
      <w:r>
        <w:rPr>
          <w:rFonts w:eastAsiaTheme="minorEastAsia"/>
          <w:sz w:val="18"/>
          <w:szCs w:val="18"/>
        </w:rPr>
        <w:t xml:space="preserve">. Markers (black) </w:t>
      </w:r>
      <w:r w:rsidRPr="007934ED">
        <w:rPr>
          <w:rFonts w:eastAsiaTheme="minorEastAsia" w:cstheme="minorHAnsi"/>
          <w:sz w:val="18"/>
          <w:szCs w:val="18"/>
        </w:rPr>
        <w:t xml:space="preserve">represent </w:t>
      </w:r>
      <m:oMath>
        <m:acc>
          <m:accPr>
            <m:chr m:val="̅"/>
            <m:ctrlPr>
              <w:rPr>
                <w:rFonts w:ascii="Cambria Math" w:eastAsiaTheme="minorEastAsia" w:hAnsi="Cambria Math" w:cstheme="minorHAnsi"/>
                <w:i/>
                <w:sz w:val="18"/>
                <w:szCs w:val="18"/>
              </w:rPr>
            </m:ctrlPr>
          </m:accPr>
          <m:e>
            <m:r>
              <w:rPr>
                <w:rFonts w:ascii="Cambria Math" w:eastAsiaTheme="minorEastAsia" w:hAnsi="Cambria Math" w:cstheme="minorHAnsi"/>
                <w:sz w:val="18"/>
                <w:szCs w:val="18"/>
              </w:rPr>
              <m:t>s</m:t>
            </m:r>
          </m:e>
        </m:acc>
      </m:oMath>
      <w:r w:rsidRPr="007934ED">
        <w:rPr>
          <w:rFonts w:eastAsiaTheme="minorEastAsia" w:cstheme="minorHAnsi"/>
          <w:sz w:val="18"/>
          <w:szCs w:val="18"/>
        </w:rPr>
        <w:t xml:space="preserve">. </w:t>
      </w:r>
      <w:r>
        <w:rPr>
          <w:rFonts w:eastAsiaTheme="minorEastAsia" w:cstheme="minorHAnsi"/>
          <w:sz w:val="18"/>
          <w:szCs w:val="18"/>
        </w:rPr>
        <w:t xml:space="preserve">Grey markers represent the limits of the 95% confidence intervals for the </w:t>
      </w:r>
      <m:oMath>
        <m:acc>
          <m:accPr>
            <m:chr m:val="̅"/>
            <m:ctrlPr>
              <w:rPr>
                <w:rFonts w:ascii="Cambria Math" w:eastAsiaTheme="minorEastAsia" w:hAnsi="Cambria Math" w:cstheme="minorHAnsi"/>
                <w:i/>
                <w:sz w:val="18"/>
                <w:szCs w:val="18"/>
              </w:rPr>
            </m:ctrlPr>
          </m:accPr>
          <m:e>
            <m:r>
              <w:rPr>
                <w:rFonts w:ascii="Cambria Math" w:eastAsiaTheme="minorEastAsia" w:hAnsi="Cambria Math" w:cstheme="minorHAnsi"/>
                <w:sz w:val="18"/>
                <w:szCs w:val="18"/>
              </w:rPr>
              <m:t>s</m:t>
            </m:r>
          </m:e>
        </m:acc>
      </m:oMath>
      <w:r>
        <w:rPr>
          <w:rFonts w:eastAsiaTheme="minorEastAsia"/>
          <w:sz w:val="18"/>
          <w:szCs w:val="18"/>
        </w:rPr>
        <w:t>. Note weary face (left) has high confidence that a negative classifier is appropriate, however ghost (right) cannot necessarily be classified as positive with 95% confidence.</w:t>
      </w:r>
    </w:p>
    <w:p w14:paraId="37E0FF9F" w14:textId="5933660A" w:rsidR="007137D3" w:rsidRDefault="000F441F" w:rsidP="000F441F">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5.3 Emoji Feature Extraction</w:t>
      </w:r>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5.3.1 Use of Emotion Vocabulary Embeddings</w:t>
      </w:r>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w:t>
      </w:r>
      <w:r>
        <w:lastRenderedPageBreak/>
        <w:t xml:space="preserve">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lastRenderedPageBreak/>
        <w:drawing>
          <wp:inline distT="0" distB="0" distL="0" distR="0" wp14:anchorId="0FE77A4D" wp14:editId="3E4B9405">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77777777" w:rsidR="000F441F" w:rsidRPr="00FD0BF3" w:rsidRDefault="000F441F" w:rsidP="000F441F">
      <w:pPr>
        <w:spacing w:line="360" w:lineRule="auto"/>
        <w:jc w:val="center"/>
        <w:rPr>
          <w:sz w:val="18"/>
          <w:szCs w:val="18"/>
        </w:rPr>
      </w:pPr>
      <w:r>
        <w:rPr>
          <w:i/>
          <w:iCs/>
          <w:sz w:val="18"/>
          <w:szCs w:val="18"/>
        </w:rPr>
        <w:t xml:space="preserve">Figure X </w:t>
      </w:r>
      <w:r>
        <w:rPr>
          <w:sz w:val="18"/>
          <w:szCs w:val="18"/>
        </w:rPr>
        <w:t>Cosine Similarity.</w:t>
      </w:r>
    </w:p>
    <w:p w14:paraId="4BA2A458" w14:textId="05CBD3A2" w:rsidR="000F441F" w:rsidRDefault="000F441F" w:rsidP="000F441F">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5.3.2 Word Vectors of Basic Emotion Words</w:t>
      </w:r>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0F441F">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5.3.3 Binary Word Association Lexicon</w:t>
      </w:r>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0F441F">
      <w:pPr>
        <w:pStyle w:val="Heading2"/>
        <w:spacing w:line="360" w:lineRule="auto"/>
        <w:rPr>
          <w:rFonts w:asciiTheme="minorHAnsi" w:hAnsiTheme="minorHAnsi" w:cstheme="minorHAnsi"/>
          <w:color w:val="auto"/>
        </w:rPr>
      </w:pPr>
      <w:r w:rsidRPr="000F441F">
        <w:rPr>
          <w:rFonts w:asciiTheme="minorHAnsi" w:hAnsiTheme="minorHAnsi" w:cstheme="minorHAnsi"/>
          <w:color w:val="auto"/>
        </w:rPr>
        <w:lastRenderedPageBreak/>
        <w:t>5.3.4 Word-Emotion Intensity Lexicon</w:t>
      </w:r>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4257D871" w14:textId="4390F6C0" w:rsidR="000F441F" w:rsidRPr="000F441F" w:rsidRDefault="000F441F" w:rsidP="000F441F">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 xml:space="preserve">5.3.5 </w:t>
      </w:r>
      <w:r>
        <w:rPr>
          <w:rFonts w:asciiTheme="minorHAnsi" w:hAnsiTheme="minorHAnsi" w:cstheme="minorHAnsi"/>
          <w:color w:val="auto"/>
        </w:rPr>
        <w:t>Results</w:t>
      </w:r>
    </w:p>
    <w:p w14:paraId="3F174B61" w14:textId="77777777" w:rsidR="000F441F" w:rsidRPr="003C0335" w:rsidRDefault="000F441F" w:rsidP="000F441F">
      <w:pPr>
        <w:spacing w:line="360" w:lineRule="auto"/>
        <w:jc w:val="center"/>
        <w:rPr>
          <w:i/>
          <w:iCs/>
          <w:sz w:val="18"/>
          <w:szCs w:val="18"/>
        </w:rPr>
      </w:pPr>
      <w:r>
        <w:rPr>
          <w:i/>
          <w:iCs/>
          <w:sz w:val="18"/>
          <w:szCs w:val="18"/>
        </w:rPr>
        <w:t xml:space="preserve">Table X </w:t>
      </w:r>
      <w:r w:rsidRPr="003C0335">
        <w:rPr>
          <w:sz w:val="18"/>
          <w:szCs w:val="18"/>
        </w:rPr>
        <w:t>Pearson Correlation</w:t>
      </w:r>
      <w:r>
        <w:rPr>
          <w:sz w:val="18"/>
          <w:szCs w:val="18"/>
        </w:rPr>
        <w:t xml:space="preserve"> scores for all considered prediction methods. Bolded Scores represent the greatest correlation (positive or inverse) observed for the emotion in the respective column, excluding human agreement scores. Average values are reported with respect to absolute correlation. </w:t>
      </w:r>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77777777" w:rsidR="000F441F" w:rsidRDefault="000F441F" w:rsidP="000F441F">
      <w:pPr>
        <w:spacing w:line="360" w:lineRule="auto"/>
        <w:jc w:val="both"/>
        <w:rPr>
          <w:rFonts w:eastAsiaTheme="minorEastAsia"/>
        </w:rPr>
      </w:pPr>
      <w:r>
        <w:rPr>
          <w:rFonts w:eastAsiaTheme="minorEastAsia"/>
        </w:rPr>
        <w:t xml:space="preserve">Table X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0F441F">
      <w:pPr>
        <w:pStyle w:val="Heading2"/>
        <w:rPr>
          <w:rFonts w:asciiTheme="minorHAnsi" w:hAnsiTheme="minorHAnsi" w:cstheme="minorHAnsi"/>
          <w:color w:val="auto"/>
        </w:rPr>
      </w:pPr>
      <w:r w:rsidRPr="000F441F">
        <w:rPr>
          <w:rFonts w:asciiTheme="minorHAnsi" w:hAnsiTheme="minorHAnsi" w:cstheme="minorHAnsi"/>
          <w:color w:val="auto"/>
        </w:rPr>
        <w:lastRenderedPageBreak/>
        <w:t>5.4 Sentiment-Aware Vector Space Modification</w:t>
      </w:r>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F441F"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7777777"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X.</w:t>
      </w:r>
    </w:p>
    <w:p w14:paraId="77FF0803" w14:textId="147D28CD" w:rsidR="000F441F" w:rsidRDefault="000F441F" w:rsidP="006B31EC">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5.4.1 Evaluation Parameters</w:t>
      </w:r>
    </w:p>
    <w:p w14:paraId="1D2B5690" w14:textId="77777777" w:rsidR="000F441F" w:rsidRDefault="000F441F" w:rsidP="006B31EC">
      <w:pPr>
        <w:spacing w:line="360" w:lineRule="auto"/>
        <w:jc w:val="both"/>
        <w:rPr>
          <w:rFonts w:eastAsiaTheme="minorEastAsia"/>
        </w:rPr>
      </w:pPr>
      <w:r>
        <w:rPr>
          <w:rFonts w:eastAsiaTheme="minorEastAsia"/>
        </w:rPr>
        <w:t>The quality of outcomes was quantified by means of considering the Pearson’s correlation between the approximated values for each basic emotion, using methods outlined in section X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w:lastRenderedPageBreak/>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6B31EC">
      <w:pPr>
        <w:pStyle w:val="Heading2"/>
        <w:spacing w:line="360" w:lineRule="auto"/>
        <w:rPr>
          <w:rFonts w:asciiTheme="minorHAnsi" w:hAnsiTheme="minorHAnsi" w:cstheme="minorHAnsi"/>
          <w:color w:val="auto"/>
        </w:rPr>
      </w:pPr>
      <w:r w:rsidRPr="000F441F">
        <w:rPr>
          <w:rFonts w:asciiTheme="minorHAnsi" w:hAnsiTheme="minorHAnsi" w:cstheme="minorHAnsi"/>
          <w:color w:val="auto"/>
        </w:rPr>
        <w:t>5.4.2 Results</w:t>
      </w:r>
    </w:p>
    <w:p w14:paraId="47F5A97F" w14:textId="36744421" w:rsidR="006B31EC" w:rsidRDefault="000F441F" w:rsidP="006B31EC">
      <w:pPr>
        <w:spacing w:line="360" w:lineRule="auto"/>
        <w:jc w:val="both"/>
        <w:rPr>
          <w:rFonts w:eastAsiaTheme="minorEastAsia"/>
        </w:rPr>
      </w:pPr>
      <w:r>
        <w:rPr>
          <w:rFonts w:eastAsiaTheme="minorEastAsia"/>
        </w:rPr>
        <w:t xml:space="preserve">Tables X-X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w:t>
      </w:r>
      <w:r>
        <w:rPr>
          <w:rFonts w:eastAsiaTheme="minorEastAsia"/>
        </w:rPr>
        <w:lastRenderedPageBreak/>
        <w:t xml:space="preserve">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727AF54E" w14:textId="77777777" w:rsidR="000F441F" w:rsidRPr="004B0CCB" w:rsidRDefault="000F441F" w:rsidP="000F441F">
      <w:pPr>
        <w:jc w:val="center"/>
        <w:rPr>
          <w:i/>
          <w:iCs/>
          <w:sz w:val="18"/>
          <w:szCs w:val="18"/>
        </w:rPr>
      </w:pPr>
      <w:r>
        <w:rPr>
          <w:i/>
          <w:iCs/>
          <w:sz w:val="18"/>
          <w:szCs w:val="18"/>
        </w:rPr>
        <w:t xml:space="preserve">Table X </w:t>
      </w:r>
      <w:r w:rsidRPr="003C0335">
        <w:rPr>
          <w:sz w:val="18"/>
          <w:szCs w:val="18"/>
        </w:rPr>
        <w:t>Pearson Correlation</w:t>
      </w:r>
      <w:r>
        <w:rPr>
          <w:sz w:val="18"/>
          <w:szCs w:val="18"/>
        </w:rPr>
        <w:t xml:space="preserve"> scores for all considered prediction methods following vector-space modification- method 1.</w:t>
      </w:r>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746A5F9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22196C9"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0DA29B21"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225E91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736B5E8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91779E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14AD5B2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598FC4B5"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7B7A3B27"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3C3A7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09C6F80"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C6E742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3421B90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FE328BC" w14:textId="77777777" w:rsidR="000F441F" w:rsidRPr="00BC4722" w:rsidRDefault="000F441F" w:rsidP="005014CE">
            <w:pPr>
              <w:jc w:val="both"/>
              <w:rPr>
                <w:i/>
                <w:iCs/>
              </w:rPr>
            </w:pPr>
          </w:p>
        </w:tc>
        <w:tc>
          <w:tcPr>
            <w:tcW w:w="4463" w:type="pct"/>
            <w:gridSpan w:val="10"/>
          </w:tcPr>
          <w:p w14:paraId="389E8359"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(Loss </w:t>
            </w:r>
            <w:r w:rsidRPr="004B0CCB">
              <w:rPr>
                <w:rFonts w:cstheme="minorHAnsi"/>
                <w:b/>
                <w:bCs/>
                <w:i/>
                <w:iCs/>
              </w:rPr>
              <w:t>≈-</w:t>
            </w:r>
            <w:r w:rsidRPr="004B0CCB">
              <w:rPr>
                <w:b/>
                <w:bCs/>
                <w:i/>
                <w:iCs/>
              </w:rPr>
              <w:t>7500</w:t>
            </w:r>
            <w:r>
              <w:rPr>
                <w:b/>
                <w:bCs/>
                <w:i/>
                <w:iCs/>
              </w:rPr>
              <w:t>)</w:t>
            </w:r>
          </w:p>
        </w:tc>
      </w:tr>
      <w:tr w:rsidR="000F441F" w:rsidRPr="008B4461" w14:paraId="703A369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CC36D1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403D3D1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085D492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44" w:type="pct"/>
          </w:tcPr>
          <w:p w14:paraId="7DCB9CE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55" w:type="pct"/>
          </w:tcPr>
          <w:p w14:paraId="074E436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13" w:type="pct"/>
          </w:tcPr>
          <w:p w14:paraId="607D5E6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88" w:type="pct"/>
          </w:tcPr>
          <w:p w14:paraId="449C4D6B"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491" w:type="pct"/>
          </w:tcPr>
          <w:p w14:paraId="3B52E93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97" w:type="pct"/>
          </w:tcPr>
          <w:p w14:paraId="76C90F8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429" w:type="pct"/>
          </w:tcPr>
          <w:p w14:paraId="1A64E11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494" w:type="pct"/>
          </w:tcPr>
          <w:p w14:paraId="2B1C1AB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706DC6" w14:paraId="1832AAB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4C798D" w14:textId="77777777" w:rsidR="000F441F" w:rsidRPr="008B4461" w:rsidRDefault="000F441F" w:rsidP="005014CE">
            <w:pPr>
              <w:jc w:val="both"/>
              <w:rPr>
                <w:i/>
                <w:iCs/>
                <w:sz w:val="18"/>
                <w:szCs w:val="18"/>
              </w:rPr>
            </w:pPr>
          </w:p>
        </w:tc>
        <w:tc>
          <w:tcPr>
            <w:tcW w:w="4463" w:type="pct"/>
            <w:gridSpan w:val="10"/>
          </w:tcPr>
          <w:p w14:paraId="04DFC91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(Loss </w:t>
            </w:r>
            <w:r w:rsidRPr="004B0CCB">
              <w:rPr>
                <w:rFonts w:cstheme="minorHAnsi"/>
                <w:b/>
                <w:bCs/>
                <w:i/>
                <w:iCs/>
              </w:rPr>
              <w:t>≈-</w:t>
            </w:r>
            <w:r w:rsidRPr="004B0CCB">
              <w:rPr>
                <w:b/>
                <w:bCs/>
                <w:i/>
                <w:iCs/>
              </w:rPr>
              <w:t>7500</w:t>
            </w:r>
            <w:r>
              <w:rPr>
                <w:b/>
                <w:bCs/>
                <w:i/>
                <w:iCs/>
              </w:rPr>
              <w:t>)</w:t>
            </w:r>
          </w:p>
        </w:tc>
      </w:tr>
      <w:tr w:rsidR="000F441F" w:rsidRPr="008B4461" w14:paraId="6080B5D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CCC24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C46827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480843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44" w:type="pct"/>
          </w:tcPr>
          <w:p w14:paraId="00210C7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55" w:type="pct"/>
          </w:tcPr>
          <w:p w14:paraId="0EE8297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13" w:type="pct"/>
          </w:tcPr>
          <w:p w14:paraId="7B8C8EB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88" w:type="pct"/>
          </w:tcPr>
          <w:p w14:paraId="5A4B85F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91" w:type="pct"/>
          </w:tcPr>
          <w:p w14:paraId="1E5FE47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497" w:type="pct"/>
          </w:tcPr>
          <w:p w14:paraId="5FCDAEB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29" w:type="pct"/>
          </w:tcPr>
          <w:p w14:paraId="70B4360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94" w:type="pct"/>
          </w:tcPr>
          <w:p w14:paraId="4C89E0C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0F441F" w:rsidRPr="008B4461" w14:paraId="13E2CF7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4CBDB0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9DAB8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4ACA1EA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44" w:type="pct"/>
          </w:tcPr>
          <w:p w14:paraId="4707BB5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55" w:type="pct"/>
          </w:tcPr>
          <w:p w14:paraId="0EAC144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13" w:type="pct"/>
          </w:tcPr>
          <w:p w14:paraId="7A9225A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88" w:type="pct"/>
          </w:tcPr>
          <w:p w14:paraId="53BA82C7"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491" w:type="pct"/>
          </w:tcPr>
          <w:p w14:paraId="3537FE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497" w:type="pct"/>
          </w:tcPr>
          <w:p w14:paraId="40334D9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429" w:type="pct"/>
          </w:tcPr>
          <w:p w14:paraId="0B3503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94" w:type="pct"/>
          </w:tcPr>
          <w:p w14:paraId="0BDC0C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0F441F" w:rsidRPr="008B4461" w14:paraId="7E9B30D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3EB3CA"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384543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A01B0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44" w:type="pct"/>
          </w:tcPr>
          <w:p w14:paraId="673A7D5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55" w:type="pct"/>
          </w:tcPr>
          <w:p w14:paraId="49E8491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413" w:type="pct"/>
          </w:tcPr>
          <w:p w14:paraId="6F494EF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88" w:type="pct"/>
          </w:tcPr>
          <w:p w14:paraId="6A6883B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491" w:type="pct"/>
          </w:tcPr>
          <w:p w14:paraId="469135A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97" w:type="pct"/>
          </w:tcPr>
          <w:p w14:paraId="4BC345E4"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429" w:type="pct"/>
          </w:tcPr>
          <w:p w14:paraId="1D5D24F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94" w:type="pct"/>
          </w:tcPr>
          <w:p w14:paraId="195F786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D75EB0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2AD294E"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8166B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3F29E93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44" w:type="pct"/>
          </w:tcPr>
          <w:p w14:paraId="45E5357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55" w:type="pct"/>
          </w:tcPr>
          <w:p w14:paraId="054085C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413" w:type="pct"/>
          </w:tcPr>
          <w:p w14:paraId="1757CBB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88" w:type="pct"/>
          </w:tcPr>
          <w:p w14:paraId="1E2F62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491" w:type="pct"/>
          </w:tcPr>
          <w:p w14:paraId="1AD56C3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497" w:type="pct"/>
          </w:tcPr>
          <w:p w14:paraId="08A5C2C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429" w:type="pct"/>
          </w:tcPr>
          <w:p w14:paraId="5A2E916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494" w:type="pct"/>
          </w:tcPr>
          <w:p w14:paraId="478DFED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38205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FC52CA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A4DD6D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7387C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5D0D3E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02D16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13" w:type="pct"/>
          </w:tcPr>
          <w:p w14:paraId="3CB4DE4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1C0EC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12D15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7" w:type="pct"/>
          </w:tcPr>
          <w:p w14:paraId="19A19A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7B4A32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17E47C5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0F441F" w:rsidRPr="008B4461" w14:paraId="2FEE7A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0C2E7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604747"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C9B4EC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3D29F5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0DCC191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13" w:type="pct"/>
          </w:tcPr>
          <w:p w14:paraId="69EBE7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1A18C5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35299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7" w:type="pct"/>
          </w:tcPr>
          <w:p w14:paraId="52D04C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C1C84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0D0FBDB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0F441F" w:rsidRPr="008B4461" w14:paraId="77D9305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E85DC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F62C4C7"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B2401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44" w:type="pct"/>
          </w:tcPr>
          <w:p w14:paraId="6F62102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2012D0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0CD3F1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88" w:type="pct"/>
          </w:tcPr>
          <w:p w14:paraId="39D6EDB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056A2D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7" w:type="pct"/>
          </w:tcPr>
          <w:p w14:paraId="5568B4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2CD11AA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6CF7C1F8"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DD46B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2167EE" w14:textId="77777777" w:rsidR="000F441F" w:rsidRPr="008B4461" w:rsidRDefault="000F441F" w:rsidP="005014CE">
            <w:pPr>
              <w:jc w:val="both"/>
              <w:rPr>
                <w:rFonts w:eastAsiaTheme="minorEastAsia"/>
                <w:b w:val="0"/>
                <w:bCs w:val="0"/>
                <w:sz w:val="18"/>
                <w:szCs w:val="18"/>
              </w:rPr>
            </w:pPr>
          </w:p>
        </w:tc>
        <w:tc>
          <w:tcPr>
            <w:tcW w:w="4463" w:type="pct"/>
            <w:gridSpan w:val="10"/>
          </w:tcPr>
          <w:p w14:paraId="369CF0F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50</w:t>
            </w:r>
            <w:r w:rsidRPr="004B0CCB">
              <w:rPr>
                <w:b/>
                <w:bCs/>
                <w:i/>
                <w:iCs/>
              </w:rPr>
              <w:t>00</w:t>
            </w:r>
            <w:r>
              <w:rPr>
                <w:b/>
                <w:bCs/>
                <w:i/>
                <w:iCs/>
              </w:rPr>
              <w:t>)</w:t>
            </w:r>
          </w:p>
        </w:tc>
      </w:tr>
      <w:tr w:rsidR="000F441F" w:rsidRPr="008B4461" w14:paraId="54DC9F4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93862EE"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337F49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4AE29A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881CB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465E7A2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31816E0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88" w:type="pct"/>
          </w:tcPr>
          <w:p w14:paraId="4D66FB6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1" w:type="pct"/>
          </w:tcPr>
          <w:p w14:paraId="02C777B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7" w:type="pct"/>
          </w:tcPr>
          <w:p w14:paraId="39492E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478BCD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9560A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0F441F" w:rsidRPr="008B4461" w14:paraId="3ADDF4A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D7EA32" w14:textId="77777777" w:rsidR="000F441F" w:rsidRPr="008B4461" w:rsidRDefault="000F441F" w:rsidP="005014CE">
            <w:pPr>
              <w:jc w:val="both"/>
              <w:rPr>
                <w:rFonts w:eastAsiaTheme="minorEastAsia"/>
                <w:b w:val="0"/>
                <w:bCs w:val="0"/>
                <w:sz w:val="18"/>
                <w:szCs w:val="18"/>
              </w:rPr>
            </w:pPr>
          </w:p>
        </w:tc>
        <w:tc>
          <w:tcPr>
            <w:tcW w:w="4463" w:type="pct"/>
            <w:gridSpan w:val="10"/>
          </w:tcPr>
          <w:p w14:paraId="2C4053D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50</w:t>
            </w:r>
            <w:r w:rsidRPr="004B0CCB">
              <w:rPr>
                <w:b/>
                <w:bCs/>
                <w:i/>
                <w:iCs/>
              </w:rPr>
              <w:t>00</w:t>
            </w:r>
            <w:r>
              <w:rPr>
                <w:b/>
                <w:bCs/>
                <w:i/>
                <w:iCs/>
              </w:rPr>
              <w:t>)</w:t>
            </w:r>
          </w:p>
        </w:tc>
      </w:tr>
      <w:tr w:rsidR="000F441F" w:rsidRPr="008B4461" w14:paraId="7F4800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FFF099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62114F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2F34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53FA555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45A8E9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13" w:type="pct"/>
          </w:tcPr>
          <w:p w14:paraId="7C111B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374D4A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1" w:type="pct"/>
          </w:tcPr>
          <w:p w14:paraId="2B2AE6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7C905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5F510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057BF3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0F441F" w:rsidRPr="008B4461" w14:paraId="1A8D3F8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83A3328"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BC9437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32F41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44" w:type="pct"/>
          </w:tcPr>
          <w:p w14:paraId="36E8B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1806C5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13" w:type="pct"/>
          </w:tcPr>
          <w:p w14:paraId="56C16EF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55CBCA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1" w:type="pct"/>
          </w:tcPr>
          <w:p w14:paraId="062E4F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7" w:type="pct"/>
          </w:tcPr>
          <w:p w14:paraId="399C09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230FA6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1C022D3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0F441F" w:rsidRPr="008B4461" w14:paraId="09C0F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CA8F0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0DEFF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36045A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44" w:type="pct"/>
          </w:tcPr>
          <w:p w14:paraId="600857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1166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13" w:type="pct"/>
          </w:tcPr>
          <w:p w14:paraId="259E9A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0A965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1" w:type="pct"/>
          </w:tcPr>
          <w:p w14:paraId="0DACF04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7" w:type="pct"/>
          </w:tcPr>
          <w:p w14:paraId="3E8A10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519CA1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4" w:type="pct"/>
          </w:tcPr>
          <w:p w14:paraId="00E26EC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0F441F" w:rsidRPr="008B4461" w14:paraId="517D52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AA0B3B2"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1A9D0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207D4B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44" w:type="pct"/>
          </w:tcPr>
          <w:p w14:paraId="21792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400FFE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4095752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40BD58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1" w:type="pct"/>
          </w:tcPr>
          <w:p w14:paraId="3AED8B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7" w:type="pct"/>
          </w:tcPr>
          <w:p w14:paraId="4607A19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2DCFB4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4" w:type="pct"/>
          </w:tcPr>
          <w:p w14:paraId="143BB43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0F441F" w:rsidRPr="008B4461" w14:paraId="05277A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DCBFD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2B822A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D1707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078ADC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54A95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13" w:type="pct"/>
          </w:tcPr>
          <w:p w14:paraId="495D6B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88" w:type="pct"/>
          </w:tcPr>
          <w:p w14:paraId="1FE2F9D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1" w:type="pct"/>
          </w:tcPr>
          <w:p w14:paraId="6197CA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17332F9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21B532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3F6AF43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0F441F" w:rsidRPr="008B4461" w14:paraId="532F2B3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8A0A1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B3206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5AEFD5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3DD6034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6485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317C38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59457E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1" w:type="pct"/>
          </w:tcPr>
          <w:p w14:paraId="26FDA26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7" w:type="pct"/>
          </w:tcPr>
          <w:p w14:paraId="6B4BD6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576671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4" w:type="pct"/>
          </w:tcPr>
          <w:p w14:paraId="1020BE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0F441F" w:rsidRPr="008B4461" w14:paraId="253B0C2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98A20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18D05B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A2029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7EEA90A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07BD59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060EFD1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88" w:type="pct"/>
          </w:tcPr>
          <w:p w14:paraId="0810A81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1" w:type="pct"/>
          </w:tcPr>
          <w:p w14:paraId="020C2A9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7" w:type="pct"/>
          </w:tcPr>
          <w:p w14:paraId="27CA558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83F9C6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5B60A2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0F441F" w:rsidRPr="008B4461" w14:paraId="10AEC7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54E8358" w14:textId="77777777" w:rsidR="000F441F" w:rsidRPr="008B4461" w:rsidRDefault="000F441F" w:rsidP="005014CE">
            <w:pPr>
              <w:jc w:val="both"/>
              <w:rPr>
                <w:rFonts w:eastAsiaTheme="minorEastAsia"/>
                <w:b w:val="0"/>
                <w:bCs w:val="0"/>
                <w:sz w:val="18"/>
                <w:szCs w:val="18"/>
              </w:rPr>
            </w:pPr>
          </w:p>
        </w:tc>
        <w:tc>
          <w:tcPr>
            <w:tcW w:w="4463" w:type="pct"/>
            <w:gridSpan w:val="10"/>
          </w:tcPr>
          <w:p w14:paraId="1011A9E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30</w:t>
            </w:r>
            <w:r w:rsidRPr="004B0CCB">
              <w:rPr>
                <w:b/>
                <w:bCs/>
                <w:i/>
                <w:iCs/>
              </w:rPr>
              <w:t>00</w:t>
            </w:r>
            <w:r>
              <w:rPr>
                <w:b/>
                <w:bCs/>
                <w:i/>
                <w:iCs/>
              </w:rPr>
              <w:t>)</w:t>
            </w:r>
          </w:p>
        </w:tc>
      </w:tr>
      <w:tr w:rsidR="000F441F" w:rsidRPr="008B4461" w14:paraId="6FD7FFF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1DAF2D"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39D600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61D1AC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3CD78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55" w:type="pct"/>
          </w:tcPr>
          <w:p w14:paraId="3C8DBF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24EAF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88" w:type="pct"/>
          </w:tcPr>
          <w:p w14:paraId="65AF2C25"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-0.25</w:t>
            </w:r>
          </w:p>
        </w:tc>
        <w:tc>
          <w:tcPr>
            <w:tcW w:w="491" w:type="pct"/>
          </w:tcPr>
          <w:p w14:paraId="0C3D67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2AAFCE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912D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D91723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6CEA29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C84CD2D" w14:textId="77777777" w:rsidR="000F441F" w:rsidRPr="008B4461" w:rsidRDefault="000F441F" w:rsidP="005014CE">
            <w:pPr>
              <w:jc w:val="both"/>
              <w:rPr>
                <w:rFonts w:eastAsiaTheme="minorEastAsia"/>
                <w:b w:val="0"/>
                <w:bCs w:val="0"/>
                <w:sz w:val="18"/>
                <w:szCs w:val="18"/>
              </w:rPr>
            </w:pPr>
          </w:p>
        </w:tc>
        <w:tc>
          <w:tcPr>
            <w:tcW w:w="4463" w:type="pct"/>
            <w:gridSpan w:val="10"/>
          </w:tcPr>
          <w:p w14:paraId="1DC014C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30</w:t>
            </w:r>
            <w:r w:rsidRPr="004B0CCB">
              <w:rPr>
                <w:b/>
                <w:bCs/>
                <w:i/>
                <w:iCs/>
              </w:rPr>
              <w:t>00</w:t>
            </w:r>
            <w:r>
              <w:rPr>
                <w:b/>
                <w:bCs/>
                <w:i/>
                <w:iCs/>
              </w:rPr>
              <w:t>)</w:t>
            </w:r>
          </w:p>
        </w:tc>
      </w:tr>
      <w:tr w:rsidR="000F441F" w:rsidRPr="008B4461" w14:paraId="5034F6D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565650"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13A1B5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2D37E88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4E0F3B6"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55" w:type="pct"/>
          </w:tcPr>
          <w:p w14:paraId="54F28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769636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88" w:type="pct"/>
          </w:tcPr>
          <w:p w14:paraId="7BB232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E41DF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401A30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47B384E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4CFE3B4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22D6D9A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EDC2F0"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E5C3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25065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0171172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55" w:type="pct"/>
          </w:tcPr>
          <w:p w14:paraId="6A918A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6C71D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6A17D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1" w:type="pct"/>
          </w:tcPr>
          <w:p w14:paraId="5C602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6FC8D9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74FC1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19AD27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058E3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9C1E7"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F407EA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0847AE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0F68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55" w:type="pct"/>
          </w:tcPr>
          <w:p w14:paraId="4D9D47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5CFA13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29690B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1" w:type="pct"/>
          </w:tcPr>
          <w:p w14:paraId="3DDFC1A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4C13FB0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59134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E8787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97B28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D2024C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3073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EBDD51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13A3AE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55" w:type="pct"/>
          </w:tcPr>
          <w:p w14:paraId="096500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13" w:type="pct"/>
          </w:tcPr>
          <w:p w14:paraId="02D7AC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27142BF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4BE79C9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7" w:type="pct"/>
          </w:tcPr>
          <w:p w14:paraId="0F6E3E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3603D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6E157D7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BE4EA0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4D55F9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8C0709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ACBA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289478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55" w:type="pct"/>
          </w:tcPr>
          <w:p w14:paraId="078952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3A25E7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5B2369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1" w:type="pct"/>
          </w:tcPr>
          <w:p w14:paraId="78A50BC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6EC1FCC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30C3C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276BC15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56C7519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F36DC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0C663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5D68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012268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55" w:type="pct"/>
          </w:tcPr>
          <w:p w14:paraId="200941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1E2B1C9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76F3BB2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F5FD2D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7" w:type="pct"/>
          </w:tcPr>
          <w:p w14:paraId="1A2995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85707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DC9EE4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010BEA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91FD5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6B123F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4BD6C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71E65C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55" w:type="pct"/>
          </w:tcPr>
          <w:p w14:paraId="2D83F66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3A9088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55D895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70E8D64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2F723D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CA12B08"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94" w:type="pct"/>
          </w:tcPr>
          <w:p w14:paraId="5DFCA34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57174DE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D6FAB31" w14:textId="77777777" w:rsidR="000F441F" w:rsidRPr="008B4461" w:rsidRDefault="000F441F" w:rsidP="005014CE">
            <w:pPr>
              <w:jc w:val="both"/>
              <w:rPr>
                <w:rFonts w:eastAsiaTheme="minorEastAsia"/>
                <w:b w:val="0"/>
                <w:bCs w:val="0"/>
                <w:sz w:val="18"/>
                <w:szCs w:val="18"/>
              </w:rPr>
            </w:pPr>
          </w:p>
        </w:tc>
        <w:tc>
          <w:tcPr>
            <w:tcW w:w="4463" w:type="pct"/>
            <w:gridSpan w:val="10"/>
          </w:tcPr>
          <w:p w14:paraId="2007676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10</w:t>
            </w:r>
            <w:r w:rsidRPr="004B0CCB">
              <w:rPr>
                <w:b/>
                <w:bCs/>
                <w:i/>
                <w:iCs/>
              </w:rPr>
              <w:t>00</w:t>
            </w:r>
            <w:r>
              <w:rPr>
                <w:b/>
                <w:bCs/>
                <w:i/>
                <w:iCs/>
              </w:rPr>
              <w:t>)</w:t>
            </w:r>
          </w:p>
        </w:tc>
      </w:tr>
      <w:tr w:rsidR="000F441F" w:rsidRPr="008B4461" w14:paraId="017DD0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15B06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3F1D2C7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D3EE0C3" w14:textId="77777777" w:rsidR="000F441F" w:rsidRPr="004B52F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44" w:type="pct"/>
          </w:tcPr>
          <w:p w14:paraId="504180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7BE757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7509BF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88" w:type="pct"/>
          </w:tcPr>
          <w:p w14:paraId="1203BE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4A0E5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7" w:type="pct"/>
          </w:tcPr>
          <w:p w14:paraId="1B8B9BD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5E6616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23334D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1F293D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AA118B" w14:textId="77777777" w:rsidR="000F441F" w:rsidRPr="008B4461" w:rsidRDefault="000F441F" w:rsidP="005014CE">
            <w:pPr>
              <w:jc w:val="both"/>
              <w:rPr>
                <w:rFonts w:eastAsiaTheme="minorEastAsia"/>
                <w:b w:val="0"/>
                <w:bCs w:val="0"/>
                <w:sz w:val="18"/>
                <w:szCs w:val="18"/>
              </w:rPr>
            </w:pPr>
          </w:p>
        </w:tc>
        <w:tc>
          <w:tcPr>
            <w:tcW w:w="4463" w:type="pct"/>
            <w:gridSpan w:val="10"/>
          </w:tcPr>
          <w:p w14:paraId="616FF5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10</w:t>
            </w:r>
            <w:r w:rsidRPr="004B0CCB">
              <w:rPr>
                <w:b/>
                <w:bCs/>
                <w:i/>
                <w:iCs/>
              </w:rPr>
              <w:t>00</w:t>
            </w:r>
            <w:r>
              <w:rPr>
                <w:b/>
                <w:bCs/>
                <w:i/>
                <w:iCs/>
              </w:rPr>
              <w:t>)</w:t>
            </w:r>
          </w:p>
        </w:tc>
      </w:tr>
      <w:tr w:rsidR="000F441F" w:rsidRPr="008B4461" w14:paraId="06FB1E8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C21E06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AABC8E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7B474A2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44" w:type="pct"/>
          </w:tcPr>
          <w:p w14:paraId="78F51D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E8AD4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13" w:type="pct"/>
          </w:tcPr>
          <w:p w14:paraId="5EFFBD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40B54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1" w:type="pct"/>
          </w:tcPr>
          <w:p w14:paraId="11C40A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28D053B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2820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6E9948"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560468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CFADF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C518CA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F8EF9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44" w:type="pct"/>
          </w:tcPr>
          <w:p w14:paraId="4AF376A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791ABB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1188D2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88" w:type="pct"/>
          </w:tcPr>
          <w:p w14:paraId="490519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1" w:type="pct"/>
          </w:tcPr>
          <w:p w14:paraId="63AEE6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7C09D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4361F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213DAC3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023BBE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219C1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E6E544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49A428E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39C1C8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A3FA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56D2FA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88" w:type="pct"/>
          </w:tcPr>
          <w:p w14:paraId="76DED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1" w:type="pct"/>
          </w:tcPr>
          <w:p w14:paraId="5DB3A9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50705E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1E090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F1BA2A8"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65FE788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60FD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2C9E01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5A73D1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6BE011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0E14A2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8B190C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88" w:type="pct"/>
          </w:tcPr>
          <w:p w14:paraId="5F0CED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1" w:type="pct"/>
          </w:tcPr>
          <w:p w14:paraId="0DEDF6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7" w:type="pct"/>
          </w:tcPr>
          <w:p w14:paraId="7D0C74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61CCF42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0EBF8FD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17F4911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63E20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E356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46DCD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44" w:type="pct"/>
          </w:tcPr>
          <w:p w14:paraId="5365D0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040185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49725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88" w:type="pct"/>
          </w:tcPr>
          <w:p w14:paraId="41C887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1" w:type="pct"/>
          </w:tcPr>
          <w:p w14:paraId="450722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7" w:type="pct"/>
          </w:tcPr>
          <w:p w14:paraId="3DC9E0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4B280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4EFB40D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4216A6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6DFBC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2613A37"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0334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44" w:type="pct"/>
          </w:tcPr>
          <w:p w14:paraId="41119B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5B93A4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4A1D7AB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88" w:type="pct"/>
          </w:tcPr>
          <w:p w14:paraId="67F973C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1" w:type="pct"/>
          </w:tcPr>
          <w:p w14:paraId="67DA929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735D4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72A62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30081B9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05CA032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041CB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ACFC18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F4102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44" w:type="pct"/>
          </w:tcPr>
          <w:p w14:paraId="5C1A53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79139C4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13" w:type="pct"/>
          </w:tcPr>
          <w:p w14:paraId="005EDAB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88" w:type="pct"/>
          </w:tcPr>
          <w:p w14:paraId="51FA25D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1" w:type="pct"/>
          </w:tcPr>
          <w:p w14:paraId="048B07F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7" w:type="pct"/>
          </w:tcPr>
          <w:p w14:paraId="64BC98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323021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B945D3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5082853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1E854F9" w14:textId="77777777" w:rsidR="000F441F" w:rsidRPr="008B4461" w:rsidRDefault="000F441F" w:rsidP="005014CE">
            <w:pPr>
              <w:jc w:val="both"/>
              <w:rPr>
                <w:rFonts w:eastAsiaTheme="minorEastAsia"/>
                <w:sz w:val="18"/>
                <w:szCs w:val="18"/>
              </w:rPr>
            </w:pPr>
          </w:p>
        </w:tc>
        <w:tc>
          <w:tcPr>
            <w:tcW w:w="4463" w:type="pct"/>
            <w:gridSpan w:val="10"/>
          </w:tcPr>
          <w:p w14:paraId="3910B1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5</w:t>
            </w:r>
            <w:r w:rsidRPr="004B0CCB">
              <w:rPr>
                <w:b/>
                <w:bCs/>
                <w:i/>
                <w:iCs/>
              </w:rPr>
              <w:t>00</w:t>
            </w:r>
            <w:r>
              <w:rPr>
                <w:b/>
                <w:bCs/>
                <w:i/>
                <w:iCs/>
              </w:rPr>
              <w:t>)</w:t>
            </w:r>
          </w:p>
        </w:tc>
      </w:tr>
      <w:tr w:rsidR="000F441F" w:rsidRPr="008B4461" w14:paraId="4EA3BE2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A3CF368"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4F52BC9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41AB917" w14:textId="77777777" w:rsidR="000F441F" w:rsidRPr="004B52F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44" w:type="pct"/>
          </w:tcPr>
          <w:p w14:paraId="003B69F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025D1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47F8AD07"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88" w:type="pct"/>
          </w:tcPr>
          <w:p w14:paraId="2A12C11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2C868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7" w:type="pct"/>
          </w:tcPr>
          <w:p w14:paraId="410D54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377BCF0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23C16DF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9BC99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36EFB" w14:textId="77777777" w:rsidR="000F441F" w:rsidRPr="008B4461" w:rsidRDefault="000F441F" w:rsidP="005014CE">
            <w:pPr>
              <w:jc w:val="both"/>
              <w:rPr>
                <w:rFonts w:eastAsiaTheme="minorEastAsia"/>
                <w:sz w:val="18"/>
                <w:szCs w:val="18"/>
              </w:rPr>
            </w:pPr>
          </w:p>
        </w:tc>
        <w:tc>
          <w:tcPr>
            <w:tcW w:w="4463" w:type="pct"/>
            <w:gridSpan w:val="10"/>
          </w:tcPr>
          <w:p w14:paraId="36857A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5</w:t>
            </w:r>
            <w:r w:rsidRPr="004B0CCB">
              <w:rPr>
                <w:b/>
                <w:bCs/>
                <w:i/>
                <w:iCs/>
              </w:rPr>
              <w:t>00</w:t>
            </w:r>
            <w:r>
              <w:rPr>
                <w:b/>
                <w:bCs/>
                <w:i/>
                <w:iCs/>
              </w:rPr>
              <w:t>)</w:t>
            </w:r>
          </w:p>
        </w:tc>
      </w:tr>
      <w:tr w:rsidR="000F441F" w:rsidRPr="008B4461" w14:paraId="273670D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35772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lastRenderedPageBreak/>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CDBC1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59800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35399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593969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0A9C3B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26B5DE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1" w:type="pct"/>
          </w:tcPr>
          <w:p w14:paraId="2A29B2A8"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497" w:type="pct"/>
          </w:tcPr>
          <w:p w14:paraId="1CB7A2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4BDE65A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E3A1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628FAD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930F8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AC8068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06AEA0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744802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0991539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274042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673420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1" w:type="pct"/>
          </w:tcPr>
          <w:p w14:paraId="55CA1F2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4619B1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62B574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636E22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D81202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17521"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F73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5745C9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2B61EF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6720B6FB"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13" w:type="pct"/>
          </w:tcPr>
          <w:p w14:paraId="6D18B9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88" w:type="pct"/>
          </w:tcPr>
          <w:p w14:paraId="68835A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12345B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DB5D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43F0E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0B2C4C8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BB932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DBB3FB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38887F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7D47D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44" w:type="pct"/>
          </w:tcPr>
          <w:p w14:paraId="4DD0F42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433CA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31E493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290284C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60ABB4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632010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375DAB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F8EFE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5604BF1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C8B1E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05E257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6D111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44" w:type="pct"/>
          </w:tcPr>
          <w:p w14:paraId="2D8D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1F78192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5D6A1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A38FC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0747E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6C663B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8F40F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3600C14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1D3D55D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2331C5"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438FB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90E982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44" w:type="pct"/>
          </w:tcPr>
          <w:p w14:paraId="2FF04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F7324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6F585C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2BF1419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616D39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63C59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4435E62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62CAE84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4AEEE8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12EA7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1BA2E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E8B39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6E1FA3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4ECCF3A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27ABEE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09EBDA3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81E2F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8FF77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B867D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71855F8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EA5393" w14:paraId="0E65574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6007558" w14:textId="77777777" w:rsidR="000F441F" w:rsidRPr="00BC4722" w:rsidRDefault="000F441F" w:rsidP="005014CE">
            <w:pPr>
              <w:jc w:val="both"/>
              <w:rPr>
                <w:rFonts w:eastAsiaTheme="minorEastAsia"/>
                <w:i/>
                <w:iCs/>
              </w:rPr>
            </w:pPr>
          </w:p>
        </w:tc>
        <w:tc>
          <w:tcPr>
            <w:tcW w:w="4463" w:type="pct"/>
            <w:gridSpan w:val="10"/>
          </w:tcPr>
          <w:p w14:paraId="3AA2B0CC"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rsidRPr="008B4461" w14:paraId="1867C9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0D312F7" w14:textId="77777777" w:rsidR="000F441F" w:rsidRDefault="000F441F" w:rsidP="005014CE">
            <w:pPr>
              <w:jc w:val="both"/>
              <w:rPr>
                <w:rFonts w:eastAsiaTheme="minorEastAsia"/>
                <w:i/>
                <w:iCs/>
              </w:rPr>
            </w:pPr>
          </w:p>
        </w:tc>
        <w:tc>
          <w:tcPr>
            <w:tcW w:w="459" w:type="pct"/>
          </w:tcPr>
          <w:p w14:paraId="1C8B8073"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2ECB72C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4DFEFC3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4A1E54C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8A6E96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654D41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7F59F8C8"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39A9FCD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9561C2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0781C4C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0B3F6C9" w14:textId="77777777" w:rsidR="000F441F" w:rsidRPr="004B0CCB" w:rsidRDefault="000F441F" w:rsidP="000F441F">
      <w:pPr>
        <w:jc w:val="center"/>
        <w:rPr>
          <w:i/>
          <w:iCs/>
          <w:sz w:val="18"/>
          <w:szCs w:val="18"/>
        </w:rPr>
      </w:pPr>
      <w:r>
        <w:rPr>
          <w:i/>
          <w:iCs/>
          <w:sz w:val="18"/>
          <w:szCs w:val="18"/>
        </w:rPr>
        <w:t xml:space="preserve">Table X </w:t>
      </w:r>
      <w:r w:rsidRPr="003C0335">
        <w:rPr>
          <w:sz w:val="18"/>
          <w:szCs w:val="18"/>
        </w:rPr>
        <w:t>Pearson Correlation</w:t>
      </w:r>
      <w:r>
        <w:rPr>
          <w:sz w:val="18"/>
          <w:szCs w:val="18"/>
        </w:rPr>
        <w:t xml:space="preserve">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2EC9047E"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70BE1922"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47D71281"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20EDC11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5C1594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42F1C9F5"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50DD8DD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5E96BEFA"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5829692A"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47B463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BC4722" w:rsidRDefault="000F441F" w:rsidP="005014CE">
            <w:pPr>
              <w:jc w:val="both"/>
              <w:rPr>
                <w:i/>
                <w:iCs/>
              </w:rPr>
            </w:pPr>
          </w:p>
        </w:tc>
        <w:tc>
          <w:tcPr>
            <w:tcW w:w="4463" w:type="pct"/>
            <w:gridSpan w:val="10"/>
          </w:tcPr>
          <w:p w14:paraId="22C1D9E4"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(Loss </w:t>
            </w:r>
            <w:r w:rsidRPr="004B0CCB">
              <w:rPr>
                <w:rFonts w:cstheme="minorHAnsi"/>
                <w:b/>
                <w:bCs/>
                <w:i/>
                <w:iCs/>
              </w:rPr>
              <w:t>≈-</w:t>
            </w:r>
            <w:r w:rsidRPr="004B0CCB">
              <w:rPr>
                <w:b/>
                <w:bCs/>
                <w:i/>
                <w:iCs/>
              </w:rPr>
              <w:t>7500</w:t>
            </w:r>
            <w:r>
              <w:rPr>
                <w:b/>
                <w:bCs/>
                <w:i/>
                <w:iCs/>
              </w:rPr>
              <w:t>)</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(Loss </w:t>
            </w:r>
            <w:r w:rsidRPr="004B0CCB">
              <w:rPr>
                <w:rFonts w:cstheme="minorHAnsi"/>
                <w:b/>
                <w:bCs/>
                <w:i/>
                <w:iCs/>
              </w:rPr>
              <w:t>≈-</w:t>
            </w:r>
            <w:r w:rsidRPr="004B0CCB">
              <w:rPr>
                <w:b/>
                <w:bCs/>
                <w:i/>
                <w:iCs/>
              </w:rPr>
              <w:t>7500</w:t>
            </w:r>
            <w:r>
              <w:rPr>
                <w:b/>
                <w:bCs/>
                <w:i/>
                <w:iCs/>
              </w:rPr>
              <w:t>)</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50</w:t>
            </w:r>
            <w:r w:rsidRPr="004B0CCB">
              <w:rPr>
                <w:b/>
                <w:bCs/>
                <w:i/>
                <w:iCs/>
              </w:rPr>
              <w:t>00</w:t>
            </w:r>
            <w:r>
              <w:rPr>
                <w:b/>
                <w:bCs/>
                <w:i/>
                <w:iCs/>
              </w:rPr>
              <w:t>)</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50</w:t>
            </w:r>
            <w:r w:rsidRPr="004B0CCB">
              <w:rPr>
                <w:b/>
                <w:bCs/>
                <w:i/>
                <w:iCs/>
              </w:rPr>
              <w:t>00</w:t>
            </w:r>
            <w:r>
              <w:rPr>
                <w:b/>
                <w:bCs/>
                <w:i/>
                <w:iCs/>
              </w:rPr>
              <w:t>)</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30</w:t>
            </w:r>
            <w:r w:rsidRPr="004B0CCB">
              <w:rPr>
                <w:b/>
                <w:bCs/>
                <w:i/>
                <w:iCs/>
              </w:rPr>
              <w:t>00</w:t>
            </w:r>
            <w:r>
              <w:rPr>
                <w:b/>
                <w:bCs/>
                <w:i/>
                <w:iCs/>
              </w:rPr>
              <w:t>)</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30</w:t>
            </w:r>
            <w:r w:rsidRPr="004B0CCB">
              <w:rPr>
                <w:b/>
                <w:bCs/>
                <w:i/>
                <w:iCs/>
              </w:rPr>
              <w:t>00</w:t>
            </w:r>
            <w:r>
              <w:rPr>
                <w:b/>
                <w:bCs/>
                <w:i/>
                <w:iCs/>
              </w:rPr>
              <w:t>)</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10</w:t>
            </w:r>
            <w:r w:rsidRPr="004B0CCB">
              <w:rPr>
                <w:b/>
                <w:bCs/>
                <w:i/>
                <w:iCs/>
              </w:rPr>
              <w:t>00</w:t>
            </w:r>
            <w:r>
              <w:rPr>
                <w:b/>
                <w:bCs/>
                <w:i/>
                <w:iCs/>
              </w:rPr>
              <w:t>)</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10</w:t>
            </w:r>
            <w:r w:rsidRPr="004B0CCB">
              <w:rPr>
                <w:b/>
                <w:bCs/>
                <w:i/>
                <w:iCs/>
              </w:rPr>
              <w:t>00</w:t>
            </w:r>
            <w:r>
              <w:rPr>
                <w:b/>
                <w:bCs/>
                <w:i/>
                <w:iCs/>
              </w:rPr>
              <w:t>)</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(Loss </w:t>
            </w:r>
            <w:r w:rsidRPr="004B0CCB">
              <w:rPr>
                <w:rFonts w:cstheme="minorHAnsi"/>
                <w:b/>
                <w:bCs/>
                <w:i/>
                <w:iCs/>
              </w:rPr>
              <w:t>≈-</w:t>
            </w:r>
            <w:r>
              <w:rPr>
                <w:rFonts w:cstheme="minorHAnsi"/>
                <w:b/>
                <w:bCs/>
                <w:i/>
                <w:iCs/>
              </w:rPr>
              <w:t>5</w:t>
            </w:r>
            <w:r w:rsidRPr="004B0CCB">
              <w:rPr>
                <w:b/>
                <w:bCs/>
                <w:i/>
                <w:iCs/>
              </w:rPr>
              <w:t>00</w:t>
            </w:r>
            <w:r>
              <w:rPr>
                <w:b/>
                <w:bCs/>
                <w:i/>
                <w:iCs/>
              </w:rPr>
              <w:t>)</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lastRenderedPageBreak/>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(Loss </w:t>
            </w:r>
            <w:r w:rsidRPr="004B0CCB">
              <w:rPr>
                <w:rFonts w:cstheme="minorHAnsi"/>
                <w:b/>
                <w:bCs/>
                <w:i/>
                <w:iCs/>
              </w:rPr>
              <w:t>≈-</w:t>
            </w:r>
            <w:r>
              <w:rPr>
                <w:rFonts w:cstheme="minorHAnsi"/>
                <w:b/>
                <w:bCs/>
                <w:i/>
                <w:iCs/>
              </w:rPr>
              <w:t>5</w:t>
            </w:r>
            <w:r w:rsidRPr="004B0CCB">
              <w:rPr>
                <w:b/>
                <w:bCs/>
                <w:i/>
                <w:iCs/>
              </w:rPr>
              <w:t>00</w:t>
            </w:r>
            <w:r>
              <w:rPr>
                <w:b/>
                <w:bCs/>
                <w:i/>
                <w:iCs/>
              </w:rPr>
              <w:t>)</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7777777" w:rsidR="000F441F" w:rsidRPr="00344891" w:rsidRDefault="000F441F" w:rsidP="000F441F">
      <w:pPr>
        <w:jc w:val="center"/>
        <w:rPr>
          <w:i/>
          <w:iCs/>
          <w:sz w:val="18"/>
          <w:szCs w:val="18"/>
        </w:rPr>
      </w:pPr>
      <w:r>
        <w:rPr>
          <w:i/>
          <w:iCs/>
          <w:sz w:val="18"/>
          <w:szCs w:val="18"/>
        </w:rPr>
        <w:t xml:space="preserve">Table X </w:t>
      </w:r>
      <w:r w:rsidRPr="003C0335">
        <w:rPr>
          <w:sz w:val="18"/>
          <w:szCs w:val="18"/>
        </w:rPr>
        <w:t>Pearson Correlation</w:t>
      </w:r>
      <w:r>
        <w:rPr>
          <w:sz w:val="18"/>
          <w:szCs w:val="18"/>
        </w:rPr>
        <w:t xml:space="preserve"> scores for all considered prediction methods following vector-space modification- method 2.</w:t>
      </w:r>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6B31EC">
      <w:pPr>
        <w:pStyle w:val="Heading2"/>
        <w:rPr>
          <w:rFonts w:asciiTheme="minorHAnsi" w:hAnsiTheme="minorHAnsi" w:cstheme="minorHAnsi"/>
          <w:color w:val="auto"/>
        </w:rPr>
      </w:pPr>
      <w:r w:rsidRPr="006B31EC">
        <w:rPr>
          <w:rFonts w:asciiTheme="minorHAnsi" w:hAnsiTheme="minorHAnsi" w:cstheme="minorHAnsi"/>
          <w:color w:val="auto"/>
        </w:rPr>
        <w:t>5.5 Emoji Sentiment Prediction – Basic Theory</w:t>
      </w:r>
    </w:p>
    <w:p w14:paraId="15F20942" w14:textId="3260117A" w:rsidR="006B31EC" w:rsidRDefault="006B31EC" w:rsidP="006B31EC">
      <w:pPr>
        <w:pStyle w:val="Heading2"/>
        <w:rPr>
          <w:rFonts w:asciiTheme="minorHAnsi" w:hAnsiTheme="minorHAnsi" w:cstheme="minorHAnsi"/>
          <w:color w:val="auto"/>
        </w:rPr>
      </w:pPr>
      <w:r w:rsidRPr="006B31EC">
        <w:rPr>
          <w:rFonts w:asciiTheme="minorHAnsi" w:hAnsiTheme="minorHAnsi" w:cstheme="minorHAnsi"/>
          <w:color w:val="auto"/>
        </w:rPr>
        <w:t>5.5.1 Data Preparation</w:t>
      </w:r>
    </w:p>
    <w:p w14:paraId="4D0EEC76" w14:textId="5F7CA4AE"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X. </w:t>
      </w:r>
    </w:p>
    <w:p w14:paraId="30D52918" w14:textId="22715E67" w:rsidR="006B31EC" w:rsidRPr="006B31EC" w:rsidRDefault="006B31EC" w:rsidP="006B31EC">
      <w:pPr>
        <w:pStyle w:val="Heading2"/>
        <w:rPr>
          <w:rFonts w:asciiTheme="minorHAnsi" w:hAnsiTheme="minorHAnsi" w:cstheme="minorHAnsi"/>
          <w:color w:val="auto"/>
        </w:rPr>
      </w:pPr>
      <w:r w:rsidRPr="006B31EC">
        <w:rPr>
          <w:rFonts w:asciiTheme="minorHAnsi" w:hAnsiTheme="minorHAnsi" w:cstheme="minorHAnsi"/>
          <w:color w:val="auto"/>
        </w:rPr>
        <w:t>5.5.2 Model Selection</w:t>
      </w:r>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1"/>
                    <a:stretch>
                      <a:fillRect/>
                    </a:stretch>
                  </pic:blipFill>
                  <pic:spPr>
                    <a:xfrm>
                      <a:off x="0" y="0"/>
                      <a:ext cx="4823868" cy="2223811"/>
                    </a:xfrm>
                    <a:prstGeom prst="rect">
                      <a:avLst/>
                    </a:prstGeom>
                  </pic:spPr>
                </pic:pic>
              </a:graphicData>
            </a:graphic>
          </wp:inline>
        </w:drawing>
      </w:r>
    </w:p>
    <w:p w14:paraId="0DD40263" w14:textId="77777777" w:rsidR="00DD55EE" w:rsidRDefault="00DD55EE" w:rsidP="00DD55EE">
      <w:pPr>
        <w:jc w:val="center"/>
        <w:rPr>
          <w:sz w:val="18"/>
          <w:szCs w:val="18"/>
        </w:rPr>
      </w:pPr>
      <w:r>
        <w:rPr>
          <w:i/>
          <w:iCs/>
          <w:sz w:val="18"/>
          <w:szCs w:val="18"/>
        </w:rPr>
        <w:t xml:space="preserve">Figure X </w:t>
      </w:r>
      <w:r>
        <w:rPr>
          <w:sz w:val="18"/>
          <w:szCs w:val="18"/>
        </w:rPr>
        <w:t>Process to select model for basic theory regression task.</w:t>
      </w:r>
    </w:p>
    <w:p w14:paraId="196C5474" w14:textId="77777777"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X. </w:t>
      </w:r>
    </w:p>
    <w:p w14:paraId="012CC73F" w14:textId="79043A8F" w:rsidR="006B31EC"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5.5.3 Model Evaluation</w:t>
      </w:r>
    </w:p>
    <w:p w14:paraId="06C05FC9" w14:textId="77777777" w:rsidR="00DD55EE" w:rsidRDefault="00DD55EE" w:rsidP="00DD55EE">
      <w:pPr>
        <w:spacing w:line="360" w:lineRule="auto"/>
        <w:jc w:val="both"/>
      </w:pPr>
      <w:r>
        <w:t>Table X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77777777" w:rsidR="00DD55EE" w:rsidRPr="00F307A7" w:rsidRDefault="00DD55EE" w:rsidP="00DD55EE">
      <w:pPr>
        <w:spacing w:line="360" w:lineRule="auto"/>
        <w:jc w:val="both"/>
      </w:pPr>
      <w:r>
        <w:t>As the models have varying means for their respective values it was important to consider the mean when assessing model performance in each case. Table X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Pr="00910742"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77777777" w:rsidR="00DD55EE" w:rsidRPr="008E1376" w:rsidRDefault="00DD55EE" w:rsidP="00DD55EE">
      <w:pPr>
        <w:jc w:val="center"/>
      </w:pPr>
      <w:r w:rsidRPr="008E1376">
        <w:rPr>
          <w:i/>
          <w:iCs/>
          <w:sz w:val="18"/>
          <w:szCs w:val="18"/>
        </w:rPr>
        <w:t>Table X</w:t>
      </w:r>
      <w:r>
        <w:rPr>
          <w:sz w:val="18"/>
          <w:szCs w:val="18"/>
        </w:rPr>
        <w:t xml:space="preserve"> Results of model development process for basic theory regression displaying the best outcomes for each model, correct to three significant figures. The selected optimal model is in bold for each basic emotion. Note that reported metrics are with reference to validation performance. </w:t>
      </w:r>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lastRenderedPageBreak/>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77777777" w:rsidR="00DD55EE" w:rsidRDefault="00DD55EE" w:rsidP="00DD55EE">
      <w:pPr>
        <w:jc w:val="center"/>
        <w:rPr>
          <w:sz w:val="18"/>
          <w:szCs w:val="18"/>
        </w:rPr>
      </w:pPr>
      <w:r>
        <w:rPr>
          <w:i/>
          <w:iCs/>
          <w:sz w:val="18"/>
          <w:szCs w:val="18"/>
        </w:rPr>
        <w:t xml:space="preserve">Table X </w:t>
      </w:r>
      <w:r>
        <w:rPr>
          <w:sz w:val="18"/>
          <w:szCs w:val="18"/>
        </w:rPr>
        <w:t>Assessment of model accuracy considering the mean values of each basic emotion.</w:t>
      </w:r>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 xml:space="preserve">5.6 </w:t>
      </w:r>
      <w:r w:rsidRPr="00DD55EE">
        <w:rPr>
          <w:rFonts w:asciiTheme="minorHAnsi" w:hAnsiTheme="minorHAnsi" w:cstheme="minorHAnsi"/>
          <w:color w:val="auto"/>
        </w:rPr>
        <w:t xml:space="preserve">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w:t>
      </w:r>
      <w:r>
        <w:lastRenderedPageBreak/>
        <w:t>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7777777" w:rsidR="00DD55EE" w:rsidRDefault="00DD55EE" w:rsidP="00DD55EE">
      <w:pPr>
        <w:spacing w:line="360" w:lineRule="auto"/>
        <w:jc w:val="both"/>
      </w:pPr>
      <w:r>
        <w:t xml:space="preserve">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(see appendix X). </w:t>
      </w:r>
    </w:p>
    <w:p w14:paraId="1E053545" w14:textId="453E7A5B" w:rsidR="00DD55EE" w:rsidRP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5.6.1 Results and Methodology Evaluation</w:t>
      </w:r>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lastRenderedPageBreak/>
        <w:t>5.7 Chapter Conclusion</w:t>
      </w:r>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6973BE7" w:rsidR="00DD55EE" w:rsidRDefault="00DD55EE" w:rsidP="00DD55EE">
      <w:pPr>
        <w:pStyle w:val="Heading1"/>
        <w:spacing w:line="360" w:lineRule="auto"/>
        <w:jc w:val="center"/>
        <w:rPr>
          <w:rFonts w:asciiTheme="minorHAnsi" w:hAnsiTheme="minorHAnsi" w:cstheme="minorHAnsi"/>
          <w:color w:val="auto"/>
        </w:rPr>
      </w:pPr>
      <w:r w:rsidRPr="00DD55EE">
        <w:rPr>
          <w:rFonts w:asciiTheme="minorHAnsi" w:hAnsiTheme="minorHAnsi" w:cstheme="minorHAnsi"/>
          <w:color w:val="auto"/>
        </w:rPr>
        <w:t>Pragmatics of Sarcasm</w:t>
      </w:r>
    </w:p>
    <w:p w14:paraId="242DEBE6" w14:textId="2797CF02" w:rsid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6.1 Evaluation of Annotation Strategies</w:t>
      </w:r>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w:t>
      </w:r>
      <w:r>
        <w:rPr>
          <w:rFonts w:ascii="Calibri" w:hAnsi="Calibri" w:cs="Calibri"/>
        </w:rPr>
        <w:lastRenderedPageBreak/>
        <w:t xml:space="preserve">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6.2 Primary Research Methodology</w:t>
      </w:r>
    </w:p>
    <w:p w14:paraId="71B58D50"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X.</w:t>
      </w:r>
    </w:p>
    <w:p w14:paraId="5CFB3C8F"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Each response for the survey can be found in section X. </w:t>
      </w:r>
    </w:p>
    <w:p w14:paraId="613CB9EC" w14:textId="781F2B4D" w:rsid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6.3 Survey Outcomes</w:t>
      </w:r>
    </w:p>
    <w:p w14:paraId="4F81DB84" w14:textId="1DF8754A" w:rsid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6.3.1 Demographic</w:t>
      </w:r>
      <w:r>
        <w:rPr>
          <w:rFonts w:asciiTheme="minorHAnsi" w:hAnsiTheme="minorHAnsi" w:cstheme="minorHAnsi"/>
          <w:color w:val="auto"/>
        </w:rPr>
        <w:t>s</w:t>
      </w:r>
    </w:p>
    <w:p w14:paraId="2414E4CE"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Raw results for the survey can be found in section X. 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lastRenderedPageBreak/>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77777777" w:rsidR="00DD55EE" w:rsidRPr="0070446C" w:rsidRDefault="00DD55EE" w:rsidP="00DD55EE">
      <w:pPr>
        <w:tabs>
          <w:tab w:val="left" w:pos="1568"/>
        </w:tabs>
        <w:spacing w:line="360" w:lineRule="auto"/>
        <w:jc w:val="center"/>
        <w:rPr>
          <w:rFonts w:ascii="Calibri" w:hAnsi="Calibri" w:cs="Calibri"/>
          <w:sz w:val="18"/>
          <w:szCs w:val="18"/>
        </w:rPr>
      </w:pPr>
      <w:r>
        <w:rPr>
          <w:rFonts w:ascii="Calibri" w:hAnsi="Calibri" w:cs="Calibri"/>
          <w:i/>
          <w:iCs/>
          <w:sz w:val="18"/>
          <w:szCs w:val="18"/>
        </w:rPr>
        <w:t xml:space="preserve">Figure X </w:t>
      </w:r>
      <w:r>
        <w:rPr>
          <w:rFonts w:ascii="Calibri" w:hAnsi="Calibri" w:cs="Calibri"/>
          <w:sz w:val="18"/>
          <w:szCs w:val="18"/>
        </w:rPr>
        <w:t>Survey responses deconstructed by demographics.</w:t>
      </w:r>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77777777" w:rsidR="00DD55EE" w:rsidRPr="0070446C" w:rsidRDefault="00DD55EE" w:rsidP="00DD55EE">
      <w:pPr>
        <w:tabs>
          <w:tab w:val="left" w:pos="1568"/>
        </w:tabs>
        <w:spacing w:line="360" w:lineRule="auto"/>
        <w:jc w:val="center"/>
        <w:rPr>
          <w:rFonts w:ascii="Calibri" w:hAnsi="Calibri" w:cs="Calibri"/>
          <w:sz w:val="18"/>
          <w:szCs w:val="18"/>
        </w:rPr>
      </w:pPr>
      <w:r>
        <w:rPr>
          <w:rFonts w:ascii="Calibri" w:hAnsi="Calibri" w:cs="Calibri"/>
          <w:i/>
          <w:iCs/>
          <w:sz w:val="18"/>
          <w:szCs w:val="18"/>
        </w:rPr>
        <w:t xml:space="preserve">Figure X </w:t>
      </w:r>
      <w:r>
        <w:rPr>
          <w:rFonts w:ascii="Calibri" w:hAnsi="Calibri" w:cs="Calibri"/>
          <w:sz w:val="18"/>
          <w:szCs w:val="18"/>
        </w:rPr>
        <w:t>Age distribution of Twitter users.</w:t>
      </w:r>
    </w:p>
    <w:p w14:paraId="3D56D547" w14:textId="4707F675" w:rsidR="00DD55EE" w:rsidRPr="00DD55EE" w:rsidRDefault="00DD55EE" w:rsidP="00DD55EE">
      <w:pPr>
        <w:pStyle w:val="Heading2"/>
        <w:spacing w:line="360" w:lineRule="auto"/>
        <w:rPr>
          <w:rFonts w:asciiTheme="minorHAnsi" w:hAnsiTheme="minorHAnsi" w:cstheme="minorHAnsi"/>
          <w:color w:val="auto"/>
        </w:rPr>
      </w:pPr>
      <w:r w:rsidRPr="00DD55EE">
        <w:rPr>
          <w:rFonts w:asciiTheme="minorHAnsi" w:hAnsiTheme="minorHAnsi" w:cstheme="minorHAnsi"/>
          <w:color w:val="auto"/>
        </w:rPr>
        <w:t>6.3.2 Annotations</w:t>
      </w:r>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w:t>
      </w:r>
      <w:r>
        <w:lastRenderedPageBreak/>
        <w:t>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77777777" w:rsidR="00DD55EE" w:rsidRPr="002A463E" w:rsidRDefault="00DD55EE" w:rsidP="00DD55EE">
      <w:pPr>
        <w:spacing w:line="360" w:lineRule="auto"/>
        <w:jc w:val="both"/>
      </w:pPr>
      <w:r>
        <w:t xml:space="preserve">The distribution of data within figure X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i/>
          <w:iCs/>
          <w:sz w:val="18"/>
          <w:szCs w:val="18"/>
        </w:rPr>
        <w:t xml:space="preserve">Figure X </w:t>
      </w:r>
      <w:r>
        <w:rPr>
          <w:rFonts w:ascii="Calibri" w:hAnsi="Calibri" w:cs="Calibri"/>
          <w:sz w:val="18"/>
          <w:szCs w:val="18"/>
        </w:rPr>
        <w:t>Classification results breakdown by gender and age.</w:t>
      </w:r>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77777777" w:rsidR="00DD55EE" w:rsidRPr="00D652DE" w:rsidRDefault="00DD55EE" w:rsidP="00DD55EE">
      <w:pPr>
        <w:tabs>
          <w:tab w:val="left" w:pos="1568"/>
        </w:tabs>
        <w:spacing w:line="360" w:lineRule="auto"/>
        <w:jc w:val="center"/>
        <w:rPr>
          <w:rFonts w:ascii="Calibri" w:hAnsi="Calibri" w:cs="Calibri"/>
          <w:sz w:val="18"/>
          <w:szCs w:val="18"/>
        </w:rPr>
      </w:pPr>
      <w:r>
        <w:rPr>
          <w:rFonts w:ascii="Calibri" w:hAnsi="Calibri" w:cs="Calibri"/>
          <w:i/>
          <w:iCs/>
          <w:sz w:val="18"/>
          <w:szCs w:val="18"/>
        </w:rPr>
        <w:t xml:space="preserve">Figure X </w:t>
      </w:r>
      <w:r>
        <w:rPr>
          <w:rFonts w:ascii="Calibri" w:hAnsi="Calibri" w:cs="Calibri"/>
          <w:sz w:val="18"/>
          <w:szCs w:val="18"/>
        </w:rPr>
        <w:t xml:space="preserve">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 </w:t>
      </w:r>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6.4 Statistical Analysis of Pragmatics in Sarcastic Content</w:t>
      </w:r>
    </w:p>
    <w:p w14:paraId="4EEB1D5F" w14:textId="135E2C2D" w:rsid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6.4.1 Structural and Sentiment Features</w:t>
      </w:r>
    </w:p>
    <w:p w14:paraId="6584F851" w14:textId="77777777" w:rsidR="00EF303A" w:rsidRDefault="00EF303A" w:rsidP="00EF303A">
      <w:pPr>
        <w:spacing w:line="360" w:lineRule="auto"/>
        <w:jc w:val="both"/>
      </w:pPr>
      <w:r>
        <w:t>The following work aims to establish which structural, or sentiment parameters have statistical significance when identifying sarcasm in short form text prompts. Section X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777777" w:rsidR="00EF303A" w:rsidRDefault="00EF303A" w:rsidP="00EF303A">
      <w:pPr>
        <w:spacing w:line="360" w:lineRule="auto"/>
        <w:jc w:val="center"/>
        <w:rPr>
          <w:sz w:val="18"/>
          <w:szCs w:val="18"/>
        </w:rPr>
      </w:pPr>
      <w:r w:rsidRPr="0099241C">
        <w:rPr>
          <w:i/>
          <w:iCs/>
          <w:sz w:val="18"/>
          <w:szCs w:val="18"/>
        </w:rPr>
        <w:t>Table X</w:t>
      </w:r>
      <w:r>
        <w:rPr>
          <w:sz w:val="18"/>
          <w:szCs w:val="18"/>
        </w:rPr>
        <w:t xml:space="preserve"> Top 10 Most Used Emojis in Survey Results.</w:t>
      </w:r>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6.4.2 Context-Based Features</w:t>
      </w:r>
    </w:p>
    <w:p w14:paraId="5E3FF93F" w14:textId="77777777"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X. </w:t>
      </w:r>
    </w:p>
    <w:p w14:paraId="5749D1C8" w14:textId="77777777" w:rsidR="00EF303A" w:rsidRDefault="00EF303A" w:rsidP="00EF303A">
      <w:pPr>
        <w:spacing w:line="360" w:lineRule="auto"/>
        <w:jc w:val="center"/>
        <w:rPr>
          <w:sz w:val="18"/>
          <w:szCs w:val="18"/>
        </w:rPr>
      </w:pPr>
      <w:r>
        <w:rPr>
          <w:i/>
          <w:iCs/>
          <w:sz w:val="18"/>
          <w:szCs w:val="18"/>
        </w:rPr>
        <w:t xml:space="preserve">Table X </w:t>
      </w:r>
      <w:r>
        <w:rPr>
          <w:sz w:val="18"/>
          <w:szCs w:val="18"/>
        </w:rPr>
        <w:t xml:space="preserve">Topics Identified using the Optimal Model. </w:t>
      </w:r>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7F6D149B" w14:textId="77777777" w:rsidR="00EF303A" w:rsidRDefault="00EF303A" w:rsidP="00EF303A">
      <w:pPr>
        <w:jc w:val="center"/>
        <w:rPr>
          <w:sz w:val="18"/>
          <w:szCs w:val="18"/>
        </w:rPr>
      </w:pPr>
      <w:bookmarkStart w:id="0" w:name="_Hlk144148279"/>
      <w:r>
        <w:rPr>
          <w:i/>
          <w:iCs/>
          <w:sz w:val="18"/>
          <w:szCs w:val="18"/>
        </w:rPr>
        <w:t xml:space="preserve">Table X </w:t>
      </w:r>
      <w:r>
        <w:rPr>
          <w:sz w:val="18"/>
          <w:szCs w:val="18"/>
        </w:rPr>
        <w:t>Statistical Evaluation of Emoji-Based Markers of Sarcasm.</w:t>
      </w:r>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lastRenderedPageBreak/>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tbl>
    <w:bookmarkEnd w:id="0"/>
    <w:p w14:paraId="59474D64" w14:textId="77777777" w:rsidR="00EF303A" w:rsidRDefault="00EF303A" w:rsidP="00EF303A">
      <w:pPr>
        <w:jc w:val="center"/>
        <w:rPr>
          <w:sz w:val="18"/>
          <w:szCs w:val="18"/>
        </w:rPr>
      </w:pPr>
      <w:r>
        <w:rPr>
          <w:i/>
          <w:iCs/>
          <w:sz w:val="18"/>
          <w:szCs w:val="18"/>
        </w:rPr>
        <w:t xml:space="preserve">Table X </w:t>
      </w:r>
      <w:r>
        <w:rPr>
          <w:sz w:val="18"/>
          <w:szCs w:val="18"/>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46D4B387" w14:textId="77777777" w:rsidR="00EF303A" w:rsidRDefault="00EF303A" w:rsidP="00EF303A"/>
    <w:p w14:paraId="68F8192F" w14:textId="77777777" w:rsidR="00EF303A" w:rsidRDefault="00EF303A" w:rsidP="00EF303A"/>
    <w:p w14:paraId="10EB036F" w14:textId="77777777" w:rsidR="00EF303A" w:rsidRDefault="00EF303A" w:rsidP="00EF303A"/>
    <w:p w14:paraId="22EF6742" w14:textId="77777777" w:rsidR="00EF303A" w:rsidRDefault="00EF303A" w:rsidP="00EF303A"/>
    <w:p w14:paraId="55590FB7" w14:textId="77777777" w:rsidR="00EF303A" w:rsidRDefault="00EF303A" w:rsidP="00EF303A"/>
    <w:p w14:paraId="54BCB6EC" w14:textId="77777777" w:rsidR="00EF303A" w:rsidRDefault="00EF303A" w:rsidP="00EF303A">
      <w:pPr>
        <w:jc w:val="center"/>
        <w:rPr>
          <w:sz w:val="18"/>
          <w:szCs w:val="18"/>
        </w:rPr>
      </w:pPr>
      <w:r>
        <w:rPr>
          <w:i/>
          <w:iCs/>
          <w:sz w:val="18"/>
          <w:szCs w:val="18"/>
        </w:rPr>
        <w:t xml:space="preserve">Table X </w:t>
      </w:r>
      <w:r>
        <w:rPr>
          <w:sz w:val="18"/>
          <w:szCs w:val="18"/>
        </w:rPr>
        <w:t>Statistical Evaluation of Sentiment Congruence Between Emojis and Text</w:t>
      </w:r>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1"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lastRenderedPageBreak/>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1B8FD3DB" w14:textId="77777777" w:rsidR="00EF303A" w:rsidRDefault="00EF303A" w:rsidP="00EF303A">
      <w:pPr>
        <w:jc w:val="center"/>
        <w:rPr>
          <w:sz w:val="18"/>
          <w:szCs w:val="18"/>
        </w:rPr>
      </w:pPr>
      <w:bookmarkStart w:id="2" w:name="_Hlk144149309"/>
      <w:bookmarkEnd w:id="1"/>
      <w:r>
        <w:rPr>
          <w:i/>
          <w:iCs/>
          <w:sz w:val="18"/>
          <w:szCs w:val="18"/>
        </w:rPr>
        <w:t xml:space="preserve">Table X </w:t>
      </w:r>
      <w:r>
        <w:rPr>
          <w:sz w:val="18"/>
          <w:szCs w:val="18"/>
        </w:rPr>
        <w:t>Statistical Evaluation of Text-Based Markers of Sarcasm.</w:t>
      </w:r>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bookmarkEnd w:id="2"/>
    <w:p w14:paraId="34CB6510" w14:textId="77777777" w:rsidR="00EF303A" w:rsidRDefault="00EF303A" w:rsidP="00EF303A">
      <w:pPr>
        <w:jc w:val="center"/>
        <w:rPr>
          <w:sz w:val="18"/>
          <w:szCs w:val="18"/>
        </w:rPr>
      </w:pPr>
      <w:r>
        <w:rPr>
          <w:i/>
          <w:iCs/>
          <w:sz w:val="18"/>
          <w:szCs w:val="18"/>
        </w:rPr>
        <w:t xml:space="preserve">Table X </w:t>
      </w:r>
      <w:r>
        <w:rPr>
          <w:sz w:val="18"/>
          <w:szCs w:val="18"/>
        </w:rPr>
        <w:t>Statistical Evaluation of Context-Based Markers of Sarcasm – Topic Modelling.</w:t>
      </w:r>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lastRenderedPageBreak/>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6.5 Quality Evaluation of Sarcasm-Annotated Datasets</w:t>
      </w:r>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6.5.1 Survey Methodology</w:t>
      </w:r>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lastRenderedPageBreak/>
        <w:t>6.5.2 Hashtag Annotation Strategy</w:t>
      </w:r>
    </w:p>
    <w:p w14:paraId="2B95F755" w14:textId="77777777" w:rsidR="00EF303A" w:rsidRPr="00D07E86"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333E51F2" w14:textId="77777777" w:rsidR="00EF303A" w:rsidRDefault="00EF303A" w:rsidP="00EF303A">
      <w:pPr>
        <w:jc w:val="center"/>
        <w:rPr>
          <w:sz w:val="18"/>
          <w:szCs w:val="18"/>
        </w:rPr>
      </w:pPr>
      <w:r>
        <w:rPr>
          <w:i/>
          <w:iCs/>
          <w:sz w:val="18"/>
          <w:szCs w:val="18"/>
        </w:rPr>
        <w:t xml:space="preserve">Table X </w:t>
      </w:r>
      <w:r>
        <w:rPr>
          <w:sz w:val="18"/>
          <w:szCs w:val="18"/>
        </w:rPr>
        <w:t xml:space="preserve">Comparison of Sarcastic Text Features between datasets. </w:t>
      </w:r>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lastRenderedPageBreak/>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lastRenderedPageBreak/>
        <w:t>6.6 Chapter Conclusion</w:t>
      </w:r>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7F810DB5" w:rsidR="00EF303A" w:rsidRPr="00EF303A" w:rsidRDefault="00EF303A" w:rsidP="00EF303A">
      <w:pPr>
        <w:pStyle w:val="Heading1"/>
        <w:spacing w:line="360" w:lineRule="auto"/>
        <w:jc w:val="center"/>
        <w:rPr>
          <w:rFonts w:asciiTheme="minorHAnsi" w:hAnsiTheme="minorHAnsi" w:cstheme="minorHAnsi"/>
          <w:color w:val="auto"/>
        </w:rPr>
      </w:pPr>
      <w:r w:rsidRPr="00EF303A">
        <w:rPr>
          <w:rFonts w:asciiTheme="minorHAnsi" w:hAnsiTheme="minorHAnsi" w:cstheme="minorHAnsi"/>
          <w:color w:val="auto"/>
        </w:rPr>
        <w:t>Integration of Emoji Pragmatics into Sarcasm Detection</w:t>
      </w:r>
    </w:p>
    <w:p w14:paraId="2D49DFF5" w14:textId="2780F6B5" w:rsidR="00EF303A" w:rsidRP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7.1 Proposed Novel Methodology</w:t>
      </w:r>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7.2 Proposed Architecture</w:t>
      </w:r>
    </w:p>
    <w:p w14:paraId="7AEBC422" w14:textId="36ACA0B0" w:rsidR="00EF303A" w:rsidRDefault="00EF303A" w:rsidP="00EF303A">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7.2.1 Model Selection</w:t>
      </w:r>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r w:rsidRPr="00EF303A">
        <w:rPr>
          <w:rFonts w:asciiTheme="minorHAnsi" w:hAnsiTheme="minorHAnsi" w:cstheme="minorHAnsi"/>
          <w:color w:val="auto"/>
        </w:rPr>
        <w:t>7.2.2 Sentiment-Aware Attention Mechanism</w:t>
      </w:r>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77777777" w:rsidR="00EF303A" w:rsidRPr="00C40C91" w:rsidRDefault="00EF303A" w:rsidP="00C40C91">
      <w:pPr>
        <w:spacing w:line="360" w:lineRule="auto"/>
        <w:jc w:val="both"/>
        <w:rPr>
          <w:rFonts w:cstheme="minorHAnsi"/>
        </w:rPr>
      </w:pPr>
      <w:r>
        <w:t xml:space="preserve">The fundamental purpose of attention mechanisms is to mirror cognitive attention within text. This is computed though a process detailed within section X for transformer-based models.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r w:rsidRPr="00C40C91">
        <w:rPr>
          <w:rFonts w:asciiTheme="minorHAnsi" w:hAnsiTheme="minorHAnsi" w:cstheme="minorHAnsi"/>
          <w:color w:val="auto"/>
        </w:rPr>
        <w:t>7.3 Data Preparation</w:t>
      </w:r>
    </w:p>
    <w:p w14:paraId="15FA2B58" w14:textId="5B60DFDC" w:rsidR="00C40C91" w:rsidRPr="00C40C91" w:rsidRDefault="00C40C91" w:rsidP="00C40C91">
      <w:pPr>
        <w:pStyle w:val="Heading2"/>
        <w:spacing w:line="360" w:lineRule="auto"/>
        <w:rPr>
          <w:rFonts w:asciiTheme="minorHAnsi" w:hAnsiTheme="minorHAnsi" w:cstheme="minorHAnsi"/>
          <w:color w:val="auto"/>
        </w:rPr>
      </w:pPr>
      <w:r w:rsidRPr="00C40C91">
        <w:rPr>
          <w:rFonts w:asciiTheme="minorHAnsi" w:hAnsiTheme="minorHAnsi" w:cstheme="minorHAnsi"/>
          <w:color w:val="auto"/>
        </w:rPr>
        <w:t>7.3.1 Expansion of Current Training Dataset</w:t>
      </w:r>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r w:rsidRPr="00C40C91">
        <w:rPr>
          <w:rFonts w:asciiTheme="minorHAnsi" w:hAnsiTheme="minorHAnsi" w:cstheme="minorHAnsi"/>
          <w:color w:val="auto"/>
        </w:rPr>
        <w:lastRenderedPageBreak/>
        <w:t>7.3.1.1 Statistical Evaluation to Identify Aligned Features</w:t>
      </w:r>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77777777"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possible. </w:t>
      </w:r>
    </w:p>
    <w:p w14:paraId="73225410" w14:textId="77777777"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06FFCE12" w14:textId="77777777" w:rsidR="00C40C91" w:rsidRDefault="00C40C91" w:rsidP="00C40C91">
      <w:pPr>
        <w:spacing w:line="360" w:lineRule="auto"/>
      </w:pPr>
    </w:p>
    <w:p w14:paraId="1E913D84" w14:textId="77777777" w:rsidR="00C40C91" w:rsidRDefault="00C40C91" w:rsidP="00C40C91">
      <w:pPr>
        <w:jc w:val="center"/>
        <w:rPr>
          <w:sz w:val="18"/>
          <w:szCs w:val="18"/>
        </w:rPr>
      </w:pPr>
      <w:r>
        <w:rPr>
          <w:i/>
          <w:iCs/>
          <w:sz w:val="18"/>
          <w:szCs w:val="18"/>
        </w:rPr>
        <w:t xml:space="preserve">Table X </w:t>
      </w:r>
      <w:r>
        <w:rPr>
          <w:sz w:val="18"/>
          <w:szCs w:val="18"/>
        </w:rPr>
        <w:t>Baseline for Evaluation of Tweets for Organic Sarcasm Features.</w:t>
      </w:r>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drawing>
          <wp:inline distT="0" distB="0" distL="0" distR="0" wp14:anchorId="4EA428F9" wp14:editId="0AC4C10F">
            <wp:extent cx="4765473" cy="8006316"/>
            <wp:effectExtent l="0" t="0" r="0" b="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4618" cy="8021680"/>
                    </a:xfrm>
                    <a:prstGeom prst="rect">
                      <a:avLst/>
                    </a:prstGeom>
                    <a:noFill/>
                    <a:ln>
                      <a:noFill/>
                    </a:ln>
                  </pic:spPr>
                </pic:pic>
              </a:graphicData>
            </a:graphic>
          </wp:inline>
        </w:drawing>
      </w:r>
    </w:p>
    <w:p w14:paraId="5137458F" w14:textId="77777777" w:rsidR="00C40C91" w:rsidRPr="00B32F2A" w:rsidRDefault="00C40C91" w:rsidP="00C40C91">
      <w:pPr>
        <w:jc w:val="center"/>
        <w:rPr>
          <w:sz w:val="18"/>
          <w:szCs w:val="18"/>
        </w:rPr>
      </w:pPr>
      <w:r>
        <w:rPr>
          <w:i/>
          <w:iCs/>
          <w:sz w:val="18"/>
          <w:szCs w:val="18"/>
        </w:rPr>
        <w:t xml:space="preserve">Figure X </w:t>
      </w:r>
      <w:r>
        <w:rPr>
          <w:sz w:val="18"/>
          <w:szCs w:val="18"/>
        </w:rPr>
        <w:t xml:space="preserve">Atypical Feature Identification in Datasets Annotated using Hashtag Strategy by Feature. </w:t>
      </w:r>
    </w:p>
    <w:p w14:paraId="50745664" w14:textId="77777777" w:rsidR="00C40C91" w:rsidRDefault="00C40C91" w:rsidP="00C40C91">
      <w:pPr>
        <w:jc w:val="center"/>
      </w:pPr>
      <w:r>
        <w:rPr>
          <w:noProof/>
        </w:rPr>
        <w:drawing>
          <wp:inline distT="0" distB="0" distL="0" distR="0" wp14:anchorId="392F25CE" wp14:editId="60CA2301">
            <wp:extent cx="4074288" cy="6840960"/>
            <wp:effectExtent l="0" t="0" r="254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1829" cy="6853622"/>
                    </a:xfrm>
                    <a:prstGeom prst="rect">
                      <a:avLst/>
                    </a:prstGeom>
                    <a:noFill/>
                    <a:ln>
                      <a:noFill/>
                    </a:ln>
                  </pic:spPr>
                </pic:pic>
              </a:graphicData>
            </a:graphic>
          </wp:inline>
        </w:drawing>
      </w:r>
    </w:p>
    <w:p w14:paraId="1A231332" w14:textId="77777777" w:rsidR="00C40C91" w:rsidRPr="00B32F2A" w:rsidRDefault="00C40C91" w:rsidP="00C40C91">
      <w:pPr>
        <w:jc w:val="center"/>
        <w:rPr>
          <w:sz w:val="18"/>
          <w:szCs w:val="18"/>
        </w:rPr>
      </w:pPr>
      <w:r>
        <w:rPr>
          <w:i/>
          <w:iCs/>
          <w:sz w:val="18"/>
          <w:szCs w:val="18"/>
        </w:rPr>
        <w:t xml:space="preserve">Figure X </w:t>
      </w:r>
      <w:r>
        <w:rPr>
          <w:sz w:val="18"/>
          <w:szCs w:val="18"/>
        </w:rPr>
        <w:t xml:space="preserve">Atypical Feature Identification in Datasets Annotated using Hashtag Strategy by Subset. </w:t>
      </w:r>
    </w:p>
    <w:p w14:paraId="0E89DCBA" w14:textId="476ACA1A" w:rsidR="00C40C91" w:rsidRDefault="00C40C91" w:rsidP="00C40C91">
      <w:pPr>
        <w:pStyle w:val="Heading2"/>
        <w:spacing w:line="360" w:lineRule="auto"/>
        <w:rPr>
          <w:rFonts w:asciiTheme="minorHAnsi" w:hAnsiTheme="minorHAnsi" w:cstheme="minorHAnsi"/>
          <w:color w:val="auto"/>
        </w:rPr>
      </w:pPr>
      <w:r w:rsidRPr="00C40C91">
        <w:rPr>
          <w:rFonts w:asciiTheme="minorHAnsi" w:hAnsiTheme="minorHAnsi" w:cstheme="minorHAnsi"/>
          <w:color w:val="auto"/>
        </w:rPr>
        <w:t>7.3.1.2 Results</w:t>
      </w:r>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r w:rsidRPr="00C40C91">
        <w:rPr>
          <w:rFonts w:asciiTheme="minorHAnsi" w:hAnsiTheme="minorHAnsi" w:cstheme="minorHAnsi"/>
          <w:color w:val="auto"/>
        </w:rPr>
        <w:t>7.3.2 Data Cleaning</w:t>
      </w:r>
    </w:p>
    <w:p w14:paraId="39043772" w14:textId="77777777"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X and X.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19"/>
                    <a:stretch>
                      <a:fillRect/>
                    </a:stretch>
                  </pic:blipFill>
                  <pic:spPr>
                    <a:xfrm>
                      <a:off x="0" y="0"/>
                      <a:ext cx="4592887" cy="1751464"/>
                    </a:xfrm>
                    <a:prstGeom prst="rect">
                      <a:avLst/>
                    </a:prstGeom>
                  </pic:spPr>
                </pic:pic>
              </a:graphicData>
            </a:graphic>
          </wp:inline>
        </w:drawing>
      </w:r>
    </w:p>
    <w:p w14:paraId="519F62AC" w14:textId="77777777" w:rsidR="00C40C91" w:rsidRPr="004945D8" w:rsidRDefault="00C40C91" w:rsidP="00C40C91">
      <w:pPr>
        <w:spacing w:line="360" w:lineRule="auto"/>
        <w:jc w:val="center"/>
      </w:pPr>
      <w:r>
        <w:rPr>
          <w:i/>
          <w:iCs/>
          <w:sz w:val="18"/>
          <w:szCs w:val="18"/>
        </w:rPr>
        <w:t xml:space="preserve">Figure X </w:t>
      </w:r>
      <w:r>
        <w:rPr>
          <w:sz w:val="18"/>
          <w:szCs w:val="18"/>
        </w:rPr>
        <w:t xml:space="preserve">Data cleaning steps for neural network model training. </w:t>
      </w:r>
    </w:p>
    <w:p w14:paraId="3E255394" w14:textId="77777777" w:rsidR="00C40C91" w:rsidRPr="00C40C91" w:rsidRDefault="00C40C91" w:rsidP="00C40C91"/>
    <w:p w14:paraId="41211956" w14:textId="2DD5C9FE" w:rsidR="00354AD0" w:rsidRPr="00354AD0" w:rsidRDefault="00C40C91"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 xml:space="preserve">7.4 </w:t>
      </w:r>
      <w:r w:rsidR="00354AD0" w:rsidRPr="00354AD0">
        <w:rPr>
          <w:rFonts w:asciiTheme="minorHAnsi" w:hAnsiTheme="minorHAnsi" w:cstheme="minorHAnsi"/>
          <w:color w:val="auto"/>
        </w:rPr>
        <w:t>Baseline Model Evaluation</w:t>
      </w:r>
    </w:p>
    <w:p w14:paraId="2CB71512" w14:textId="52EA2A2D" w:rsidR="00354AD0" w:rsidRP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7.4.1 Neural Network Selection</w:t>
      </w:r>
    </w:p>
    <w:p w14:paraId="0697E831" w14:textId="77777777"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X. Each identified model was hyperparameter tuned using a similar methodology to that which was described previously in section X,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r w:rsidRPr="00354AD0">
        <w:rPr>
          <w:rFonts w:asciiTheme="minorHAnsi" w:eastAsiaTheme="minorEastAsia" w:hAnsiTheme="minorHAnsi" w:cstheme="minorHAnsi"/>
          <w:color w:val="auto"/>
        </w:rPr>
        <w:t>7.4.2 Evaluation Metrics</w:t>
      </w:r>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354AD0">
      <w:pPr>
        <w:pStyle w:val="Heading2"/>
        <w:rPr>
          <w:rFonts w:asciiTheme="minorHAnsi" w:hAnsiTheme="minorHAnsi" w:cstheme="minorHAnsi"/>
          <w:color w:val="auto"/>
        </w:rPr>
      </w:pPr>
      <w:r w:rsidRPr="00354AD0">
        <w:rPr>
          <w:rFonts w:asciiTheme="minorHAnsi" w:hAnsiTheme="minorHAnsi" w:cstheme="minorHAnsi"/>
          <w:color w:val="auto"/>
        </w:rPr>
        <w:t>7.4.3 Model Performance</w:t>
      </w:r>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color w:val="000000"/>
          <w:sz w:val="21"/>
          <w:szCs w:val="21"/>
          <w:lang w:eastAsia="en-IE"/>
        </w:rPr>
        <w:lastRenderedPageBreak/>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0"/>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77777777" w:rsidR="00354AD0" w:rsidRPr="000F6F4A" w:rsidRDefault="00354AD0" w:rsidP="00354AD0">
      <w:pPr>
        <w:spacing w:line="360" w:lineRule="auto"/>
        <w:jc w:val="center"/>
        <w:rPr>
          <w:sz w:val="18"/>
          <w:szCs w:val="18"/>
        </w:rPr>
      </w:pPr>
      <w:r>
        <w:rPr>
          <w:i/>
          <w:iCs/>
          <w:sz w:val="18"/>
          <w:szCs w:val="18"/>
        </w:rPr>
        <w:t xml:space="preserve">Figure X </w:t>
      </w:r>
      <w:r>
        <w:rPr>
          <w:sz w:val="18"/>
          <w:szCs w:val="18"/>
        </w:rPr>
        <w:t>Optimal GRU Model for Sarcasm Detection.</w:t>
      </w:r>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77777777" w:rsidR="00354AD0" w:rsidRPr="005D6FBB" w:rsidRDefault="00354AD0" w:rsidP="00354AD0">
      <w:pPr>
        <w:spacing w:line="360" w:lineRule="auto"/>
        <w:jc w:val="center"/>
        <w:rPr>
          <w:i/>
          <w:iCs/>
          <w:sz w:val="18"/>
          <w:szCs w:val="18"/>
        </w:rPr>
      </w:pPr>
      <w:r>
        <w:rPr>
          <w:i/>
          <w:iCs/>
          <w:sz w:val="18"/>
          <w:szCs w:val="18"/>
        </w:rPr>
        <w:t>Figure X Training Profile of Optimal GRU model.</w:t>
      </w:r>
    </w:p>
    <w:p w14:paraId="7A5714EF" w14:textId="77777777"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w:t>
      </w:r>
      <w:r>
        <w:lastRenderedPageBreak/>
        <w:t xml:space="preserve">the model on semantic information, where sentiment is also relevant. Further adaptations to the model which enable the consideration of sentiment to a greater extent may be of value for the task. Section X discusses the implementation of a strategy to provide enhanced sentiment awareness to the model. </w:t>
      </w:r>
    </w:p>
    <w:p w14:paraId="79CB0284" w14:textId="77777777" w:rsidR="00354AD0" w:rsidRDefault="00354AD0" w:rsidP="00354AD0">
      <w:pPr>
        <w:jc w:val="center"/>
        <w:rPr>
          <w:sz w:val="18"/>
          <w:szCs w:val="18"/>
        </w:rPr>
      </w:pPr>
      <w:r>
        <w:rPr>
          <w:i/>
          <w:iCs/>
          <w:sz w:val="18"/>
          <w:szCs w:val="18"/>
        </w:rPr>
        <w:t xml:space="preserve">Table X </w:t>
      </w:r>
      <w:r>
        <w:rPr>
          <w:sz w:val="18"/>
          <w:szCs w:val="18"/>
        </w:rPr>
        <w:t>Performance Metrics of Optimal GRU Model for Sarcasm Detection. Each fold is detailed for the training and validation data to display the instability of the model.</w:t>
      </w:r>
    </w:p>
    <w:tbl>
      <w:tblPr>
        <w:tblStyle w:val="TableGridLight"/>
        <w:tblW w:w="0" w:type="auto"/>
        <w:tblLook w:val="04A0" w:firstRow="1" w:lastRow="0" w:firstColumn="1" w:lastColumn="0" w:noHBand="0" w:noVBand="1"/>
      </w:tblPr>
      <w:tblGrid>
        <w:gridCol w:w="1035"/>
        <w:gridCol w:w="718"/>
        <w:gridCol w:w="718"/>
        <w:gridCol w:w="718"/>
        <w:gridCol w:w="718"/>
        <w:gridCol w:w="718"/>
        <w:gridCol w:w="718"/>
        <w:gridCol w:w="718"/>
        <w:gridCol w:w="718"/>
        <w:gridCol w:w="718"/>
        <w:gridCol w:w="718"/>
        <w:gridCol w:w="718"/>
      </w:tblGrid>
      <w:tr w:rsidR="00354AD0" w14:paraId="6A79BCAF" w14:textId="77777777" w:rsidTr="005014CE">
        <w:trPr>
          <w:trHeight w:val="96"/>
        </w:trPr>
        <w:tc>
          <w:tcPr>
            <w:tcW w:w="0" w:type="auto"/>
            <w:vMerge w:val="restart"/>
          </w:tcPr>
          <w:p w14:paraId="7C2C7F28" w14:textId="77777777" w:rsidR="00354AD0" w:rsidRDefault="00354AD0" w:rsidP="005014CE">
            <w:pPr>
              <w:jc w:val="both"/>
            </w:pPr>
          </w:p>
        </w:tc>
        <w:tc>
          <w:tcPr>
            <w:tcW w:w="0" w:type="auto"/>
            <w:gridSpan w:val="5"/>
          </w:tcPr>
          <w:p w14:paraId="52170F73" w14:textId="77777777" w:rsidR="00354AD0" w:rsidRPr="000713C9" w:rsidRDefault="00354AD0" w:rsidP="005014CE">
            <w:pPr>
              <w:jc w:val="both"/>
              <w:rPr>
                <w:b/>
                <w:bCs/>
              </w:rPr>
            </w:pPr>
            <w:r w:rsidRPr="000713C9">
              <w:rPr>
                <w:b/>
                <w:bCs/>
              </w:rPr>
              <w:t>Train</w:t>
            </w:r>
          </w:p>
        </w:tc>
        <w:tc>
          <w:tcPr>
            <w:tcW w:w="0" w:type="auto"/>
            <w:gridSpan w:val="5"/>
          </w:tcPr>
          <w:p w14:paraId="59B89A99" w14:textId="77777777" w:rsidR="00354AD0" w:rsidRPr="000713C9" w:rsidRDefault="00354AD0" w:rsidP="005014CE">
            <w:pPr>
              <w:jc w:val="both"/>
              <w:rPr>
                <w:b/>
                <w:bCs/>
              </w:rPr>
            </w:pPr>
            <w:r w:rsidRPr="000713C9">
              <w:rPr>
                <w:b/>
                <w:bCs/>
              </w:rPr>
              <w:t>Validation</w:t>
            </w:r>
          </w:p>
        </w:tc>
        <w:tc>
          <w:tcPr>
            <w:tcW w:w="0" w:type="auto"/>
            <w:vMerge w:val="restart"/>
          </w:tcPr>
          <w:p w14:paraId="1A0FC809" w14:textId="77777777" w:rsidR="00354AD0" w:rsidRPr="000713C9" w:rsidRDefault="00354AD0" w:rsidP="005014CE">
            <w:pPr>
              <w:jc w:val="both"/>
              <w:rPr>
                <w:b/>
                <w:bCs/>
              </w:rPr>
            </w:pPr>
            <w:r w:rsidRPr="000713C9">
              <w:rPr>
                <w:b/>
                <w:bCs/>
              </w:rPr>
              <w:t>Test</w:t>
            </w:r>
          </w:p>
        </w:tc>
      </w:tr>
      <w:tr w:rsidR="00354AD0" w14:paraId="1870BA6E" w14:textId="77777777" w:rsidTr="005014CE">
        <w:trPr>
          <w:trHeight w:val="96"/>
        </w:trPr>
        <w:tc>
          <w:tcPr>
            <w:tcW w:w="0" w:type="auto"/>
            <w:vMerge/>
          </w:tcPr>
          <w:p w14:paraId="5B488759" w14:textId="77777777" w:rsidR="00354AD0" w:rsidRDefault="00354AD0" w:rsidP="005014CE">
            <w:pPr>
              <w:jc w:val="both"/>
            </w:pPr>
          </w:p>
        </w:tc>
        <w:tc>
          <w:tcPr>
            <w:tcW w:w="0" w:type="auto"/>
          </w:tcPr>
          <w:p w14:paraId="087D5241"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4AC930D3"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362E4BF"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3EE41EA"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6636F46" w14:textId="77777777" w:rsidR="00354AD0" w:rsidRPr="00210C89" w:rsidRDefault="00354AD0" w:rsidP="005014CE">
            <w:pPr>
              <w:spacing w:line="240" w:lineRule="auto"/>
              <w:jc w:val="both"/>
              <w:rPr>
                <w:b/>
                <w:bCs/>
                <w:sz w:val="16"/>
                <w:szCs w:val="16"/>
              </w:rPr>
            </w:pPr>
            <w:r w:rsidRPr="00210C89">
              <w:rPr>
                <w:b/>
                <w:bCs/>
                <w:sz w:val="16"/>
                <w:szCs w:val="16"/>
              </w:rPr>
              <w:t>Fold 5</w:t>
            </w:r>
          </w:p>
        </w:tc>
        <w:tc>
          <w:tcPr>
            <w:tcW w:w="0" w:type="auto"/>
          </w:tcPr>
          <w:p w14:paraId="2FB08BED"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22F4BF1E"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254A855"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4CA94D4"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ABC5B97" w14:textId="77777777" w:rsidR="00354AD0" w:rsidRPr="00210C89" w:rsidRDefault="00354AD0" w:rsidP="005014CE">
            <w:pPr>
              <w:jc w:val="both"/>
              <w:rPr>
                <w:b/>
                <w:bCs/>
                <w:sz w:val="16"/>
                <w:szCs w:val="16"/>
              </w:rPr>
            </w:pPr>
            <w:r w:rsidRPr="00210C89">
              <w:rPr>
                <w:b/>
                <w:bCs/>
                <w:sz w:val="16"/>
                <w:szCs w:val="16"/>
              </w:rPr>
              <w:t>Fold 5</w:t>
            </w:r>
          </w:p>
        </w:tc>
        <w:tc>
          <w:tcPr>
            <w:tcW w:w="0" w:type="auto"/>
            <w:vMerge/>
          </w:tcPr>
          <w:p w14:paraId="771269C6" w14:textId="77777777" w:rsidR="00354AD0" w:rsidRPr="000713C9" w:rsidRDefault="00354AD0" w:rsidP="005014CE">
            <w:pPr>
              <w:jc w:val="both"/>
              <w:rPr>
                <w:b/>
                <w:bCs/>
              </w:rPr>
            </w:pPr>
          </w:p>
        </w:tc>
      </w:tr>
      <w:tr w:rsidR="00354AD0" w14:paraId="2B6063F9" w14:textId="77777777" w:rsidTr="005014CE">
        <w:tc>
          <w:tcPr>
            <w:tcW w:w="0" w:type="auto"/>
          </w:tcPr>
          <w:p w14:paraId="37ACDE36" w14:textId="77777777" w:rsidR="00354AD0" w:rsidRPr="000713C9" w:rsidRDefault="00354AD0" w:rsidP="005014CE">
            <w:pPr>
              <w:jc w:val="both"/>
              <w:rPr>
                <w:b/>
                <w:bCs/>
              </w:rPr>
            </w:pPr>
            <w:r w:rsidRPr="000713C9">
              <w:rPr>
                <w:b/>
                <w:bCs/>
              </w:rPr>
              <w:t>Accuracy</w:t>
            </w:r>
          </w:p>
        </w:tc>
        <w:tc>
          <w:tcPr>
            <w:tcW w:w="0" w:type="auto"/>
          </w:tcPr>
          <w:p w14:paraId="7DD585B2" w14:textId="77777777" w:rsidR="00354AD0" w:rsidRPr="00210C89" w:rsidRDefault="00354AD0" w:rsidP="005014CE">
            <w:pPr>
              <w:spacing w:line="240" w:lineRule="auto"/>
              <w:jc w:val="both"/>
              <w:rPr>
                <w:sz w:val="18"/>
                <w:szCs w:val="18"/>
              </w:rPr>
            </w:pPr>
            <w:r w:rsidRPr="00210C89">
              <w:rPr>
                <w:sz w:val="18"/>
                <w:szCs w:val="18"/>
              </w:rPr>
              <w:t>0.9418</w:t>
            </w:r>
          </w:p>
        </w:tc>
        <w:tc>
          <w:tcPr>
            <w:tcW w:w="0" w:type="auto"/>
          </w:tcPr>
          <w:p w14:paraId="0376F3D4" w14:textId="77777777" w:rsidR="00354AD0" w:rsidRPr="00210C89" w:rsidRDefault="00354AD0" w:rsidP="005014CE">
            <w:pPr>
              <w:spacing w:line="240" w:lineRule="auto"/>
              <w:jc w:val="both"/>
              <w:rPr>
                <w:sz w:val="18"/>
                <w:szCs w:val="18"/>
              </w:rPr>
            </w:pPr>
            <w:r w:rsidRPr="00210C89">
              <w:rPr>
                <w:sz w:val="18"/>
                <w:szCs w:val="18"/>
              </w:rPr>
              <w:t>0.9828</w:t>
            </w:r>
          </w:p>
        </w:tc>
        <w:tc>
          <w:tcPr>
            <w:tcW w:w="0" w:type="auto"/>
          </w:tcPr>
          <w:p w14:paraId="0574D0BB" w14:textId="77777777" w:rsidR="00354AD0" w:rsidRPr="00210C89" w:rsidRDefault="00354AD0" w:rsidP="005014CE">
            <w:pPr>
              <w:spacing w:line="240" w:lineRule="auto"/>
              <w:jc w:val="both"/>
              <w:rPr>
                <w:sz w:val="18"/>
                <w:szCs w:val="18"/>
              </w:rPr>
            </w:pPr>
            <w:r w:rsidRPr="00210C89">
              <w:rPr>
                <w:sz w:val="18"/>
                <w:szCs w:val="18"/>
              </w:rPr>
              <w:t>0.9332</w:t>
            </w:r>
          </w:p>
        </w:tc>
        <w:tc>
          <w:tcPr>
            <w:tcW w:w="0" w:type="auto"/>
          </w:tcPr>
          <w:p w14:paraId="6D7838B3" w14:textId="77777777" w:rsidR="00354AD0" w:rsidRPr="00210C89" w:rsidRDefault="00354AD0" w:rsidP="005014CE">
            <w:pPr>
              <w:spacing w:line="240" w:lineRule="auto"/>
              <w:jc w:val="both"/>
              <w:rPr>
                <w:sz w:val="18"/>
                <w:szCs w:val="18"/>
              </w:rPr>
            </w:pPr>
            <w:r w:rsidRPr="00210C89">
              <w:rPr>
                <w:sz w:val="18"/>
                <w:szCs w:val="18"/>
              </w:rPr>
              <w:t>0.5788</w:t>
            </w:r>
          </w:p>
        </w:tc>
        <w:tc>
          <w:tcPr>
            <w:tcW w:w="0" w:type="auto"/>
          </w:tcPr>
          <w:p w14:paraId="38240FA8" w14:textId="77777777" w:rsidR="00354AD0" w:rsidRPr="00210C89" w:rsidRDefault="00354AD0" w:rsidP="005014CE">
            <w:pPr>
              <w:spacing w:line="240" w:lineRule="auto"/>
              <w:jc w:val="both"/>
              <w:rPr>
                <w:sz w:val="18"/>
                <w:szCs w:val="18"/>
              </w:rPr>
            </w:pPr>
            <w:r w:rsidRPr="00210C89">
              <w:rPr>
                <w:sz w:val="18"/>
                <w:szCs w:val="18"/>
              </w:rPr>
              <w:t>0.7471</w:t>
            </w:r>
          </w:p>
        </w:tc>
        <w:tc>
          <w:tcPr>
            <w:tcW w:w="0" w:type="auto"/>
          </w:tcPr>
          <w:p w14:paraId="5A7977C5" w14:textId="77777777" w:rsidR="00354AD0" w:rsidRPr="00210C89" w:rsidRDefault="00354AD0" w:rsidP="005014CE">
            <w:pPr>
              <w:spacing w:line="240" w:lineRule="auto"/>
              <w:jc w:val="both"/>
              <w:rPr>
                <w:sz w:val="18"/>
                <w:szCs w:val="18"/>
              </w:rPr>
            </w:pPr>
            <w:r w:rsidRPr="00210C89">
              <w:rPr>
                <w:sz w:val="18"/>
                <w:szCs w:val="18"/>
              </w:rPr>
              <w:t>0.7340</w:t>
            </w:r>
          </w:p>
        </w:tc>
        <w:tc>
          <w:tcPr>
            <w:tcW w:w="0" w:type="auto"/>
          </w:tcPr>
          <w:p w14:paraId="00F4B54F" w14:textId="77777777" w:rsidR="00354AD0" w:rsidRPr="00210C89" w:rsidRDefault="00354AD0" w:rsidP="005014CE">
            <w:pPr>
              <w:spacing w:line="240" w:lineRule="auto"/>
              <w:jc w:val="both"/>
              <w:rPr>
                <w:sz w:val="18"/>
                <w:szCs w:val="18"/>
              </w:rPr>
            </w:pPr>
            <w:r w:rsidRPr="00210C89">
              <w:rPr>
                <w:sz w:val="18"/>
                <w:szCs w:val="18"/>
              </w:rPr>
              <w:t>0.7362</w:t>
            </w:r>
          </w:p>
        </w:tc>
        <w:tc>
          <w:tcPr>
            <w:tcW w:w="0" w:type="auto"/>
          </w:tcPr>
          <w:p w14:paraId="46DC4B06" w14:textId="77777777" w:rsidR="00354AD0" w:rsidRPr="00210C89" w:rsidRDefault="00354AD0" w:rsidP="005014CE">
            <w:pPr>
              <w:spacing w:line="240" w:lineRule="auto"/>
              <w:jc w:val="both"/>
              <w:rPr>
                <w:sz w:val="18"/>
                <w:szCs w:val="18"/>
              </w:rPr>
            </w:pPr>
            <w:r w:rsidRPr="00210C89">
              <w:rPr>
                <w:sz w:val="18"/>
                <w:szCs w:val="18"/>
              </w:rPr>
              <w:t>0.6335</w:t>
            </w:r>
          </w:p>
        </w:tc>
        <w:tc>
          <w:tcPr>
            <w:tcW w:w="0" w:type="auto"/>
          </w:tcPr>
          <w:p w14:paraId="0C370F48" w14:textId="77777777" w:rsidR="00354AD0" w:rsidRPr="00210C89" w:rsidRDefault="00354AD0" w:rsidP="005014CE">
            <w:pPr>
              <w:spacing w:line="240" w:lineRule="auto"/>
              <w:jc w:val="both"/>
              <w:rPr>
                <w:sz w:val="18"/>
                <w:szCs w:val="18"/>
              </w:rPr>
            </w:pPr>
            <w:r w:rsidRPr="00210C89">
              <w:rPr>
                <w:sz w:val="18"/>
                <w:szCs w:val="18"/>
              </w:rPr>
              <w:t>0.5990</w:t>
            </w:r>
          </w:p>
        </w:tc>
        <w:tc>
          <w:tcPr>
            <w:tcW w:w="0" w:type="auto"/>
          </w:tcPr>
          <w:p w14:paraId="375203E4" w14:textId="77777777" w:rsidR="00354AD0" w:rsidRPr="00210C89" w:rsidRDefault="00354AD0" w:rsidP="005014CE">
            <w:pPr>
              <w:jc w:val="both"/>
              <w:rPr>
                <w:sz w:val="18"/>
                <w:szCs w:val="18"/>
              </w:rPr>
            </w:pPr>
            <w:r w:rsidRPr="00210C89">
              <w:rPr>
                <w:sz w:val="18"/>
                <w:szCs w:val="18"/>
              </w:rPr>
              <w:t>0.6361</w:t>
            </w:r>
          </w:p>
        </w:tc>
        <w:tc>
          <w:tcPr>
            <w:tcW w:w="0" w:type="auto"/>
          </w:tcPr>
          <w:p w14:paraId="606C0749" w14:textId="77777777" w:rsidR="00354AD0" w:rsidRPr="00210C89" w:rsidRDefault="00354AD0" w:rsidP="005014CE">
            <w:pPr>
              <w:jc w:val="both"/>
              <w:rPr>
                <w:sz w:val="18"/>
                <w:szCs w:val="18"/>
              </w:rPr>
            </w:pPr>
            <w:r w:rsidRPr="00210C89">
              <w:rPr>
                <w:sz w:val="18"/>
                <w:szCs w:val="18"/>
              </w:rPr>
              <w:t>0.6255</w:t>
            </w:r>
          </w:p>
        </w:tc>
      </w:tr>
      <w:tr w:rsidR="00354AD0" w14:paraId="27659184" w14:textId="77777777" w:rsidTr="005014CE">
        <w:tc>
          <w:tcPr>
            <w:tcW w:w="0" w:type="auto"/>
          </w:tcPr>
          <w:p w14:paraId="2BE802E0" w14:textId="77777777" w:rsidR="00354AD0" w:rsidRPr="000713C9" w:rsidRDefault="00354AD0" w:rsidP="005014CE">
            <w:pPr>
              <w:jc w:val="both"/>
              <w:rPr>
                <w:b/>
                <w:bCs/>
              </w:rPr>
            </w:pPr>
            <w:r>
              <w:rPr>
                <w:b/>
                <w:bCs/>
              </w:rPr>
              <w:t>Loss</w:t>
            </w:r>
          </w:p>
        </w:tc>
        <w:tc>
          <w:tcPr>
            <w:tcW w:w="0" w:type="auto"/>
          </w:tcPr>
          <w:p w14:paraId="7EC326C9" w14:textId="77777777" w:rsidR="00354AD0" w:rsidRPr="00210C89" w:rsidRDefault="00354AD0" w:rsidP="005014CE">
            <w:pPr>
              <w:spacing w:line="240" w:lineRule="auto"/>
              <w:jc w:val="both"/>
              <w:rPr>
                <w:sz w:val="18"/>
                <w:szCs w:val="18"/>
              </w:rPr>
            </w:pPr>
            <w:r w:rsidRPr="00210C89">
              <w:rPr>
                <w:sz w:val="18"/>
                <w:szCs w:val="18"/>
              </w:rPr>
              <w:t>0.1427</w:t>
            </w:r>
          </w:p>
        </w:tc>
        <w:tc>
          <w:tcPr>
            <w:tcW w:w="0" w:type="auto"/>
          </w:tcPr>
          <w:p w14:paraId="1FB3DDF0" w14:textId="77777777" w:rsidR="00354AD0" w:rsidRPr="00210C89" w:rsidRDefault="00354AD0" w:rsidP="005014CE">
            <w:pPr>
              <w:spacing w:line="240" w:lineRule="auto"/>
              <w:jc w:val="both"/>
              <w:rPr>
                <w:sz w:val="18"/>
                <w:szCs w:val="18"/>
              </w:rPr>
            </w:pPr>
            <w:r w:rsidRPr="00210C89">
              <w:rPr>
                <w:sz w:val="18"/>
                <w:szCs w:val="18"/>
              </w:rPr>
              <w:t>0.0471</w:t>
            </w:r>
          </w:p>
        </w:tc>
        <w:tc>
          <w:tcPr>
            <w:tcW w:w="0" w:type="auto"/>
          </w:tcPr>
          <w:p w14:paraId="52560FD6" w14:textId="77777777" w:rsidR="00354AD0" w:rsidRPr="00210C89" w:rsidRDefault="00354AD0" w:rsidP="005014CE">
            <w:pPr>
              <w:spacing w:line="240" w:lineRule="auto"/>
              <w:jc w:val="both"/>
              <w:rPr>
                <w:sz w:val="18"/>
                <w:szCs w:val="18"/>
              </w:rPr>
            </w:pPr>
            <w:r w:rsidRPr="00210C89">
              <w:rPr>
                <w:sz w:val="18"/>
                <w:szCs w:val="18"/>
              </w:rPr>
              <w:t>401.5</w:t>
            </w:r>
          </w:p>
        </w:tc>
        <w:tc>
          <w:tcPr>
            <w:tcW w:w="0" w:type="auto"/>
          </w:tcPr>
          <w:p w14:paraId="4AAA61CE" w14:textId="77777777" w:rsidR="00354AD0" w:rsidRPr="00210C89" w:rsidRDefault="00354AD0" w:rsidP="005014CE">
            <w:pPr>
              <w:spacing w:line="240" w:lineRule="auto"/>
              <w:jc w:val="both"/>
              <w:rPr>
                <w:sz w:val="18"/>
                <w:szCs w:val="18"/>
              </w:rPr>
            </w:pPr>
            <w:r w:rsidRPr="00210C89">
              <w:rPr>
                <w:sz w:val="18"/>
                <w:szCs w:val="18"/>
              </w:rPr>
              <w:t>54.78</w:t>
            </w:r>
          </w:p>
        </w:tc>
        <w:tc>
          <w:tcPr>
            <w:tcW w:w="0" w:type="auto"/>
          </w:tcPr>
          <w:p w14:paraId="0576E63E" w14:textId="77777777" w:rsidR="00354AD0" w:rsidRPr="00210C89" w:rsidRDefault="00354AD0" w:rsidP="005014CE">
            <w:pPr>
              <w:spacing w:line="240" w:lineRule="auto"/>
              <w:jc w:val="both"/>
              <w:rPr>
                <w:sz w:val="18"/>
                <w:szCs w:val="18"/>
              </w:rPr>
            </w:pPr>
            <w:r w:rsidRPr="00210C89">
              <w:rPr>
                <w:sz w:val="18"/>
                <w:szCs w:val="18"/>
              </w:rPr>
              <w:t>0.5080</w:t>
            </w:r>
          </w:p>
        </w:tc>
        <w:tc>
          <w:tcPr>
            <w:tcW w:w="0" w:type="auto"/>
          </w:tcPr>
          <w:p w14:paraId="3D6B9A29" w14:textId="77777777" w:rsidR="00354AD0" w:rsidRPr="00210C89" w:rsidRDefault="00354AD0" w:rsidP="005014CE">
            <w:pPr>
              <w:spacing w:line="240" w:lineRule="auto"/>
              <w:jc w:val="both"/>
              <w:rPr>
                <w:sz w:val="18"/>
                <w:szCs w:val="18"/>
              </w:rPr>
            </w:pPr>
            <w:r w:rsidRPr="00210C89">
              <w:rPr>
                <w:sz w:val="18"/>
                <w:szCs w:val="18"/>
              </w:rPr>
              <w:t>0.9679</w:t>
            </w:r>
          </w:p>
        </w:tc>
        <w:tc>
          <w:tcPr>
            <w:tcW w:w="0" w:type="auto"/>
          </w:tcPr>
          <w:p w14:paraId="6405F53A" w14:textId="77777777" w:rsidR="00354AD0" w:rsidRPr="00210C89" w:rsidRDefault="00354AD0" w:rsidP="005014CE">
            <w:pPr>
              <w:spacing w:line="240" w:lineRule="auto"/>
              <w:jc w:val="both"/>
              <w:rPr>
                <w:sz w:val="18"/>
                <w:szCs w:val="18"/>
              </w:rPr>
            </w:pPr>
            <w:r w:rsidRPr="00210C89">
              <w:rPr>
                <w:sz w:val="18"/>
                <w:szCs w:val="18"/>
              </w:rPr>
              <w:t>1.148</w:t>
            </w:r>
          </w:p>
        </w:tc>
        <w:tc>
          <w:tcPr>
            <w:tcW w:w="0" w:type="auto"/>
          </w:tcPr>
          <w:p w14:paraId="539DA635" w14:textId="77777777" w:rsidR="00354AD0" w:rsidRPr="00210C89" w:rsidRDefault="00354AD0" w:rsidP="005014CE">
            <w:pPr>
              <w:spacing w:line="240" w:lineRule="auto"/>
              <w:jc w:val="both"/>
              <w:rPr>
                <w:sz w:val="18"/>
                <w:szCs w:val="18"/>
              </w:rPr>
            </w:pPr>
            <w:r w:rsidRPr="00210C89">
              <w:rPr>
                <w:sz w:val="18"/>
                <w:szCs w:val="18"/>
              </w:rPr>
              <w:t>1.577</w:t>
            </w:r>
          </w:p>
        </w:tc>
        <w:tc>
          <w:tcPr>
            <w:tcW w:w="0" w:type="auto"/>
          </w:tcPr>
          <w:p w14:paraId="61FE2DEC" w14:textId="77777777" w:rsidR="00354AD0" w:rsidRPr="00210C89" w:rsidRDefault="00354AD0" w:rsidP="005014CE">
            <w:pPr>
              <w:spacing w:line="240" w:lineRule="auto"/>
              <w:jc w:val="both"/>
              <w:rPr>
                <w:sz w:val="18"/>
                <w:szCs w:val="18"/>
              </w:rPr>
            </w:pPr>
            <w:r w:rsidRPr="00210C89">
              <w:rPr>
                <w:sz w:val="18"/>
                <w:szCs w:val="18"/>
              </w:rPr>
              <w:t>6.876</w:t>
            </w:r>
          </w:p>
        </w:tc>
        <w:tc>
          <w:tcPr>
            <w:tcW w:w="0" w:type="auto"/>
          </w:tcPr>
          <w:p w14:paraId="6F349B6F" w14:textId="77777777" w:rsidR="00354AD0" w:rsidRPr="00210C89" w:rsidRDefault="00354AD0" w:rsidP="005014CE">
            <w:pPr>
              <w:jc w:val="both"/>
              <w:rPr>
                <w:sz w:val="18"/>
                <w:szCs w:val="18"/>
              </w:rPr>
            </w:pPr>
            <w:r w:rsidRPr="00210C89">
              <w:rPr>
                <w:sz w:val="18"/>
                <w:szCs w:val="18"/>
              </w:rPr>
              <w:t>0.7333</w:t>
            </w:r>
          </w:p>
        </w:tc>
        <w:tc>
          <w:tcPr>
            <w:tcW w:w="0" w:type="auto"/>
          </w:tcPr>
          <w:p w14:paraId="503BF652" w14:textId="77777777" w:rsidR="00354AD0" w:rsidRPr="00210C89" w:rsidRDefault="00354AD0" w:rsidP="005014CE">
            <w:pPr>
              <w:jc w:val="both"/>
              <w:rPr>
                <w:sz w:val="18"/>
                <w:szCs w:val="18"/>
              </w:rPr>
            </w:pPr>
            <w:r w:rsidRPr="00210C89">
              <w:rPr>
                <w:sz w:val="18"/>
                <w:szCs w:val="18"/>
              </w:rPr>
              <w:t>0.7320</w:t>
            </w:r>
          </w:p>
        </w:tc>
      </w:tr>
      <w:tr w:rsidR="00354AD0" w14:paraId="7E5FED58" w14:textId="77777777" w:rsidTr="005014CE">
        <w:tc>
          <w:tcPr>
            <w:tcW w:w="0" w:type="auto"/>
          </w:tcPr>
          <w:p w14:paraId="7E8C33BD" w14:textId="77777777" w:rsidR="00354AD0" w:rsidRPr="000713C9" w:rsidRDefault="00354AD0" w:rsidP="005014CE">
            <w:pPr>
              <w:jc w:val="both"/>
              <w:rPr>
                <w:b/>
                <w:bCs/>
              </w:rPr>
            </w:pPr>
            <w:r w:rsidRPr="000713C9">
              <w:rPr>
                <w:b/>
                <w:bCs/>
              </w:rPr>
              <w:t>F1 score</w:t>
            </w:r>
          </w:p>
        </w:tc>
        <w:tc>
          <w:tcPr>
            <w:tcW w:w="0" w:type="auto"/>
            <w:shd w:val="clear" w:color="auto" w:fill="D0CECE" w:themeFill="background2" w:themeFillShade="E6"/>
          </w:tcPr>
          <w:p w14:paraId="63A9E21A"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0753F6CF"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3B30243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40EB051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132FF1EB" w14:textId="77777777" w:rsidR="00354AD0" w:rsidRPr="00210C89" w:rsidRDefault="00354AD0" w:rsidP="005014CE">
            <w:pPr>
              <w:spacing w:line="240" w:lineRule="auto"/>
              <w:jc w:val="both"/>
              <w:rPr>
                <w:sz w:val="18"/>
                <w:szCs w:val="18"/>
              </w:rPr>
            </w:pPr>
          </w:p>
        </w:tc>
        <w:tc>
          <w:tcPr>
            <w:tcW w:w="0" w:type="auto"/>
          </w:tcPr>
          <w:p w14:paraId="316089AE" w14:textId="77777777" w:rsidR="00354AD0" w:rsidRPr="00210C89" w:rsidRDefault="00354AD0" w:rsidP="005014CE">
            <w:pPr>
              <w:spacing w:line="240" w:lineRule="auto"/>
              <w:jc w:val="both"/>
              <w:rPr>
                <w:sz w:val="18"/>
                <w:szCs w:val="18"/>
              </w:rPr>
            </w:pPr>
            <w:r w:rsidRPr="00210C89">
              <w:rPr>
                <w:sz w:val="18"/>
                <w:szCs w:val="18"/>
              </w:rPr>
              <w:t>0.7602</w:t>
            </w:r>
          </w:p>
        </w:tc>
        <w:tc>
          <w:tcPr>
            <w:tcW w:w="0" w:type="auto"/>
          </w:tcPr>
          <w:p w14:paraId="5F8EB2B9" w14:textId="77777777" w:rsidR="00354AD0" w:rsidRPr="00210C89" w:rsidRDefault="00354AD0" w:rsidP="005014CE">
            <w:pPr>
              <w:spacing w:line="240" w:lineRule="auto"/>
              <w:jc w:val="both"/>
              <w:rPr>
                <w:sz w:val="18"/>
                <w:szCs w:val="18"/>
              </w:rPr>
            </w:pPr>
            <w:r w:rsidRPr="00210C89">
              <w:rPr>
                <w:sz w:val="18"/>
                <w:szCs w:val="18"/>
              </w:rPr>
              <w:t>0.8893</w:t>
            </w:r>
          </w:p>
        </w:tc>
        <w:tc>
          <w:tcPr>
            <w:tcW w:w="0" w:type="auto"/>
          </w:tcPr>
          <w:p w14:paraId="006B4D3C" w14:textId="77777777" w:rsidR="00354AD0" w:rsidRPr="00210C89" w:rsidRDefault="00354AD0" w:rsidP="005014CE">
            <w:pPr>
              <w:spacing w:line="240" w:lineRule="auto"/>
              <w:jc w:val="both"/>
              <w:rPr>
                <w:sz w:val="18"/>
                <w:szCs w:val="18"/>
              </w:rPr>
            </w:pPr>
            <w:r w:rsidRPr="00210C89">
              <w:rPr>
                <w:sz w:val="18"/>
                <w:szCs w:val="18"/>
              </w:rPr>
              <w:t>0.7877</w:t>
            </w:r>
          </w:p>
        </w:tc>
        <w:tc>
          <w:tcPr>
            <w:tcW w:w="0" w:type="auto"/>
          </w:tcPr>
          <w:p w14:paraId="2F7EAB19" w14:textId="77777777" w:rsidR="00354AD0" w:rsidRPr="00210C89" w:rsidRDefault="00354AD0" w:rsidP="005014CE">
            <w:pPr>
              <w:spacing w:line="240" w:lineRule="auto"/>
              <w:jc w:val="both"/>
              <w:rPr>
                <w:sz w:val="18"/>
                <w:szCs w:val="18"/>
              </w:rPr>
            </w:pPr>
            <w:r w:rsidRPr="00210C89">
              <w:rPr>
                <w:sz w:val="18"/>
                <w:szCs w:val="18"/>
              </w:rPr>
              <w:t>0.6500</w:t>
            </w:r>
          </w:p>
        </w:tc>
        <w:tc>
          <w:tcPr>
            <w:tcW w:w="0" w:type="auto"/>
          </w:tcPr>
          <w:p w14:paraId="2976AFAF" w14:textId="77777777" w:rsidR="00354AD0" w:rsidRPr="00210C89" w:rsidRDefault="00354AD0" w:rsidP="005014CE">
            <w:pPr>
              <w:jc w:val="both"/>
              <w:rPr>
                <w:sz w:val="18"/>
                <w:szCs w:val="18"/>
              </w:rPr>
            </w:pPr>
            <w:r w:rsidRPr="00210C89">
              <w:rPr>
                <w:sz w:val="18"/>
                <w:szCs w:val="18"/>
              </w:rPr>
              <w:t>0.7618</w:t>
            </w:r>
          </w:p>
        </w:tc>
        <w:tc>
          <w:tcPr>
            <w:tcW w:w="0" w:type="auto"/>
          </w:tcPr>
          <w:p w14:paraId="493E8422" w14:textId="77777777" w:rsidR="00354AD0" w:rsidRPr="00210C89" w:rsidRDefault="00354AD0" w:rsidP="005014CE">
            <w:pPr>
              <w:jc w:val="both"/>
              <w:rPr>
                <w:sz w:val="18"/>
                <w:szCs w:val="18"/>
              </w:rPr>
            </w:pPr>
            <w:r w:rsidRPr="00210C89">
              <w:rPr>
                <w:sz w:val="18"/>
                <w:szCs w:val="18"/>
              </w:rPr>
              <w:t>0.6829</w:t>
            </w:r>
          </w:p>
        </w:tc>
      </w:tr>
    </w:tbl>
    <w:p w14:paraId="41213B29" w14:textId="77777777" w:rsidR="00354AD0" w:rsidRPr="00354AD0" w:rsidRDefault="00354AD0" w:rsidP="00354AD0">
      <w:pPr>
        <w:spacing w:line="360" w:lineRule="auto"/>
        <w:jc w:val="both"/>
        <w:rPr>
          <w:rFonts w:cstheme="minorHAnsi"/>
        </w:rPr>
      </w:pPr>
    </w:p>
    <w:p w14:paraId="29A5205D" w14:textId="3E9F5913" w:rsidR="00354AD0" w:rsidRP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p>
    <w:p w14:paraId="7CDE2163" w14:textId="0AA64AD8" w:rsid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7.5.1 Architecture</w:t>
      </w:r>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354AD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354AD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354AD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Such a definition can be exten</w:t>
      </w:r>
      <w:proofErr w:type="spellStart"/>
      <w:r>
        <w:rPr>
          <w:rFonts w:eastAsiaTheme="minorEastAsia"/>
        </w:rPr>
        <w:t>ded</w:t>
      </w:r>
      <w:proofErr w:type="spellEnd"/>
      <w:r>
        <w:rPr>
          <w:rFonts w:eastAsiaTheme="minorEastAsia"/>
        </w:rPr>
        <w:t xml:space="preserve">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r w:rsidRPr="00354AD0">
        <w:rPr>
          <w:rFonts w:asciiTheme="minorHAnsi" w:eastAsiaTheme="minorEastAsia" w:hAnsiTheme="minorHAnsi" w:cstheme="minorHAnsi"/>
          <w:color w:val="auto"/>
        </w:rPr>
        <w:lastRenderedPageBreak/>
        <w:t>7.5.2 Model Performance</w:t>
      </w:r>
    </w:p>
    <w:p w14:paraId="144E7B1A" w14:textId="77777777" w:rsidR="00354AD0" w:rsidRPr="00E14102" w:rsidRDefault="00354AD0" w:rsidP="00354AD0">
      <w:pPr>
        <w:spacing w:line="360" w:lineRule="auto"/>
        <w:jc w:val="both"/>
      </w:pPr>
      <w:r>
        <w:t xml:space="preserve">Evaluation metrics indicate the introduction of the attention layer to the model was effective in improving the models’ performance for the purposes of sarcasm detection. Across each fold the model yielded </w:t>
      </w:r>
    </w:p>
    <w:p w14:paraId="21D55051" w14:textId="77777777" w:rsidR="00354AD0" w:rsidRDefault="00354AD0" w:rsidP="00354AD0">
      <w:pPr>
        <w:spacing w:line="360" w:lineRule="auto"/>
        <w:jc w:val="center"/>
        <w:rPr>
          <w:b/>
          <w:bCs/>
        </w:rPr>
      </w:pPr>
      <w:r w:rsidRPr="00DD5110">
        <w:rPr>
          <w:b/>
          <w:bCs/>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3"/>
                    <a:stretch>
                      <a:fillRect/>
                    </a:stretch>
                  </pic:blipFill>
                  <pic:spPr>
                    <a:xfrm>
                      <a:off x="0" y="0"/>
                      <a:ext cx="2852362" cy="2315681"/>
                    </a:xfrm>
                    <a:prstGeom prst="rect">
                      <a:avLst/>
                    </a:prstGeom>
                  </pic:spPr>
                </pic:pic>
              </a:graphicData>
            </a:graphic>
          </wp:inline>
        </w:drawing>
      </w:r>
    </w:p>
    <w:p w14:paraId="0F76EBED" w14:textId="77777777" w:rsidR="00354AD0" w:rsidRPr="000F6F4A" w:rsidRDefault="00354AD0" w:rsidP="00354AD0">
      <w:pPr>
        <w:spacing w:line="360" w:lineRule="auto"/>
        <w:jc w:val="center"/>
        <w:rPr>
          <w:sz w:val="18"/>
          <w:szCs w:val="18"/>
        </w:rPr>
      </w:pPr>
      <w:r>
        <w:rPr>
          <w:i/>
          <w:iCs/>
          <w:sz w:val="18"/>
          <w:szCs w:val="18"/>
        </w:rPr>
        <w:t xml:space="preserve">Figure X </w:t>
      </w:r>
      <w:r>
        <w:rPr>
          <w:sz w:val="18"/>
          <w:szCs w:val="18"/>
        </w:rPr>
        <w:t xml:space="preserve">Optimal GRU Model for Sarcasm Detection with Attention Layer. </w:t>
      </w:r>
    </w:p>
    <w:p w14:paraId="604594EC" w14:textId="77777777" w:rsidR="00354AD0" w:rsidRDefault="00354AD0" w:rsidP="00354AD0">
      <w:pPr>
        <w:spacing w:line="360" w:lineRule="auto"/>
        <w:jc w:val="both"/>
        <w:rPr>
          <w:b/>
          <w:bCs/>
        </w:rPr>
      </w:pPr>
    </w:p>
    <w:p w14:paraId="686F19EB" w14:textId="77777777" w:rsidR="00354AD0" w:rsidRDefault="00354AD0" w:rsidP="00354AD0">
      <w:pPr>
        <w:spacing w:line="360" w:lineRule="auto"/>
        <w:jc w:val="both"/>
        <w:rPr>
          <w:b/>
          <w:bCs/>
        </w:rPr>
      </w:pPr>
    </w:p>
    <w:p w14:paraId="094233B3" w14:textId="77777777" w:rsidR="00354AD0" w:rsidRDefault="00354AD0" w:rsidP="00354AD0">
      <w:pPr>
        <w:spacing w:line="360" w:lineRule="auto"/>
        <w:jc w:val="center"/>
        <w:rPr>
          <w:b/>
          <w:bCs/>
        </w:rPr>
      </w:pPr>
      <w:r>
        <w:rPr>
          <w:i/>
          <w:iCs/>
          <w:sz w:val="18"/>
          <w:szCs w:val="18"/>
        </w:rPr>
        <w:t xml:space="preserve">Table X </w:t>
      </w:r>
      <w:r>
        <w:rPr>
          <w:sz w:val="18"/>
          <w:szCs w:val="18"/>
        </w:rPr>
        <w:t>Performance Metrics of Optimal GRU Model for Sarcasm Detection.</w:t>
      </w:r>
    </w:p>
    <w:tbl>
      <w:tblPr>
        <w:tblStyle w:val="TableGridLight"/>
        <w:tblW w:w="5000" w:type="pct"/>
        <w:tblLook w:val="04A0" w:firstRow="1" w:lastRow="0" w:firstColumn="1" w:lastColumn="0" w:noHBand="0" w:noVBand="1"/>
      </w:tblPr>
      <w:tblGrid>
        <w:gridCol w:w="1195"/>
        <w:gridCol w:w="713"/>
        <w:gridCol w:w="712"/>
        <w:gridCol w:w="712"/>
        <w:gridCol w:w="712"/>
        <w:gridCol w:w="716"/>
        <w:gridCol w:w="712"/>
        <w:gridCol w:w="712"/>
        <w:gridCol w:w="712"/>
        <w:gridCol w:w="712"/>
        <w:gridCol w:w="716"/>
        <w:gridCol w:w="692"/>
      </w:tblGrid>
      <w:tr w:rsidR="00354AD0" w:rsidRPr="000713C9" w14:paraId="1A440829" w14:textId="77777777" w:rsidTr="00354AD0">
        <w:trPr>
          <w:trHeight w:val="96"/>
        </w:trPr>
        <w:tc>
          <w:tcPr>
            <w:tcW w:w="662" w:type="pct"/>
            <w:vMerge w:val="restart"/>
          </w:tcPr>
          <w:p w14:paraId="4BC62003" w14:textId="77777777" w:rsidR="00354AD0" w:rsidRDefault="00354AD0" w:rsidP="00354AD0">
            <w:pPr>
              <w:spacing w:line="360" w:lineRule="auto"/>
              <w:jc w:val="both"/>
            </w:pPr>
          </w:p>
        </w:tc>
        <w:tc>
          <w:tcPr>
            <w:tcW w:w="1977" w:type="pct"/>
            <w:gridSpan w:val="5"/>
          </w:tcPr>
          <w:p w14:paraId="0AC6DF98" w14:textId="77777777" w:rsidR="00354AD0" w:rsidRPr="000713C9" w:rsidRDefault="00354AD0" w:rsidP="00354AD0">
            <w:pPr>
              <w:spacing w:line="360" w:lineRule="auto"/>
              <w:jc w:val="both"/>
              <w:rPr>
                <w:b/>
                <w:bCs/>
              </w:rPr>
            </w:pPr>
            <w:r w:rsidRPr="000713C9">
              <w:rPr>
                <w:b/>
                <w:bCs/>
              </w:rPr>
              <w:t>Train</w:t>
            </w:r>
          </w:p>
        </w:tc>
        <w:tc>
          <w:tcPr>
            <w:tcW w:w="1977" w:type="pct"/>
            <w:gridSpan w:val="5"/>
          </w:tcPr>
          <w:p w14:paraId="0A7C8F28" w14:textId="77777777" w:rsidR="00354AD0" w:rsidRPr="000713C9" w:rsidRDefault="00354AD0" w:rsidP="00354AD0">
            <w:pPr>
              <w:spacing w:line="360" w:lineRule="auto"/>
              <w:jc w:val="both"/>
              <w:rPr>
                <w:b/>
                <w:bCs/>
              </w:rPr>
            </w:pPr>
            <w:r w:rsidRPr="000713C9">
              <w:rPr>
                <w:b/>
                <w:bCs/>
              </w:rPr>
              <w:t>Validation</w:t>
            </w:r>
          </w:p>
        </w:tc>
        <w:tc>
          <w:tcPr>
            <w:tcW w:w="384" w:type="pct"/>
            <w:vMerge w:val="restart"/>
          </w:tcPr>
          <w:p w14:paraId="678CA933" w14:textId="77777777" w:rsidR="00354AD0" w:rsidRPr="000713C9" w:rsidRDefault="00354AD0" w:rsidP="00354AD0">
            <w:pPr>
              <w:spacing w:line="360" w:lineRule="auto"/>
              <w:jc w:val="both"/>
              <w:rPr>
                <w:b/>
                <w:bCs/>
              </w:rPr>
            </w:pPr>
            <w:r w:rsidRPr="000713C9">
              <w:rPr>
                <w:b/>
                <w:bCs/>
              </w:rPr>
              <w:t>Test</w:t>
            </w:r>
          </w:p>
        </w:tc>
      </w:tr>
      <w:tr w:rsidR="00354AD0" w:rsidRPr="000713C9" w14:paraId="772B632F" w14:textId="77777777" w:rsidTr="00354AD0">
        <w:trPr>
          <w:trHeight w:val="96"/>
        </w:trPr>
        <w:tc>
          <w:tcPr>
            <w:tcW w:w="662" w:type="pct"/>
            <w:vMerge/>
          </w:tcPr>
          <w:p w14:paraId="3EF9BF52" w14:textId="77777777" w:rsidR="00354AD0" w:rsidRDefault="00354AD0" w:rsidP="00354AD0">
            <w:pPr>
              <w:spacing w:line="360" w:lineRule="auto"/>
              <w:jc w:val="both"/>
            </w:pPr>
          </w:p>
        </w:tc>
        <w:tc>
          <w:tcPr>
            <w:tcW w:w="395" w:type="pct"/>
          </w:tcPr>
          <w:p w14:paraId="0E2D8FFF"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04F9F000"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0378D29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4D34CE17"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7DD32843"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95" w:type="pct"/>
          </w:tcPr>
          <w:p w14:paraId="28BC7F5D"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626ED159"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506236D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62DFE64C"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4292D0EB"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84" w:type="pct"/>
            <w:vMerge/>
          </w:tcPr>
          <w:p w14:paraId="1565A303" w14:textId="77777777" w:rsidR="00354AD0" w:rsidRPr="000713C9" w:rsidRDefault="00354AD0" w:rsidP="00354AD0">
            <w:pPr>
              <w:spacing w:line="360" w:lineRule="auto"/>
              <w:jc w:val="both"/>
              <w:rPr>
                <w:b/>
                <w:bCs/>
              </w:rPr>
            </w:pPr>
          </w:p>
        </w:tc>
      </w:tr>
      <w:tr w:rsidR="00354AD0" w:rsidRPr="00210C89" w14:paraId="357C315D" w14:textId="77777777" w:rsidTr="00354AD0">
        <w:tc>
          <w:tcPr>
            <w:tcW w:w="662" w:type="pct"/>
          </w:tcPr>
          <w:p w14:paraId="5688EBA6" w14:textId="77777777" w:rsidR="00354AD0" w:rsidRPr="000713C9" w:rsidRDefault="00354AD0" w:rsidP="00354AD0">
            <w:pPr>
              <w:spacing w:line="360" w:lineRule="auto"/>
              <w:jc w:val="both"/>
              <w:rPr>
                <w:b/>
                <w:bCs/>
              </w:rPr>
            </w:pPr>
            <w:r w:rsidRPr="000713C9">
              <w:rPr>
                <w:b/>
                <w:bCs/>
              </w:rPr>
              <w:t>Accuracy</w:t>
            </w:r>
          </w:p>
        </w:tc>
        <w:tc>
          <w:tcPr>
            <w:tcW w:w="395" w:type="pct"/>
          </w:tcPr>
          <w:p w14:paraId="5DC51698" w14:textId="77777777" w:rsidR="00354AD0" w:rsidRPr="00210C89" w:rsidRDefault="00354AD0" w:rsidP="00354AD0">
            <w:pPr>
              <w:spacing w:line="360" w:lineRule="auto"/>
              <w:jc w:val="both"/>
              <w:rPr>
                <w:sz w:val="18"/>
                <w:szCs w:val="18"/>
              </w:rPr>
            </w:pPr>
          </w:p>
        </w:tc>
        <w:tc>
          <w:tcPr>
            <w:tcW w:w="395" w:type="pct"/>
          </w:tcPr>
          <w:p w14:paraId="6D00B682" w14:textId="77777777" w:rsidR="00354AD0" w:rsidRPr="00210C89" w:rsidRDefault="00354AD0" w:rsidP="00354AD0">
            <w:pPr>
              <w:spacing w:line="360" w:lineRule="auto"/>
              <w:jc w:val="both"/>
              <w:rPr>
                <w:sz w:val="18"/>
                <w:szCs w:val="18"/>
              </w:rPr>
            </w:pPr>
          </w:p>
        </w:tc>
        <w:tc>
          <w:tcPr>
            <w:tcW w:w="395" w:type="pct"/>
          </w:tcPr>
          <w:p w14:paraId="4F668BA4" w14:textId="77777777" w:rsidR="00354AD0" w:rsidRPr="00210C89" w:rsidRDefault="00354AD0" w:rsidP="00354AD0">
            <w:pPr>
              <w:spacing w:line="360" w:lineRule="auto"/>
              <w:jc w:val="both"/>
              <w:rPr>
                <w:sz w:val="18"/>
                <w:szCs w:val="18"/>
              </w:rPr>
            </w:pPr>
          </w:p>
        </w:tc>
        <w:tc>
          <w:tcPr>
            <w:tcW w:w="395" w:type="pct"/>
          </w:tcPr>
          <w:p w14:paraId="2C07FA81" w14:textId="77777777" w:rsidR="00354AD0" w:rsidRPr="00210C89" w:rsidRDefault="00354AD0" w:rsidP="00354AD0">
            <w:pPr>
              <w:spacing w:line="360" w:lineRule="auto"/>
              <w:jc w:val="both"/>
              <w:rPr>
                <w:sz w:val="18"/>
                <w:szCs w:val="18"/>
              </w:rPr>
            </w:pPr>
          </w:p>
        </w:tc>
        <w:tc>
          <w:tcPr>
            <w:tcW w:w="395" w:type="pct"/>
          </w:tcPr>
          <w:p w14:paraId="4921FE3B" w14:textId="77777777" w:rsidR="00354AD0" w:rsidRPr="00210C89" w:rsidRDefault="00354AD0" w:rsidP="00354AD0">
            <w:pPr>
              <w:spacing w:line="360" w:lineRule="auto"/>
              <w:jc w:val="both"/>
              <w:rPr>
                <w:sz w:val="18"/>
                <w:szCs w:val="18"/>
              </w:rPr>
            </w:pPr>
          </w:p>
        </w:tc>
        <w:tc>
          <w:tcPr>
            <w:tcW w:w="395" w:type="pct"/>
          </w:tcPr>
          <w:p w14:paraId="3822EF55" w14:textId="77777777" w:rsidR="00354AD0" w:rsidRPr="00210C89" w:rsidRDefault="00354AD0" w:rsidP="00354AD0">
            <w:pPr>
              <w:spacing w:line="360" w:lineRule="auto"/>
              <w:jc w:val="both"/>
              <w:rPr>
                <w:sz w:val="18"/>
                <w:szCs w:val="18"/>
              </w:rPr>
            </w:pPr>
          </w:p>
        </w:tc>
        <w:tc>
          <w:tcPr>
            <w:tcW w:w="395" w:type="pct"/>
          </w:tcPr>
          <w:p w14:paraId="2F4457D0" w14:textId="77777777" w:rsidR="00354AD0" w:rsidRPr="00210C89" w:rsidRDefault="00354AD0" w:rsidP="00354AD0">
            <w:pPr>
              <w:spacing w:line="360" w:lineRule="auto"/>
              <w:jc w:val="both"/>
              <w:rPr>
                <w:sz w:val="18"/>
                <w:szCs w:val="18"/>
              </w:rPr>
            </w:pPr>
          </w:p>
        </w:tc>
        <w:tc>
          <w:tcPr>
            <w:tcW w:w="395" w:type="pct"/>
          </w:tcPr>
          <w:p w14:paraId="6BE9886C" w14:textId="77777777" w:rsidR="00354AD0" w:rsidRPr="00210C89" w:rsidRDefault="00354AD0" w:rsidP="00354AD0">
            <w:pPr>
              <w:spacing w:line="360" w:lineRule="auto"/>
              <w:jc w:val="both"/>
              <w:rPr>
                <w:sz w:val="18"/>
                <w:szCs w:val="18"/>
              </w:rPr>
            </w:pPr>
          </w:p>
        </w:tc>
        <w:tc>
          <w:tcPr>
            <w:tcW w:w="395" w:type="pct"/>
          </w:tcPr>
          <w:p w14:paraId="79238A79" w14:textId="77777777" w:rsidR="00354AD0" w:rsidRPr="00210C89" w:rsidRDefault="00354AD0" w:rsidP="00354AD0">
            <w:pPr>
              <w:spacing w:line="360" w:lineRule="auto"/>
              <w:jc w:val="both"/>
              <w:rPr>
                <w:sz w:val="18"/>
                <w:szCs w:val="18"/>
              </w:rPr>
            </w:pPr>
          </w:p>
        </w:tc>
        <w:tc>
          <w:tcPr>
            <w:tcW w:w="395" w:type="pct"/>
          </w:tcPr>
          <w:p w14:paraId="63842BE1" w14:textId="77777777" w:rsidR="00354AD0" w:rsidRPr="00210C89" w:rsidRDefault="00354AD0" w:rsidP="00354AD0">
            <w:pPr>
              <w:spacing w:line="360" w:lineRule="auto"/>
              <w:jc w:val="both"/>
              <w:rPr>
                <w:sz w:val="18"/>
                <w:szCs w:val="18"/>
              </w:rPr>
            </w:pPr>
          </w:p>
        </w:tc>
        <w:tc>
          <w:tcPr>
            <w:tcW w:w="384" w:type="pct"/>
          </w:tcPr>
          <w:p w14:paraId="6094548B" w14:textId="77777777" w:rsidR="00354AD0" w:rsidRPr="00210C89" w:rsidRDefault="00354AD0" w:rsidP="00354AD0">
            <w:pPr>
              <w:spacing w:line="360" w:lineRule="auto"/>
              <w:jc w:val="both"/>
              <w:rPr>
                <w:sz w:val="18"/>
                <w:szCs w:val="18"/>
              </w:rPr>
            </w:pPr>
          </w:p>
        </w:tc>
      </w:tr>
      <w:tr w:rsidR="00354AD0" w:rsidRPr="00210C89" w14:paraId="49BA584D" w14:textId="77777777" w:rsidTr="00354AD0">
        <w:tc>
          <w:tcPr>
            <w:tcW w:w="662" w:type="pct"/>
          </w:tcPr>
          <w:p w14:paraId="787E8098" w14:textId="77777777" w:rsidR="00354AD0" w:rsidRPr="000713C9" w:rsidRDefault="00354AD0" w:rsidP="00354AD0">
            <w:pPr>
              <w:spacing w:line="360" w:lineRule="auto"/>
              <w:jc w:val="both"/>
              <w:rPr>
                <w:b/>
                <w:bCs/>
              </w:rPr>
            </w:pPr>
            <w:r>
              <w:rPr>
                <w:b/>
                <w:bCs/>
              </w:rPr>
              <w:t>Loss</w:t>
            </w:r>
          </w:p>
        </w:tc>
        <w:tc>
          <w:tcPr>
            <w:tcW w:w="395" w:type="pct"/>
          </w:tcPr>
          <w:p w14:paraId="28182FD2" w14:textId="77777777" w:rsidR="00354AD0" w:rsidRPr="00210C89" w:rsidRDefault="00354AD0" w:rsidP="00354AD0">
            <w:pPr>
              <w:spacing w:line="360" w:lineRule="auto"/>
              <w:jc w:val="both"/>
              <w:rPr>
                <w:sz w:val="18"/>
                <w:szCs w:val="18"/>
              </w:rPr>
            </w:pPr>
          </w:p>
        </w:tc>
        <w:tc>
          <w:tcPr>
            <w:tcW w:w="395" w:type="pct"/>
          </w:tcPr>
          <w:p w14:paraId="42EF54A5" w14:textId="77777777" w:rsidR="00354AD0" w:rsidRPr="00210C89" w:rsidRDefault="00354AD0" w:rsidP="00354AD0">
            <w:pPr>
              <w:spacing w:line="360" w:lineRule="auto"/>
              <w:jc w:val="both"/>
              <w:rPr>
                <w:sz w:val="18"/>
                <w:szCs w:val="18"/>
              </w:rPr>
            </w:pPr>
          </w:p>
        </w:tc>
        <w:tc>
          <w:tcPr>
            <w:tcW w:w="395" w:type="pct"/>
          </w:tcPr>
          <w:p w14:paraId="728F111C" w14:textId="77777777" w:rsidR="00354AD0" w:rsidRPr="00210C89" w:rsidRDefault="00354AD0" w:rsidP="00354AD0">
            <w:pPr>
              <w:spacing w:line="360" w:lineRule="auto"/>
              <w:jc w:val="both"/>
              <w:rPr>
                <w:sz w:val="18"/>
                <w:szCs w:val="18"/>
              </w:rPr>
            </w:pPr>
          </w:p>
        </w:tc>
        <w:tc>
          <w:tcPr>
            <w:tcW w:w="395" w:type="pct"/>
          </w:tcPr>
          <w:p w14:paraId="759050D6" w14:textId="77777777" w:rsidR="00354AD0" w:rsidRPr="00210C89" w:rsidRDefault="00354AD0" w:rsidP="00354AD0">
            <w:pPr>
              <w:spacing w:line="360" w:lineRule="auto"/>
              <w:jc w:val="both"/>
              <w:rPr>
                <w:sz w:val="18"/>
                <w:szCs w:val="18"/>
              </w:rPr>
            </w:pPr>
          </w:p>
        </w:tc>
        <w:tc>
          <w:tcPr>
            <w:tcW w:w="395" w:type="pct"/>
          </w:tcPr>
          <w:p w14:paraId="3C7A10B6" w14:textId="77777777" w:rsidR="00354AD0" w:rsidRPr="00210C89" w:rsidRDefault="00354AD0" w:rsidP="00354AD0">
            <w:pPr>
              <w:spacing w:line="360" w:lineRule="auto"/>
              <w:jc w:val="both"/>
              <w:rPr>
                <w:sz w:val="18"/>
                <w:szCs w:val="18"/>
              </w:rPr>
            </w:pPr>
          </w:p>
        </w:tc>
        <w:tc>
          <w:tcPr>
            <w:tcW w:w="395" w:type="pct"/>
          </w:tcPr>
          <w:p w14:paraId="31DFF068" w14:textId="77777777" w:rsidR="00354AD0" w:rsidRPr="00210C89" w:rsidRDefault="00354AD0" w:rsidP="00354AD0">
            <w:pPr>
              <w:spacing w:line="360" w:lineRule="auto"/>
              <w:jc w:val="both"/>
              <w:rPr>
                <w:sz w:val="18"/>
                <w:szCs w:val="18"/>
              </w:rPr>
            </w:pPr>
          </w:p>
        </w:tc>
        <w:tc>
          <w:tcPr>
            <w:tcW w:w="395" w:type="pct"/>
          </w:tcPr>
          <w:p w14:paraId="77169AE6" w14:textId="77777777" w:rsidR="00354AD0" w:rsidRPr="00210C89" w:rsidRDefault="00354AD0" w:rsidP="00354AD0">
            <w:pPr>
              <w:spacing w:line="360" w:lineRule="auto"/>
              <w:jc w:val="both"/>
              <w:rPr>
                <w:sz w:val="18"/>
                <w:szCs w:val="18"/>
              </w:rPr>
            </w:pPr>
          </w:p>
        </w:tc>
        <w:tc>
          <w:tcPr>
            <w:tcW w:w="395" w:type="pct"/>
          </w:tcPr>
          <w:p w14:paraId="39415095" w14:textId="77777777" w:rsidR="00354AD0" w:rsidRPr="00210C89" w:rsidRDefault="00354AD0" w:rsidP="00354AD0">
            <w:pPr>
              <w:spacing w:line="360" w:lineRule="auto"/>
              <w:jc w:val="both"/>
              <w:rPr>
                <w:sz w:val="18"/>
                <w:szCs w:val="18"/>
              </w:rPr>
            </w:pPr>
          </w:p>
        </w:tc>
        <w:tc>
          <w:tcPr>
            <w:tcW w:w="395" w:type="pct"/>
          </w:tcPr>
          <w:p w14:paraId="19BD34AE" w14:textId="77777777" w:rsidR="00354AD0" w:rsidRPr="00210C89" w:rsidRDefault="00354AD0" w:rsidP="00354AD0">
            <w:pPr>
              <w:spacing w:line="360" w:lineRule="auto"/>
              <w:jc w:val="both"/>
              <w:rPr>
                <w:sz w:val="18"/>
                <w:szCs w:val="18"/>
              </w:rPr>
            </w:pPr>
          </w:p>
        </w:tc>
        <w:tc>
          <w:tcPr>
            <w:tcW w:w="395" w:type="pct"/>
          </w:tcPr>
          <w:p w14:paraId="0A9AB4CE" w14:textId="77777777" w:rsidR="00354AD0" w:rsidRPr="00210C89" w:rsidRDefault="00354AD0" w:rsidP="00354AD0">
            <w:pPr>
              <w:spacing w:line="360" w:lineRule="auto"/>
              <w:jc w:val="both"/>
              <w:rPr>
                <w:sz w:val="18"/>
                <w:szCs w:val="18"/>
              </w:rPr>
            </w:pPr>
          </w:p>
        </w:tc>
        <w:tc>
          <w:tcPr>
            <w:tcW w:w="384" w:type="pct"/>
          </w:tcPr>
          <w:p w14:paraId="6C170226" w14:textId="77777777" w:rsidR="00354AD0" w:rsidRPr="00210C89" w:rsidRDefault="00354AD0" w:rsidP="00354AD0">
            <w:pPr>
              <w:spacing w:line="360" w:lineRule="auto"/>
              <w:jc w:val="both"/>
              <w:rPr>
                <w:sz w:val="18"/>
                <w:szCs w:val="18"/>
              </w:rPr>
            </w:pPr>
          </w:p>
        </w:tc>
      </w:tr>
      <w:tr w:rsidR="00354AD0" w:rsidRPr="00210C89" w14:paraId="22A5E2CC" w14:textId="77777777" w:rsidTr="00354AD0">
        <w:tc>
          <w:tcPr>
            <w:tcW w:w="662" w:type="pct"/>
          </w:tcPr>
          <w:p w14:paraId="0CDA5C6A" w14:textId="77777777" w:rsidR="00354AD0" w:rsidRPr="000713C9" w:rsidRDefault="00354AD0" w:rsidP="00354AD0">
            <w:pPr>
              <w:spacing w:line="360" w:lineRule="auto"/>
              <w:jc w:val="both"/>
              <w:rPr>
                <w:b/>
                <w:bCs/>
              </w:rPr>
            </w:pPr>
            <w:r w:rsidRPr="000713C9">
              <w:rPr>
                <w:b/>
                <w:bCs/>
              </w:rPr>
              <w:t>F1 score</w:t>
            </w:r>
          </w:p>
        </w:tc>
        <w:tc>
          <w:tcPr>
            <w:tcW w:w="395" w:type="pct"/>
            <w:shd w:val="clear" w:color="auto" w:fill="D0CECE" w:themeFill="background2" w:themeFillShade="E6"/>
          </w:tcPr>
          <w:p w14:paraId="30180B33"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25728250"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34FE0849"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090AE77"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981CBD2" w14:textId="77777777" w:rsidR="00354AD0" w:rsidRPr="00210C89" w:rsidRDefault="00354AD0" w:rsidP="00354AD0">
            <w:pPr>
              <w:spacing w:line="360" w:lineRule="auto"/>
              <w:jc w:val="both"/>
              <w:rPr>
                <w:sz w:val="18"/>
                <w:szCs w:val="18"/>
              </w:rPr>
            </w:pPr>
          </w:p>
        </w:tc>
        <w:tc>
          <w:tcPr>
            <w:tcW w:w="395" w:type="pct"/>
          </w:tcPr>
          <w:p w14:paraId="237500CC" w14:textId="77777777" w:rsidR="00354AD0" w:rsidRPr="00210C89" w:rsidRDefault="00354AD0" w:rsidP="00354AD0">
            <w:pPr>
              <w:spacing w:line="360" w:lineRule="auto"/>
              <w:jc w:val="both"/>
              <w:rPr>
                <w:sz w:val="18"/>
                <w:szCs w:val="18"/>
              </w:rPr>
            </w:pPr>
          </w:p>
        </w:tc>
        <w:tc>
          <w:tcPr>
            <w:tcW w:w="395" w:type="pct"/>
          </w:tcPr>
          <w:p w14:paraId="5AAC4CDA" w14:textId="77777777" w:rsidR="00354AD0" w:rsidRPr="00210C89" w:rsidRDefault="00354AD0" w:rsidP="00354AD0">
            <w:pPr>
              <w:spacing w:line="360" w:lineRule="auto"/>
              <w:jc w:val="both"/>
              <w:rPr>
                <w:sz w:val="18"/>
                <w:szCs w:val="18"/>
              </w:rPr>
            </w:pPr>
          </w:p>
        </w:tc>
        <w:tc>
          <w:tcPr>
            <w:tcW w:w="395" w:type="pct"/>
          </w:tcPr>
          <w:p w14:paraId="1F0D309F" w14:textId="77777777" w:rsidR="00354AD0" w:rsidRPr="00210C89" w:rsidRDefault="00354AD0" w:rsidP="00354AD0">
            <w:pPr>
              <w:spacing w:line="360" w:lineRule="auto"/>
              <w:jc w:val="both"/>
              <w:rPr>
                <w:sz w:val="18"/>
                <w:szCs w:val="18"/>
              </w:rPr>
            </w:pPr>
          </w:p>
        </w:tc>
        <w:tc>
          <w:tcPr>
            <w:tcW w:w="395" w:type="pct"/>
          </w:tcPr>
          <w:p w14:paraId="580F0D0A" w14:textId="77777777" w:rsidR="00354AD0" w:rsidRPr="00210C89" w:rsidRDefault="00354AD0" w:rsidP="00354AD0">
            <w:pPr>
              <w:spacing w:line="360" w:lineRule="auto"/>
              <w:jc w:val="both"/>
              <w:rPr>
                <w:sz w:val="18"/>
                <w:szCs w:val="18"/>
              </w:rPr>
            </w:pPr>
          </w:p>
        </w:tc>
        <w:tc>
          <w:tcPr>
            <w:tcW w:w="395" w:type="pct"/>
          </w:tcPr>
          <w:p w14:paraId="54742B32" w14:textId="77777777" w:rsidR="00354AD0" w:rsidRPr="00210C89" w:rsidRDefault="00354AD0" w:rsidP="00354AD0">
            <w:pPr>
              <w:spacing w:line="360" w:lineRule="auto"/>
              <w:jc w:val="both"/>
              <w:rPr>
                <w:sz w:val="18"/>
                <w:szCs w:val="18"/>
              </w:rPr>
            </w:pPr>
          </w:p>
        </w:tc>
        <w:tc>
          <w:tcPr>
            <w:tcW w:w="384" w:type="pct"/>
          </w:tcPr>
          <w:p w14:paraId="07AA12F5" w14:textId="77777777" w:rsidR="00354AD0" w:rsidRPr="00210C89" w:rsidRDefault="00354AD0" w:rsidP="00354AD0">
            <w:pPr>
              <w:spacing w:line="360" w:lineRule="auto"/>
              <w:jc w:val="both"/>
              <w:rPr>
                <w:sz w:val="18"/>
                <w:szCs w:val="18"/>
              </w:rPr>
            </w:pPr>
          </w:p>
        </w:tc>
      </w:tr>
    </w:tbl>
    <w:p w14:paraId="50FA82E0" w14:textId="77777777" w:rsidR="00354AD0" w:rsidRPr="00585AAB" w:rsidRDefault="00354AD0" w:rsidP="00354AD0">
      <w:pPr>
        <w:spacing w:line="360" w:lineRule="auto"/>
        <w:jc w:val="both"/>
        <w:rPr>
          <w:b/>
          <w:bCs/>
        </w:rPr>
      </w:pPr>
    </w:p>
    <w:p w14:paraId="47C973F2" w14:textId="476A019F" w:rsidR="00354AD0" w:rsidRPr="00354AD0" w:rsidRDefault="00354AD0" w:rsidP="00354AD0">
      <w:pPr>
        <w:pStyle w:val="Heading2"/>
        <w:rPr>
          <w:rFonts w:asciiTheme="minorHAnsi" w:hAnsiTheme="minorHAnsi" w:cstheme="minorHAnsi"/>
          <w:color w:val="auto"/>
        </w:rPr>
      </w:pPr>
      <w:r w:rsidRPr="00354AD0">
        <w:rPr>
          <w:rFonts w:asciiTheme="minorHAnsi" w:hAnsiTheme="minorHAnsi" w:cstheme="minorHAnsi"/>
          <w:color w:val="auto"/>
        </w:rPr>
        <w:t>7.6 Impact of Emojis on Model Performance</w:t>
      </w:r>
    </w:p>
    <w:p w14:paraId="46BC19E1" w14:textId="77777777" w:rsidR="00354AD0" w:rsidRDefault="00354AD0" w:rsidP="00354AD0"/>
    <w:p w14:paraId="7AE4E93F" w14:textId="61CB70D5" w:rsidR="00354AD0" w:rsidRPr="00354AD0" w:rsidRDefault="00354AD0" w:rsidP="00354AD0">
      <w:pPr>
        <w:pStyle w:val="Heading1"/>
        <w:spacing w:line="360" w:lineRule="auto"/>
        <w:rPr>
          <w:rFonts w:asciiTheme="minorHAnsi" w:hAnsiTheme="minorHAnsi" w:cstheme="minorHAnsi"/>
          <w:color w:val="auto"/>
        </w:rPr>
      </w:pPr>
      <w:r w:rsidRPr="00354AD0">
        <w:rPr>
          <w:rFonts w:asciiTheme="minorHAnsi" w:hAnsiTheme="minorHAnsi" w:cstheme="minorHAnsi"/>
          <w:color w:val="auto"/>
        </w:rPr>
        <w:lastRenderedPageBreak/>
        <w:t>8 Evaluation</w:t>
      </w:r>
    </w:p>
    <w:p w14:paraId="1EAD5B52" w14:textId="7BFC63CE" w:rsidR="00354AD0" w:rsidRP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8.1 Solution Strengths</w:t>
      </w:r>
    </w:p>
    <w:p w14:paraId="0664E5E3" w14:textId="40C295B1" w:rsidR="00354AD0" w:rsidRP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8.2 Solution Limitations</w:t>
      </w:r>
    </w:p>
    <w:p w14:paraId="7D8D468E" w14:textId="70B54C51" w:rsidR="00354AD0" w:rsidRDefault="00354AD0" w:rsidP="00354AD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8.3 Applications</w:t>
      </w:r>
    </w:p>
    <w:p w14:paraId="2B273AAA" w14:textId="3B4EFB6B" w:rsidR="00354AD0" w:rsidRPr="00354AD0" w:rsidRDefault="00354AD0" w:rsidP="00354AD0">
      <w:pPr>
        <w:pStyle w:val="Heading1"/>
        <w:rPr>
          <w:rFonts w:asciiTheme="minorHAnsi" w:hAnsiTheme="minorHAnsi" w:cstheme="minorHAnsi"/>
          <w:color w:val="auto"/>
        </w:rPr>
      </w:pPr>
      <w:r w:rsidRPr="00354AD0">
        <w:rPr>
          <w:rFonts w:asciiTheme="minorHAnsi" w:hAnsiTheme="minorHAnsi" w:cstheme="minorHAnsi"/>
          <w:color w:val="auto"/>
        </w:rPr>
        <w:t>9 Conclusion</w:t>
      </w:r>
    </w:p>
    <w:p w14:paraId="1572E939" w14:textId="6CE84A1A" w:rsidR="00354AD0" w:rsidRPr="00354AD0" w:rsidRDefault="00354AD0" w:rsidP="00354AD0">
      <w:pPr>
        <w:pStyle w:val="Heading1"/>
        <w:rPr>
          <w:rFonts w:asciiTheme="minorHAnsi" w:hAnsiTheme="minorHAnsi" w:cstheme="minorHAnsi"/>
          <w:color w:val="auto"/>
        </w:rPr>
      </w:pPr>
      <w:r w:rsidRPr="00354AD0">
        <w:rPr>
          <w:rFonts w:asciiTheme="minorHAnsi" w:hAnsiTheme="minorHAnsi" w:cstheme="minorHAnsi"/>
          <w:color w:val="auto"/>
        </w:rPr>
        <w:t>10 Appendix</w:t>
      </w:r>
    </w:p>
    <w:p w14:paraId="2631A0BF" w14:textId="4CB6639A" w:rsidR="00354AD0" w:rsidRDefault="00354AD0" w:rsidP="005C02D9">
      <w:pPr>
        <w:pStyle w:val="Heading1"/>
        <w:spacing w:line="360" w:lineRule="auto"/>
        <w:rPr>
          <w:rFonts w:asciiTheme="minorHAnsi" w:hAnsiTheme="minorHAnsi" w:cstheme="minorHAnsi"/>
          <w:color w:val="auto"/>
        </w:rPr>
      </w:pPr>
      <w:r w:rsidRPr="00354AD0">
        <w:rPr>
          <w:rFonts w:asciiTheme="minorHAnsi" w:hAnsiTheme="minorHAnsi" w:cstheme="minorHAnsi"/>
          <w:color w:val="auto"/>
        </w:rPr>
        <w:t>11 References</w:t>
      </w:r>
    </w:p>
    <w:p w14:paraId="1B2DD160" w14:textId="291E378D"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11.1 Word Vector Selection</w:t>
      </w:r>
    </w:p>
    <w:p w14:paraId="1CA832EB" w14:textId="0073123B" w:rsid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11.1.1 Consideration of Training Data</w:t>
      </w:r>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11.1.2 Word Vector Bias</w:t>
      </w:r>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11.2 Word Vector Optimisation Process</w:t>
      </w:r>
    </w:p>
    <w:p w14:paraId="0428A4CF" w14:textId="6487A964"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11.2.1 Optimiser Selection</w:t>
      </w:r>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w:t>
      </w:r>
      <w:r>
        <w:rPr>
          <w:color w:val="000000"/>
        </w:rPr>
        <w:t>true optimum presents challenge</w:t>
      </w:r>
      <w:r>
        <w:rPr>
          <w:color w:val="000000"/>
        </w:rPr>
        <w:t xml:space="preserv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w:t>
      </w:r>
      <w:proofErr w:type="gramStart"/>
      <w:r>
        <w:rPr>
          <w:rFonts w:eastAsiaTheme="minorEastAsia"/>
          <w:color w:val="000000"/>
        </w:rPr>
        <w:t>Considering this function in the context of a three-dimensional plane, it</w:t>
      </w:r>
      <w:proofErr w:type="gramEnd"/>
      <w:r>
        <w:rPr>
          <w:rFonts w:eastAsiaTheme="minorEastAsia"/>
          <w:color w:val="000000"/>
        </w:rPr>
        <w:t xml:space="preserve">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5C02D9"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5C02D9"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11.2.2 Model Optimisation</w:t>
      </w:r>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7777777" w:rsidR="005C02D9" w:rsidRPr="00D32796" w:rsidRDefault="005C02D9" w:rsidP="005C02D9">
      <w:pPr>
        <w:jc w:val="center"/>
        <w:rPr>
          <w:rFonts w:eastAsiaTheme="minorEastAsia"/>
          <w:color w:val="000000"/>
          <w:sz w:val="18"/>
          <w:szCs w:val="18"/>
        </w:rPr>
      </w:pPr>
      <w:r w:rsidRPr="00D32796">
        <w:rPr>
          <w:rFonts w:eastAsiaTheme="minorEastAsia"/>
          <w:i/>
          <w:iCs/>
          <w:color w:val="000000"/>
          <w:sz w:val="18"/>
          <w:szCs w:val="18"/>
        </w:rPr>
        <w:t>Table X</w:t>
      </w:r>
      <w:r>
        <w:rPr>
          <w:rFonts w:eastAsiaTheme="minorEastAsia"/>
          <w:color w:val="000000"/>
          <w:sz w:val="18"/>
          <w:szCs w:val="18"/>
        </w:rPr>
        <w:t xml:space="preserve"> Summary of hyperparameters assessed. </w:t>
      </w:r>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w:t>
      </w:r>
      <w:proofErr w:type="spellStart"/>
      <w:r>
        <w:rPr>
          <w:rFonts w:eastAsiaTheme="minorEastAsia"/>
          <w:color w:val="000000"/>
        </w:rPr>
        <w:t>ntrol</w:t>
      </w:r>
      <w:proofErr w:type="spellEnd"/>
      <w:r>
        <w:rPr>
          <w:rFonts w:eastAsiaTheme="minorEastAsia"/>
          <w:color w:val="000000"/>
        </w:rPr>
        <w:t xml:space="preserve">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value) and faster adaptation which aids the optimiser where large gradients are present (la</w:t>
      </w:r>
      <w:proofErr w:type="spellStart"/>
      <w:r>
        <w:rPr>
          <w:rFonts w:eastAsiaTheme="minorEastAsia"/>
          <w:color w:val="000000"/>
        </w:rPr>
        <w:t>rger</w:t>
      </w:r>
      <w:proofErr w:type="spellEnd"/>
      <w:r>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11.2.3 Normalisation</w:t>
      </w:r>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 xml:space="preserve">11.3 Basic Theory Regression </w:t>
      </w:r>
    </w:p>
    <w:p w14:paraId="7037C67D" w14:textId="3E502D69" w:rsid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11.3.1 Feature Scaling</w:t>
      </w:r>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11.3.2 Mitigation of Skew in Target Variables</w:t>
      </w:r>
    </w:p>
    <w:p w14:paraId="6C38B429" w14:textId="77777777" w:rsidR="005C02D9" w:rsidRDefault="005C02D9" w:rsidP="005C02D9">
      <w:pPr>
        <w:spacing w:line="360" w:lineRule="auto"/>
      </w:pPr>
      <w:r>
        <w:t>Four approaches were evaluated for each basic emotion to address the skew in the data:</w:t>
      </w:r>
    </w:p>
    <w:p w14:paraId="56648354" w14:textId="77777777" w:rsidR="005C02D9" w:rsidRPr="0034367C" w:rsidRDefault="005C02D9" w:rsidP="005C02D9">
      <w:pPr>
        <w:spacing w:line="360" w:lineRule="auto"/>
        <w:jc w:val="center"/>
        <w:rPr>
          <w:sz w:val="18"/>
          <w:szCs w:val="18"/>
        </w:rPr>
      </w:pPr>
      <w:r w:rsidRPr="0034367C">
        <w:rPr>
          <w:i/>
          <w:iCs/>
          <w:sz w:val="18"/>
          <w:szCs w:val="18"/>
        </w:rPr>
        <w:t>Table X</w:t>
      </w:r>
      <w:r>
        <w:rPr>
          <w:sz w:val="18"/>
          <w:szCs w:val="18"/>
        </w:rPr>
        <w:t xml:space="preserve"> Strategies evaluated to mitigate skew for each basic emotion.</w:t>
      </w:r>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77777777" w:rsidR="005C02D9" w:rsidRDefault="005C02D9" w:rsidP="005C02D9">
      <w:pPr>
        <w:spacing w:line="360" w:lineRule="auto"/>
        <w:jc w:val="center"/>
        <w:rPr>
          <w:sz w:val="18"/>
          <w:szCs w:val="18"/>
        </w:rPr>
      </w:pPr>
      <w:r w:rsidRPr="00CE7833">
        <w:rPr>
          <w:i/>
          <w:iCs/>
          <w:sz w:val="18"/>
          <w:szCs w:val="18"/>
        </w:rPr>
        <w:t>Table X</w:t>
      </w:r>
      <w:r>
        <w:rPr>
          <w:sz w:val="18"/>
          <w:szCs w:val="18"/>
        </w:rPr>
        <w:t xml:space="preserve"> Results of skewness transformation.</w:t>
      </w:r>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11.3.3 Assessment of Components for Model Selection for Basic Theory Regression</w:t>
      </w:r>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r w:rsidRPr="005C02D9">
        <w:rPr>
          <w:rFonts w:asciiTheme="minorHAnsi" w:hAnsiTheme="minorHAnsi" w:cstheme="minorHAnsi"/>
          <w:color w:val="auto"/>
        </w:rPr>
        <w:t>11.4 Model Development for Basic Theory Regression</w:t>
      </w:r>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11.4.1 Data Split</w:t>
      </w:r>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11.4.2 Models Evaluated</w:t>
      </w:r>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11.4.3 Target Variable Format Selection</w:t>
      </w:r>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11.4.4 Model Optimisation</w:t>
      </w:r>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11.4.5 Hyperparameter Tuning</w:t>
      </w:r>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11.4.6 Cross-Validation</w:t>
      </w:r>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11.4.7 Dimensionality Reduction</w:t>
      </w:r>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11.4.8 Model Evaluation</w:t>
      </w:r>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lastRenderedPageBreak/>
        <w:t>11.4.9 Neural Network Evaluation</w:t>
      </w:r>
    </w:p>
    <w:p w14:paraId="1C777E0B" w14:textId="39ADDE52" w:rsid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11.4.9.1 Model Selection</w:t>
      </w:r>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r w:rsidRPr="00EA2288">
        <w:rPr>
          <w:rFonts w:asciiTheme="minorHAnsi" w:hAnsiTheme="minorHAnsi" w:cstheme="minorHAnsi"/>
          <w:color w:val="auto"/>
        </w:rPr>
        <w:t>11.4.9.2 Performance Evaluation</w:t>
      </w:r>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77777777" w:rsidR="00EA2288" w:rsidRDefault="00EA2288" w:rsidP="00EA2288">
      <w:pPr>
        <w:spacing w:line="360" w:lineRule="auto"/>
        <w:jc w:val="center"/>
        <w:rPr>
          <w:sz w:val="18"/>
          <w:szCs w:val="18"/>
        </w:rPr>
      </w:pPr>
      <w:r>
        <w:rPr>
          <w:i/>
          <w:iCs/>
          <w:sz w:val="18"/>
          <w:szCs w:val="18"/>
        </w:rPr>
        <w:t xml:space="preserve">Table X </w:t>
      </w:r>
      <w:r>
        <w:rPr>
          <w:sz w:val="18"/>
          <w:szCs w:val="18"/>
        </w:rPr>
        <w:t>Neural Network performance evaluation results.</w:t>
      </w:r>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p>
    <w:p w14:paraId="325D63A6" w14:textId="479681B7" w:rsidR="00EA2288" w:rsidRPr="00C57721" w:rsidRDefault="00C57721" w:rsidP="00C57721">
      <w:pPr>
        <w:pStyle w:val="Heading2"/>
        <w:spacing w:line="360" w:lineRule="auto"/>
        <w:rPr>
          <w:rFonts w:asciiTheme="minorHAnsi" w:hAnsiTheme="minorHAnsi" w:cstheme="minorHAnsi"/>
          <w:color w:val="auto"/>
        </w:rPr>
      </w:pPr>
      <w:r w:rsidRPr="00C57721">
        <w:rPr>
          <w:rFonts w:asciiTheme="minorHAnsi" w:hAnsiTheme="minorHAnsi" w:cstheme="minorHAnsi"/>
          <w:color w:val="auto"/>
        </w:rPr>
        <w:t xml:space="preserve">11.5.1 Selection of </w:t>
      </w:r>
      <w:proofErr w:type="gramStart"/>
      <w:r w:rsidRPr="00C57721">
        <w:rPr>
          <w:rFonts w:asciiTheme="minorHAnsi" w:hAnsiTheme="minorHAnsi" w:cstheme="minorHAnsi"/>
          <w:color w:val="auto"/>
        </w:rPr>
        <w:t>Pre Trained</w:t>
      </w:r>
      <w:proofErr w:type="gramEnd"/>
      <w:r w:rsidRPr="00C57721">
        <w:rPr>
          <w:rFonts w:asciiTheme="minorHAnsi" w:hAnsiTheme="minorHAnsi" w:cstheme="minorHAnsi"/>
          <w:color w:val="auto"/>
        </w:rPr>
        <w:t xml:space="preserve"> Models</w:t>
      </w:r>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r w:rsidRPr="00C57721">
        <w:rPr>
          <w:rFonts w:asciiTheme="minorHAnsi" w:hAnsiTheme="minorHAnsi" w:cstheme="minorHAnsi"/>
          <w:color w:val="auto"/>
        </w:rPr>
        <w:t>11.5.2 Evaluation of Architectures in Literature for Sentiment Regression</w:t>
      </w:r>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C57721"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C57721"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C57721"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C57721">
      <w:pPr>
        <w:jc w:val="both"/>
      </w:pPr>
      <w:r>
        <w:rPr>
          <w:noProof/>
        </w:rPr>
        <w:drawing>
          <wp:inline distT="0" distB="0" distL="0" distR="0" wp14:anchorId="4C304D4A" wp14:editId="7411FB54">
            <wp:extent cx="1860605" cy="591067"/>
            <wp:effectExtent l="0" t="0" r="635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122" cy="595996"/>
                    </a:xfrm>
                    <a:prstGeom prst="rect">
                      <a:avLst/>
                    </a:prstGeom>
                    <a:noFill/>
                    <a:ln>
                      <a:noFill/>
                    </a:ln>
                  </pic:spPr>
                </pic:pic>
              </a:graphicData>
            </a:graphic>
          </wp:inline>
        </w:drawing>
      </w:r>
    </w:p>
    <w:p w14:paraId="3FC8E063" w14:textId="77777777" w:rsidR="00C57721" w:rsidRDefault="00C57721" w:rsidP="00C57721">
      <w:pPr>
        <w:jc w:val="both"/>
      </w:pPr>
      <w:r>
        <w:rPr>
          <w:noProof/>
        </w:rPr>
        <w:drawing>
          <wp:inline distT="0" distB="0" distL="0" distR="0" wp14:anchorId="70E3B17C" wp14:editId="6A1CD882">
            <wp:extent cx="1820849" cy="596325"/>
            <wp:effectExtent l="0" t="0" r="8255" b="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1682" cy="603148"/>
                    </a:xfrm>
                    <a:prstGeom prst="rect">
                      <a:avLst/>
                    </a:prstGeom>
                    <a:noFill/>
                    <a:ln>
                      <a:noFill/>
                    </a:ln>
                  </pic:spPr>
                </pic:pic>
              </a:graphicData>
            </a:graphic>
          </wp:inline>
        </w:drawing>
      </w:r>
    </w:p>
    <w:p w14:paraId="1855199F" w14:textId="77777777" w:rsidR="00C57721" w:rsidRDefault="00C57721" w:rsidP="00C57721">
      <w:pPr>
        <w:jc w:val="both"/>
      </w:pPr>
      <w:r>
        <w:rPr>
          <w:noProof/>
        </w:rPr>
        <w:drawing>
          <wp:inline distT="0" distB="0" distL="0" distR="0" wp14:anchorId="6FAAD3CE" wp14:editId="078C8B36">
            <wp:extent cx="878186" cy="832269"/>
            <wp:effectExtent l="0" t="0" r="0" b="635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4181" cy="837951"/>
                    </a:xfrm>
                    <a:prstGeom prst="rect">
                      <a:avLst/>
                    </a:prstGeom>
                    <a:noFill/>
                    <a:ln>
                      <a:noFill/>
                    </a:ln>
                  </pic:spPr>
                </pic:pic>
              </a:graphicData>
            </a:graphic>
          </wp:inline>
        </w:drawing>
      </w:r>
    </w:p>
    <w:p w14:paraId="13C4B292" w14:textId="77777777" w:rsidR="00C57721" w:rsidRPr="00DD427F" w:rsidRDefault="00C57721" w:rsidP="00C57721">
      <w:pPr>
        <w:jc w:val="center"/>
        <w:rPr>
          <w:sz w:val="18"/>
          <w:szCs w:val="18"/>
        </w:rPr>
      </w:pPr>
      <w:r>
        <w:rPr>
          <w:i/>
          <w:iCs/>
          <w:sz w:val="18"/>
          <w:szCs w:val="18"/>
        </w:rPr>
        <w:t xml:space="preserve">Figure X </w:t>
      </w:r>
      <w:r>
        <w:rPr>
          <w:sz w:val="18"/>
          <w:szCs w:val="18"/>
        </w:rPr>
        <w:t xml:space="preserve">Architecture and mechanism of transformer model attention layers. </w:t>
      </w:r>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r w:rsidRPr="00C57721">
        <w:rPr>
          <w:rFonts w:asciiTheme="minorHAnsi" w:hAnsiTheme="minorHAnsi" w:cstheme="minorHAnsi"/>
          <w:color w:val="auto"/>
        </w:rPr>
        <w:t>11.6 Survey Components</w:t>
      </w:r>
    </w:p>
    <w:p w14:paraId="382F9644" w14:textId="4729D643" w:rsidR="00C57721" w:rsidRPr="00C57721" w:rsidRDefault="00C57721" w:rsidP="00C57721">
      <w:pPr>
        <w:pStyle w:val="Heading2"/>
        <w:spacing w:line="360" w:lineRule="auto"/>
        <w:rPr>
          <w:rFonts w:asciiTheme="minorHAnsi" w:hAnsiTheme="minorHAnsi" w:cstheme="minorHAnsi"/>
          <w:color w:val="auto"/>
        </w:rPr>
      </w:pPr>
      <w:r w:rsidRPr="00C57721">
        <w:rPr>
          <w:rFonts w:asciiTheme="minorHAnsi" w:hAnsiTheme="minorHAnsi" w:cstheme="minorHAnsi"/>
          <w:color w:val="auto"/>
        </w:rPr>
        <w:t>11.6.1 Harm and Risk Assessment</w:t>
      </w:r>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r w:rsidRPr="00C57721">
        <w:rPr>
          <w:rFonts w:asciiTheme="minorHAnsi" w:hAnsiTheme="minorHAnsi" w:cstheme="minorHAnsi"/>
          <w:color w:val="auto"/>
        </w:rPr>
        <w:t>11.6.2 Participant Sampling Strategy</w:t>
      </w:r>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r w:rsidRPr="00C57721">
        <w:rPr>
          <w:rFonts w:asciiTheme="minorHAnsi" w:hAnsiTheme="minorHAnsi" w:cstheme="minorHAnsi"/>
          <w:color w:val="auto"/>
        </w:rPr>
        <w:t>11.6.3 Sourcing Participants</w:t>
      </w:r>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11.6.4 Survey Questions</w:t>
      </w:r>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77777777" w:rsidR="00C3109C" w:rsidRPr="007153C7" w:rsidRDefault="00C3109C" w:rsidP="00C3109C">
      <w:pPr>
        <w:spacing w:line="360" w:lineRule="auto"/>
        <w:jc w:val="center"/>
        <w:rPr>
          <w:sz w:val="18"/>
          <w:szCs w:val="18"/>
        </w:rPr>
      </w:pPr>
      <w:r>
        <w:rPr>
          <w:i/>
          <w:iCs/>
          <w:sz w:val="18"/>
          <w:szCs w:val="18"/>
        </w:rPr>
        <w:t xml:space="preserve">Table X </w:t>
      </w:r>
      <w:r>
        <w:rPr>
          <w:sz w:val="18"/>
          <w:szCs w:val="18"/>
        </w:rPr>
        <w:t>Survey questions to verify participant eligibility.</w:t>
      </w:r>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77777777" w:rsidR="00C3109C" w:rsidRDefault="00C3109C" w:rsidP="00C3109C">
      <w:pPr>
        <w:spacing w:line="360" w:lineRule="auto"/>
        <w:jc w:val="center"/>
        <w:rPr>
          <w:sz w:val="18"/>
          <w:szCs w:val="18"/>
        </w:rPr>
      </w:pPr>
      <w:r>
        <w:rPr>
          <w:i/>
          <w:iCs/>
          <w:sz w:val="18"/>
          <w:szCs w:val="18"/>
        </w:rPr>
        <w:t xml:space="preserve">Table X </w:t>
      </w:r>
      <w:r>
        <w:rPr>
          <w:sz w:val="18"/>
          <w:szCs w:val="18"/>
        </w:rPr>
        <w:t>Survey questions to establish demographics of participants.</w:t>
      </w:r>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77777777" w:rsidR="00C3109C" w:rsidRPr="00685A9D" w:rsidRDefault="00C3109C" w:rsidP="00C3109C">
      <w:pPr>
        <w:spacing w:line="360" w:lineRule="auto"/>
        <w:jc w:val="center"/>
        <w:rPr>
          <w:sz w:val="18"/>
          <w:szCs w:val="18"/>
        </w:rPr>
      </w:pPr>
      <w:r>
        <w:rPr>
          <w:i/>
          <w:iCs/>
          <w:sz w:val="18"/>
          <w:szCs w:val="18"/>
        </w:rPr>
        <w:t xml:space="preserve">Table X </w:t>
      </w:r>
      <w:r>
        <w:rPr>
          <w:sz w:val="18"/>
          <w:szCs w:val="18"/>
        </w:rPr>
        <w:t xml:space="preserve">Survey questions about emoji usage. </w:t>
      </w:r>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C0272BE" w14:textId="77777777" w:rsidR="00C3109C" w:rsidRDefault="00C3109C" w:rsidP="00C3109C">
      <w:pPr>
        <w:spacing w:line="360" w:lineRule="auto"/>
        <w:jc w:val="center"/>
        <w:rPr>
          <w:sz w:val="18"/>
          <w:szCs w:val="18"/>
        </w:rPr>
      </w:pPr>
      <w:r>
        <w:rPr>
          <w:i/>
          <w:iCs/>
          <w:sz w:val="18"/>
          <w:szCs w:val="18"/>
        </w:rPr>
        <w:t xml:space="preserve">Figure X </w:t>
      </w:r>
      <w:r>
        <w:rPr>
          <w:sz w:val="18"/>
          <w:szCs w:val="18"/>
        </w:rPr>
        <w:t>Outline of sampling for emoji usage survey questions.</w:t>
      </w:r>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11.6.5 Survey Design</w:t>
      </w:r>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2"/>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3"/>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4"/>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5"/>
                    <a:stretch>
                      <a:fillRect/>
                    </a:stretch>
                  </pic:blipFill>
                  <pic:spPr>
                    <a:xfrm>
                      <a:off x="0" y="0"/>
                      <a:ext cx="2628000" cy="919183"/>
                    </a:xfrm>
                    <a:prstGeom prst="rect">
                      <a:avLst/>
                    </a:prstGeom>
                  </pic:spPr>
                </pic:pic>
              </a:graphicData>
            </a:graphic>
          </wp:inline>
        </w:drawing>
      </w:r>
    </w:p>
    <w:p w14:paraId="79D718F0" w14:textId="77777777" w:rsidR="00C3109C" w:rsidRPr="00960A08" w:rsidRDefault="00C3109C" w:rsidP="00C3109C">
      <w:pPr>
        <w:jc w:val="center"/>
        <w:rPr>
          <w:sz w:val="18"/>
          <w:szCs w:val="18"/>
        </w:rPr>
      </w:pPr>
      <w:r>
        <w:rPr>
          <w:i/>
          <w:iCs/>
          <w:sz w:val="18"/>
          <w:szCs w:val="18"/>
        </w:rPr>
        <w:t xml:space="preserve">Figure X </w:t>
      </w:r>
      <w:r>
        <w:rPr>
          <w:sz w:val="18"/>
          <w:szCs w:val="18"/>
        </w:rPr>
        <w:t>Single select radio buttons to collect discrete data. In built logic ensures that responses yield valid output using prompts to ensure only one option can be selected. Text fields may also contain conditional formatting to ensure instructions are followed.</w:t>
      </w:r>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36"/>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37"/>
                    <a:stretch>
                      <a:fillRect/>
                    </a:stretch>
                  </pic:blipFill>
                  <pic:spPr>
                    <a:xfrm>
                      <a:off x="0" y="0"/>
                      <a:ext cx="2547028" cy="1429333"/>
                    </a:xfrm>
                    <a:prstGeom prst="rect">
                      <a:avLst/>
                    </a:prstGeom>
                  </pic:spPr>
                </pic:pic>
              </a:graphicData>
            </a:graphic>
          </wp:inline>
        </w:drawing>
      </w:r>
    </w:p>
    <w:p w14:paraId="466F5E3F" w14:textId="77777777" w:rsidR="00C3109C" w:rsidRPr="00E70770" w:rsidRDefault="00C3109C" w:rsidP="00C3109C">
      <w:pPr>
        <w:jc w:val="center"/>
        <w:rPr>
          <w:sz w:val="18"/>
          <w:szCs w:val="18"/>
        </w:rPr>
      </w:pPr>
      <w:r>
        <w:rPr>
          <w:i/>
          <w:iCs/>
          <w:sz w:val="18"/>
          <w:szCs w:val="18"/>
        </w:rPr>
        <w:t xml:space="preserve">Figure X </w:t>
      </w:r>
      <w:r>
        <w:rPr>
          <w:sz w:val="18"/>
          <w:szCs w:val="18"/>
        </w:rPr>
        <w:t xml:space="preserve">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 </w:t>
      </w:r>
    </w:p>
    <w:p w14:paraId="032B5DC6" w14:textId="5760C3AA" w:rsidR="00C3109C"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11.7 Statistical Tests Used</w:t>
      </w:r>
    </w:p>
    <w:p w14:paraId="2C1015B4" w14:textId="4873EA68" w:rsidR="00C3109C"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 xml:space="preserve">11.7.1 </w:t>
      </w:r>
      <w:r w:rsidRPr="00C3109C">
        <w:rPr>
          <w:rFonts w:asciiTheme="minorHAnsi" w:hAnsiTheme="minorHAnsi" w:cstheme="minorHAnsi"/>
          <w:color w:val="auto"/>
        </w:rPr>
        <w:t>Selection Methodology</w:t>
      </w:r>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1B3D2EF" w14:textId="77777777" w:rsidR="00C3109C" w:rsidRPr="006A0F49" w:rsidRDefault="00C3109C" w:rsidP="00C3109C">
      <w:pPr>
        <w:jc w:val="center"/>
        <w:rPr>
          <w:sz w:val="18"/>
          <w:szCs w:val="18"/>
        </w:rPr>
      </w:pPr>
      <w:r>
        <w:rPr>
          <w:i/>
          <w:iCs/>
          <w:sz w:val="18"/>
          <w:szCs w:val="18"/>
        </w:rPr>
        <w:t xml:space="preserve">Figure X </w:t>
      </w:r>
      <w:r>
        <w:rPr>
          <w:sz w:val="18"/>
          <w:szCs w:val="18"/>
        </w:rPr>
        <w:t>Flow chart to determine is data under evaluation is parametric or non-parametric.</w:t>
      </w:r>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77777777" w:rsidR="00C3109C" w:rsidRPr="00462D41" w:rsidRDefault="00C3109C" w:rsidP="00C3109C">
      <w:pPr>
        <w:jc w:val="center"/>
        <w:rPr>
          <w:sz w:val="18"/>
          <w:szCs w:val="18"/>
        </w:rPr>
      </w:pPr>
      <w:r>
        <w:rPr>
          <w:i/>
          <w:iCs/>
          <w:sz w:val="18"/>
          <w:szCs w:val="18"/>
        </w:rPr>
        <w:t xml:space="preserve">Table X </w:t>
      </w:r>
      <w:r>
        <w:rPr>
          <w:sz w:val="18"/>
          <w:szCs w:val="18"/>
        </w:rPr>
        <w:t>Selection of Statistical Tests.</w:t>
      </w:r>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11.7.2 Statistical Tests Used</w:t>
      </w:r>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11.8 Pragmatic Features Evaluated</w:t>
      </w:r>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11.9 Topic Modelling Process</w:t>
      </w:r>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r w:rsidRPr="00C3109C">
        <w:rPr>
          <w:rFonts w:asciiTheme="minorHAnsi" w:hAnsiTheme="minorHAnsi" w:cstheme="minorHAnsi"/>
          <w:color w:val="auto"/>
        </w:rPr>
        <w:t>11.9.1 Data Preparation</w:t>
      </w:r>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r w:rsidRPr="00B47C4D">
        <w:rPr>
          <w:rFonts w:asciiTheme="minorHAnsi" w:hAnsiTheme="minorHAnsi" w:cstheme="minorHAnsi"/>
          <w:color w:val="auto"/>
        </w:rPr>
        <w:t>11.9.2 Models Assessed</w:t>
      </w:r>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t>
      </w:r>
      <w:proofErr w:type="spellStart"/>
      <w:r>
        <w:rPr>
          <w:rFonts w:eastAsiaTheme="minorEastAsia"/>
        </w:rPr>
        <w:t>W are</w:t>
      </w:r>
      <w:proofErr w:type="spellEnd"/>
      <w:r>
        <w:rPr>
          <w:rFonts w:eastAsiaTheme="minorEastAsia"/>
        </w:rPr>
        <w:t xml:space="preserve"> their weights: </w:t>
      </w:r>
    </w:p>
    <w:p w14:paraId="077B4572" w14:textId="77777777" w:rsidR="00C3109C" w:rsidRPr="001079CA" w:rsidRDefault="00C3109C"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r w:rsidRPr="00B47C4D">
        <w:rPr>
          <w:rFonts w:asciiTheme="minorHAnsi" w:hAnsiTheme="minorHAnsi" w:cstheme="minorHAnsi"/>
          <w:color w:val="auto"/>
        </w:rPr>
        <w:t>11.9.3 Model Selection and Evaluation</w:t>
      </w:r>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C3109C"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r w:rsidRPr="00B47C4D">
        <w:rPr>
          <w:rFonts w:asciiTheme="minorHAnsi" w:eastAsiaTheme="minorEastAsia" w:hAnsiTheme="minorHAnsi" w:cstheme="minorHAnsi"/>
          <w:color w:val="auto"/>
        </w:rPr>
        <w:t>11.9.4 Results</w:t>
      </w:r>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w:t>
      </w:r>
      <w:r>
        <w:lastRenderedPageBreak/>
        <w:t xml:space="preserve">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7777777" w:rsidR="00C3109C" w:rsidRPr="002F3265" w:rsidRDefault="00C3109C" w:rsidP="00B47C4D">
      <w:pPr>
        <w:spacing w:line="360" w:lineRule="auto"/>
        <w:jc w:val="center"/>
        <w:rPr>
          <w:sz w:val="18"/>
          <w:szCs w:val="18"/>
        </w:rPr>
      </w:pPr>
      <w:r>
        <w:rPr>
          <w:i/>
          <w:iCs/>
          <w:sz w:val="18"/>
          <w:szCs w:val="18"/>
        </w:rPr>
        <w:t xml:space="preserve">Table X </w:t>
      </w:r>
      <w:r>
        <w:rPr>
          <w:sz w:val="18"/>
          <w:szCs w:val="18"/>
        </w:rPr>
        <w:t>Summary of results from topic modelling for best models.</w:t>
      </w:r>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lastRenderedPageBreak/>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Default="00C3109C" w:rsidP="00B47C4D">
      <w:pPr>
        <w:tabs>
          <w:tab w:val="left" w:pos="3943"/>
        </w:tabs>
        <w:spacing w:line="360" w:lineRule="auto"/>
        <w:jc w:val="both"/>
      </w:pPr>
      <w:r>
        <w:t>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evidence.</w:t>
      </w:r>
    </w:p>
    <w:p w14:paraId="485827C8" w14:textId="77777777" w:rsidR="00C3109C" w:rsidRPr="00C3109C" w:rsidRDefault="00C3109C" w:rsidP="00C3109C"/>
    <w:sectPr w:rsidR="00C3109C" w:rsidRPr="00C310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120E5"/>
    <w:rsid w:val="00026DA5"/>
    <w:rsid w:val="000F441F"/>
    <w:rsid w:val="003516C2"/>
    <w:rsid w:val="00354AD0"/>
    <w:rsid w:val="00367C7E"/>
    <w:rsid w:val="00460A36"/>
    <w:rsid w:val="005C02D9"/>
    <w:rsid w:val="006B0258"/>
    <w:rsid w:val="006B31EC"/>
    <w:rsid w:val="007137D3"/>
    <w:rsid w:val="008306DB"/>
    <w:rsid w:val="00AA5593"/>
    <w:rsid w:val="00B47C4D"/>
    <w:rsid w:val="00C3109C"/>
    <w:rsid w:val="00C40C91"/>
    <w:rsid w:val="00C57721"/>
    <w:rsid w:val="00DD55EE"/>
    <w:rsid w:val="00E26F0A"/>
    <w:rsid w:val="00EA2288"/>
    <w:rsid w:val="00EF303A"/>
    <w:rsid w:val="00EF5C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diagramLayout" Target="diagrams/layout2.xml"/><Relationship Id="rId21" Type="http://schemas.openxmlformats.org/officeDocument/2006/relationships/image" Target="media/image16.png"/><Relationship Id="rId34" Type="http://schemas.openxmlformats.org/officeDocument/2006/relationships/image" Target="media/image24.png"/><Relationship Id="rId42" Type="http://schemas.microsoft.com/office/2007/relationships/diagramDrawing" Target="diagrams/drawing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diagramQuickStyle" Target="diagrams/quickStyle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diagramLayout" Target="diagrams/layout1.xml"/><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microsoft.com/office/2007/relationships/diagramDrawing" Target="diagrams/drawing1.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diagramData" Target="diagrams/data2.xml"/><Relationship Id="rId20" Type="http://schemas.openxmlformats.org/officeDocument/2006/relationships/image" Target="media/image15.png"/><Relationship Id="rId41"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10"/>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10"/>
        <a:ext cx="1720977" cy="720672"/>
      </dsp:txXfrm>
    </dsp:sp>
    <dsp:sp modelId="{698EC58F-5717-4A5E-B99B-A92E8F2C5BFD}">
      <dsp:nvSpPr>
        <dsp:cNvPr id="0" name=""/>
        <dsp:cNvSpPr/>
      </dsp:nvSpPr>
      <dsp:spPr>
        <a:xfrm>
          <a:off x="0" y="842036"/>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36"/>
        <a:ext cx="1720977" cy="720672"/>
      </dsp:txXfrm>
    </dsp:sp>
    <dsp:sp modelId="{936A629F-6CD5-4840-8F64-F2811844C3E2}">
      <dsp:nvSpPr>
        <dsp:cNvPr id="0" name=""/>
        <dsp:cNvSpPr/>
      </dsp:nvSpPr>
      <dsp:spPr>
        <a:xfrm>
          <a:off x="0" y="662"/>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662"/>
        <a:ext cx="1720977" cy="720672"/>
      </dsp:txXfrm>
    </dsp:sp>
    <dsp:sp modelId="{5D197F9E-6321-4CCF-B30A-10B592A96621}">
      <dsp:nvSpPr>
        <dsp:cNvPr id="0" name=""/>
        <dsp:cNvSpPr/>
      </dsp:nvSpPr>
      <dsp:spPr>
        <a:xfrm>
          <a:off x="3218787" y="61012"/>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463" y="78688"/>
        <a:ext cx="869909" cy="568155"/>
      </dsp:txXfrm>
    </dsp:sp>
    <dsp:sp modelId="{14382C57-2CB0-4A81-A513-7774BFD3A3CE}">
      <dsp:nvSpPr>
        <dsp:cNvPr id="0" name=""/>
        <dsp:cNvSpPr/>
      </dsp:nvSpPr>
      <dsp:spPr>
        <a:xfrm>
          <a:off x="3625697" y="664520"/>
          <a:ext cx="91440" cy="241402"/>
        </a:xfrm>
        <a:custGeom>
          <a:avLst/>
          <a:gdLst/>
          <a:ahLst/>
          <a:cxnLst/>
          <a:rect l="0" t="0" r="0" b="0"/>
          <a:pathLst>
            <a:path>
              <a:moveTo>
                <a:pt x="45720" y="0"/>
              </a:moveTo>
              <a:lnTo>
                <a:pt x="45720" y="24140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787" y="90592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463" y="923599"/>
        <a:ext cx="869909" cy="568155"/>
      </dsp:txXfrm>
    </dsp:sp>
    <dsp:sp modelId="{4BD17031-EDAA-414F-B5BF-381737915A69}">
      <dsp:nvSpPr>
        <dsp:cNvPr id="0" name=""/>
        <dsp:cNvSpPr/>
      </dsp:nvSpPr>
      <dsp:spPr>
        <a:xfrm>
          <a:off x="3082997" y="1509430"/>
          <a:ext cx="588419" cy="241402"/>
        </a:xfrm>
        <a:custGeom>
          <a:avLst/>
          <a:gdLst/>
          <a:ahLst/>
          <a:cxnLst/>
          <a:rect l="0" t="0" r="0" b="0"/>
          <a:pathLst>
            <a:path>
              <a:moveTo>
                <a:pt x="588419" y="0"/>
              </a:moveTo>
              <a:lnTo>
                <a:pt x="588419" y="120701"/>
              </a:lnTo>
              <a:lnTo>
                <a:pt x="0" y="120701"/>
              </a:lnTo>
              <a:lnTo>
                <a:pt x="0" y="2414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367" y="175083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043" y="1768509"/>
        <a:ext cx="869909" cy="568155"/>
      </dsp:txXfrm>
    </dsp:sp>
    <dsp:sp modelId="{FE3F1DD2-E998-4A0C-9667-6FAD0BCFD14C}">
      <dsp:nvSpPr>
        <dsp:cNvPr id="0" name=""/>
        <dsp:cNvSpPr/>
      </dsp:nvSpPr>
      <dsp:spPr>
        <a:xfrm>
          <a:off x="3671417" y="1509430"/>
          <a:ext cx="588419" cy="241402"/>
        </a:xfrm>
        <a:custGeom>
          <a:avLst/>
          <a:gdLst/>
          <a:ahLst/>
          <a:cxnLst/>
          <a:rect l="0" t="0" r="0" b="0"/>
          <a:pathLst>
            <a:path>
              <a:moveTo>
                <a:pt x="0" y="0"/>
              </a:moveTo>
              <a:lnTo>
                <a:pt x="0" y="120701"/>
              </a:lnTo>
              <a:lnTo>
                <a:pt x="588419" y="120701"/>
              </a:lnTo>
              <a:lnTo>
                <a:pt x="588419" y="2414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206" y="175083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4882" y="1768509"/>
        <a:ext cx="869909" cy="568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372" y="971711"/>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810" y="987149"/>
        <a:ext cx="1023288" cy="496206"/>
      </dsp:txXfrm>
    </dsp:sp>
    <dsp:sp modelId="{0903EBFA-C33D-4D7B-ABFB-0D2A1E69AC6A}">
      <dsp:nvSpPr>
        <dsp:cNvPr id="0" name=""/>
        <dsp:cNvSpPr/>
      </dsp:nvSpPr>
      <dsp:spPr>
        <a:xfrm rot="19457599">
          <a:off x="1007728" y="1058271"/>
          <a:ext cx="519283" cy="50888"/>
        </a:xfrm>
        <a:custGeom>
          <a:avLst/>
          <a:gdLst/>
          <a:ahLst/>
          <a:cxnLst/>
          <a:rect l="0" t="0" r="0" b="0"/>
          <a:pathLst>
            <a:path>
              <a:moveTo>
                <a:pt x="0" y="25444"/>
              </a:moveTo>
              <a:lnTo>
                <a:pt x="519283"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387" y="1070734"/>
        <a:ext cx="25964" cy="25964"/>
      </dsp:txXfrm>
    </dsp:sp>
    <dsp:sp modelId="{413472AA-77E6-4302-9416-293EAA03EDBE}">
      <dsp:nvSpPr>
        <dsp:cNvPr id="0" name=""/>
        <dsp:cNvSpPr/>
      </dsp:nvSpPr>
      <dsp:spPr>
        <a:xfrm>
          <a:off x="1478202" y="668638"/>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640" y="684076"/>
        <a:ext cx="1023288" cy="496206"/>
      </dsp:txXfrm>
    </dsp:sp>
    <dsp:sp modelId="{EE7C8B60-22E5-4595-AEC2-56C4774E5722}">
      <dsp:nvSpPr>
        <dsp:cNvPr id="0" name=""/>
        <dsp:cNvSpPr/>
      </dsp:nvSpPr>
      <dsp:spPr>
        <a:xfrm rot="19457599">
          <a:off x="2483558" y="755199"/>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7" y="767661"/>
        <a:ext cx="25964" cy="25964"/>
      </dsp:txXfrm>
    </dsp:sp>
    <dsp:sp modelId="{6B95D7FC-92BB-40C8-ADA3-054338F12F6B}">
      <dsp:nvSpPr>
        <dsp:cNvPr id="0" name=""/>
        <dsp:cNvSpPr/>
      </dsp:nvSpPr>
      <dsp:spPr>
        <a:xfrm>
          <a:off x="2954032" y="365566"/>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70" y="381004"/>
        <a:ext cx="1023288" cy="496206"/>
      </dsp:txXfrm>
    </dsp:sp>
    <dsp:sp modelId="{002B2618-CE85-4BBC-BA8E-3F4E95575ACA}">
      <dsp:nvSpPr>
        <dsp:cNvPr id="0" name=""/>
        <dsp:cNvSpPr/>
      </dsp:nvSpPr>
      <dsp:spPr>
        <a:xfrm rot="19457599">
          <a:off x="3959388" y="452127"/>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048" y="464589"/>
        <a:ext cx="25964" cy="25964"/>
      </dsp:txXfrm>
    </dsp:sp>
    <dsp:sp modelId="{BD5B0A2C-47AA-4A30-9551-B474F15E3863}">
      <dsp:nvSpPr>
        <dsp:cNvPr id="0" name=""/>
        <dsp:cNvSpPr/>
      </dsp:nvSpPr>
      <dsp:spPr>
        <a:xfrm>
          <a:off x="4429863" y="62494"/>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301" y="77932"/>
        <a:ext cx="1023288" cy="496206"/>
      </dsp:txXfrm>
    </dsp:sp>
    <dsp:sp modelId="{1B2595C5-B8A2-421E-A4A7-2BDFDFC61EC7}">
      <dsp:nvSpPr>
        <dsp:cNvPr id="0" name=""/>
        <dsp:cNvSpPr/>
      </dsp:nvSpPr>
      <dsp:spPr>
        <a:xfrm rot="2142401">
          <a:off x="3959388" y="755199"/>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048" y="767661"/>
        <a:ext cx="25964" cy="25964"/>
      </dsp:txXfrm>
    </dsp:sp>
    <dsp:sp modelId="{0F0060C3-3478-4B6A-A0CF-CE384510049B}">
      <dsp:nvSpPr>
        <dsp:cNvPr id="0" name=""/>
        <dsp:cNvSpPr/>
      </dsp:nvSpPr>
      <dsp:spPr>
        <a:xfrm>
          <a:off x="4429863" y="668638"/>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301" y="684076"/>
        <a:ext cx="1023288" cy="496206"/>
      </dsp:txXfrm>
    </dsp:sp>
    <dsp:sp modelId="{C706DA04-0186-463B-9913-426B37B3AF43}">
      <dsp:nvSpPr>
        <dsp:cNvPr id="0" name=""/>
        <dsp:cNvSpPr/>
      </dsp:nvSpPr>
      <dsp:spPr>
        <a:xfrm rot="2142401">
          <a:off x="2483558" y="1058271"/>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7" y="1070734"/>
        <a:ext cx="25964" cy="25964"/>
      </dsp:txXfrm>
    </dsp:sp>
    <dsp:sp modelId="{CCAFF189-BDF7-4CFE-9831-93DB982C4BD4}">
      <dsp:nvSpPr>
        <dsp:cNvPr id="0" name=""/>
        <dsp:cNvSpPr/>
      </dsp:nvSpPr>
      <dsp:spPr>
        <a:xfrm>
          <a:off x="2954032" y="971711"/>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70" y="987149"/>
        <a:ext cx="1023288" cy="496206"/>
      </dsp:txXfrm>
    </dsp:sp>
    <dsp:sp modelId="{678E51AE-F8B5-4928-8DCF-F339E032A01A}">
      <dsp:nvSpPr>
        <dsp:cNvPr id="0" name=""/>
        <dsp:cNvSpPr/>
      </dsp:nvSpPr>
      <dsp:spPr>
        <a:xfrm rot="2142401">
          <a:off x="1007728" y="1361344"/>
          <a:ext cx="519283" cy="50888"/>
        </a:xfrm>
        <a:custGeom>
          <a:avLst/>
          <a:gdLst/>
          <a:ahLst/>
          <a:cxnLst/>
          <a:rect l="0" t="0" r="0" b="0"/>
          <a:pathLst>
            <a:path>
              <a:moveTo>
                <a:pt x="0" y="25444"/>
              </a:moveTo>
              <a:lnTo>
                <a:pt x="519283"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387" y="1373806"/>
        <a:ext cx="25964" cy="25964"/>
      </dsp:txXfrm>
    </dsp:sp>
    <dsp:sp modelId="{FFCDDD9D-6C1E-4017-8746-A7F4FD68F84E}">
      <dsp:nvSpPr>
        <dsp:cNvPr id="0" name=""/>
        <dsp:cNvSpPr/>
      </dsp:nvSpPr>
      <dsp:spPr>
        <a:xfrm>
          <a:off x="1478202" y="1274783"/>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640" y="1290221"/>
        <a:ext cx="1023288" cy="49620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000000"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000000"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000000"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000000"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000000"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000000"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000000"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000000"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000000"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000000"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000000"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000000"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1040D"/>
    <w:rsid w:val="00A859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62</Pages>
  <Words>33342</Words>
  <Characters>190056</Characters>
  <Application>Microsoft Office Word</Application>
  <DocSecurity>0</DocSecurity>
  <Lines>1583</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1</cp:revision>
  <dcterms:created xsi:type="dcterms:W3CDTF">2023-09-13T09:15:00Z</dcterms:created>
  <dcterms:modified xsi:type="dcterms:W3CDTF">2023-09-13T13:19:00Z</dcterms:modified>
</cp:coreProperties>
</file>