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w:t>
      </w:r>
      <w:proofErr w:type="gramStart"/>
      <w:r>
        <w:t>customer</w:t>
      </w:r>
      <w:proofErr w:type="gramEnd"/>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 xml:space="preserve">3. Identify recommendations for improving customer retention in a data-driven age </w:t>
      </w:r>
      <w:proofErr w:type="gramStart"/>
      <w:r>
        <w:t>in order to</w:t>
      </w:r>
      <w:proofErr w:type="gramEnd"/>
      <w:r>
        <w:t xml:space="preserve">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w:t>
      </w:r>
      <w:proofErr w:type="gramStart"/>
      <w:r>
        <w:t>in order to</w:t>
      </w:r>
      <w:proofErr w:type="gramEnd"/>
      <w:r>
        <w:t xml:space="preserve">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proofErr w:type="gramStart"/>
      <w:r w:rsidRPr="00FB7B3E">
        <w:rPr>
          <w:color w:val="00B050"/>
        </w:rPr>
        <w:t>findings.This</w:t>
      </w:r>
      <w:proofErr w:type="spellEnd"/>
      <w:proofErr w:type="gram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proofErr w:type="gramStart"/>
      <w:r w:rsidR="00EC6A0A" w:rsidRPr="00EC6A0A">
        <w:rPr>
          <w:color w:val="FF0000"/>
        </w:rPr>
        <w:t>add</w:t>
      </w:r>
      <w:proofErr w:type="gramEnd"/>
      <w:r w:rsidR="00EC6A0A" w:rsidRPr="00EC6A0A">
        <w:rPr>
          <w:color w:val="FF0000"/>
        </w:rPr>
        <w:t xml:space="preserve">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 xml:space="preserve">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w:t>
      </w:r>
      <w:proofErr w:type="gramStart"/>
      <w:r w:rsidRPr="00FB7B3E">
        <w:rPr>
          <w:color w:val="00B050"/>
        </w:rPr>
        <w:t>particular observations</w:t>
      </w:r>
      <w:proofErr w:type="gramEnd"/>
      <w:r w:rsidRPr="00FB7B3E">
        <w:rPr>
          <w:color w:val="00B050"/>
        </w:rPr>
        <w:t xml:space="preserve">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 xml:space="preserve">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w:t>
      </w:r>
      <w:proofErr w:type="gramStart"/>
      <w:r w:rsidRPr="00093770">
        <w:rPr>
          <w:color w:val="70AD47" w:themeColor="accent6"/>
        </w:rPr>
        <w:t>effected</w:t>
      </w:r>
      <w:proofErr w:type="gramEnd"/>
      <w:r w:rsidRPr="00093770">
        <w:rPr>
          <w:color w:val="70AD47" w:themeColor="accent6"/>
        </w:rPr>
        <w:t xml:space="preserve">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w:t>
      </w:r>
      <w:r w:rsidRPr="00093770">
        <w:rPr>
          <w:color w:val="70AD47" w:themeColor="accent6"/>
        </w:rPr>
        <w:t>narratives</w:t>
      </w:r>
      <w:r w:rsidRPr="00093770">
        <w:rPr>
          <w:color w:val="70AD47" w:themeColor="accent6"/>
        </w:rPr>
        <w:t>,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w:t>
      </w:r>
      <w:proofErr w:type="gramStart"/>
      <w:r w:rsidRPr="00896C9A">
        <w:rPr>
          <w:color w:val="70AD47" w:themeColor="accent6"/>
        </w:rPr>
        <w:t>on the basis of</w:t>
      </w:r>
      <w:proofErr w:type="gramEnd"/>
      <w:r w:rsidRPr="00896C9A">
        <w:rPr>
          <w:color w:val="70AD47" w:themeColor="accent6"/>
        </w:rPr>
        <w:t xml:space="preserve">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w:t>
      </w:r>
      <w:proofErr w:type="gramStart"/>
      <w:r w:rsidRPr="00896C9A">
        <w:rPr>
          <w:color w:val="70AD47" w:themeColor="accent6"/>
        </w:rPr>
        <w:t>adjustments</w:t>
      </w:r>
      <w:r w:rsidR="00130F1F" w:rsidRPr="00896C9A">
        <w:rPr>
          <w:color w:val="70AD47" w:themeColor="accent6"/>
        </w:rPr>
        <w:t xml:space="preserve"> </w:t>
      </w:r>
      <w:r w:rsidRPr="00896C9A">
        <w:rPr>
          <w:color w:val="70AD47" w:themeColor="accent6"/>
        </w:rPr>
        <w:t>,</w:t>
      </w:r>
      <w:proofErr w:type="gramEnd"/>
      <w:r w:rsidRPr="00896C9A">
        <w:rPr>
          <w:color w:val="70AD47" w:themeColor="accent6"/>
        </w:rPr>
        <w:t xml:space="preserve">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lastRenderedPageBreak/>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 xml:space="preserve">s to integrate a wide range of sources </w:t>
      </w:r>
      <w:proofErr w:type="gramStart"/>
      <w:r w:rsidRPr="00B75543">
        <w:rPr>
          <w:color w:val="70AD47" w:themeColor="accent6"/>
        </w:rPr>
        <w:t>in order to</w:t>
      </w:r>
      <w:proofErr w:type="gramEnd"/>
      <w:r w:rsidRPr="00B75543">
        <w:rPr>
          <w:color w:val="70AD47" w:themeColor="accent6"/>
        </w:rPr>
        <w:t xml:space="preserve">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w:t>
      </w:r>
      <w:proofErr w:type="gramStart"/>
      <w:r w:rsidRPr="00B75543">
        <w:rPr>
          <w:color w:val="70AD47" w:themeColor="accent6"/>
        </w:rPr>
        <w:t>in order to</w:t>
      </w:r>
      <w:proofErr w:type="gramEnd"/>
      <w:r w:rsidRPr="00B75543">
        <w:rPr>
          <w:color w:val="70AD47" w:themeColor="accent6"/>
        </w:rPr>
        <w:t xml:space="preserve">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 xml:space="preserve">A number of </w:t>
      </w:r>
      <w:proofErr w:type="gramStart"/>
      <w:r w:rsidRPr="00B75543">
        <w:rPr>
          <w:color w:val="70AD47" w:themeColor="accent6"/>
        </w:rPr>
        <w:t>analysis</w:t>
      </w:r>
      <w:proofErr w:type="gramEnd"/>
      <w:r w:rsidRPr="00B75543">
        <w:rPr>
          <w:color w:val="70AD47" w:themeColor="accent6"/>
        </w:rPr>
        <w:t xml:space="preserve">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w:t>
      </w:r>
      <w:r w:rsidR="0093307A">
        <w:lastRenderedPageBreak/>
        <w:t>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w:t>
      </w:r>
      <w:r w:rsidR="008675EE" w:rsidRPr="008675EE">
        <w:lastRenderedPageBreak/>
        <w:t>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 xml:space="preserve">Accessed on: </w:t>
      </w:r>
      <w:proofErr w:type="gramStart"/>
      <w:r w:rsidRPr="00F6329D">
        <w:t>20/4/2023</w:t>
      </w:r>
      <w:proofErr w:type="gramEnd"/>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xml:space="preserve">,” Accessed at: </w:t>
      </w:r>
      <w:r w:rsidRPr="00F6329D">
        <w:lastRenderedPageBreak/>
        <w:t>https://journals.sagepub.com/doi/pdf/10.1177/2158244020924405.</w:t>
      </w:r>
      <w:r w:rsidRPr="00F6329D">
        <w:br/>
        <w:t xml:space="preserve">Accessed on: </w:t>
      </w:r>
      <w:proofErr w:type="gramStart"/>
      <w:r w:rsidRPr="00F6329D">
        <w:t>8/5/2023</w:t>
      </w:r>
      <w:proofErr w:type="gramEnd"/>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 xml:space="preserve">Accessed on: </w:t>
      </w:r>
      <w:proofErr w:type="gramStart"/>
      <w:r w:rsidRPr="00F6329D">
        <w:t>11/5/2023</w:t>
      </w:r>
      <w:proofErr w:type="gramEnd"/>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 xml:space="preserve">Accessed on: </w:t>
      </w:r>
      <w:proofErr w:type="gramStart"/>
      <w:r w:rsidRPr="00F6329D">
        <w:t>4/5/2023</w:t>
      </w:r>
      <w:proofErr w:type="gramEnd"/>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 xml:space="preserve">Accessed on: </w:t>
      </w:r>
      <w:proofErr w:type="gramStart"/>
      <w:r w:rsidRPr="00F6329D">
        <w:t>9/5/2023</w:t>
      </w:r>
      <w:proofErr w:type="gramEnd"/>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lastRenderedPageBreak/>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lastRenderedPageBreak/>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Accessed from: https://d1wqtxts1xzle7.cloudfront.net/29318970/diaz_et_al-libre.pdf?1390875975=&amp;response-content-disposition=inline%3B+filename%3DConsumer_loyalty_in_mobile_telephony.pdf&amp;Expires=1683893558&amp;Signature=SLzMtOMfrNQUP3IC6~x2GAzaHj5d2~nklZB7PbKxeOrbD-</w:t>
      </w:r>
      <w:r w:rsidRPr="00F6329D">
        <w:lastRenderedPageBreak/>
        <w:t xml:space="preserve">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t>
      </w:r>
      <w:r w:rsidRPr="00F6329D">
        <w:lastRenderedPageBreak/>
        <w:t>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52CA6C28" w14:textId="77777777" w:rsidR="00F6329D" w:rsidRPr="00F6329D" w:rsidRDefault="00F6329D" w:rsidP="00F6329D">
      <w:proofErr w:type="spellStart"/>
      <w:proofErr w:type="gramStart"/>
      <w:r w:rsidRPr="00F6329D">
        <w:lastRenderedPageBreak/>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w:t>
      </w:r>
      <w:proofErr w:type="gramStart"/>
      <w:r w:rsidRPr="00F6329D">
        <w:t>9/5/2023</w:t>
      </w:r>
      <w:proofErr w:type="gramEnd"/>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 xml:space="preserve">https://www.researchgate.net/profile/Zhilin-Yang-9/publication/276398835_Customer-  </w:t>
        </w:r>
        <w:r w:rsidRPr="00F6329D">
          <w:rPr>
            <w:rStyle w:val="Hyperlink"/>
          </w:rPr>
          <w:lastRenderedPageBreak/>
          <w:t>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 xml:space="preserve">Accessed on: </w:t>
      </w:r>
      <w:proofErr w:type="gramStart"/>
      <w:r w:rsidRPr="00F6329D">
        <w:t>11/5/23</w:t>
      </w:r>
      <w:proofErr w:type="gramEnd"/>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74FF0E39" w14:textId="77777777" w:rsidR="00F6329D" w:rsidRPr="00F6329D" w:rsidRDefault="00F6329D" w:rsidP="00F6329D">
      <w:proofErr w:type="spellStart"/>
      <w:r w:rsidRPr="00F6329D">
        <w:lastRenderedPageBreak/>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 xml:space="preserve">Accessed: </w:t>
      </w:r>
      <w:proofErr w:type="gramStart"/>
      <w:r w:rsidRPr="00F6329D">
        <w:t>13/5/2023</w:t>
      </w:r>
      <w:proofErr w:type="gramEnd"/>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 xml:space="preserve">Accessed on: </w:t>
      </w:r>
      <w:proofErr w:type="gramStart"/>
      <w:r w:rsidRPr="00F6329D">
        <w:t>6/5/2023</w:t>
      </w:r>
      <w:proofErr w:type="gramEnd"/>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w:t>
      </w:r>
      <w:proofErr w:type="gramStart"/>
      <w:r w:rsidRPr="00F6329D">
        <w:t>6/5/2023</w:t>
      </w:r>
      <w:proofErr w:type="gramEnd"/>
      <w:r w:rsidRPr="00F6329D">
        <w:t xml:space="preserve">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r>
      <w:r w:rsidRPr="00F6329D">
        <w:lastRenderedPageBreak/>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w:t>
      </w:r>
      <w:proofErr w:type="gramStart"/>
      <w:r w:rsidRPr="00F6329D">
        <w:t>4/5/2023</w:t>
      </w:r>
      <w:proofErr w:type="gramEnd"/>
      <w:r w:rsidRPr="00F6329D">
        <w:t xml:space="preserve">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w:t>
      </w:r>
      <w:r w:rsidRPr="00F6329D">
        <w:lastRenderedPageBreak/>
        <w:t xml:space="preserve">9785.pdf </w:t>
      </w:r>
      <w:r w:rsidRPr="00F6329D">
        <w:br/>
        <w:t xml:space="preserve">Accessed on: </w:t>
      </w:r>
      <w:proofErr w:type="gramStart"/>
      <w:r w:rsidRPr="00F6329D">
        <w:t>11/5/2023</w:t>
      </w:r>
      <w:proofErr w:type="gramEnd"/>
      <w:r w:rsidRPr="00F6329D">
        <w:t xml:space="preserve">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 xml:space="preserve">Accessed on: </w:t>
      </w:r>
      <w:proofErr w:type="gramStart"/>
      <w:r w:rsidRPr="00F6329D">
        <w:t>4/5/2023</w:t>
      </w:r>
      <w:bookmarkStart w:id="14" w:name="_Hlk134884505"/>
      <w:proofErr w:type="gramEnd"/>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w:t>
      </w:r>
      <w:proofErr w:type="gramStart"/>
      <w:r w:rsidRPr="00F6329D">
        <w:t>12/5/2023</w:t>
      </w:r>
      <w:proofErr w:type="gramEnd"/>
      <w:r w:rsidRPr="00F6329D">
        <w:t xml:space="preserve">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lastRenderedPageBreak/>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023A" w14:textId="77777777" w:rsidR="006025B5" w:rsidRDefault="006025B5" w:rsidP="005325BB">
      <w:pPr>
        <w:spacing w:after="0" w:line="240" w:lineRule="auto"/>
      </w:pPr>
      <w:r>
        <w:separator/>
      </w:r>
    </w:p>
  </w:endnote>
  <w:endnote w:type="continuationSeparator" w:id="0">
    <w:p w14:paraId="2634FE7E" w14:textId="77777777" w:rsidR="006025B5" w:rsidRDefault="006025B5"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72D38" w14:textId="77777777" w:rsidR="006025B5" w:rsidRDefault="006025B5" w:rsidP="005325BB">
      <w:pPr>
        <w:spacing w:after="0" w:line="240" w:lineRule="auto"/>
      </w:pPr>
      <w:r>
        <w:separator/>
      </w:r>
    </w:p>
  </w:footnote>
  <w:footnote w:type="continuationSeparator" w:id="0">
    <w:p w14:paraId="1DECE554" w14:textId="77777777" w:rsidR="006025B5" w:rsidRDefault="006025B5"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45</Pages>
  <Words>19533</Words>
  <Characters>111340</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147</cp:revision>
  <dcterms:created xsi:type="dcterms:W3CDTF">2023-05-05T12:40:00Z</dcterms:created>
  <dcterms:modified xsi:type="dcterms:W3CDTF">2023-08-19T19:06:00Z</dcterms:modified>
</cp:coreProperties>
</file>