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w:t>
      </w:r>
      <w:r w:rsidR="00434C3A" w:rsidRPr="00B44F49">
        <w:rPr>
          <w:color w:val="70AD47" w:themeColor="accent6"/>
        </w:rPr>
        <w:t>richly</w:t>
      </w:r>
      <w:r w:rsidR="00434C3A" w:rsidRPr="00B44F49">
        <w:rPr>
          <w:color w:val="70AD47" w:themeColor="accent6"/>
        </w:rPr>
        <w:t xml:space="preserve">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 xml:space="preserve">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w:t>
      </w:r>
      <w:r w:rsidR="008D5523" w:rsidRPr="008D5523">
        <w:rPr>
          <w:color w:val="70AD47" w:themeColor="accent6"/>
        </w:rPr>
        <w:t>to</w:t>
      </w:r>
      <w:r w:rsidR="008D5523" w:rsidRPr="008D5523">
        <w:rPr>
          <w:color w:val="70AD47" w:themeColor="accent6"/>
        </w:rPr>
        <w:t xml:space="preserve">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72E81610" w14:textId="77777777" w:rsidR="00F55068" w:rsidRDefault="00AF1938" w:rsidP="00CC7960">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 xml:space="preserve">The majority of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Purposive sampling will be utilized to find the right population. This is a non-probability sampling strategy that allows researchers to choose participants based on particular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lastRenderedPageBreak/>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lastRenderedPageBreak/>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lastRenderedPageBreak/>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lastRenderedPageBreak/>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2  </w:t>
      </w:r>
      <w:r w:rsidR="000D458F">
        <w:rPr>
          <w:color w:val="FF0000"/>
        </w:rPr>
        <w:t>1086</w:t>
      </w:r>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In correspondence to conducted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w:t>
      </w:r>
      <w:r w:rsidR="00630008">
        <w:lastRenderedPageBreak/>
        <w:t>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results</w:t>
      </w:r>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 xml:space="preserve">ing the above precautions in regards to monitoring bias implications and elimination of the risk of </w:t>
      </w:r>
      <w:r w:rsidR="00EB1D19">
        <w:lastRenderedPageBreak/>
        <w:t>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Al-Azzam, Abdel (2022) “The impact of customer relationship management on hotels performance ,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r w:rsidRPr="00F6329D">
        <w:t>Caigny ,A. Kristof Coussement,K. De Bock,K. and Lessmann,S.(2019)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r w:rsidRPr="00F6329D">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t xml:space="preserve">Dehghanpouri,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r w:rsidRPr="00F6329D">
        <w:t>Díaz,E. Consuegra,D.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r w:rsidRPr="00F6329D">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on:8/5/2023</w:t>
      </w:r>
    </w:p>
    <w:p w14:paraId="58043A72" w14:textId="77777777" w:rsidR="00F6329D" w:rsidRPr="00F6329D" w:rsidRDefault="00F6329D" w:rsidP="00F6329D">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r w:rsidRPr="00F6329D">
        <w:t xml:space="preserve">Kevin,M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r w:rsidRPr="00F6329D">
        <w:t>Kim,J.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r w:rsidRPr="00F6329D">
        <w:lastRenderedPageBreak/>
        <w:t>Kohavi, R. et al.(2004)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r w:rsidRPr="00F6329D">
        <w:t xml:space="preserve">Pancras ,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r w:rsidRPr="00F6329D">
        <w:lastRenderedPageBreak/>
        <w:t>Sabbeh,s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r w:rsidRPr="00F6329D">
        <w:t>Shrimal,D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r w:rsidRPr="00F6329D">
        <w:t>Tusan,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t>Xianga,Z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r w:rsidRPr="00F6329D">
        <w:t>Yang,K. Kim ,J. and  Yu,B. (2020) “</w:t>
      </w:r>
      <w:r w:rsidRPr="00F6329D">
        <w:rPr>
          <w:i/>
          <w:iCs/>
        </w:rPr>
        <w:t>On Analyzing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r w:rsidRPr="00F6329D">
        <w:t>Zhao,Y.(2018)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64B2" w14:textId="77777777" w:rsidR="00E72A6F" w:rsidRDefault="00E72A6F" w:rsidP="005325BB">
      <w:pPr>
        <w:spacing w:after="0" w:line="240" w:lineRule="auto"/>
      </w:pPr>
      <w:r>
        <w:separator/>
      </w:r>
    </w:p>
  </w:endnote>
  <w:endnote w:type="continuationSeparator" w:id="0">
    <w:p w14:paraId="165F005F" w14:textId="77777777" w:rsidR="00E72A6F" w:rsidRDefault="00E72A6F"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98CE" w14:textId="77777777" w:rsidR="00E72A6F" w:rsidRDefault="00E72A6F" w:rsidP="005325BB">
      <w:pPr>
        <w:spacing w:after="0" w:line="240" w:lineRule="auto"/>
      </w:pPr>
      <w:r>
        <w:separator/>
      </w:r>
    </w:p>
  </w:footnote>
  <w:footnote w:type="continuationSeparator" w:id="0">
    <w:p w14:paraId="3E350E98" w14:textId="77777777" w:rsidR="00E72A6F" w:rsidRDefault="00E72A6F"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E1288"/>
    <w:rsid w:val="006E4A39"/>
    <w:rsid w:val="006E58DF"/>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2A6F"/>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39</Pages>
  <Words>17106</Words>
  <Characters>97507</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126</cp:revision>
  <dcterms:created xsi:type="dcterms:W3CDTF">2023-05-05T12:40:00Z</dcterms:created>
  <dcterms:modified xsi:type="dcterms:W3CDTF">2023-08-15T11:42:00Z</dcterms:modified>
</cp:coreProperties>
</file>