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9FAC1" w14:textId="5A0FC77F" w:rsidR="008112C3" w:rsidRDefault="00320543" w:rsidP="00FA1886">
      <w:pPr>
        <w:spacing w:after="0"/>
        <w:jc w:val="center"/>
        <w:rPr>
          <w:b/>
          <w:bCs/>
        </w:rPr>
      </w:pPr>
      <w:r>
        <w:rPr>
          <w:rFonts w:cstheme="minorHAnsi"/>
          <w:bCs/>
          <w:noProof/>
          <w:sz w:val="24"/>
        </w:rPr>
        <w:drawing>
          <wp:inline distT="0" distB="0" distL="0" distR="0" wp14:anchorId="2A6526D5" wp14:editId="058F8F1A">
            <wp:extent cx="4645660" cy="1347470"/>
            <wp:effectExtent l="0" t="0" r="2540" b="5080"/>
            <wp:docPr id="28" name="Picture 28"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ic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5660" cy="1347470"/>
                    </a:xfrm>
                    <a:prstGeom prst="rect">
                      <a:avLst/>
                    </a:prstGeom>
                    <a:noFill/>
                  </pic:spPr>
                </pic:pic>
              </a:graphicData>
            </a:graphic>
          </wp:inline>
        </w:drawing>
      </w:r>
    </w:p>
    <w:p w14:paraId="3CEED380" w14:textId="77777777" w:rsidR="008112C3" w:rsidRDefault="008112C3" w:rsidP="00FA1886">
      <w:pPr>
        <w:spacing w:after="0"/>
        <w:jc w:val="center"/>
        <w:rPr>
          <w:b/>
          <w:bCs/>
        </w:rPr>
      </w:pPr>
    </w:p>
    <w:p w14:paraId="17A4C984" w14:textId="77777777" w:rsidR="008112C3" w:rsidRDefault="008112C3" w:rsidP="00FA1886">
      <w:pPr>
        <w:spacing w:after="0"/>
        <w:jc w:val="center"/>
        <w:rPr>
          <w:b/>
          <w:bCs/>
        </w:rPr>
      </w:pPr>
    </w:p>
    <w:p w14:paraId="2A7DA1C9" w14:textId="36A29E6F" w:rsidR="00D938E9" w:rsidRDefault="00483C52" w:rsidP="00FA1886">
      <w:pPr>
        <w:spacing w:after="0"/>
        <w:jc w:val="center"/>
        <w:rPr>
          <w:b/>
          <w:bCs/>
        </w:rPr>
      </w:pPr>
      <w:r>
        <w:rPr>
          <w:b/>
          <w:bCs/>
        </w:rPr>
        <w:t xml:space="preserve">CCT </w:t>
      </w:r>
      <w:r w:rsidR="00E051D0">
        <w:rPr>
          <w:b/>
          <w:bCs/>
        </w:rPr>
        <w:t xml:space="preserve">College Dublin </w:t>
      </w:r>
      <w:r>
        <w:rPr>
          <w:b/>
          <w:bCs/>
        </w:rPr>
        <w:t xml:space="preserve">Continuous Assessment </w:t>
      </w:r>
    </w:p>
    <w:p w14:paraId="2F3C5460" w14:textId="182F4F78" w:rsidR="005D4DEE" w:rsidRDefault="005D4DEE" w:rsidP="005D4DEE">
      <w:pPr>
        <w:spacing w:after="0"/>
        <w:rPr>
          <w:i/>
          <w:iCs/>
          <w:color w:val="FF0000"/>
        </w:rPr>
      </w:pPr>
    </w:p>
    <w:p w14:paraId="6A085E78" w14:textId="77777777" w:rsidR="005E42C3" w:rsidRPr="005D4DEE" w:rsidRDefault="005E42C3" w:rsidP="005D4DEE">
      <w:pPr>
        <w:spacing w:after="0"/>
        <w:rPr>
          <w:i/>
          <w:iCs/>
          <w:color w:val="FF0000"/>
        </w:rPr>
      </w:pPr>
    </w:p>
    <w:tbl>
      <w:tblPr>
        <w:tblStyle w:val="TableGrid"/>
        <w:tblW w:w="0" w:type="auto"/>
        <w:tblLook w:val="04A0" w:firstRow="1" w:lastRow="0" w:firstColumn="1" w:lastColumn="0" w:noHBand="0" w:noVBand="1"/>
      </w:tblPr>
      <w:tblGrid>
        <w:gridCol w:w="1838"/>
        <w:gridCol w:w="3260"/>
        <w:gridCol w:w="1701"/>
        <w:gridCol w:w="2694"/>
      </w:tblGrid>
      <w:tr w:rsidR="00483C52" w:rsidRPr="00FA1886" w14:paraId="3CCBCA46" w14:textId="77777777" w:rsidTr="00070D8B">
        <w:tc>
          <w:tcPr>
            <w:tcW w:w="1838" w:type="dxa"/>
          </w:tcPr>
          <w:p w14:paraId="3B6ED1DE" w14:textId="1BB61624" w:rsidR="00483C52" w:rsidRPr="00FA1886" w:rsidRDefault="00483C52" w:rsidP="00755BAD">
            <w:pPr>
              <w:rPr>
                <w:b/>
                <w:bCs/>
              </w:rPr>
            </w:pPr>
            <w:r>
              <w:rPr>
                <w:b/>
                <w:bCs/>
              </w:rPr>
              <w:t>Programme Title:</w:t>
            </w:r>
          </w:p>
        </w:tc>
        <w:tc>
          <w:tcPr>
            <w:tcW w:w="7655" w:type="dxa"/>
            <w:gridSpan w:val="3"/>
          </w:tcPr>
          <w:p w14:paraId="25760C8A" w14:textId="225554ED" w:rsidR="00483C52" w:rsidRPr="00DD77CD" w:rsidRDefault="00DD77CD" w:rsidP="00755BAD">
            <w:r>
              <w:t>Higher Diploma Data Analytics for Business</w:t>
            </w:r>
          </w:p>
        </w:tc>
      </w:tr>
      <w:tr w:rsidR="00483C52" w:rsidRPr="00FA1886" w14:paraId="2751E15F" w14:textId="77777777" w:rsidTr="00070D8B">
        <w:tc>
          <w:tcPr>
            <w:tcW w:w="1838" w:type="dxa"/>
          </w:tcPr>
          <w:p w14:paraId="13DCFBD7" w14:textId="43F4A6F6" w:rsidR="00483C52" w:rsidRDefault="00483C52" w:rsidP="00755BAD">
            <w:pPr>
              <w:rPr>
                <w:b/>
                <w:bCs/>
              </w:rPr>
            </w:pPr>
            <w:r>
              <w:rPr>
                <w:b/>
                <w:bCs/>
              </w:rPr>
              <w:t>Cohort:</w:t>
            </w:r>
          </w:p>
        </w:tc>
        <w:tc>
          <w:tcPr>
            <w:tcW w:w="7655" w:type="dxa"/>
            <w:gridSpan w:val="3"/>
          </w:tcPr>
          <w:p w14:paraId="1FB6150A" w14:textId="7F5D732A" w:rsidR="00483C52" w:rsidRPr="00DD77CD" w:rsidRDefault="00F700C4" w:rsidP="00755BAD">
            <w:r>
              <w:t>Full-Time</w:t>
            </w:r>
            <w:r w:rsidR="00DD77CD">
              <w:t xml:space="preserve"> </w:t>
            </w:r>
            <w:r w:rsidR="00062330">
              <w:t xml:space="preserve">Sep </w:t>
            </w:r>
            <w:r w:rsidR="00DD77CD">
              <w:t>2023</w:t>
            </w:r>
          </w:p>
        </w:tc>
      </w:tr>
      <w:tr w:rsidR="00FA1886" w:rsidRPr="00FA1886" w14:paraId="63AFBC41" w14:textId="3E06068B" w:rsidTr="00070D8B">
        <w:tc>
          <w:tcPr>
            <w:tcW w:w="1838" w:type="dxa"/>
          </w:tcPr>
          <w:p w14:paraId="41C2A7E4" w14:textId="2C861CA6" w:rsidR="00FA1886" w:rsidRPr="00FA1886" w:rsidRDefault="00FA1886" w:rsidP="00755BAD">
            <w:r w:rsidRPr="00FA1886">
              <w:rPr>
                <w:b/>
                <w:bCs/>
              </w:rPr>
              <w:t>Module Title</w:t>
            </w:r>
            <w:r w:rsidR="005D4DEE">
              <w:rPr>
                <w:b/>
                <w:bCs/>
              </w:rPr>
              <w:t>(s)</w:t>
            </w:r>
            <w:r w:rsidRPr="00FA1886">
              <w:t>:</w:t>
            </w:r>
          </w:p>
        </w:tc>
        <w:tc>
          <w:tcPr>
            <w:tcW w:w="7655" w:type="dxa"/>
            <w:gridSpan w:val="3"/>
          </w:tcPr>
          <w:p w14:paraId="0835D7EB" w14:textId="214DDF52" w:rsidR="005E42C3" w:rsidRPr="005E42C3" w:rsidRDefault="00DB0B9A" w:rsidP="00755BAD">
            <w:r>
              <w:t>Strategic Thinking</w:t>
            </w:r>
          </w:p>
        </w:tc>
      </w:tr>
      <w:tr w:rsidR="00070D8B" w:rsidRPr="00FA1886" w14:paraId="3D69C937" w14:textId="77777777" w:rsidTr="00070D8B">
        <w:tc>
          <w:tcPr>
            <w:tcW w:w="1838" w:type="dxa"/>
          </w:tcPr>
          <w:p w14:paraId="71AC1BAF" w14:textId="70180F0D" w:rsidR="00070D8B" w:rsidRPr="00FA1886" w:rsidRDefault="00070D8B" w:rsidP="00755BAD">
            <w:pPr>
              <w:rPr>
                <w:b/>
                <w:bCs/>
              </w:rPr>
            </w:pPr>
            <w:r>
              <w:rPr>
                <w:b/>
                <w:bCs/>
              </w:rPr>
              <w:t>Assignment Type:</w:t>
            </w:r>
          </w:p>
        </w:tc>
        <w:tc>
          <w:tcPr>
            <w:tcW w:w="3260" w:type="dxa"/>
          </w:tcPr>
          <w:p w14:paraId="7D4FC283" w14:textId="18B1F9C3" w:rsidR="00070D8B" w:rsidRPr="005E42C3" w:rsidRDefault="00AB51BD" w:rsidP="00755BAD">
            <w:r>
              <w:t>Individual</w:t>
            </w:r>
            <w:r w:rsidR="00DB0B9A">
              <w:t xml:space="preserve"> / Practical</w:t>
            </w:r>
          </w:p>
        </w:tc>
        <w:tc>
          <w:tcPr>
            <w:tcW w:w="1701" w:type="dxa"/>
          </w:tcPr>
          <w:p w14:paraId="77E61A5E" w14:textId="2F77DB35" w:rsidR="00070D8B" w:rsidRPr="005E7B17" w:rsidRDefault="00070D8B" w:rsidP="00755BAD">
            <w:r w:rsidRPr="00070D8B">
              <w:rPr>
                <w:b/>
                <w:bCs/>
              </w:rPr>
              <w:t>Weighting</w:t>
            </w:r>
            <w:r w:rsidR="005D4DEE">
              <w:rPr>
                <w:b/>
                <w:bCs/>
              </w:rPr>
              <w:t>(s)</w:t>
            </w:r>
            <w:r>
              <w:t>:</w:t>
            </w:r>
          </w:p>
        </w:tc>
        <w:tc>
          <w:tcPr>
            <w:tcW w:w="2694" w:type="dxa"/>
          </w:tcPr>
          <w:p w14:paraId="72AEF7EA" w14:textId="30B2FFC6" w:rsidR="005E42C3" w:rsidRPr="005E42C3" w:rsidRDefault="00BB0B7A" w:rsidP="00755BAD">
            <w:r>
              <w:t>2</w:t>
            </w:r>
            <w:r w:rsidR="00EE6894">
              <w:t>0</w:t>
            </w:r>
            <w:r w:rsidR="00DB0B9A">
              <w:t xml:space="preserve"> %</w:t>
            </w:r>
            <w:r w:rsidR="005E42C3" w:rsidRPr="005E42C3">
              <w:t xml:space="preserve"> </w:t>
            </w:r>
          </w:p>
        </w:tc>
      </w:tr>
      <w:tr w:rsidR="005E7B17" w:rsidRPr="00FA1886" w14:paraId="02F2E41B" w14:textId="77777777" w:rsidTr="00070D8B">
        <w:tc>
          <w:tcPr>
            <w:tcW w:w="1838" w:type="dxa"/>
          </w:tcPr>
          <w:p w14:paraId="7D87274C" w14:textId="69411B27" w:rsidR="005E7B17" w:rsidRPr="00FA1886" w:rsidRDefault="005E7B17" w:rsidP="00755BAD">
            <w:pPr>
              <w:rPr>
                <w:b/>
                <w:bCs/>
              </w:rPr>
            </w:pPr>
            <w:r>
              <w:rPr>
                <w:b/>
                <w:bCs/>
              </w:rPr>
              <w:t>Assignment Title:</w:t>
            </w:r>
          </w:p>
        </w:tc>
        <w:tc>
          <w:tcPr>
            <w:tcW w:w="7655" w:type="dxa"/>
            <w:gridSpan w:val="3"/>
          </w:tcPr>
          <w:p w14:paraId="44FB9794" w14:textId="285455E0" w:rsidR="005E7B17" w:rsidRPr="005E42C3" w:rsidRDefault="003D2F25" w:rsidP="00755BAD">
            <w:pPr>
              <w:rPr>
                <w:color w:val="FF0000"/>
              </w:rPr>
            </w:pPr>
            <w:r>
              <w:t xml:space="preserve">CA 2 </w:t>
            </w:r>
          </w:p>
        </w:tc>
      </w:tr>
      <w:tr w:rsidR="005E7B17" w:rsidRPr="00D35C1A" w14:paraId="16FE72F9" w14:textId="77777777" w:rsidTr="00070D8B">
        <w:tc>
          <w:tcPr>
            <w:tcW w:w="1838" w:type="dxa"/>
          </w:tcPr>
          <w:p w14:paraId="06310237" w14:textId="270CF891" w:rsidR="005E7B17" w:rsidRDefault="00AC1BD1" w:rsidP="00755BAD">
            <w:pPr>
              <w:rPr>
                <w:b/>
                <w:bCs/>
              </w:rPr>
            </w:pPr>
            <w:r w:rsidRPr="00FA1886">
              <w:rPr>
                <w:b/>
                <w:bCs/>
              </w:rPr>
              <w:t>Lecturer</w:t>
            </w:r>
            <w:r>
              <w:rPr>
                <w:b/>
                <w:bCs/>
              </w:rPr>
              <w:t>(s)</w:t>
            </w:r>
            <w:r w:rsidRPr="00FA1886">
              <w:t>:</w:t>
            </w:r>
          </w:p>
        </w:tc>
        <w:tc>
          <w:tcPr>
            <w:tcW w:w="7655" w:type="dxa"/>
            <w:gridSpan w:val="3"/>
          </w:tcPr>
          <w:p w14:paraId="212EAF0E" w14:textId="4A674738" w:rsidR="005E42C3" w:rsidRPr="00DB0B9A" w:rsidRDefault="005652DD" w:rsidP="00755BAD">
            <w:pPr>
              <w:rPr>
                <w:lang w:val="es-419"/>
              </w:rPr>
            </w:pPr>
            <w:r>
              <w:rPr>
                <w:lang w:val="es-419"/>
              </w:rPr>
              <w:t>James Garza</w:t>
            </w:r>
            <w:r w:rsidR="005E42C3">
              <w:rPr>
                <w:lang w:val="es-419"/>
              </w:rPr>
              <w:t xml:space="preserve"> (</w:t>
            </w:r>
            <w:hyperlink r:id="rId8" w:history="1">
              <w:r w:rsidRPr="00CC2EFB">
                <w:rPr>
                  <w:rStyle w:val="Hyperlink"/>
                  <w:lang w:val="es-419"/>
                </w:rPr>
                <w:t>james@cct.ie</w:t>
              </w:r>
            </w:hyperlink>
            <w:r>
              <w:rPr>
                <w:lang w:val="es-419"/>
              </w:rPr>
              <w:t>)</w:t>
            </w:r>
          </w:p>
        </w:tc>
      </w:tr>
      <w:tr w:rsidR="00AC1BD1" w:rsidRPr="00FA1886" w14:paraId="78681181" w14:textId="77777777" w:rsidTr="00070D8B">
        <w:tc>
          <w:tcPr>
            <w:tcW w:w="1838" w:type="dxa"/>
          </w:tcPr>
          <w:p w14:paraId="23651050" w14:textId="1603D356" w:rsidR="00AC1BD1" w:rsidRDefault="00AC1BD1" w:rsidP="00755BAD">
            <w:pPr>
              <w:rPr>
                <w:b/>
                <w:bCs/>
              </w:rPr>
            </w:pPr>
            <w:r>
              <w:rPr>
                <w:b/>
                <w:bCs/>
              </w:rPr>
              <w:t>Issue Date:</w:t>
            </w:r>
          </w:p>
        </w:tc>
        <w:tc>
          <w:tcPr>
            <w:tcW w:w="7655" w:type="dxa"/>
            <w:gridSpan w:val="3"/>
          </w:tcPr>
          <w:p w14:paraId="772F9B5C" w14:textId="30AD6D39" w:rsidR="00AC1BD1" w:rsidRPr="00DD77CD" w:rsidRDefault="00AC1BD1" w:rsidP="00755BAD"/>
        </w:tc>
      </w:tr>
      <w:tr w:rsidR="005E7B17" w:rsidRPr="00FA1886" w14:paraId="55E61D49" w14:textId="77777777" w:rsidTr="00070D8B">
        <w:tc>
          <w:tcPr>
            <w:tcW w:w="1838" w:type="dxa"/>
          </w:tcPr>
          <w:p w14:paraId="7C25903B" w14:textId="394A924C" w:rsidR="005E7B17" w:rsidRDefault="00AC1BD1" w:rsidP="00755BAD">
            <w:pPr>
              <w:rPr>
                <w:b/>
                <w:bCs/>
              </w:rPr>
            </w:pPr>
            <w:r>
              <w:rPr>
                <w:b/>
                <w:bCs/>
              </w:rPr>
              <w:t>Submission Deadline Date:</w:t>
            </w:r>
          </w:p>
        </w:tc>
        <w:tc>
          <w:tcPr>
            <w:tcW w:w="7655" w:type="dxa"/>
            <w:gridSpan w:val="3"/>
          </w:tcPr>
          <w:p w14:paraId="481B2EFB" w14:textId="5F93B20B" w:rsidR="005E7B17" w:rsidRPr="00DD77CD" w:rsidRDefault="003F6E7A" w:rsidP="00755BAD">
            <w:r>
              <w:t>15</w:t>
            </w:r>
            <w:r w:rsidRPr="003F6E7A">
              <w:rPr>
                <w:vertAlign w:val="superscript"/>
              </w:rPr>
              <w:t>th</w:t>
            </w:r>
            <w:r>
              <w:t xml:space="preserve"> December 2023 23:59</w:t>
            </w:r>
          </w:p>
        </w:tc>
      </w:tr>
      <w:tr w:rsidR="00AC1BD1" w:rsidRPr="00FA1886" w14:paraId="60BCACA1" w14:textId="77777777" w:rsidTr="00144362">
        <w:tc>
          <w:tcPr>
            <w:tcW w:w="1838" w:type="dxa"/>
            <w:vAlign w:val="center"/>
          </w:tcPr>
          <w:p w14:paraId="2C320A99" w14:textId="49F4A01E" w:rsidR="00AC1BD1" w:rsidRPr="00FA1886" w:rsidRDefault="00AC1BD1" w:rsidP="00AC1BD1">
            <w:pPr>
              <w:rPr>
                <w:b/>
                <w:bCs/>
              </w:rPr>
            </w:pPr>
            <w:r>
              <w:rPr>
                <w:rFonts w:cs="Arial Hebrew Scholar"/>
                <w:b/>
              </w:rPr>
              <w:t>Late Submission Penalty:</w:t>
            </w:r>
          </w:p>
        </w:tc>
        <w:tc>
          <w:tcPr>
            <w:tcW w:w="7655" w:type="dxa"/>
            <w:gridSpan w:val="3"/>
          </w:tcPr>
          <w:p w14:paraId="48AF7092" w14:textId="32C57124" w:rsidR="00AC1BD1" w:rsidRDefault="00AC1BD1" w:rsidP="00AC1BD1">
            <w:pPr>
              <w:jc w:val="both"/>
              <w:rPr>
                <w:rFonts w:cs="Arial Hebrew Scholar"/>
              </w:rPr>
            </w:pPr>
            <w:r>
              <w:rPr>
                <w:rFonts w:cs="Arial Hebrew Scholar"/>
              </w:rPr>
              <w:t xml:space="preserve">Late submissions will be accepted up to </w:t>
            </w:r>
            <w:r w:rsidRPr="00942E60">
              <w:rPr>
                <w:rFonts w:cs="Arial Hebrew Scholar"/>
                <w:b/>
              </w:rPr>
              <w:t>5</w:t>
            </w:r>
            <w:r>
              <w:rPr>
                <w:rFonts w:cs="Arial Hebrew Scholar"/>
              </w:rPr>
              <w:t xml:space="preserve"> </w:t>
            </w:r>
            <w:r w:rsidR="00320543">
              <w:rPr>
                <w:rFonts w:cs="Arial Hebrew Scholar"/>
              </w:rPr>
              <w:t xml:space="preserve">calendar </w:t>
            </w:r>
            <w:r>
              <w:rPr>
                <w:rFonts w:cs="Arial Hebrew Scholar"/>
              </w:rPr>
              <w:t>days after the deadline</w:t>
            </w:r>
            <w:r w:rsidR="00040934">
              <w:rPr>
                <w:rFonts w:cs="Arial Hebrew Scholar"/>
              </w:rPr>
              <w:t xml:space="preserve">. </w:t>
            </w:r>
            <w:r>
              <w:rPr>
                <w:rFonts w:cs="Arial Hebrew Scholar"/>
              </w:rPr>
              <w:t xml:space="preserve">All late submissions are subject to a penalty of </w:t>
            </w:r>
            <w:r w:rsidRPr="00942E60">
              <w:rPr>
                <w:rFonts w:cs="Arial Hebrew Scholar"/>
                <w:b/>
              </w:rPr>
              <w:t>10%</w:t>
            </w:r>
            <w:r>
              <w:rPr>
                <w:rFonts w:cs="Arial Hebrew Scholar"/>
              </w:rPr>
              <w:t xml:space="preserve"> </w:t>
            </w:r>
            <w:r>
              <w:rPr>
                <w:rFonts w:cs="Arial Hebrew Scholar"/>
                <w:u w:val="single"/>
              </w:rPr>
              <w:t>of the mark awarded</w:t>
            </w:r>
            <w:r>
              <w:rPr>
                <w:rFonts w:cs="Arial Hebrew Scholar"/>
              </w:rPr>
              <w:t>.</w:t>
            </w:r>
          </w:p>
          <w:p w14:paraId="16CD6587" w14:textId="1BD817B8" w:rsidR="00AC1BD1" w:rsidRPr="005D4DEE" w:rsidRDefault="00AC1BD1" w:rsidP="00AC1BD1">
            <w:pPr>
              <w:rPr>
                <w:i/>
                <w:iCs/>
                <w:color w:val="FF0000"/>
              </w:rPr>
            </w:pPr>
            <w:r>
              <w:rPr>
                <w:rFonts w:cs="Arial Hebrew Scholar"/>
              </w:rPr>
              <w:t xml:space="preserve">Submissions received more than 5 </w:t>
            </w:r>
            <w:r w:rsidR="00320543">
              <w:rPr>
                <w:rFonts w:cs="Arial Hebrew Scholar"/>
              </w:rPr>
              <w:t xml:space="preserve">calendar </w:t>
            </w:r>
            <w:r>
              <w:rPr>
                <w:rFonts w:cs="Arial Hebrew Scholar"/>
              </w:rPr>
              <w:t xml:space="preserve">days after the deadline above </w:t>
            </w:r>
            <w:r w:rsidRPr="00465204">
              <w:rPr>
                <w:rFonts w:cs="Arial Hebrew Scholar"/>
                <w:b/>
                <w:u w:val="single"/>
              </w:rPr>
              <w:t>will not</w:t>
            </w:r>
            <w:r>
              <w:rPr>
                <w:rFonts w:cs="Arial Hebrew Scholar"/>
              </w:rPr>
              <w:t xml:space="preserve"> be accepted</w:t>
            </w:r>
            <w:r w:rsidR="00AB3EB0">
              <w:rPr>
                <w:rFonts w:cs="Arial Hebrew Scholar"/>
              </w:rPr>
              <w:t>,</w:t>
            </w:r>
            <w:r w:rsidR="00320543">
              <w:rPr>
                <w:rFonts w:cs="Arial Hebrew Scholar"/>
              </w:rPr>
              <w:t xml:space="preserve"> and a mark of 0% will be awarded. </w:t>
            </w:r>
          </w:p>
        </w:tc>
      </w:tr>
      <w:tr w:rsidR="00AC1BD1" w:rsidRPr="00FA1886" w14:paraId="206F0BC3" w14:textId="77777777" w:rsidTr="00AC1BD1">
        <w:tc>
          <w:tcPr>
            <w:tcW w:w="1838" w:type="dxa"/>
            <w:vAlign w:val="center"/>
          </w:tcPr>
          <w:p w14:paraId="0E4614AF" w14:textId="45C5CC30" w:rsidR="00AC1BD1" w:rsidRPr="00FA1886" w:rsidRDefault="00AC1BD1" w:rsidP="00AC1BD1">
            <w:pPr>
              <w:rPr>
                <w:b/>
                <w:bCs/>
              </w:rPr>
            </w:pPr>
            <w:r>
              <w:rPr>
                <w:rFonts w:cs="Arial Hebrew Scholar"/>
                <w:b/>
              </w:rPr>
              <w:t>Method of Submission:</w:t>
            </w:r>
          </w:p>
        </w:tc>
        <w:tc>
          <w:tcPr>
            <w:tcW w:w="7655" w:type="dxa"/>
            <w:gridSpan w:val="3"/>
            <w:vAlign w:val="center"/>
          </w:tcPr>
          <w:p w14:paraId="319446DB" w14:textId="6CCE38C7" w:rsidR="00AC1BD1" w:rsidRPr="005D4DEE" w:rsidRDefault="00AC1BD1" w:rsidP="00AC1BD1">
            <w:pPr>
              <w:jc w:val="center"/>
              <w:rPr>
                <w:i/>
                <w:iCs/>
                <w:color w:val="FF0000"/>
              </w:rPr>
            </w:pPr>
            <w:r>
              <w:rPr>
                <w:rFonts w:cs="Arial Hebrew Scholar"/>
                <w:b/>
              </w:rPr>
              <w:t>Moodle</w:t>
            </w:r>
          </w:p>
        </w:tc>
      </w:tr>
      <w:tr w:rsidR="00AC1BD1" w:rsidRPr="00FA1886" w14:paraId="2B7DCF77" w14:textId="77777777" w:rsidTr="00B91D87">
        <w:tc>
          <w:tcPr>
            <w:tcW w:w="1838" w:type="dxa"/>
            <w:vAlign w:val="center"/>
          </w:tcPr>
          <w:p w14:paraId="230165B1" w14:textId="68DE6F77" w:rsidR="00AC1BD1" w:rsidRPr="00FA1886" w:rsidRDefault="00AC1BD1" w:rsidP="00AC1BD1">
            <w:pPr>
              <w:rPr>
                <w:b/>
                <w:bCs/>
              </w:rPr>
            </w:pPr>
            <w:r>
              <w:rPr>
                <w:rFonts w:cs="Arial Hebrew Scholar"/>
                <w:b/>
              </w:rPr>
              <w:t>Instructions for Submission:</w:t>
            </w:r>
          </w:p>
        </w:tc>
        <w:tc>
          <w:tcPr>
            <w:tcW w:w="7655" w:type="dxa"/>
            <w:gridSpan w:val="3"/>
            <w:vAlign w:val="center"/>
          </w:tcPr>
          <w:p w14:paraId="16ADD147" w14:textId="11BD7B26" w:rsidR="005E42C3" w:rsidRPr="005E42C3" w:rsidRDefault="005E42C3" w:rsidP="005E42C3">
            <w:pPr>
              <w:rPr>
                <w:rFonts w:cs="Arial Hebrew Scholar"/>
                <w:bCs/>
              </w:rPr>
            </w:pPr>
            <w:r w:rsidRPr="005E42C3">
              <w:rPr>
                <w:rFonts w:cs="Arial Hebrew Scholar"/>
                <w:bCs/>
              </w:rPr>
              <w:t>Your work must be uploaded to Moodle.</w:t>
            </w:r>
          </w:p>
          <w:p w14:paraId="49EF102F" w14:textId="4191363C" w:rsidR="005E42C3" w:rsidRDefault="0020515A" w:rsidP="009D2D40">
            <w:pPr>
              <w:pStyle w:val="ListParagraph"/>
              <w:numPr>
                <w:ilvl w:val="0"/>
                <w:numId w:val="6"/>
              </w:numPr>
              <w:rPr>
                <w:rFonts w:cs="Arial Hebrew Scholar"/>
                <w:bCs/>
              </w:rPr>
            </w:pPr>
            <w:r>
              <w:rPr>
                <w:rFonts w:cs="Arial Hebrew Scholar"/>
                <w:bCs/>
              </w:rPr>
              <w:t xml:space="preserve">Report </w:t>
            </w:r>
            <w:r w:rsidR="000F3983">
              <w:rPr>
                <w:rFonts w:cs="Arial Hebrew Scholar"/>
                <w:bCs/>
              </w:rPr>
              <w:t>in</w:t>
            </w:r>
            <w:r w:rsidR="005E42C3" w:rsidRPr="005E42C3">
              <w:rPr>
                <w:rFonts w:cs="Arial Hebrew Scholar"/>
                <w:bCs/>
              </w:rPr>
              <w:t xml:space="preserve"> </w:t>
            </w:r>
            <w:r w:rsidR="00AB3EB0">
              <w:rPr>
                <w:rFonts w:cs="Arial Hebrew Scholar"/>
                <w:bCs/>
              </w:rPr>
              <w:t xml:space="preserve">Word or </w:t>
            </w:r>
            <w:r w:rsidR="005E42C3" w:rsidRPr="005E42C3">
              <w:rPr>
                <w:rFonts w:cs="Arial Hebrew Scholar"/>
                <w:bCs/>
              </w:rPr>
              <w:t>PDF format</w:t>
            </w:r>
            <w:r w:rsidR="00AB3EB0">
              <w:rPr>
                <w:rFonts w:cs="Arial Hebrew Scholar"/>
                <w:bCs/>
              </w:rPr>
              <w:t xml:space="preserve"> ONLY</w:t>
            </w:r>
            <w:r w:rsidR="00824E0D">
              <w:rPr>
                <w:rFonts w:cs="Arial Hebrew Scholar"/>
                <w:bCs/>
              </w:rPr>
              <w:t>. Word count</w:t>
            </w:r>
            <w:r>
              <w:rPr>
                <w:rFonts w:cs="Arial Hebrew Scholar"/>
                <w:bCs/>
              </w:rPr>
              <w:t>:</w:t>
            </w:r>
            <w:r w:rsidR="00824E0D">
              <w:rPr>
                <w:rFonts w:cs="Arial Hebrew Scholar"/>
                <w:bCs/>
              </w:rPr>
              <w:t xml:space="preserve"> ~</w:t>
            </w:r>
            <w:r w:rsidR="00AB51BD">
              <w:rPr>
                <w:rFonts w:cs="Arial Hebrew Scholar"/>
                <w:bCs/>
              </w:rPr>
              <w:t>2</w:t>
            </w:r>
            <w:r w:rsidR="009D2D40">
              <w:rPr>
                <w:rFonts w:cs="Arial Hebrew Scholar"/>
                <w:bCs/>
              </w:rPr>
              <w:t>,</w:t>
            </w:r>
            <w:r w:rsidR="00824E0D">
              <w:rPr>
                <w:rFonts w:cs="Arial Hebrew Scholar"/>
                <w:bCs/>
              </w:rPr>
              <w:t>000.</w:t>
            </w:r>
          </w:p>
          <w:p w14:paraId="57D542ED" w14:textId="71616F77" w:rsidR="009D2D40" w:rsidRPr="00C8147B" w:rsidRDefault="009D2D40" w:rsidP="009D2D40">
            <w:pPr>
              <w:pStyle w:val="ListParagraph"/>
              <w:numPr>
                <w:ilvl w:val="0"/>
                <w:numId w:val="6"/>
              </w:numPr>
            </w:pPr>
            <w:r>
              <w:t>Jupyter notebook</w:t>
            </w:r>
            <w:r w:rsidR="005E55F5">
              <w:t xml:space="preserve"> artefact</w:t>
            </w:r>
            <w:r>
              <w:t>.</w:t>
            </w:r>
          </w:p>
          <w:p w14:paraId="07A6F7D1" w14:textId="161CCF74" w:rsidR="00AB3EB0" w:rsidRPr="00402046" w:rsidRDefault="00AB51BD" w:rsidP="009D2D40">
            <w:pPr>
              <w:pStyle w:val="ListParagraph"/>
              <w:numPr>
                <w:ilvl w:val="0"/>
                <w:numId w:val="6"/>
              </w:numPr>
              <w:rPr>
                <w:rFonts w:cs="Arial Hebrew Scholar"/>
                <w:bCs/>
              </w:rPr>
            </w:pPr>
            <w:r>
              <w:rPr>
                <w:rFonts w:cs="Arial Hebrew Scholar"/>
                <w:bCs/>
              </w:rPr>
              <w:t xml:space="preserve">GitHub link </w:t>
            </w:r>
            <w:r w:rsidR="000D345D">
              <w:rPr>
                <w:rFonts w:cs="Arial Hebrew Scholar"/>
                <w:bCs/>
              </w:rPr>
              <w:t>at the end of the report.</w:t>
            </w:r>
          </w:p>
        </w:tc>
      </w:tr>
      <w:tr w:rsidR="00AC1BD1" w:rsidRPr="00FA1886" w14:paraId="6D11C157" w14:textId="77777777" w:rsidTr="00AC1BD1">
        <w:tc>
          <w:tcPr>
            <w:tcW w:w="1838" w:type="dxa"/>
            <w:vAlign w:val="center"/>
          </w:tcPr>
          <w:p w14:paraId="246DA72A" w14:textId="45A1FE2A" w:rsidR="00AC1BD1" w:rsidRPr="00FA1886" w:rsidRDefault="00AC1BD1" w:rsidP="00AC1BD1">
            <w:pPr>
              <w:rPr>
                <w:b/>
                <w:bCs/>
              </w:rPr>
            </w:pPr>
            <w:r>
              <w:rPr>
                <w:rFonts w:cs="Arial Hebrew Scholar"/>
                <w:b/>
              </w:rPr>
              <w:t>Feedback Method:</w:t>
            </w:r>
          </w:p>
        </w:tc>
        <w:tc>
          <w:tcPr>
            <w:tcW w:w="7655" w:type="dxa"/>
            <w:gridSpan w:val="3"/>
            <w:vAlign w:val="center"/>
          </w:tcPr>
          <w:p w14:paraId="1DB2BD38" w14:textId="72A06699" w:rsidR="00AC1BD1" w:rsidRPr="005D4DEE" w:rsidRDefault="00AC1BD1" w:rsidP="00AC1BD1">
            <w:pPr>
              <w:jc w:val="center"/>
              <w:rPr>
                <w:i/>
                <w:iCs/>
                <w:color w:val="FF0000"/>
              </w:rPr>
            </w:pPr>
            <w:r>
              <w:rPr>
                <w:rFonts w:cs="Arial Hebrew Scholar"/>
                <w:b/>
              </w:rPr>
              <w:t>Results posted in Moodle gradebook</w:t>
            </w:r>
          </w:p>
        </w:tc>
      </w:tr>
      <w:tr w:rsidR="00AC1BD1" w:rsidRPr="00FA1886" w14:paraId="154136C5" w14:textId="14A9088C" w:rsidTr="00581D64">
        <w:tc>
          <w:tcPr>
            <w:tcW w:w="1838" w:type="dxa"/>
          </w:tcPr>
          <w:p w14:paraId="67D5EF10" w14:textId="59B1D15D" w:rsidR="00AC1BD1" w:rsidRPr="00FA1886" w:rsidRDefault="00AC1BD1" w:rsidP="00AC1BD1">
            <w:r>
              <w:rPr>
                <w:b/>
                <w:bCs/>
              </w:rPr>
              <w:t>Feedback</w:t>
            </w:r>
            <w:r w:rsidRPr="00FA1886">
              <w:rPr>
                <w:b/>
                <w:bCs/>
              </w:rPr>
              <w:t xml:space="preserve"> Date:</w:t>
            </w:r>
          </w:p>
        </w:tc>
        <w:tc>
          <w:tcPr>
            <w:tcW w:w="7655" w:type="dxa"/>
            <w:gridSpan w:val="3"/>
          </w:tcPr>
          <w:p w14:paraId="33B9A2D9" w14:textId="58C236E1" w:rsidR="00AC1BD1" w:rsidRPr="005E42C3" w:rsidRDefault="00AC1BD1" w:rsidP="00AC1BD1">
            <w:pPr>
              <w:rPr>
                <w:color w:val="FF0000"/>
              </w:rPr>
            </w:pPr>
          </w:p>
        </w:tc>
      </w:tr>
    </w:tbl>
    <w:p w14:paraId="4F57F9AD" w14:textId="77777777" w:rsidR="00FA1886" w:rsidRDefault="00FA1886" w:rsidP="00FA1886">
      <w:pPr>
        <w:spacing w:after="0"/>
        <w:rPr>
          <w:b/>
          <w:bCs/>
        </w:rPr>
      </w:pPr>
    </w:p>
    <w:p w14:paraId="0A703633" w14:textId="77777777" w:rsidR="00E4391A" w:rsidRDefault="00E4391A" w:rsidP="005E7B17">
      <w:pPr>
        <w:spacing w:after="0"/>
        <w:rPr>
          <w:b/>
          <w:bCs/>
        </w:rPr>
      </w:pPr>
    </w:p>
    <w:p w14:paraId="079B1DFF" w14:textId="77777777" w:rsidR="008112C3" w:rsidRDefault="008112C3">
      <w:pPr>
        <w:rPr>
          <w:b/>
          <w:bCs/>
        </w:rPr>
      </w:pPr>
      <w:r>
        <w:rPr>
          <w:b/>
          <w:bCs/>
        </w:rPr>
        <w:br w:type="page"/>
      </w:r>
    </w:p>
    <w:p w14:paraId="01F195E2" w14:textId="02295B2A" w:rsidR="005E7B17" w:rsidRDefault="005E7B17" w:rsidP="005E7B17">
      <w:pPr>
        <w:spacing w:after="0"/>
        <w:rPr>
          <w:b/>
          <w:bCs/>
        </w:rPr>
      </w:pPr>
      <w:r>
        <w:rPr>
          <w:b/>
          <w:bCs/>
        </w:rPr>
        <w:lastRenderedPageBreak/>
        <w:t>Learning Outcomes:</w:t>
      </w:r>
    </w:p>
    <w:p w14:paraId="2C1F9894" w14:textId="127AB132" w:rsidR="005E7B17" w:rsidRDefault="005E7B17" w:rsidP="005E7B17">
      <w:pPr>
        <w:spacing w:after="0"/>
      </w:pPr>
      <w:r>
        <w:t xml:space="preserve">Please note </w:t>
      </w:r>
      <w:r w:rsidR="00F0661B">
        <w:t xml:space="preserve">that </w:t>
      </w:r>
      <w:r>
        <w:t xml:space="preserve">this is not the assessment task. The task to be completed is detailed on the next page. </w:t>
      </w:r>
    </w:p>
    <w:p w14:paraId="2C0FBFFE" w14:textId="3BBFE084" w:rsidR="005E7B17" w:rsidRDefault="005E7B17" w:rsidP="005E7B17">
      <w:pPr>
        <w:spacing w:after="0"/>
      </w:pPr>
      <w:r>
        <w:t>This CA will assess student attainment of the following minimum intended learning outcomes:</w:t>
      </w:r>
    </w:p>
    <w:p w14:paraId="4B150610" w14:textId="67D547A2" w:rsidR="005E42C3" w:rsidRDefault="005E42C3" w:rsidP="005E7B17">
      <w:pPr>
        <w:spacing w:after="0"/>
      </w:pPr>
    </w:p>
    <w:p w14:paraId="7C2A016B" w14:textId="7BC91781" w:rsidR="00F0661B" w:rsidRDefault="00F0661B" w:rsidP="005E7B17">
      <w:pPr>
        <w:spacing w:after="0"/>
      </w:pPr>
      <w:r>
        <w:t>1. Critically evaluate the relationship between information technology infrastructure and organisational competitive advantage.</w:t>
      </w:r>
    </w:p>
    <w:p w14:paraId="6BE763BB" w14:textId="77777777" w:rsidR="00D904E4" w:rsidRDefault="00D904E4" w:rsidP="00D904E4">
      <w:pPr>
        <w:spacing w:after="0"/>
      </w:pPr>
      <w:r>
        <w:t xml:space="preserve">2. Critically analyse and select open source and proprietary software with a view to developing IT </w:t>
      </w:r>
    </w:p>
    <w:p w14:paraId="7BA8A88C" w14:textId="6C97A785" w:rsidR="00D904E4" w:rsidRDefault="00D904E4" w:rsidP="00D904E4">
      <w:pPr>
        <w:spacing w:after="0"/>
      </w:pPr>
      <w:r>
        <w:t>solutions for business and business-related IT problems.</w:t>
      </w:r>
    </w:p>
    <w:p w14:paraId="11029CAB" w14:textId="3F90294B" w:rsidR="00F0661B" w:rsidRDefault="00F0661B" w:rsidP="00D904E4">
      <w:pPr>
        <w:spacing w:after="0"/>
      </w:pPr>
      <w:r>
        <w:t>3. Utilise tools of strategic business analysis to evaluate the current macro and micro business environment with a view to formulating future action plans.</w:t>
      </w:r>
    </w:p>
    <w:p w14:paraId="4F498710" w14:textId="74FCBF83" w:rsidR="000F3983" w:rsidRDefault="000F3983" w:rsidP="005E7B17">
      <w:pPr>
        <w:spacing w:after="0"/>
      </w:pPr>
      <w:r>
        <w:t>4. Research emerging technologies and critically evaluate their impact on business and business information systems in general.</w:t>
      </w:r>
    </w:p>
    <w:p w14:paraId="6D785400" w14:textId="4FE602E0" w:rsidR="005E7B17" w:rsidRDefault="000F3983" w:rsidP="005E7B17">
      <w:pPr>
        <w:spacing w:after="0"/>
      </w:pPr>
      <w:r>
        <w:t xml:space="preserve">5. Understand the relationship between data </w:t>
      </w:r>
      <w:r w:rsidR="00F0661B">
        <w:t>gathering/utilisation</w:t>
      </w:r>
      <w:r>
        <w:t xml:space="preserve"> and business intelligence and its impact on industry policy.</w:t>
      </w:r>
    </w:p>
    <w:p w14:paraId="6FD6EFF3" w14:textId="77777777" w:rsidR="000F3983" w:rsidRDefault="000F3983" w:rsidP="005E7B17">
      <w:pPr>
        <w:spacing w:after="0"/>
      </w:pPr>
    </w:p>
    <w:p w14:paraId="0743D29F" w14:textId="0D7B9DFD" w:rsidR="00C95DE8" w:rsidRPr="00C95DE8" w:rsidRDefault="005E7B17" w:rsidP="005E7B17">
      <w:pPr>
        <w:spacing w:after="0"/>
      </w:pPr>
      <w:r>
        <w:t xml:space="preserve">Attainment of the learning outcomes is the minimum requirement to achieve a Pass mark (40%). Higher marks are awarded where there is evidence of achievement beyond this, in accordance with QQI </w:t>
      </w:r>
      <w:r w:rsidRPr="00E87877">
        <w:rPr>
          <w:i/>
          <w:iCs/>
        </w:rPr>
        <w:t>Assessment and Standards, Revised 2013</w:t>
      </w:r>
      <w:r>
        <w:t>, and summarised in the following table:</w:t>
      </w:r>
    </w:p>
    <w:tbl>
      <w:tblPr>
        <w:tblStyle w:val="TableGrid"/>
        <w:tblW w:w="9628" w:type="dxa"/>
        <w:tblLook w:val="04A0" w:firstRow="1" w:lastRow="0" w:firstColumn="1" w:lastColumn="0" w:noHBand="0" w:noVBand="1"/>
      </w:tblPr>
      <w:tblGrid>
        <w:gridCol w:w="1150"/>
        <w:gridCol w:w="1290"/>
        <w:gridCol w:w="3651"/>
        <w:gridCol w:w="3537"/>
      </w:tblGrid>
      <w:tr w:rsidR="008112C3" w:rsidRPr="00FA1886" w14:paraId="5585FAF5" w14:textId="77777777" w:rsidTr="008112C3">
        <w:tc>
          <w:tcPr>
            <w:tcW w:w="1150" w:type="dxa"/>
            <w:vMerge w:val="restart"/>
          </w:tcPr>
          <w:p w14:paraId="4FB30491" w14:textId="77777777" w:rsidR="008112C3" w:rsidRPr="00FA1886" w:rsidRDefault="008112C3" w:rsidP="009F2603">
            <w:pPr>
              <w:jc w:val="center"/>
              <w:rPr>
                <w:b/>
                <w:bCs/>
                <w:sz w:val="20"/>
                <w:szCs w:val="20"/>
              </w:rPr>
            </w:pPr>
            <w:r w:rsidRPr="00FA1886">
              <w:rPr>
                <w:b/>
                <w:bCs/>
                <w:sz w:val="20"/>
                <w:szCs w:val="20"/>
              </w:rPr>
              <w:t>Percentage Range</w:t>
            </w:r>
          </w:p>
        </w:tc>
        <w:tc>
          <w:tcPr>
            <w:tcW w:w="1290" w:type="dxa"/>
            <w:vMerge w:val="restart"/>
          </w:tcPr>
          <w:p w14:paraId="7F9C5FA2" w14:textId="408593B1" w:rsidR="008112C3" w:rsidRPr="00FA1886" w:rsidRDefault="008112C3" w:rsidP="009F2603">
            <w:pPr>
              <w:jc w:val="center"/>
              <w:rPr>
                <w:b/>
                <w:bCs/>
                <w:sz w:val="20"/>
                <w:szCs w:val="20"/>
              </w:rPr>
            </w:pPr>
            <w:r>
              <w:rPr>
                <w:b/>
                <w:bCs/>
                <w:sz w:val="20"/>
                <w:szCs w:val="20"/>
              </w:rPr>
              <w:t>CCT Performance Description</w:t>
            </w:r>
          </w:p>
        </w:tc>
        <w:tc>
          <w:tcPr>
            <w:tcW w:w="7188" w:type="dxa"/>
            <w:gridSpan w:val="2"/>
          </w:tcPr>
          <w:p w14:paraId="21C31EEC" w14:textId="0FB3CBC1" w:rsidR="008112C3" w:rsidRPr="00FA1886" w:rsidRDefault="008112C3" w:rsidP="009F2603">
            <w:pPr>
              <w:jc w:val="center"/>
              <w:rPr>
                <w:b/>
                <w:bCs/>
                <w:sz w:val="20"/>
                <w:szCs w:val="20"/>
              </w:rPr>
            </w:pPr>
            <w:r w:rsidRPr="00FA1886">
              <w:rPr>
                <w:b/>
                <w:bCs/>
                <w:sz w:val="20"/>
                <w:szCs w:val="20"/>
              </w:rPr>
              <w:t xml:space="preserve">QQI Description of Attainment </w:t>
            </w:r>
          </w:p>
        </w:tc>
      </w:tr>
      <w:tr w:rsidR="008112C3" w:rsidRPr="00FA1886" w14:paraId="3653EC62" w14:textId="77777777" w:rsidTr="008112C3">
        <w:tc>
          <w:tcPr>
            <w:tcW w:w="1150" w:type="dxa"/>
            <w:vMerge/>
          </w:tcPr>
          <w:p w14:paraId="0FF95DD3" w14:textId="77777777" w:rsidR="008112C3" w:rsidRPr="00FA1886" w:rsidRDefault="008112C3" w:rsidP="009F2603">
            <w:pPr>
              <w:rPr>
                <w:sz w:val="20"/>
                <w:szCs w:val="20"/>
              </w:rPr>
            </w:pPr>
          </w:p>
        </w:tc>
        <w:tc>
          <w:tcPr>
            <w:tcW w:w="1290" w:type="dxa"/>
            <w:vMerge/>
          </w:tcPr>
          <w:p w14:paraId="06F316E8" w14:textId="77777777" w:rsidR="008112C3" w:rsidRPr="00FA1886" w:rsidRDefault="008112C3" w:rsidP="009F2603">
            <w:pPr>
              <w:rPr>
                <w:b/>
                <w:bCs/>
                <w:sz w:val="20"/>
                <w:szCs w:val="20"/>
              </w:rPr>
            </w:pPr>
          </w:p>
        </w:tc>
        <w:tc>
          <w:tcPr>
            <w:tcW w:w="3651" w:type="dxa"/>
          </w:tcPr>
          <w:p w14:paraId="6C9132CE" w14:textId="2D0DD6B8" w:rsidR="008112C3" w:rsidRPr="00FA1886" w:rsidRDefault="008112C3" w:rsidP="009F2603">
            <w:pPr>
              <w:rPr>
                <w:b/>
                <w:bCs/>
                <w:sz w:val="20"/>
                <w:szCs w:val="20"/>
              </w:rPr>
            </w:pPr>
            <w:r w:rsidRPr="00FA1886">
              <w:rPr>
                <w:b/>
                <w:bCs/>
                <w:sz w:val="20"/>
                <w:szCs w:val="20"/>
              </w:rPr>
              <w:t>Level 6, 7 &amp; 8 awards</w:t>
            </w:r>
          </w:p>
        </w:tc>
        <w:tc>
          <w:tcPr>
            <w:tcW w:w="3537" w:type="dxa"/>
          </w:tcPr>
          <w:p w14:paraId="1956E9CC" w14:textId="77777777" w:rsidR="008112C3" w:rsidRPr="00FA1886" w:rsidRDefault="008112C3" w:rsidP="009F2603">
            <w:pPr>
              <w:rPr>
                <w:b/>
                <w:bCs/>
                <w:sz w:val="20"/>
                <w:szCs w:val="20"/>
              </w:rPr>
            </w:pPr>
            <w:r w:rsidRPr="00FA1886">
              <w:rPr>
                <w:b/>
                <w:bCs/>
                <w:sz w:val="20"/>
                <w:szCs w:val="20"/>
              </w:rPr>
              <w:t>Level 9 awards</w:t>
            </w:r>
          </w:p>
        </w:tc>
      </w:tr>
      <w:tr w:rsidR="008112C3" w:rsidRPr="00FA1886" w14:paraId="0B0D5E05" w14:textId="77777777" w:rsidTr="008112C3">
        <w:trPr>
          <w:trHeight w:val="324"/>
        </w:trPr>
        <w:tc>
          <w:tcPr>
            <w:tcW w:w="1150" w:type="dxa"/>
          </w:tcPr>
          <w:p w14:paraId="4CA04B0F" w14:textId="22F2B90C" w:rsidR="008112C3" w:rsidRPr="00FA1886" w:rsidRDefault="008112C3" w:rsidP="009F2603">
            <w:pPr>
              <w:rPr>
                <w:sz w:val="20"/>
                <w:szCs w:val="20"/>
                <w:vertAlign w:val="subscript"/>
              </w:rPr>
            </w:pPr>
            <w:r>
              <w:rPr>
                <w:sz w:val="20"/>
                <w:szCs w:val="20"/>
              </w:rPr>
              <w:t>9</w:t>
            </w:r>
            <w:r w:rsidRPr="00FA1886">
              <w:rPr>
                <w:sz w:val="20"/>
                <w:szCs w:val="20"/>
              </w:rPr>
              <w:t>0% +</w:t>
            </w:r>
          </w:p>
        </w:tc>
        <w:tc>
          <w:tcPr>
            <w:tcW w:w="1290" w:type="dxa"/>
          </w:tcPr>
          <w:p w14:paraId="5C381024" w14:textId="2E3BF587" w:rsidR="008112C3" w:rsidRPr="00FA1886" w:rsidRDefault="008112C3" w:rsidP="009F2603">
            <w:pPr>
              <w:rPr>
                <w:rFonts w:cstheme="minorHAnsi"/>
                <w:sz w:val="20"/>
                <w:szCs w:val="20"/>
              </w:rPr>
            </w:pPr>
            <w:r>
              <w:rPr>
                <w:rFonts w:cstheme="minorHAnsi"/>
                <w:sz w:val="20"/>
                <w:szCs w:val="20"/>
              </w:rPr>
              <w:t>Exceptional</w:t>
            </w:r>
          </w:p>
        </w:tc>
        <w:tc>
          <w:tcPr>
            <w:tcW w:w="3651" w:type="dxa"/>
            <w:vMerge w:val="restart"/>
          </w:tcPr>
          <w:p w14:paraId="3C6C6806" w14:textId="36C26F64" w:rsidR="008112C3" w:rsidRPr="00FA1886" w:rsidRDefault="008112C3" w:rsidP="009F2603">
            <w:pPr>
              <w:rPr>
                <w:sz w:val="20"/>
                <w:szCs w:val="20"/>
              </w:rPr>
            </w:pPr>
            <w:bookmarkStart w:id="0" w:name="_Hlk80021996"/>
            <w:r w:rsidRPr="00FA1886">
              <w:rPr>
                <w:rFonts w:cstheme="minorHAnsi"/>
                <w:sz w:val="20"/>
                <w:szCs w:val="20"/>
              </w:rPr>
              <w:t xml:space="preserve">Achievement includes that required for a Pass and in </w:t>
            </w:r>
            <w:r w:rsidRPr="00AC1BD1">
              <w:rPr>
                <w:rFonts w:cstheme="minorHAnsi"/>
                <w:b/>
                <w:bCs/>
                <w:sz w:val="20"/>
                <w:szCs w:val="20"/>
              </w:rPr>
              <w:t xml:space="preserve">most </w:t>
            </w:r>
            <w:r w:rsidRPr="00FA1886">
              <w:rPr>
                <w:rFonts w:cstheme="minorHAnsi"/>
                <w:sz w:val="20"/>
                <w:szCs w:val="20"/>
              </w:rPr>
              <w:t>respects is significantly and consistently beyond this</w:t>
            </w:r>
            <w:bookmarkEnd w:id="0"/>
          </w:p>
        </w:tc>
        <w:tc>
          <w:tcPr>
            <w:tcW w:w="3537" w:type="dxa"/>
            <w:vMerge w:val="restart"/>
          </w:tcPr>
          <w:p w14:paraId="25DF8566" w14:textId="77777777" w:rsidR="008112C3" w:rsidRPr="00FA1886" w:rsidRDefault="008112C3" w:rsidP="009F2603">
            <w:pPr>
              <w:rPr>
                <w:sz w:val="20"/>
                <w:szCs w:val="20"/>
              </w:rPr>
            </w:pPr>
            <w:r w:rsidRPr="00FA1886">
              <w:rPr>
                <w:rFonts w:cstheme="minorHAnsi"/>
                <w:sz w:val="20"/>
                <w:szCs w:val="20"/>
              </w:rPr>
              <w:t xml:space="preserve">Achievement includes that required for a Pass and in </w:t>
            </w:r>
            <w:r w:rsidRPr="00AC1BD1">
              <w:rPr>
                <w:rFonts w:cstheme="minorHAnsi"/>
                <w:b/>
                <w:bCs/>
                <w:sz w:val="20"/>
                <w:szCs w:val="20"/>
              </w:rPr>
              <w:t xml:space="preserve">most </w:t>
            </w:r>
            <w:r w:rsidRPr="00FA1886">
              <w:rPr>
                <w:rFonts w:cstheme="minorHAnsi"/>
                <w:sz w:val="20"/>
                <w:szCs w:val="20"/>
              </w:rPr>
              <w:t>respects is significantly and consistently beyond this</w:t>
            </w:r>
          </w:p>
        </w:tc>
      </w:tr>
      <w:tr w:rsidR="008112C3" w:rsidRPr="00FA1886" w14:paraId="375084B1" w14:textId="77777777" w:rsidTr="008112C3">
        <w:trPr>
          <w:trHeight w:val="324"/>
        </w:trPr>
        <w:tc>
          <w:tcPr>
            <w:tcW w:w="1150" w:type="dxa"/>
          </w:tcPr>
          <w:p w14:paraId="45988E8C" w14:textId="05C92160" w:rsidR="008112C3" w:rsidRPr="00FA1886" w:rsidRDefault="008112C3" w:rsidP="009F2603">
            <w:pPr>
              <w:rPr>
                <w:sz w:val="20"/>
                <w:szCs w:val="20"/>
              </w:rPr>
            </w:pPr>
            <w:r>
              <w:rPr>
                <w:sz w:val="20"/>
                <w:szCs w:val="20"/>
              </w:rPr>
              <w:t>80 – 89%</w:t>
            </w:r>
          </w:p>
        </w:tc>
        <w:tc>
          <w:tcPr>
            <w:tcW w:w="1290" w:type="dxa"/>
          </w:tcPr>
          <w:p w14:paraId="08A17AD0" w14:textId="5BA34BF5" w:rsidR="008112C3" w:rsidRPr="00FA1886" w:rsidRDefault="008112C3" w:rsidP="009F2603">
            <w:pPr>
              <w:rPr>
                <w:rFonts w:cstheme="minorHAnsi"/>
                <w:sz w:val="20"/>
                <w:szCs w:val="20"/>
              </w:rPr>
            </w:pPr>
            <w:r>
              <w:rPr>
                <w:rFonts w:cstheme="minorHAnsi"/>
                <w:sz w:val="20"/>
                <w:szCs w:val="20"/>
              </w:rPr>
              <w:t>Outstanding</w:t>
            </w:r>
          </w:p>
        </w:tc>
        <w:tc>
          <w:tcPr>
            <w:tcW w:w="3651" w:type="dxa"/>
            <w:vMerge/>
          </w:tcPr>
          <w:p w14:paraId="35F12AE5" w14:textId="77777777" w:rsidR="008112C3" w:rsidRPr="00FA1886" w:rsidRDefault="008112C3" w:rsidP="009F2603">
            <w:pPr>
              <w:rPr>
                <w:rFonts w:cstheme="minorHAnsi"/>
                <w:sz w:val="20"/>
                <w:szCs w:val="20"/>
              </w:rPr>
            </w:pPr>
          </w:p>
        </w:tc>
        <w:tc>
          <w:tcPr>
            <w:tcW w:w="3537" w:type="dxa"/>
            <w:vMerge/>
          </w:tcPr>
          <w:p w14:paraId="000768EA" w14:textId="77777777" w:rsidR="008112C3" w:rsidRPr="00FA1886" w:rsidRDefault="008112C3" w:rsidP="009F2603">
            <w:pPr>
              <w:rPr>
                <w:rFonts w:cstheme="minorHAnsi"/>
                <w:sz w:val="20"/>
                <w:szCs w:val="20"/>
              </w:rPr>
            </w:pPr>
          </w:p>
        </w:tc>
      </w:tr>
      <w:tr w:rsidR="008112C3" w:rsidRPr="00FA1886" w14:paraId="2116EA70" w14:textId="77777777" w:rsidTr="008112C3">
        <w:trPr>
          <w:trHeight w:val="324"/>
        </w:trPr>
        <w:tc>
          <w:tcPr>
            <w:tcW w:w="1150" w:type="dxa"/>
          </w:tcPr>
          <w:p w14:paraId="26FF502C" w14:textId="5193B895" w:rsidR="008112C3" w:rsidRPr="00FA1886" w:rsidRDefault="008112C3" w:rsidP="009F2603">
            <w:pPr>
              <w:rPr>
                <w:sz w:val="20"/>
                <w:szCs w:val="20"/>
              </w:rPr>
            </w:pPr>
            <w:r>
              <w:rPr>
                <w:sz w:val="20"/>
                <w:szCs w:val="20"/>
              </w:rPr>
              <w:t>70 – 79%</w:t>
            </w:r>
          </w:p>
        </w:tc>
        <w:tc>
          <w:tcPr>
            <w:tcW w:w="1290" w:type="dxa"/>
          </w:tcPr>
          <w:p w14:paraId="2BB36F3E" w14:textId="26F7ADB4" w:rsidR="008112C3" w:rsidRPr="00FA1886" w:rsidRDefault="008112C3" w:rsidP="009F2603">
            <w:pPr>
              <w:rPr>
                <w:rFonts w:cstheme="minorHAnsi"/>
                <w:sz w:val="20"/>
                <w:szCs w:val="20"/>
              </w:rPr>
            </w:pPr>
            <w:r>
              <w:rPr>
                <w:rFonts w:cstheme="minorHAnsi"/>
                <w:sz w:val="20"/>
                <w:szCs w:val="20"/>
              </w:rPr>
              <w:t>Excellent</w:t>
            </w:r>
          </w:p>
        </w:tc>
        <w:tc>
          <w:tcPr>
            <w:tcW w:w="3651" w:type="dxa"/>
            <w:vMerge/>
          </w:tcPr>
          <w:p w14:paraId="1DBF6D66" w14:textId="77777777" w:rsidR="008112C3" w:rsidRPr="00FA1886" w:rsidRDefault="008112C3" w:rsidP="009F2603">
            <w:pPr>
              <w:rPr>
                <w:rFonts w:cstheme="minorHAnsi"/>
                <w:sz w:val="20"/>
                <w:szCs w:val="20"/>
              </w:rPr>
            </w:pPr>
          </w:p>
        </w:tc>
        <w:tc>
          <w:tcPr>
            <w:tcW w:w="3537" w:type="dxa"/>
            <w:vMerge/>
          </w:tcPr>
          <w:p w14:paraId="53D4ADA8" w14:textId="77777777" w:rsidR="008112C3" w:rsidRPr="00FA1886" w:rsidRDefault="008112C3" w:rsidP="009F2603">
            <w:pPr>
              <w:rPr>
                <w:rFonts w:cstheme="minorHAnsi"/>
                <w:sz w:val="20"/>
                <w:szCs w:val="20"/>
              </w:rPr>
            </w:pPr>
          </w:p>
        </w:tc>
      </w:tr>
      <w:tr w:rsidR="00E81EDB" w:rsidRPr="00FA1886" w14:paraId="679B67E8" w14:textId="77777777" w:rsidTr="008112C3">
        <w:tc>
          <w:tcPr>
            <w:tcW w:w="1150" w:type="dxa"/>
          </w:tcPr>
          <w:p w14:paraId="1ADC8FA1" w14:textId="77777777" w:rsidR="00E81EDB" w:rsidRPr="00FA1886" w:rsidRDefault="00E81EDB" w:rsidP="009F2603">
            <w:pPr>
              <w:rPr>
                <w:sz w:val="20"/>
                <w:szCs w:val="20"/>
              </w:rPr>
            </w:pPr>
            <w:r w:rsidRPr="00FA1886">
              <w:rPr>
                <w:sz w:val="20"/>
                <w:szCs w:val="20"/>
              </w:rPr>
              <w:t>60 – 69%</w:t>
            </w:r>
          </w:p>
        </w:tc>
        <w:tc>
          <w:tcPr>
            <w:tcW w:w="1290" w:type="dxa"/>
          </w:tcPr>
          <w:p w14:paraId="62887727" w14:textId="54160420" w:rsidR="00E81EDB" w:rsidRPr="00FA1886" w:rsidRDefault="008112C3" w:rsidP="009F2603">
            <w:pPr>
              <w:rPr>
                <w:rFonts w:cstheme="minorHAnsi"/>
                <w:sz w:val="20"/>
                <w:szCs w:val="20"/>
              </w:rPr>
            </w:pPr>
            <w:r>
              <w:rPr>
                <w:rFonts w:cstheme="minorHAnsi"/>
                <w:sz w:val="20"/>
                <w:szCs w:val="20"/>
              </w:rPr>
              <w:t>Very Good</w:t>
            </w:r>
          </w:p>
        </w:tc>
        <w:tc>
          <w:tcPr>
            <w:tcW w:w="3651" w:type="dxa"/>
          </w:tcPr>
          <w:p w14:paraId="1A7ED49B" w14:textId="6DD0137C" w:rsidR="00E81EDB" w:rsidRPr="00FA1886" w:rsidRDefault="00E81EDB" w:rsidP="009F2603">
            <w:pPr>
              <w:rPr>
                <w:sz w:val="20"/>
                <w:szCs w:val="20"/>
              </w:rPr>
            </w:pPr>
            <w:r w:rsidRPr="00FA1886">
              <w:rPr>
                <w:rFonts w:cstheme="minorHAnsi"/>
                <w:sz w:val="20"/>
                <w:szCs w:val="20"/>
              </w:rPr>
              <w:t xml:space="preserve">Achievement includes that required for a Pass and in </w:t>
            </w:r>
            <w:r w:rsidRPr="00AC1BD1">
              <w:rPr>
                <w:rFonts w:cstheme="minorHAnsi"/>
                <w:b/>
                <w:bCs/>
                <w:sz w:val="20"/>
                <w:szCs w:val="20"/>
              </w:rPr>
              <w:t xml:space="preserve">many </w:t>
            </w:r>
            <w:r w:rsidRPr="00FA1886">
              <w:rPr>
                <w:rFonts w:cstheme="minorHAnsi"/>
                <w:sz w:val="20"/>
                <w:szCs w:val="20"/>
              </w:rPr>
              <w:t>respects is significantly beyond this</w:t>
            </w:r>
          </w:p>
        </w:tc>
        <w:tc>
          <w:tcPr>
            <w:tcW w:w="3537" w:type="dxa"/>
          </w:tcPr>
          <w:p w14:paraId="0EAEEBDE" w14:textId="77777777" w:rsidR="00E81EDB" w:rsidRPr="00FA1886" w:rsidRDefault="00E81EDB" w:rsidP="009F2603">
            <w:pPr>
              <w:rPr>
                <w:sz w:val="20"/>
                <w:szCs w:val="20"/>
              </w:rPr>
            </w:pPr>
            <w:r w:rsidRPr="00FA1886">
              <w:rPr>
                <w:rFonts w:cstheme="minorHAnsi"/>
                <w:sz w:val="20"/>
                <w:szCs w:val="20"/>
              </w:rPr>
              <w:t xml:space="preserve">Achievement includes that required for a Pass and in </w:t>
            </w:r>
            <w:r w:rsidRPr="00AC1BD1">
              <w:rPr>
                <w:rFonts w:cstheme="minorHAnsi"/>
                <w:b/>
                <w:bCs/>
                <w:sz w:val="20"/>
                <w:szCs w:val="20"/>
              </w:rPr>
              <w:t>many</w:t>
            </w:r>
            <w:r w:rsidRPr="00FA1886">
              <w:rPr>
                <w:rFonts w:cstheme="minorHAnsi"/>
                <w:sz w:val="20"/>
                <w:szCs w:val="20"/>
              </w:rPr>
              <w:t xml:space="preserve"> respects is significantly beyond this</w:t>
            </w:r>
          </w:p>
        </w:tc>
      </w:tr>
      <w:tr w:rsidR="00E81EDB" w:rsidRPr="00FA1886" w14:paraId="76F0C27A" w14:textId="77777777" w:rsidTr="008112C3">
        <w:tc>
          <w:tcPr>
            <w:tcW w:w="1150" w:type="dxa"/>
          </w:tcPr>
          <w:p w14:paraId="4FEE1B54" w14:textId="77777777" w:rsidR="00E81EDB" w:rsidRPr="00FA1886" w:rsidRDefault="00E81EDB" w:rsidP="009F2603">
            <w:pPr>
              <w:rPr>
                <w:sz w:val="20"/>
                <w:szCs w:val="20"/>
              </w:rPr>
            </w:pPr>
            <w:r w:rsidRPr="00FA1886">
              <w:rPr>
                <w:sz w:val="20"/>
                <w:szCs w:val="20"/>
              </w:rPr>
              <w:t>50 – 59%</w:t>
            </w:r>
          </w:p>
        </w:tc>
        <w:tc>
          <w:tcPr>
            <w:tcW w:w="1290" w:type="dxa"/>
          </w:tcPr>
          <w:p w14:paraId="1FC81A6F" w14:textId="087021A3" w:rsidR="00E81EDB" w:rsidRPr="00FA1886" w:rsidRDefault="008112C3" w:rsidP="009F2603">
            <w:pPr>
              <w:rPr>
                <w:rFonts w:cstheme="minorHAnsi"/>
                <w:sz w:val="20"/>
                <w:szCs w:val="20"/>
              </w:rPr>
            </w:pPr>
            <w:r>
              <w:rPr>
                <w:rFonts w:cstheme="minorHAnsi"/>
                <w:sz w:val="20"/>
                <w:szCs w:val="20"/>
              </w:rPr>
              <w:t>Good</w:t>
            </w:r>
          </w:p>
        </w:tc>
        <w:tc>
          <w:tcPr>
            <w:tcW w:w="3651" w:type="dxa"/>
          </w:tcPr>
          <w:p w14:paraId="7C9B3C81" w14:textId="284FFDCB" w:rsidR="00E81EDB" w:rsidRPr="00FA1886" w:rsidRDefault="00E81EDB" w:rsidP="009F2603">
            <w:pPr>
              <w:rPr>
                <w:sz w:val="20"/>
                <w:szCs w:val="20"/>
              </w:rPr>
            </w:pPr>
            <w:r w:rsidRPr="00FA1886">
              <w:rPr>
                <w:rFonts w:cstheme="minorHAnsi"/>
                <w:sz w:val="20"/>
                <w:szCs w:val="20"/>
              </w:rPr>
              <w:t xml:space="preserve">Achievement includes that required for a Pass and in </w:t>
            </w:r>
            <w:r w:rsidRPr="00AC1BD1">
              <w:rPr>
                <w:rFonts w:cstheme="minorHAnsi"/>
                <w:b/>
                <w:bCs/>
                <w:sz w:val="20"/>
                <w:szCs w:val="20"/>
              </w:rPr>
              <w:t>some</w:t>
            </w:r>
            <w:r w:rsidRPr="00FA1886">
              <w:rPr>
                <w:rFonts w:cstheme="minorHAnsi"/>
                <w:sz w:val="20"/>
                <w:szCs w:val="20"/>
              </w:rPr>
              <w:t xml:space="preserve"> respects is significantly beyond this</w:t>
            </w:r>
          </w:p>
        </w:tc>
        <w:tc>
          <w:tcPr>
            <w:tcW w:w="3537" w:type="dxa"/>
            <w:vMerge w:val="restart"/>
          </w:tcPr>
          <w:p w14:paraId="6A6D1CA4" w14:textId="77777777" w:rsidR="00E81EDB" w:rsidRPr="00FA1886" w:rsidRDefault="00E81EDB" w:rsidP="009F2603">
            <w:pPr>
              <w:rPr>
                <w:sz w:val="20"/>
                <w:szCs w:val="20"/>
              </w:rPr>
            </w:pPr>
            <w:r w:rsidRPr="00FA1886">
              <w:rPr>
                <w:rFonts w:cstheme="minorHAnsi"/>
                <w:sz w:val="20"/>
                <w:szCs w:val="20"/>
              </w:rPr>
              <w:t xml:space="preserve">Attains all the minimum intended programme learning outcomes  </w:t>
            </w:r>
          </w:p>
        </w:tc>
      </w:tr>
      <w:tr w:rsidR="00E81EDB" w:rsidRPr="00FA1886" w14:paraId="1E0429F1" w14:textId="77777777" w:rsidTr="008112C3">
        <w:tc>
          <w:tcPr>
            <w:tcW w:w="1150" w:type="dxa"/>
          </w:tcPr>
          <w:p w14:paraId="0D61A8AD" w14:textId="77777777" w:rsidR="00E81EDB" w:rsidRPr="00FA1886" w:rsidRDefault="00E81EDB" w:rsidP="009F2603">
            <w:pPr>
              <w:rPr>
                <w:sz w:val="20"/>
                <w:szCs w:val="20"/>
              </w:rPr>
            </w:pPr>
            <w:r w:rsidRPr="00FA1886">
              <w:rPr>
                <w:sz w:val="20"/>
                <w:szCs w:val="20"/>
              </w:rPr>
              <w:t>40 – 49%</w:t>
            </w:r>
          </w:p>
          <w:p w14:paraId="7690AD1E" w14:textId="77777777" w:rsidR="00E81EDB" w:rsidRPr="00FA1886" w:rsidRDefault="00E81EDB" w:rsidP="009F2603">
            <w:pPr>
              <w:rPr>
                <w:sz w:val="20"/>
                <w:szCs w:val="20"/>
              </w:rPr>
            </w:pPr>
          </w:p>
        </w:tc>
        <w:tc>
          <w:tcPr>
            <w:tcW w:w="1290" w:type="dxa"/>
          </w:tcPr>
          <w:p w14:paraId="64529A0F" w14:textId="7198AF50" w:rsidR="00E81EDB" w:rsidRPr="00FA1886" w:rsidRDefault="008112C3" w:rsidP="009F2603">
            <w:pPr>
              <w:rPr>
                <w:rFonts w:cstheme="minorHAnsi"/>
                <w:sz w:val="20"/>
                <w:szCs w:val="20"/>
              </w:rPr>
            </w:pPr>
            <w:r>
              <w:rPr>
                <w:rFonts w:cstheme="minorHAnsi"/>
                <w:sz w:val="20"/>
                <w:szCs w:val="20"/>
              </w:rPr>
              <w:t>Acceptable</w:t>
            </w:r>
          </w:p>
        </w:tc>
        <w:tc>
          <w:tcPr>
            <w:tcW w:w="3651" w:type="dxa"/>
          </w:tcPr>
          <w:p w14:paraId="274E418D" w14:textId="5AAAC4F4" w:rsidR="00E81EDB" w:rsidRPr="00FA1886" w:rsidRDefault="00E81EDB" w:rsidP="009F2603">
            <w:pPr>
              <w:rPr>
                <w:sz w:val="20"/>
                <w:szCs w:val="20"/>
              </w:rPr>
            </w:pPr>
            <w:r w:rsidRPr="00FA1886">
              <w:rPr>
                <w:rFonts w:cstheme="minorHAnsi"/>
                <w:sz w:val="20"/>
                <w:szCs w:val="20"/>
              </w:rPr>
              <w:t xml:space="preserve">Attains all the minimum intended programme learning outcomes   </w:t>
            </w:r>
          </w:p>
        </w:tc>
        <w:tc>
          <w:tcPr>
            <w:tcW w:w="3537" w:type="dxa"/>
            <w:vMerge/>
          </w:tcPr>
          <w:p w14:paraId="00357633" w14:textId="77777777" w:rsidR="00E81EDB" w:rsidRPr="00FA1886" w:rsidRDefault="00E81EDB" w:rsidP="009F2603">
            <w:pPr>
              <w:rPr>
                <w:sz w:val="20"/>
                <w:szCs w:val="20"/>
              </w:rPr>
            </w:pPr>
          </w:p>
        </w:tc>
      </w:tr>
      <w:tr w:rsidR="00E81EDB" w:rsidRPr="00FA1886" w14:paraId="35C6C530" w14:textId="77777777" w:rsidTr="008112C3">
        <w:tc>
          <w:tcPr>
            <w:tcW w:w="1150" w:type="dxa"/>
          </w:tcPr>
          <w:p w14:paraId="20C9CADC" w14:textId="77777777" w:rsidR="00E81EDB" w:rsidRPr="00FA1886" w:rsidRDefault="00E81EDB" w:rsidP="009F2603">
            <w:pPr>
              <w:rPr>
                <w:sz w:val="20"/>
                <w:szCs w:val="20"/>
              </w:rPr>
            </w:pPr>
            <w:r w:rsidRPr="00FA1886">
              <w:rPr>
                <w:sz w:val="20"/>
                <w:szCs w:val="20"/>
              </w:rPr>
              <w:t>35 – 39%</w:t>
            </w:r>
          </w:p>
        </w:tc>
        <w:tc>
          <w:tcPr>
            <w:tcW w:w="1290" w:type="dxa"/>
          </w:tcPr>
          <w:p w14:paraId="543E62E6" w14:textId="1EECD75E" w:rsidR="00E81EDB" w:rsidRPr="00FA1886" w:rsidRDefault="008112C3" w:rsidP="009F2603">
            <w:pPr>
              <w:rPr>
                <w:sz w:val="20"/>
                <w:szCs w:val="20"/>
              </w:rPr>
            </w:pPr>
            <w:r>
              <w:rPr>
                <w:sz w:val="20"/>
                <w:szCs w:val="20"/>
              </w:rPr>
              <w:t>Fail</w:t>
            </w:r>
          </w:p>
        </w:tc>
        <w:tc>
          <w:tcPr>
            <w:tcW w:w="3651" w:type="dxa"/>
          </w:tcPr>
          <w:p w14:paraId="787826A5" w14:textId="4FED0DFC" w:rsidR="00E81EDB" w:rsidRPr="00FA1886" w:rsidRDefault="00E81EDB" w:rsidP="009F2603">
            <w:pPr>
              <w:rPr>
                <w:sz w:val="20"/>
                <w:szCs w:val="20"/>
              </w:rPr>
            </w:pPr>
            <w:r w:rsidRPr="00FA1886">
              <w:rPr>
                <w:sz w:val="20"/>
                <w:szCs w:val="20"/>
              </w:rPr>
              <w:t xml:space="preserve">Nearly (but not quite) attains the relevant minimum intended learning outcomes </w:t>
            </w:r>
          </w:p>
        </w:tc>
        <w:tc>
          <w:tcPr>
            <w:tcW w:w="3537" w:type="dxa"/>
          </w:tcPr>
          <w:p w14:paraId="346F8825" w14:textId="77777777" w:rsidR="00E81EDB" w:rsidRPr="00FA1886" w:rsidRDefault="00E81EDB" w:rsidP="009F2603">
            <w:pPr>
              <w:rPr>
                <w:sz w:val="20"/>
                <w:szCs w:val="20"/>
              </w:rPr>
            </w:pPr>
            <w:r w:rsidRPr="00FA1886">
              <w:rPr>
                <w:sz w:val="20"/>
                <w:szCs w:val="20"/>
              </w:rPr>
              <w:t>Nearly (but not quite) attains the relevant minimum intended learning outcomes</w:t>
            </w:r>
          </w:p>
        </w:tc>
      </w:tr>
      <w:tr w:rsidR="00E81EDB" w:rsidRPr="00FA1886" w14:paraId="455F02A1" w14:textId="77777777" w:rsidTr="008112C3">
        <w:tc>
          <w:tcPr>
            <w:tcW w:w="1150" w:type="dxa"/>
          </w:tcPr>
          <w:p w14:paraId="2587A2CC" w14:textId="77777777" w:rsidR="00E81EDB" w:rsidRPr="00FA1886" w:rsidRDefault="00E81EDB" w:rsidP="009F2603">
            <w:pPr>
              <w:rPr>
                <w:sz w:val="20"/>
                <w:szCs w:val="20"/>
              </w:rPr>
            </w:pPr>
            <w:r w:rsidRPr="00FA1886">
              <w:rPr>
                <w:sz w:val="20"/>
                <w:szCs w:val="20"/>
              </w:rPr>
              <w:t>0 – 34%</w:t>
            </w:r>
          </w:p>
        </w:tc>
        <w:tc>
          <w:tcPr>
            <w:tcW w:w="1290" w:type="dxa"/>
          </w:tcPr>
          <w:p w14:paraId="53598B58" w14:textId="3A57EFDA" w:rsidR="00E81EDB" w:rsidRPr="00FA1886" w:rsidRDefault="008112C3" w:rsidP="009F2603">
            <w:pPr>
              <w:rPr>
                <w:sz w:val="20"/>
                <w:szCs w:val="20"/>
              </w:rPr>
            </w:pPr>
            <w:r>
              <w:rPr>
                <w:sz w:val="20"/>
                <w:szCs w:val="20"/>
              </w:rPr>
              <w:t>Fail</w:t>
            </w:r>
          </w:p>
        </w:tc>
        <w:tc>
          <w:tcPr>
            <w:tcW w:w="3651" w:type="dxa"/>
          </w:tcPr>
          <w:p w14:paraId="5F7D3636" w14:textId="7864F009" w:rsidR="00E81EDB" w:rsidRPr="00FA1886" w:rsidRDefault="00E81EDB" w:rsidP="009F2603">
            <w:pPr>
              <w:rPr>
                <w:sz w:val="20"/>
                <w:szCs w:val="20"/>
              </w:rPr>
            </w:pPr>
            <w:r w:rsidRPr="00FA1886">
              <w:rPr>
                <w:sz w:val="20"/>
                <w:szCs w:val="20"/>
              </w:rPr>
              <w:t>Does not attain some or all of the minimum intended learning outcomes</w:t>
            </w:r>
          </w:p>
        </w:tc>
        <w:tc>
          <w:tcPr>
            <w:tcW w:w="3537" w:type="dxa"/>
          </w:tcPr>
          <w:p w14:paraId="6195A81B" w14:textId="77777777" w:rsidR="00E81EDB" w:rsidRPr="00FA1886" w:rsidRDefault="00E81EDB" w:rsidP="009F2603">
            <w:pPr>
              <w:rPr>
                <w:sz w:val="20"/>
                <w:szCs w:val="20"/>
              </w:rPr>
            </w:pPr>
            <w:r w:rsidRPr="00FA1886">
              <w:rPr>
                <w:sz w:val="20"/>
                <w:szCs w:val="20"/>
              </w:rPr>
              <w:t>Does not attain some or all of the minimum intended learning outcomes</w:t>
            </w:r>
          </w:p>
        </w:tc>
      </w:tr>
    </w:tbl>
    <w:p w14:paraId="68F4A6C3" w14:textId="77777777" w:rsidR="005E7B17" w:rsidRDefault="005E7B17" w:rsidP="005E7B17">
      <w:pPr>
        <w:spacing w:after="0"/>
      </w:pPr>
    </w:p>
    <w:p w14:paraId="07FC9D8E" w14:textId="64A9A1E0" w:rsidR="00483C52" w:rsidRPr="00E051D0" w:rsidRDefault="008112C3" w:rsidP="00FA1886">
      <w:pPr>
        <w:spacing w:after="0"/>
        <w:rPr>
          <w:color w:val="FF0000"/>
        </w:rPr>
      </w:pPr>
      <w:r>
        <w:t xml:space="preserve">Please review the </w:t>
      </w:r>
      <w:r w:rsidR="00483C52" w:rsidRPr="00070D8B">
        <w:t>CCT Grade Descriptor</w:t>
      </w:r>
      <w:r>
        <w:t xml:space="preserve"> available on the module Moodle page for a detailed description of the standard of work required for each grade band. </w:t>
      </w:r>
      <w:r w:rsidR="00070D8B" w:rsidRPr="00070D8B">
        <w:t xml:space="preserve"> </w:t>
      </w:r>
    </w:p>
    <w:p w14:paraId="2824C759" w14:textId="77777777" w:rsidR="00997CCF" w:rsidRDefault="00997CCF" w:rsidP="00FA1886">
      <w:pPr>
        <w:spacing w:after="0"/>
        <w:rPr>
          <w:b/>
          <w:bCs/>
        </w:rPr>
      </w:pPr>
    </w:p>
    <w:p w14:paraId="7AA1E2BE" w14:textId="51E3DC5D" w:rsidR="00997CCF" w:rsidRDefault="00C95DE8" w:rsidP="00FA1886">
      <w:pPr>
        <w:spacing w:after="0"/>
      </w:pPr>
      <w:r w:rsidRPr="00C95DE8">
        <w:t>The grad</w:t>
      </w:r>
      <w:r w:rsidR="008112C3">
        <w:t xml:space="preserve">ing system in CCT is the QQI percentage grading system and is in common use in higher education institutions in Ireland. The pass mark and thresholds for different grade bands </w:t>
      </w:r>
      <w:r w:rsidRPr="00C95DE8">
        <w:t xml:space="preserve">may be different </w:t>
      </w:r>
      <w:r w:rsidR="008112C3">
        <w:t>from</w:t>
      </w:r>
      <w:r w:rsidRPr="00C95DE8">
        <w:t xml:space="preserve"> what </w:t>
      </w:r>
      <w:r w:rsidR="008112C3">
        <w:t>you</w:t>
      </w:r>
      <w:r w:rsidRPr="00C95DE8">
        <w:t xml:space="preserve"> have experience of</w:t>
      </w:r>
      <w:r w:rsidR="008112C3">
        <w:t xml:space="preserve"> in the higher education system in other</w:t>
      </w:r>
      <w:r w:rsidRPr="00C95DE8">
        <w:t xml:space="preserve"> countries. </w:t>
      </w:r>
      <w:r w:rsidR="008112C3">
        <w:t>CCT grades must be considered in the</w:t>
      </w:r>
      <w:r w:rsidR="00320543">
        <w:t xml:space="preserve"> context of the grading system in</w:t>
      </w:r>
      <w:r w:rsidR="008112C3">
        <w:t xml:space="preserve"> Irish higher education and not assumed to represent the same </w:t>
      </w:r>
      <w:r w:rsidR="00320543">
        <w:t xml:space="preserve">standard the percentage </w:t>
      </w:r>
      <w:r w:rsidR="008112C3">
        <w:t xml:space="preserve">grade </w:t>
      </w:r>
      <w:r w:rsidR="00320543">
        <w:t xml:space="preserve">reflects </w:t>
      </w:r>
      <w:r w:rsidR="008112C3">
        <w:t xml:space="preserve">when awarded in an international context. </w:t>
      </w:r>
    </w:p>
    <w:p w14:paraId="38AAD02F" w14:textId="77777777" w:rsidR="00C95DE8" w:rsidRPr="00C95DE8" w:rsidRDefault="00C95DE8" w:rsidP="00FA1886">
      <w:pPr>
        <w:spacing w:after="0"/>
      </w:pPr>
    </w:p>
    <w:p w14:paraId="50665DCD" w14:textId="77777777" w:rsidR="008112C3" w:rsidRDefault="008112C3">
      <w:pPr>
        <w:rPr>
          <w:b/>
          <w:bCs/>
        </w:rPr>
      </w:pPr>
      <w:r>
        <w:rPr>
          <w:b/>
          <w:bCs/>
        </w:rPr>
        <w:br w:type="page"/>
      </w:r>
    </w:p>
    <w:p w14:paraId="45FF3B06" w14:textId="55A7A43F" w:rsidR="009C2E11" w:rsidRPr="007E098D" w:rsidRDefault="00483C52" w:rsidP="00FA1886">
      <w:pPr>
        <w:spacing w:after="0"/>
        <w:rPr>
          <w:b/>
          <w:bCs/>
        </w:rPr>
      </w:pPr>
      <w:bookmarkStart w:id="1" w:name="_Hlk149834717"/>
      <w:r>
        <w:rPr>
          <w:b/>
          <w:bCs/>
        </w:rPr>
        <w:lastRenderedPageBreak/>
        <w:t>Assessment Task</w:t>
      </w:r>
    </w:p>
    <w:p w14:paraId="023BE0B5" w14:textId="786FDC41" w:rsidR="009D2D40" w:rsidRDefault="009D2D40" w:rsidP="009D2D40">
      <w:pPr>
        <w:spacing w:after="0"/>
      </w:pPr>
      <w:r>
        <w:t>This assessment aims to evaluate your ability to apply project management methodology to develop and execute a capstone project. You will select a dataset, conduct exploratory data analysis, pre-process the data, implement at least one machine learning algorithm, and present your findings effectively through a comprehensive report. The capstone project will be based on a dataset of your choice from any domain, such as finance, marketing, or any other.</w:t>
      </w:r>
    </w:p>
    <w:p w14:paraId="4E2843B7" w14:textId="77777777" w:rsidR="009D2D40" w:rsidRDefault="009D2D40" w:rsidP="009D2D40">
      <w:pPr>
        <w:spacing w:after="0"/>
      </w:pPr>
    </w:p>
    <w:p w14:paraId="497ED1D4" w14:textId="4A0A5E4F" w:rsidR="005E42C3" w:rsidRDefault="00AB51BD" w:rsidP="009D2D40">
      <w:pPr>
        <w:spacing w:after="0"/>
      </w:pPr>
      <w:r>
        <w:t>You</w:t>
      </w:r>
      <w:r w:rsidR="009D2D40">
        <w:t xml:space="preserve"> will submit a comprehensive report detailing the project plan, business understanding, data understanding, data preparation, machine learning implementation, and an artefact of code. The report should also include a summary of the findings, conclusions, and any future recommendations. The report should be presented in a clear and concise manner, and it should demonstrate </w:t>
      </w:r>
      <w:r>
        <w:t xml:space="preserve">your </w:t>
      </w:r>
      <w:r w:rsidR="009D2D40">
        <w:t xml:space="preserve">ability to </w:t>
      </w:r>
      <w:r>
        <w:t>use</w:t>
      </w:r>
      <w:r w:rsidR="009D2D40">
        <w:t xml:space="preserve"> a project management methodology. The project management methodology should enable you</w:t>
      </w:r>
      <w:r>
        <w:t xml:space="preserve"> to </w:t>
      </w:r>
      <w:r w:rsidR="009D2D40">
        <w:t xml:space="preserve">prioritise tasks and monitor the progress of the capstone project. Additionally, the report should provide an overview of the project's timeline, milestones achieved, and any challenges faced during the implementation phase. It should highlight the key insights gained from analysing the data and present any significant trends or patterns observed. Moreover, the report should address any limitations or constraints encountered during the project and propose potential solutions for future improvements. </w:t>
      </w:r>
    </w:p>
    <w:p w14:paraId="5A41FFAC" w14:textId="73B3D870" w:rsidR="00AB3EB0" w:rsidRDefault="00AB3EB0" w:rsidP="00AB3EB0">
      <w:pPr>
        <w:spacing w:after="0"/>
      </w:pPr>
    </w:p>
    <w:p w14:paraId="2BA6F85D" w14:textId="03E91D42" w:rsidR="007E098D" w:rsidRDefault="007E098D" w:rsidP="007E098D">
      <w:pPr>
        <w:spacing w:after="0"/>
      </w:pPr>
      <w:r>
        <w:t xml:space="preserve">This is a two-semester module, and the capstone project will continue into semester two. </w:t>
      </w:r>
    </w:p>
    <w:p w14:paraId="1D0F7BC0" w14:textId="77777777" w:rsidR="009C2E11" w:rsidRDefault="009C2E11" w:rsidP="009C2E11">
      <w:pPr>
        <w:spacing w:after="0"/>
      </w:pPr>
      <w:r>
        <w:t xml:space="preserve">Students are advised to review and adhere to the submission requirements documented after the assessment task. </w:t>
      </w:r>
    </w:p>
    <w:p w14:paraId="364FDDD5" w14:textId="30FE0707" w:rsidR="003011B7" w:rsidRDefault="003011B7" w:rsidP="00AB3EB0">
      <w:pPr>
        <w:spacing w:after="0"/>
      </w:pPr>
    </w:p>
    <w:p w14:paraId="17B36E7F" w14:textId="77777777" w:rsidR="005E42C3" w:rsidRPr="005E42C3" w:rsidRDefault="005E42C3" w:rsidP="005E42C3">
      <w:pPr>
        <w:spacing w:after="0"/>
      </w:pPr>
    </w:p>
    <w:p w14:paraId="18EC9611" w14:textId="67A96823" w:rsidR="00AB3EB0" w:rsidRPr="00B04E84" w:rsidRDefault="00AB3EB0" w:rsidP="00B04E84">
      <w:pPr>
        <w:spacing w:after="0" w:line="240" w:lineRule="auto"/>
        <w:rPr>
          <w:rFonts w:cs="Arial Hebrew Scholar"/>
          <w:sz w:val="24"/>
        </w:rPr>
      </w:pPr>
      <w:bookmarkStart w:id="2" w:name="_Hlk128577352"/>
      <w:r>
        <w:rPr>
          <w:rFonts w:cs="Arial Hebrew Scholar"/>
          <w:sz w:val="24"/>
        </w:rPr>
        <w:t>Further details of the assessment:</w:t>
      </w:r>
    </w:p>
    <w:p w14:paraId="515893E2" w14:textId="528170D7" w:rsidR="00B04E84" w:rsidRPr="005511D5" w:rsidRDefault="005511D5" w:rsidP="005511D5">
      <w:pPr>
        <w:pStyle w:val="ListParagraph"/>
        <w:numPr>
          <w:ilvl w:val="0"/>
          <w:numId w:val="18"/>
        </w:numPr>
        <w:spacing w:after="0" w:line="240" w:lineRule="auto"/>
        <w:jc w:val="both"/>
        <w:rPr>
          <w:rFonts w:cs="Arial Hebrew Scholar"/>
          <w:sz w:val="24"/>
          <w:szCs w:val="24"/>
          <w:u w:val="single"/>
        </w:rPr>
      </w:pPr>
      <w:r w:rsidRPr="005511D5">
        <w:rPr>
          <w:rStyle w:val="Strong"/>
          <w:color w:val="0E101A"/>
          <w:sz w:val="24"/>
          <w:szCs w:val="24"/>
        </w:rPr>
        <w:t xml:space="preserve">A GitHub repo must be created, and the Jupyter Notebook and report Word document must be put into a GitHub repo for version control. The lecturer will be added to the repo as a collaborator. </w:t>
      </w:r>
      <w:r w:rsidR="00AB51BD">
        <w:rPr>
          <w:rStyle w:val="Strong"/>
          <w:color w:val="0E101A"/>
          <w:sz w:val="24"/>
          <w:szCs w:val="24"/>
        </w:rPr>
        <w:t xml:space="preserve">The </w:t>
      </w:r>
      <w:r w:rsidRPr="005511D5">
        <w:rPr>
          <w:rStyle w:val="Strong"/>
          <w:color w:val="0E101A"/>
          <w:sz w:val="24"/>
          <w:szCs w:val="24"/>
        </w:rPr>
        <w:t xml:space="preserve">GitHub </w:t>
      </w:r>
      <w:r w:rsidR="00AB51BD">
        <w:rPr>
          <w:rStyle w:val="Strong"/>
          <w:color w:val="0E101A"/>
          <w:sz w:val="24"/>
          <w:szCs w:val="24"/>
        </w:rPr>
        <w:t>repo link will be added at the end of the report.</w:t>
      </w:r>
      <w:r w:rsidRPr="005511D5">
        <w:rPr>
          <w:rStyle w:val="Strong"/>
          <w:color w:val="0E101A"/>
          <w:sz w:val="24"/>
          <w:szCs w:val="24"/>
        </w:rPr>
        <w:t xml:space="preserve"> There should be at least </w:t>
      </w:r>
      <w:r w:rsidR="00AB51BD">
        <w:rPr>
          <w:rStyle w:val="Strong"/>
          <w:color w:val="0E101A"/>
          <w:sz w:val="24"/>
          <w:szCs w:val="24"/>
        </w:rPr>
        <w:t>5</w:t>
      </w:r>
      <w:r w:rsidRPr="005511D5">
        <w:rPr>
          <w:rStyle w:val="Strong"/>
          <w:color w:val="0E101A"/>
          <w:sz w:val="24"/>
          <w:szCs w:val="24"/>
        </w:rPr>
        <w:t xml:space="preserve"> to 1</w:t>
      </w:r>
      <w:r w:rsidR="00AB51BD">
        <w:rPr>
          <w:rStyle w:val="Strong"/>
          <w:color w:val="0E101A"/>
          <w:sz w:val="24"/>
          <w:szCs w:val="24"/>
        </w:rPr>
        <w:t>0</w:t>
      </w:r>
      <w:r w:rsidRPr="005511D5">
        <w:rPr>
          <w:rStyle w:val="Strong"/>
          <w:color w:val="0E101A"/>
          <w:sz w:val="24"/>
          <w:szCs w:val="24"/>
        </w:rPr>
        <w:t xml:space="preserve"> commits throughout the </w:t>
      </w:r>
      <w:r w:rsidR="002D7409">
        <w:rPr>
          <w:rStyle w:val="Strong"/>
          <w:color w:val="0E101A"/>
          <w:sz w:val="24"/>
          <w:szCs w:val="24"/>
        </w:rPr>
        <w:t>time worked on the project</w:t>
      </w:r>
      <w:r w:rsidRPr="005511D5">
        <w:rPr>
          <w:rStyle w:val="Strong"/>
          <w:color w:val="0E101A"/>
          <w:sz w:val="24"/>
          <w:szCs w:val="24"/>
        </w:rPr>
        <w:t>.</w:t>
      </w:r>
    </w:p>
    <w:p w14:paraId="59AEDFA8" w14:textId="77777777" w:rsidR="00AB3EB0" w:rsidRPr="005511D5" w:rsidRDefault="00AB3EB0" w:rsidP="00AB3EB0">
      <w:pPr>
        <w:pStyle w:val="ListParagraph"/>
        <w:numPr>
          <w:ilvl w:val="0"/>
          <w:numId w:val="18"/>
        </w:numPr>
        <w:spacing w:after="0" w:line="240" w:lineRule="auto"/>
        <w:jc w:val="both"/>
        <w:rPr>
          <w:rFonts w:cs="Arial Hebrew Scholar"/>
          <w:sz w:val="24"/>
          <w:szCs w:val="24"/>
          <w:u w:val="single"/>
        </w:rPr>
      </w:pPr>
      <w:r w:rsidRPr="005511D5">
        <w:rPr>
          <w:rFonts w:cs="Arial Hebrew Scholar"/>
          <w:b/>
          <w:bCs/>
          <w:sz w:val="24"/>
          <w:szCs w:val="24"/>
        </w:rPr>
        <w:t xml:space="preserve">Support your analysis with references and properly reference ALL sources that you have used. </w:t>
      </w:r>
      <w:r w:rsidRPr="005511D5">
        <w:rPr>
          <w:rFonts w:cs="Arial Hebrew Scholar"/>
          <w:b/>
          <w:bCs/>
          <w:sz w:val="24"/>
          <w:szCs w:val="24"/>
          <w:u w:val="single"/>
        </w:rPr>
        <w:t>WARNING – If you do not support your work, you will not receive a high mark!</w:t>
      </w:r>
    </w:p>
    <w:p w14:paraId="06397A80" w14:textId="77777777" w:rsidR="00AB3EB0" w:rsidRPr="005511D5" w:rsidRDefault="00AB3EB0" w:rsidP="00AB3EB0">
      <w:pPr>
        <w:pStyle w:val="ListParagraph"/>
        <w:rPr>
          <w:rFonts w:cs="Arial Hebrew Scholar"/>
          <w:sz w:val="24"/>
          <w:szCs w:val="24"/>
        </w:rPr>
      </w:pPr>
    </w:p>
    <w:p w14:paraId="224EE7E2" w14:textId="10E0442D" w:rsidR="00400431" w:rsidRPr="005511D5" w:rsidRDefault="00AB3EB0" w:rsidP="00B04E84">
      <w:pPr>
        <w:pStyle w:val="ListParagraph"/>
        <w:numPr>
          <w:ilvl w:val="0"/>
          <w:numId w:val="18"/>
        </w:numPr>
        <w:spacing w:after="0" w:line="240" w:lineRule="auto"/>
        <w:jc w:val="both"/>
        <w:rPr>
          <w:rFonts w:cs="Arial Hebrew Scholar"/>
          <w:sz w:val="24"/>
          <w:szCs w:val="24"/>
        </w:rPr>
      </w:pPr>
      <w:r w:rsidRPr="005511D5">
        <w:rPr>
          <w:rFonts w:cs="Arial Hebrew Scholar"/>
          <w:sz w:val="24"/>
          <w:szCs w:val="24"/>
        </w:rPr>
        <w:t xml:space="preserve">WORD COUNT: </w:t>
      </w:r>
      <w:r w:rsidR="00AB51BD">
        <w:rPr>
          <w:rFonts w:cs="Arial Hebrew Scholar"/>
          <w:sz w:val="24"/>
          <w:szCs w:val="24"/>
        </w:rPr>
        <w:t>2</w:t>
      </w:r>
      <w:r w:rsidRPr="005511D5">
        <w:rPr>
          <w:rFonts w:cs="Arial Hebrew Scholar"/>
          <w:sz w:val="24"/>
          <w:szCs w:val="24"/>
        </w:rPr>
        <w:t xml:space="preserve">,000 words. If your report is too short or long, you may </w:t>
      </w:r>
      <w:r w:rsidRPr="005511D5">
        <w:rPr>
          <w:rFonts w:cs="Arial Hebrew Scholar"/>
          <w:i/>
          <w:iCs/>
          <w:sz w:val="24"/>
          <w:szCs w:val="24"/>
        </w:rPr>
        <w:t>lose up to 10% of marks</w:t>
      </w:r>
      <w:r w:rsidRPr="005511D5">
        <w:rPr>
          <w:rFonts w:cs="Arial Hebrew Scholar"/>
          <w:sz w:val="24"/>
          <w:szCs w:val="24"/>
        </w:rPr>
        <w:t>!</w:t>
      </w:r>
    </w:p>
    <w:p w14:paraId="64C424F6" w14:textId="77777777" w:rsidR="009D2D40" w:rsidRPr="00400431" w:rsidRDefault="009D2D40" w:rsidP="00400431">
      <w:pPr>
        <w:pStyle w:val="ListParagraph"/>
        <w:rPr>
          <w:rFonts w:cs="Arial Hebrew Scholar"/>
          <w:sz w:val="24"/>
        </w:rPr>
      </w:pPr>
    </w:p>
    <w:bookmarkEnd w:id="2"/>
    <w:p w14:paraId="75B053D8" w14:textId="5BAD392B" w:rsidR="00483C52" w:rsidRPr="005D4DEE" w:rsidRDefault="00E87877" w:rsidP="00FA1886">
      <w:pPr>
        <w:spacing w:after="0"/>
        <w:rPr>
          <w:i/>
          <w:iCs/>
        </w:rPr>
      </w:pPr>
      <w:r w:rsidRPr="00E87877">
        <w:rPr>
          <w:b/>
          <w:bCs/>
        </w:rPr>
        <w:t>Submission Requirements</w:t>
      </w:r>
    </w:p>
    <w:p w14:paraId="7C0C54AE" w14:textId="25A1790F" w:rsidR="004A157B" w:rsidRDefault="004A157B" w:rsidP="004A157B">
      <w:pPr>
        <w:spacing w:after="0"/>
      </w:pPr>
      <w:r>
        <w:t xml:space="preserve">All assessment submissions must meet the minimum requirements listed below. Failure to do so may have implications for the mark awarded.  </w:t>
      </w:r>
    </w:p>
    <w:p w14:paraId="3EADFBEE" w14:textId="77777777" w:rsidR="00C8147B" w:rsidRDefault="00C8147B" w:rsidP="004A157B">
      <w:pPr>
        <w:spacing w:after="0"/>
      </w:pPr>
    </w:p>
    <w:p w14:paraId="615FEB28" w14:textId="7456CB7E" w:rsidR="00936A66" w:rsidRDefault="00040934" w:rsidP="00936A66">
      <w:pPr>
        <w:pStyle w:val="ListParagraph"/>
        <w:numPr>
          <w:ilvl w:val="0"/>
          <w:numId w:val="3"/>
        </w:numPr>
      </w:pPr>
      <w:r>
        <w:t>S</w:t>
      </w:r>
      <w:r w:rsidR="00936A66" w:rsidRPr="00936A66">
        <w:t xml:space="preserve">ubmissions must be completed by </w:t>
      </w:r>
      <w:r w:rsidR="003F6E7A">
        <w:t>15</w:t>
      </w:r>
      <w:r w:rsidR="003F6E7A" w:rsidRPr="003F6E7A">
        <w:rPr>
          <w:vertAlign w:val="superscript"/>
        </w:rPr>
        <w:t>th</w:t>
      </w:r>
      <w:r w:rsidR="003F6E7A">
        <w:t xml:space="preserve"> December 2023 23:59</w:t>
      </w:r>
      <w:r w:rsidR="00936A66" w:rsidRPr="00936A66">
        <w:t>.</w:t>
      </w:r>
    </w:p>
    <w:p w14:paraId="3EB7C21D" w14:textId="7A50172E" w:rsidR="00C8147B" w:rsidRDefault="00C8147B" w:rsidP="00C8147B">
      <w:pPr>
        <w:pStyle w:val="ListParagraph"/>
        <w:numPr>
          <w:ilvl w:val="0"/>
          <w:numId w:val="3"/>
        </w:numPr>
        <w:spacing w:after="0"/>
      </w:pPr>
      <w:r>
        <w:t>Include a p</w:t>
      </w:r>
      <w:r w:rsidRPr="00C8147B">
        <w:t xml:space="preserve">rofessional </w:t>
      </w:r>
      <w:r w:rsidRPr="00C74790">
        <w:t>report</w:t>
      </w:r>
      <w:r w:rsidRPr="00C8147B">
        <w:t xml:space="preserve"> </w:t>
      </w:r>
      <w:r w:rsidR="00040934">
        <w:t xml:space="preserve">paper </w:t>
      </w:r>
      <w:r w:rsidRPr="00C8147B">
        <w:t xml:space="preserve">in PDF </w:t>
      </w:r>
      <w:r w:rsidR="00260A50">
        <w:t xml:space="preserve">or </w:t>
      </w:r>
      <w:r w:rsidR="003F6E7A">
        <w:t>Word</w:t>
      </w:r>
      <w:r w:rsidR="00260A50">
        <w:t xml:space="preserve"> </w:t>
      </w:r>
      <w:r w:rsidRPr="00C8147B">
        <w:t>format</w:t>
      </w:r>
      <w:r w:rsidR="00C74790">
        <w:t xml:space="preserve"> of about </w:t>
      </w:r>
      <w:r w:rsidR="00AB51BD">
        <w:t>2</w:t>
      </w:r>
      <w:r w:rsidR="00260A50">
        <w:t>,</w:t>
      </w:r>
      <w:r w:rsidR="00C74790">
        <w:t>000 words.</w:t>
      </w:r>
    </w:p>
    <w:p w14:paraId="04018955" w14:textId="5184E07F" w:rsidR="00A761E0" w:rsidRDefault="00A761E0" w:rsidP="00C8147B">
      <w:pPr>
        <w:pStyle w:val="ListParagraph"/>
        <w:numPr>
          <w:ilvl w:val="0"/>
          <w:numId w:val="3"/>
        </w:numPr>
        <w:spacing w:after="0"/>
      </w:pPr>
      <w:r>
        <w:t xml:space="preserve">Individual report in PDF or Word format. </w:t>
      </w:r>
    </w:p>
    <w:p w14:paraId="7A72DA65" w14:textId="0E3D9618" w:rsidR="009D2D40" w:rsidRPr="00C8147B" w:rsidRDefault="009D2D40" w:rsidP="00C8147B">
      <w:pPr>
        <w:pStyle w:val="ListParagraph"/>
        <w:numPr>
          <w:ilvl w:val="0"/>
          <w:numId w:val="3"/>
        </w:numPr>
        <w:spacing w:after="0"/>
      </w:pPr>
      <w:r>
        <w:t xml:space="preserve">Code must be submitted as a Jupyter </w:t>
      </w:r>
      <w:r w:rsidR="003F6E7A">
        <w:t>Notebook</w:t>
      </w:r>
      <w:r w:rsidR="005E55F5">
        <w:t xml:space="preserve"> artefact</w:t>
      </w:r>
      <w:r>
        <w:t>.</w:t>
      </w:r>
    </w:p>
    <w:p w14:paraId="5994437F" w14:textId="642F2B56" w:rsidR="00E87877" w:rsidRDefault="00C8147B" w:rsidP="00FA1886">
      <w:pPr>
        <w:pStyle w:val="ListParagraph"/>
        <w:numPr>
          <w:ilvl w:val="0"/>
          <w:numId w:val="3"/>
        </w:numPr>
        <w:spacing w:after="0"/>
      </w:pPr>
      <w:r>
        <w:t>You must</w:t>
      </w:r>
      <w:r w:rsidR="00E87877">
        <w:t xml:space="preserve"> submi</w:t>
      </w:r>
      <w:r>
        <w:t xml:space="preserve">t your work </w:t>
      </w:r>
      <w:r w:rsidR="00E87877">
        <w:t>by the deadline date specified</w:t>
      </w:r>
      <w:r>
        <w:t xml:space="preserve">. </w:t>
      </w:r>
      <w:r w:rsidR="00402046">
        <w:t>Otherwise,</w:t>
      </w:r>
      <w:r>
        <w:t xml:space="preserve"> you will</w:t>
      </w:r>
      <w:r w:rsidR="00E87877">
        <w:t xml:space="preserve"> be subject to late submission penalties</w:t>
      </w:r>
      <w:r>
        <w:t>.</w:t>
      </w:r>
    </w:p>
    <w:p w14:paraId="40EB2C9A" w14:textId="03D3979A" w:rsidR="004A157B" w:rsidRDefault="004A157B" w:rsidP="004A157B">
      <w:pPr>
        <w:pStyle w:val="ListParagraph"/>
        <w:numPr>
          <w:ilvl w:val="0"/>
          <w:numId w:val="3"/>
        </w:numPr>
        <w:spacing w:after="0"/>
      </w:pPr>
      <w:r>
        <w:t xml:space="preserve">Use </w:t>
      </w:r>
      <w:hyperlink r:id="rId9" w:history="1">
        <w:r w:rsidRPr="00880624">
          <w:rPr>
            <w:rStyle w:val="Hyperlink"/>
          </w:rPr>
          <w:t>Harvard Referencing</w:t>
        </w:r>
      </w:hyperlink>
      <w:r>
        <w:t xml:space="preserve"> when citing </w:t>
      </w:r>
      <w:r w:rsidR="00260A50">
        <w:t>third-party</w:t>
      </w:r>
      <w:r>
        <w:t xml:space="preserve"> material</w:t>
      </w:r>
      <w:r w:rsidR="00260A50">
        <w:t>.</w:t>
      </w:r>
    </w:p>
    <w:p w14:paraId="191AECC9" w14:textId="491A6793" w:rsidR="004A157B" w:rsidRPr="00936A66" w:rsidRDefault="00C8147B" w:rsidP="004A157B">
      <w:pPr>
        <w:pStyle w:val="ListParagraph"/>
        <w:numPr>
          <w:ilvl w:val="0"/>
          <w:numId w:val="3"/>
        </w:numPr>
        <w:spacing w:after="0"/>
        <w:rPr>
          <w:b/>
          <w:bCs/>
        </w:rPr>
      </w:pPr>
      <w:r>
        <w:t>Make sure you submit your o</w:t>
      </w:r>
      <w:r w:rsidR="004A157B">
        <w:t>wn work</w:t>
      </w:r>
      <w:r w:rsidR="004A157B" w:rsidRPr="00936A66">
        <w:rPr>
          <w:b/>
          <w:bCs/>
        </w:rPr>
        <w:t xml:space="preserve">. </w:t>
      </w:r>
      <w:r w:rsidRPr="00936A66">
        <w:rPr>
          <w:b/>
          <w:bCs/>
        </w:rPr>
        <w:t>No plagiarism will be tolerated.</w:t>
      </w:r>
    </w:p>
    <w:p w14:paraId="28FF3569" w14:textId="604FF995" w:rsidR="00997CCF" w:rsidRDefault="00E87877" w:rsidP="00CB0E67">
      <w:pPr>
        <w:pStyle w:val="ListParagraph"/>
        <w:numPr>
          <w:ilvl w:val="0"/>
          <w:numId w:val="3"/>
        </w:numPr>
        <w:spacing w:after="0"/>
      </w:pPr>
      <w:r>
        <w:t xml:space="preserve">Include </w:t>
      </w:r>
      <w:r w:rsidR="004A157B">
        <w:t>the CCT</w:t>
      </w:r>
      <w:r w:rsidR="00E4391A">
        <w:t xml:space="preserve"> assessment</w:t>
      </w:r>
      <w:r>
        <w:t xml:space="preserve"> cover page</w:t>
      </w:r>
      <w:r w:rsidR="00C8147B">
        <w:t>.</w:t>
      </w:r>
    </w:p>
    <w:p w14:paraId="1A990762" w14:textId="1751FF0E" w:rsidR="00997CCF" w:rsidRDefault="00997CCF" w:rsidP="00FA1886">
      <w:pPr>
        <w:spacing w:after="0"/>
      </w:pPr>
    </w:p>
    <w:p w14:paraId="02B01A6E" w14:textId="38F2A602" w:rsidR="003011B7" w:rsidRDefault="003011B7" w:rsidP="00FA1886">
      <w:pPr>
        <w:spacing w:after="0"/>
      </w:pPr>
    </w:p>
    <w:p w14:paraId="1E8E746C" w14:textId="77777777" w:rsidR="004A157B" w:rsidRDefault="00997CCF" w:rsidP="00FA1886">
      <w:pPr>
        <w:spacing w:after="0"/>
        <w:rPr>
          <w:b/>
          <w:bCs/>
        </w:rPr>
      </w:pPr>
      <w:r>
        <w:rPr>
          <w:b/>
          <w:bCs/>
        </w:rPr>
        <w:t>Additional Information</w:t>
      </w:r>
    </w:p>
    <w:p w14:paraId="0E2C8258" w14:textId="11CA2C65" w:rsidR="00C74790" w:rsidRPr="00936A66" w:rsidRDefault="00936A66" w:rsidP="00C74790">
      <w:pPr>
        <w:pStyle w:val="ListParagraph"/>
        <w:numPr>
          <w:ilvl w:val="0"/>
          <w:numId w:val="5"/>
        </w:numPr>
      </w:pPr>
      <w:r>
        <w:t xml:space="preserve">In any situation, the lecturers are entitled to call you in for </w:t>
      </w:r>
      <w:r w:rsidR="003011B7">
        <w:t xml:space="preserve">a </w:t>
      </w:r>
      <w:r>
        <w:t>further explanation of your code/report/slides.</w:t>
      </w:r>
    </w:p>
    <w:p w14:paraId="3C501A23" w14:textId="04C87169" w:rsidR="00997CCF" w:rsidRPr="004A157B" w:rsidRDefault="00483C52" w:rsidP="004A157B">
      <w:pPr>
        <w:pStyle w:val="ListParagraph"/>
        <w:numPr>
          <w:ilvl w:val="0"/>
          <w:numId w:val="5"/>
        </w:numPr>
        <w:spacing w:after="0"/>
        <w:rPr>
          <w:b/>
          <w:bCs/>
        </w:rPr>
      </w:pPr>
      <w:r>
        <w:t>Lecturers are not required to review d</w:t>
      </w:r>
      <w:r w:rsidR="00997CCF">
        <w:t>raft assessment submissions</w:t>
      </w:r>
      <w:r>
        <w:t>. This may be offered at the lecturer</w:t>
      </w:r>
      <w:r w:rsidR="00F85543">
        <w:t>'</w:t>
      </w:r>
      <w:r>
        <w:t xml:space="preserve">s discretion. </w:t>
      </w:r>
    </w:p>
    <w:p w14:paraId="57672810" w14:textId="194225CE" w:rsidR="00997CCF" w:rsidRDefault="00997CCF" w:rsidP="004A157B">
      <w:pPr>
        <w:pStyle w:val="ListParagraph"/>
        <w:numPr>
          <w:ilvl w:val="0"/>
          <w:numId w:val="5"/>
        </w:numPr>
        <w:spacing w:after="0"/>
      </w:pPr>
      <w:r>
        <w:t xml:space="preserve">In accordance with CCT policy, feedback to learners may be provided in written, audio or video format and can be provided </w:t>
      </w:r>
      <w:r w:rsidR="005D4DEE">
        <w:t>as</w:t>
      </w:r>
      <w:r>
        <w:t xml:space="preserve"> individual learner</w:t>
      </w:r>
      <w:r w:rsidR="005D4DEE">
        <w:t xml:space="preserve"> feedback</w:t>
      </w:r>
      <w:r>
        <w:t>, small group</w:t>
      </w:r>
      <w:r w:rsidR="005D4DEE">
        <w:t xml:space="preserve"> feedback </w:t>
      </w:r>
      <w:r>
        <w:t>or whole class</w:t>
      </w:r>
      <w:r w:rsidR="005D4DEE">
        <w:t xml:space="preserve"> feedback</w:t>
      </w:r>
      <w:r>
        <w:t xml:space="preserve">. </w:t>
      </w:r>
    </w:p>
    <w:p w14:paraId="4C9BDAC8" w14:textId="0E740C40" w:rsidR="004A157B" w:rsidRDefault="004A157B" w:rsidP="004A157B">
      <w:pPr>
        <w:pStyle w:val="ListParagraph"/>
        <w:numPr>
          <w:ilvl w:val="0"/>
          <w:numId w:val="5"/>
        </w:numPr>
        <w:spacing w:after="0"/>
      </w:pPr>
      <w:r>
        <w:t xml:space="preserve">Results and feedback will only be issued when assessments have been marked and moderated / reviewed by a second examiner. </w:t>
      </w:r>
    </w:p>
    <w:p w14:paraId="3F8964F8" w14:textId="7EA788D6" w:rsidR="00F240E7" w:rsidRDefault="005D4DEE" w:rsidP="00FA1886">
      <w:pPr>
        <w:pStyle w:val="ListParagraph"/>
        <w:numPr>
          <w:ilvl w:val="0"/>
          <w:numId w:val="5"/>
        </w:numPr>
        <w:spacing w:after="0"/>
      </w:pPr>
      <w:r>
        <w:t xml:space="preserve">Additional feedback may be provided as individual, small group or whole class feedback. </w:t>
      </w:r>
      <w:r w:rsidR="00980BEE">
        <w:t xml:space="preserve">Lecturers are not obliged to respond to email requests for additional feedback </w:t>
      </w:r>
      <w:r w:rsidR="000B308B">
        <w:t xml:space="preserve">where this is not the specified process </w:t>
      </w:r>
      <w:r w:rsidR="00980BEE">
        <w:t xml:space="preserve">or to respond to further requests for feedback following the additional feedback. </w:t>
      </w:r>
    </w:p>
    <w:p w14:paraId="414739B6" w14:textId="032A662F" w:rsidR="00980BEE" w:rsidRDefault="00980BEE" w:rsidP="00FA1886">
      <w:pPr>
        <w:pStyle w:val="ListParagraph"/>
        <w:numPr>
          <w:ilvl w:val="0"/>
          <w:numId w:val="5"/>
        </w:numPr>
        <w:spacing w:after="0"/>
      </w:pPr>
      <w:r>
        <w:t xml:space="preserve">Following receipt of feedback, where a student believes there has been an error in the marks or feedback received, they should avail of the recheck and review process and should not </w:t>
      </w:r>
      <w:r w:rsidR="005D4DEE">
        <w:t>attempt to get a revised mark / feedback by directly approaching the</w:t>
      </w:r>
      <w:r>
        <w:t xml:space="preserve"> lecturer</w:t>
      </w:r>
      <w:r w:rsidR="005D4DEE">
        <w:t xml:space="preserve">. </w:t>
      </w:r>
      <w:r>
        <w:t xml:space="preserve">Lecturers are not authorised to amend published </w:t>
      </w:r>
      <w:r w:rsidR="005D4DEE">
        <w:t>marks</w:t>
      </w:r>
      <w:r>
        <w:t xml:space="preserve"> outside of the recheck and review process or the Board of Examiners process. </w:t>
      </w:r>
    </w:p>
    <w:p w14:paraId="50C95BF5" w14:textId="5550EE71" w:rsidR="00483C52" w:rsidRDefault="00483C52" w:rsidP="00FA1886">
      <w:pPr>
        <w:pStyle w:val="ListParagraph"/>
        <w:numPr>
          <w:ilvl w:val="0"/>
          <w:numId w:val="5"/>
        </w:numPr>
        <w:spacing w:after="0"/>
      </w:pPr>
      <w:r>
        <w:t>Students are advised that disagreement with an academic judgement is not grounds for review.</w:t>
      </w:r>
    </w:p>
    <w:p w14:paraId="076CE596" w14:textId="70D97CA1" w:rsidR="00997F5F" w:rsidRDefault="00FA1886" w:rsidP="004A157B">
      <w:pPr>
        <w:pStyle w:val="ListParagraph"/>
        <w:numPr>
          <w:ilvl w:val="0"/>
          <w:numId w:val="5"/>
        </w:numPr>
        <w:spacing w:after="0"/>
      </w:pPr>
      <w:r>
        <w:t xml:space="preserve">For </w:t>
      </w:r>
      <w:r w:rsidR="00880624">
        <w:t>additional support with</w:t>
      </w:r>
      <w:r>
        <w:t xml:space="preserve"> academic writing and referencing students are advised to </w:t>
      </w:r>
      <w:r w:rsidR="00880624">
        <w:t>contact</w:t>
      </w:r>
      <w:r>
        <w:t xml:space="preserve"> the CCT Library Service</w:t>
      </w:r>
      <w:r w:rsidR="000B308B">
        <w:t xml:space="preserve"> or access the </w:t>
      </w:r>
      <w:hyperlink r:id="rId10" w:history="1">
        <w:r w:rsidR="000B308B" w:rsidRPr="000B308B">
          <w:rPr>
            <w:rStyle w:val="Hyperlink"/>
          </w:rPr>
          <w:t>CCT Learning Space</w:t>
        </w:r>
      </w:hyperlink>
      <w:r w:rsidR="00880624">
        <w:t>.</w:t>
      </w:r>
    </w:p>
    <w:p w14:paraId="628F2C04" w14:textId="116E67BD" w:rsidR="00737D4C" w:rsidRDefault="00737D4C" w:rsidP="004A157B">
      <w:pPr>
        <w:pStyle w:val="ListParagraph"/>
        <w:numPr>
          <w:ilvl w:val="0"/>
          <w:numId w:val="5"/>
        </w:numPr>
        <w:spacing w:after="0"/>
      </w:pPr>
      <w:r>
        <w:t xml:space="preserve">For additional support with subject matter content students are advised to contact the </w:t>
      </w:r>
      <w:hyperlink r:id="rId11" w:history="1">
        <w:r w:rsidRPr="00C23252">
          <w:rPr>
            <w:rStyle w:val="Hyperlink"/>
          </w:rPr>
          <w:t>CCT Student Mentoring Academy</w:t>
        </w:r>
      </w:hyperlink>
    </w:p>
    <w:p w14:paraId="59D486E2" w14:textId="477A6D57" w:rsidR="00880624" w:rsidRDefault="00880624" w:rsidP="004A157B">
      <w:pPr>
        <w:pStyle w:val="ListParagraph"/>
        <w:numPr>
          <w:ilvl w:val="0"/>
          <w:numId w:val="5"/>
        </w:numPr>
        <w:spacing w:after="0"/>
      </w:pPr>
      <w:r>
        <w:t xml:space="preserve">For additional support with </w:t>
      </w:r>
      <w:r w:rsidR="00737D4C">
        <w:t>IT</w:t>
      </w:r>
      <w:r>
        <w:t xml:space="preserve"> subject content, students are advised to access the </w:t>
      </w:r>
      <w:hyperlink r:id="rId12" w:history="1">
        <w:r w:rsidRPr="00C23252">
          <w:rPr>
            <w:rStyle w:val="Hyperlink"/>
          </w:rPr>
          <w:t>CCT Support Hub</w:t>
        </w:r>
      </w:hyperlink>
      <w:r>
        <w:t xml:space="preserve">. </w:t>
      </w:r>
    </w:p>
    <w:p w14:paraId="331F8920" w14:textId="654D1343" w:rsidR="00936A66" w:rsidRPr="00936A66" w:rsidRDefault="00936A66" w:rsidP="00936A66">
      <w:pPr>
        <w:spacing w:after="0"/>
        <w:rPr>
          <w:b/>
          <w:bCs/>
        </w:rPr>
      </w:pPr>
      <w:r w:rsidRPr="00936A66">
        <w:rPr>
          <w:b/>
          <w:bCs/>
        </w:rPr>
        <w:t>Marking Scheme Summary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37"/>
        <w:gridCol w:w="1879"/>
      </w:tblGrid>
      <w:tr w:rsidR="00936A66" w:rsidRPr="005E652F" w14:paraId="7ADB786A" w14:textId="77777777" w:rsidTr="00AC586E">
        <w:tc>
          <w:tcPr>
            <w:tcW w:w="7137" w:type="dxa"/>
            <w:shd w:val="clear" w:color="auto" w:fill="000000"/>
          </w:tcPr>
          <w:p w14:paraId="5BDC4E4A" w14:textId="77777777" w:rsidR="00936A66" w:rsidRPr="00936A66" w:rsidRDefault="00936A66" w:rsidP="00AC586E">
            <w:pPr>
              <w:spacing w:before="120" w:after="120"/>
              <w:rPr>
                <w:rFonts w:cstheme="minorHAnsi"/>
                <w:b/>
              </w:rPr>
            </w:pPr>
            <w:r w:rsidRPr="00936A66">
              <w:rPr>
                <w:rFonts w:cstheme="minorHAnsi"/>
                <w:b/>
              </w:rPr>
              <w:t>Description</w:t>
            </w:r>
          </w:p>
        </w:tc>
        <w:tc>
          <w:tcPr>
            <w:tcW w:w="1879" w:type="dxa"/>
            <w:shd w:val="clear" w:color="auto" w:fill="000000"/>
          </w:tcPr>
          <w:p w14:paraId="2DB45988" w14:textId="77777777" w:rsidR="00936A66" w:rsidRPr="00936A66" w:rsidRDefault="00936A66" w:rsidP="00AC586E">
            <w:pPr>
              <w:spacing w:before="120" w:after="120"/>
              <w:rPr>
                <w:rFonts w:cstheme="minorHAnsi"/>
                <w:b/>
              </w:rPr>
            </w:pPr>
            <w:r w:rsidRPr="00936A66">
              <w:rPr>
                <w:rFonts w:cstheme="minorHAnsi"/>
                <w:b/>
              </w:rPr>
              <w:t>Weighting</w:t>
            </w:r>
          </w:p>
        </w:tc>
      </w:tr>
      <w:tr w:rsidR="00936A66" w:rsidRPr="005E652F" w14:paraId="7BB6664C" w14:textId="77777777" w:rsidTr="00AC586E">
        <w:tc>
          <w:tcPr>
            <w:tcW w:w="7137" w:type="dxa"/>
          </w:tcPr>
          <w:p w14:paraId="18C6587D" w14:textId="77777777" w:rsidR="009D2D40" w:rsidRPr="00936A66" w:rsidRDefault="009D2D40" w:rsidP="009D2D40">
            <w:pPr>
              <w:spacing w:after="0"/>
            </w:pPr>
            <w:r>
              <w:t>Artefact</w:t>
            </w:r>
            <w:r w:rsidRPr="00936A66">
              <w:t>.</w:t>
            </w:r>
          </w:p>
          <w:p w14:paraId="0C3D6CA9" w14:textId="77777777" w:rsidR="009D2D40" w:rsidRDefault="009D2D40" w:rsidP="009D2D40">
            <w:pPr>
              <w:pStyle w:val="ListParagraph"/>
              <w:numPr>
                <w:ilvl w:val="0"/>
                <w:numId w:val="16"/>
              </w:numPr>
              <w:spacing w:after="0"/>
            </w:pPr>
            <w:r>
              <w:t>Data has been properly pre-processed.</w:t>
            </w:r>
          </w:p>
          <w:p w14:paraId="2B7E3A2E" w14:textId="77777777" w:rsidR="009D2D40" w:rsidRDefault="009D2D40" w:rsidP="009D2D40">
            <w:pPr>
              <w:pStyle w:val="ListParagraph"/>
              <w:numPr>
                <w:ilvl w:val="0"/>
                <w:numId w:val="16"/>
              </w:numPr>
              <w:spacing w:after="0"/>
            </w:pPr>
            <w:r>
              <w:t>Data visualisation tools have been used.</w:t>
            </w:r>
          </w:p>
          <w:p w14:paraId="248AC5B0" w14:textId="77777777" w:rsidR="009D2D40" w:rsidRDefault="009D2D40" w:rsidP="009D2D40">
            <w:pPr>
              <w:pStyle w:val="ListParagraph"/>
              <w:numPr>
                <w:ilvl w:val="0"/>
                <w:numId w:val="16"/>
              </w:numPr>
              <w:spacing w:after="0"/>
            </w:pPr>
            <w:r>
              <w:t>Algorithms used are suitable for the task.</w:t>
            </w:r>
          </w:p>
          <w:p w14:paraId="671B6A6F" w14:textId="77777777" w:rsidR="009D2D40" w:rsidRDefault="009D2D40" w:rsidP="009D2D40">
            <w:pPr>
              <w:pStyle w:val="ListParagraph"/>
              <w:numPr>
                <w:ilvl w:val="0"/>
                <w:numId w:val="16"/>
              </w:numPr>
              <w:spacing w:after="0"/>
            </w:pPr>
            <w:r w:rsidRPr="00936A66">
              <w:t>Code is well structured and commented.</w:t>
            </w:r>
          </w:p>
          <w:p w14:paraId="18FA5F25" w14:textId="21CF08F5" w:rsidR="00B72393" w:rsidRPr="00936A66" w:rsidRDefault="009D2D40" w:rsidP="009D2D40">
            <w:pPr>
              <w:pStyle w:val="ListParagraph"/>
              <w:numPr>
                <w:ilvl w:val="0"/>
                <w:numId w:val="16"/>
              </w:numPr>
              <w:spacing w:after="0"/>
            </w:pPr>
            <w:r>
              <w:t>The code runs properly.</w:t>
            </w:r>
          </w:p>
        </w:tc>
        <w:tc>
          <w:tcPr>
            <w:tcW w:w="1879" w:type="dxa"/>
          </w:tcPr>
          <w:p w14:paraId="5820C1C4" w14:textId="748948C8" w:rsidR="00936A66" w:rsidRPr="00936A66" w:rsidRDefault="00AB51BD" w:rsidP="00AC586E">
            <w:pPr>
              <w:spacing w:before="120" w:after="120"/>
              <w:jc w:val="right"/>
              <w:rPr>
                <w:rFonts w:cstheme="minorHAnsi"/>
              </w:rPr>
            </w:pPr>
            <w:r>
              <w:rPr>
                <w:rFonts w:cstheme="minorHAnsi"/>
              </w:rPr>
              <w:t>3</w:t>
            </w:r>
            <w:r w:rsidR="00AB3EB0">
              <w:rPr>
                <w:rFonts w:cstheme="minorHAnsi"/>
              </w:rPr>
              <w:t>0</w:t>
            </w:r>
          </w:p>
        </w:tc>
      </w:tr>
      <w:tr w:rsidR="00936A66" w:rsidRPr="005E652F" w14:paraId="6EB95DAF" w14:textId="77777777" w:rsidTr="00AC586E">
        <w:tc>
          <w:tcPr>
            <w:tcW w:w="7137" w:type="dxa"/>
          </w:tcPr>
          <w:p w14:paraId="10714C13" w14:textId="0A49AEB0" w:rsidR="00B72393" w:rsidRDefault="00B72393" w:rsidP="00ED36FC">
            <w:pPr>
              <w:spacing w:after="0"/>
            </w:pPr>
            <w:r>
              <w:t>Report Paper</w:t>
            </w:r>
          </w:p>
          <w:p w14:paraId="217DC253" w14:textId="48AF4EBE" w:rsidR="00B72393" w:rsidRDefault="00936A66" w:rsidP="00B72393">
            <w:pPr>
              <w:pStyle w:val="ListParagraph"/>
              <w:numPr>
                <w:ilvl w:val="0"/>
                <w:numId w:val="17"/>
              </w:numPr>
              <w:spacing w:after="0"/>
            </w:pPr>
            <w:r w:rsidRPr="00936A66">
              <w:t xml:space="preserve">Professional group report is comprehensive and includes all the </w:t>
            </w:r>
            <w:r w:rsidR="00AB3EB0">
              <w:t>relevant technical information</w:t>
            </w:r>
            <w:r w:rsidRPr="00936A66">
              <w:t>.</w:t>
            </w:r>
          </w:p>
          <w:p w14:paraId="664C336C" w14:textId="7648681D" w:rsidR="00B72393" w:rsidRDefault="00B72393" w:rsidP="00B72393">
            <w:pPr>
              <w:pStyle w:val="ListParagraph"/>
              <w:numPr>
                <w:ilvl w:val="0"/>
                <w:numId w:val="17"/>
              </w:numPr>
              <w:spacing w:after="0"/>
            </w:pPr>
            <w:r>
              <w:t>Data/data processing/feature engineering has been explained correctly with the aid of visualisation tools and metrics.</w:t>
            </w:r>
          </w:p>
          <w:p w14:paraId="52CF1ABE" w14:textId="6FE7171B" w:rsidR="00B72393" w:rsidRDefault="00B72393" w:rsidP="00B72393">
            <w:pPr>
              <w:pStyle w:val="ListParagraph"/>
              <w:numPr>
                <w:ilvl w:val="0"/>
                <w:numId w:val="17"/>
              </w:numPr>
              <w:spacing w:after="0"/>
            </w:pPr>
            <w:r>
              <w:t>Methodology is sensible and explained appropriately.</w:t>
            </w:r>
          </w:p>
          <w:p w14:paraId="0F592730" w14:textId="1E61FCDE" w:rsidR="00B72393" w:rsidRDefault="00B72393" w:rsidP="00B72393">
            <w:pPr>
              <w:pStyle w:val="ListParagraph"/>
              <w:numPr>
                <w:ilvl w:val="0"/>
                <w:numId w:val="17"/>
              </w:numPr>
              <w:spacing w:after="0"/>
            </w:pPr>
            <w:r>
              <w:t>Model ha</w:t>
            </w:r>
            <w:r w:rsidR="005A319D">
              <w:t>s</w:t>
            </w:r>
            <w:r>
              <w:t xml:space="preserve"> been discussed.</w:t>
            </w:r>
          </w:p>
          <w:p w14:paraId="1EAD666A" w14:textId="77777777" w:rsidR="00B72393" w:rsidRDefault="00B72393" w:rsidP="00B72393">
            <w:pPr>
              <w:pStyle w:val="ListParagraph"/>
              <w:numPr>
                <w:ilvl w:val="0"/>
                <w:numId w:val="17"/>
              </w:numPr>
              <w:spacing w:after="0"/>
            </w:pPr>
            <w:r>
              <w:t>Analysis of results and conclusions are sensible.</w:t>
            </w:r>
          </w:p>
          <w:p w14:paraId="1F7F799B" w14:textId="2A3E9B7E" w:rsidR="00B72393" w:rsidRPr="00936A66" w:rsidRDefault="00B72393" w:rsidP="00B72393">
            <w:pPr>
              <w:pStyle w:val="ListParagraph"/>
              <w:numPr>
                <w:ilvl w:val="0"/>
                <w:numId w:val="17"/>
              </w:numPr>
              <w:spacing w:after="0"/>
            </w:pPr>
            <w:r>
              <w:t xml:space="preserve">Referencing and citations </w:t>
            </w:r>
            <w:r w:rsidR="00AB3EB0">
              <w:t>have</w:t>
            </w:r>
            <w:r>
              <w:t xml:space="preserve"> been done correctly.</w:t>
            </w:r>
          </w:p>
        </w:tc>
        <w:tc>
          <w:tcPr>
            <w:tcW w:w="1879" w:type="dxa"/>
          </w:tcPr>
          <w:p w14:paraId="7868FCDB" w14:textId="2F7CC0B2" w:rsidR="00936A66" w:rsidRPr="00936A66" w:rsidRDefault="00AB51BD" w:rsidP="00AC586E">
            <w:pPr>
              <w:spacing w:before="120" w:after="120"/>
              <w:jc w:val="right"/>
              <w:rPr>
                <w:rFonts w:cstheme="minorHAnsi"/>
              </w:rPr>
            </w:pPr>
            <w:r>
              <w:rPr>
                <w:rFonts w:cstheme="minorHAnsi"/>
              </w:rPr>
              <w:t>7</w:t>
            </w:r>
            <w:r w:rsidR="00AB3EB0">
              <w:rPr>
                <w:rFonts w:cstheme="minorHAnsi"/>
              </w:rPr>
              <w:t>0</w:t>
            </w:r>
          </w:p>
        </w:tc>
      </w:tr>
      <w:tr w:rsidR="004C10BB" w:rsidRPr="005E652F" w14:paraId="7BA816BE" w14:textId="77777777" w:rsidTr="00AC586E">
        <w:tc>
          <w:tcPr>
            <w:tcW w:w="7137" w:type="dxa"/>
          </w:tcPr>
          <w:p w14:paraId="39ACC21A" w14:textId="77777777" w:rsidR="004C10BB" w:rsidRPr="00936A66" w:rsidRDefault="004C10BB" w:rsidP="004C10BB">
            <w:pPr>
              <w:spacing w:before="120" w:after="120"/>
              <w:rPr>
                <w:rFonts w:cstheme="minorHAnsi"/>
                <w:b/>
              </w:rPr>
            </w:pPr>
            <w:r w:rsidRPr="00936A66">
              <w:rPr>
                <w:rFonts w:cstheme="minorHAnsi"/>
                <w:b/>
              </w:rPr>
              <w:t>TOTAL</w:t>
            </w:r>
          </w:p>
        </w:tc>
        <w:tc>
          <w:tcPr>
            <w:tcW w:w="1879" w:type="dxa"/>
          </w:tcPr>
          <w:p w14:paraId="339F2701" w14:textId="77777777" w:rsidR="004C10BB" w:rsidRPr="00936A66" w:rsidRDefault="004C10BB" w:rsidP="004C10BB">
            <w:pPr>
              <w:spacing w:before="120" w:after="120"/>
              <w:jc w:val="right"/>
              <w:rPr>
                <w:rFonts w:cstheme="minorHAnsi"/>
                <w:b/>
              </w:rPr>
            </w:pPr>
            <w:r w:rsidRPr="00936A66">
              <w:rPr>
                <w:rFonts w:cstheme="minorHAnsi"/>
                <w:b/>
              </w:rPr>
              <w:t>100</w:t>
            </w:r>
          </w:p>
        </w:tc>
      </w:tr>
    </w:tbl>
    <w:p w14:paraId="4DDAA1BF" w14:textId="77777777" w:rsidR="00936A66" w:rsidRPr="005E652F" w:rsidRDefault="00936A66" w:rsidP="00936A66">
      <w:pPr>
        <w:rPr>
          <w:rFonts w:ascii="Arial" w:hAnsi="Arial" w:cs="Arial"/>
          <w:sz w:val="20"/>
          <w:szCs w:val="20"/>
        </w:rPr>
      </w:pPr>
    </w:p>
    <w:bookmarkEnd w:id="1"/>
    <w:p w14:paraId="389E7C9E" w14:textId="77777777" w:rsidR="00936A66" w:rsidRDefault="00936A66" w:rsidP="00FA1886">
      <w:pPr>
        <w:spacing w:after="0"/>
      </w:pPr>
    </w:p>
    <w:sectPr w:rsidR="00936A66" w:rsidSect="00B32F37">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07782" w14:textId="77777777" w:rsidR="00B32F37" w:rsidRDefault="00B32F37" w:rsidP="009C2E11">
      <w:pPr>
        <w:spacing w:after="0" w:line="240" w:lineRule="auto"/>
      </w:pPr>
      <w:r>
        <w:separator/>
      </w:r>
    </w:p>
  </w:endnote>
  <w:endnote w:type="continuationSeparator" w:id="0">
    <w:p w14:paraId="5164CEF4" w14:textId="77777777" w:rsidR="00B32F37" w:rsidRDefault="00B32F37" w:rsidP="009C2E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Hebrew Scholar">
    <w:charset w:val="00"/>
    <w:family w:val="auto"/>
    <w:pitch w:val="variable"/>
    <w:sig w:usb0="80000843" w:usb1="40002002"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658DE" w14:textId="77777777" w:rsidR="00B32F37" w:rsidRDefault="00B32F37" w:rsidP="009C2E11">
      <w:pPr>
        <w:spacing w:after="0" w:line="240" w:lineRule="auto"/>
      </w:pPr>
      <w:r>
        <w:separator/>
      </w:r>
    </w:p>
  </w:footnote>
  <w:footnote w:type="continuationSeparator" w:id="0">
    <w:p w14:paraId="3CDC6EEC" w14:textId="77777777" w:rsidR="00B32F37" w:rsidRDefault="00B32F37" w:rsidP="009C2E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046C5"/>
    <w:multiLevelType w:val="hybridMultilevel"/>
    <w:tmpl w:val="58CAA8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C6831E7"/>
    <w:multiLevelType w:val="hybridMultilevel"/>
    <w:tmpl w:val="314A3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EE5D5D"/>
    <w:multiLevelType w:val="hybridMultilevel"/>
    <w:tmpl w:val="099E77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F9A20AA"/>
    <w:multiLevelType w:val="hybridMultilevel"/>
    <w:tmpl w:val="FF52A92E"/>
    <w:lvl w:ilvl="0" w:tplc="FD1263CC">
      <w:start w:val="1"/>
      <w:numFmt w:val="lowerLetter"/>
      <w:lvlText w:val="%1)"/>
      <w:lvlJc w:val="left"/>
      <w:pPr>
        <w:ind w:left="1069" w:hanging="360"/>
      </w:pPr>
      <w:rPr>
        <w:rFonts w:hint="default"/>
      </w:rPr>
    </w:lvl>
    <w:lvl w:ilvl="1" w:tplc="18090019" w:tentative="1">
      <w:start w:val="1"/>
      <w:numFmt w:val="lowerLetter"/>
      <w:lvlText w:val="%2."/>
      <w:lvlJc w:val="left"/>
      <w:pPr>
        <w:ind w:left="1789" w:hanging="360"/>
      </w:pPr>
    </w:lvl>
    <w:lvl w:ilvl="2" w:tplc="1809001B" w:tentative="1">
      <w:start w:val="1"/>
      <w:numFmt w:val="lowerRoman"/>
      <w:lvlText w:val="%3."/>
      <w:lvlJc w:val="right"/>
      <w:pPr>
        <w:ind w:left="2509" w:hanging="180"/>
      </w:pPr>
    </w:lvl>
    <w:lvl w:ilvl="3" w:tplc="1809000F" w:tentative="1">
      <w:start w:val="1"/>
      <w:numFmt w:val="decimal"/>
      <w:lvlText w:val="%4."/>
      <w:lvlJc w:val="left"/>
      <w:pPr>
        <w:ind w:left="3229" w:hanging="360"/>
      </w:pPr>
    </w:lvl>
    <w:lvl w:ilvl="4" w:tplc="18090019" w:tentative="1">
      <w:start w:val="1"/>
      <w:numFmt w:val="lowerLetter"/>
      <w:lvlText w:val="%5."/>
      <w:lvlJc w:val="left"/>
      <w:pPr>
        <w:ind w:left="3949" w:hanging="360"/>
      </w:pPr>
    </w:lvl>
    <w:lvl w:ilvl="5" w:tplc="1809001B" w:tentative="1">
      <w:start w:val="1"/>
      <w:numFmt w:val="lowerRoman"/>
      <w:lvlText w:val="%6."/>
      <w:lvlJc w:val="right"/>
      <w:pPr>
        <w:ind w:left="4669" w:hanging="180"/>
      </w:pPr>
    </w:lvl>
    <w:lvl w:ilvl="6" w:tplc="1809000F" w:tentative="1">
      <w:start w:val="1"/>
      <w:numFmt w:val="decimal"/>
      <w:lvlText w:val="%7."/>
      <w:lvlJc w:val="left"/>
      <w:pPr>
        <w:ind w:left="5389" w:hanging="360"/>
      </w:pPr>
    </w:lvl>
    <w:lvl w:ilvl="7" w:tplc="18090019" w:tentative="1">
      <w:start w:val="1"/>
      <w:numFmt w:val="lowerLetter"/>
      <w:lvlText w:val="%8."/>
      <w:lvlJc w:val="left"/>
      <w:pPr>
        <w:ind w:left="6109" w:hanging="360"/>
      </w:pPr>
    </w:lvl>
    <w:lvl w:ilvl="8" w:tplc="1809001B" w:tentative="1">
      <w:start w:val="1"/>
      <w:numFmt w:val="lowerRoman"/>
      <w:lvlText w:val="%9."/>
      <w:lvlJc w:val="right"/>
      <w:pPr>
        <w:ind w:left="6829" w:hanging="180"/>
      </w:pPr>
    </w:lvl>
  </w:abstractNum>
  <w:abstractNum w:abstractNumId="4" w15:restartNumberingAfterBreak="0">
    <w:nsid w:val="27ED7B75"/>
    <w:multiLevelType w:val="hybridMultilevel"/>
    <w:tmpl w:val="EE92015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C7C42F8"/>
    <w:multiLevelType w:val="hybridMultilevel"/>
    <w:tmpl w:val="F020AC6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31A37130"/>
    <w:multiLevelType w:val="hybridMultilevel"/>
    <w:tmpl w:val="2B920B5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32482422"/>
    <w:multiLevelType w:val="hybridMultilevel"/>
    <w:tmpl w:val="EDB01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D54F0C"/>
    <w:multiLevelType w:val="hybridMultilevel"/>
    <w:tmpl w:val="940E69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3AC56A1F"/>
    <w:multiLevelType w:val="hybridMultilevel"/>
    <w:tmpl w:val="E0E66D2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45075795"/>
    <w:multiLevelType w:val="hybridMultilevel"/>
    <w:tmpl w:val="7DD0113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45D70A6F"/>
    <w:multiLevelType w:val="hybridMultilevel"/>
    <w:tmpl w:val="044A05A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503C5B84"/>
    <w:multiLevelType w:val="hybridMultilevel"/>
    <w:tmpl w:val="2E48E0F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57035165"/>
    <w:multiLevelType w:val="hybridMultilevel"/>
    <w:tmpl w:val="C122E3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5A147585"/>
    <w:multiLevelType w:val="hybridMultilevel"/>
    <w:tmpl w:val="9660657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5A3C7641"/>
    <w:multiLevelType w:val="hybridMultilevel"/>
    <w:tmpl w:val="E2268FD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6698313E"/>
    <w:multiLevelType w:val="hybridMultilevel"/>
    <w:tmpl w:val="A6069DE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758A0784"/>
    <w:multiLevelType w:val="hybridMultilevel"/>
    <w:tmpl w:val="FD4ABD2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773D3F8F"/>
    <w:multiLevelType w:val="hybridMultilevel"/>
    <w:tmpl w:val="4BF2F6A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7CB61FDF"/>
    <w:multiLevelType w:val="hybridMultilevel"/>
    <w:tmpl w:val="DE5C0D5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725831371">
    <w:abstractNumId w:val="10"/>
  </w:num>
  <w:num w:numId="2" w16cid:durableId="1660189126">
    <w:abstractNumId w:val="15"/>
  </w:num>
  <w:num w:numId="3" w16cid:durableId="278716">
    <w:abstractNumId w:val="4"/>
  </w:num>
  <w:num w:numId="4" w16cid:durableId="1758018785">
    <w:abstractNumId w:val="8"/>
  </w:num>
  <w:num w:numId="5" w16cid:durableId="237830455">
    <w:abstractNumId w:val="14"/>
  </w:num>
  <w:num w:numId="6" w16cid:durableId="1324775113">
    <w:abstractNumId w:val="5"/>
  </w:num>
  <w:num w:numId="7" w16cid:durableId="1621378759">
    <w:abstractNumId w:val="9"/>
  </w:num>
  <w:num w:numId="8" w16cid:durableId="1830242566">
    <w:abstractNumId w:val="0"/>
  </w:num>
  <w:num w:numId="9" w16cid:durableId="401878613">
    <w:abstractNumId w:val="6"/>
  </w:num>
  <w:num w:numId="10" w16cid:durableId="594481651">
    <w:abstractNumId w:val="12"/>
  </w:num>
  <w:num w:numId="11" w16cid:durableId="753281728">
    <w:abstractNumId w:val="17"/>
  </w:num>
  <w:num w:numId="12" w16cid:durableId="735782765">
    <w:abstractNumId w:val="18"/>
  </w:num>
  <w:num w:numId="13" w16cid:durableId="585116939">
    <w:abstractNumId w:val="13"/>
  </w:num>
  <w:num w:numId="14" w16cid:durableId="880169169">
    <w:abstractNumId w:val="16"/>
  </w:num>
  <w:num w:numId="15" w16cid:durableId="1791513985">
    <w:abstractNumId w:val="11"/>
  </w:num>
  <w:num w:numId="16" w16cid:durableId="252013229">
    <w:abstractNumId w:val="19"/>
  </w:num>
  <w:num w:numId="17" w16cid:durableId="499933930">
    <w:abstractNumId w:val="2"/>
  </w:num>
  <w:num w:numId="18" w16cid:durableId="755328197">
    <w:abstractNumId w:val="3"/>
  </w:num>
  <w:num w:numId="19" w16cid:durableId="897058959">
    <w:abstractNumId w:val="1"/>
  </w:num>
  <w:num w:numId="20" w16cid:durableId="200647008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0tTS1MDY0NbMwM7FU0lEKTi0uzszPAymwrAUAliBnqiwAAAA="/>
  </w:docVars>
  <w:rsids>
    <w:rsidRoot w:val="009B1DB2"/>
    <w:rsid w:val="0001496D"/>
    <w:rsid w:val="00040934"/>
    <w:rsid w:val="00062330"/>
    <w:rsid w:val="00070D8B"/>
    <w:rsid w:val="000B308B"/>
    <w:rsid w:val="000B440F"/>
    <w:rsid w:val="000D345D"/>
    <w:rsid w:val="000F3983"/>
    <w:rsid w:val="001324CB"/>
    <w:rsid w:val="0020515A"/>
    <w:rsid w:val="0025544E"/>
    <w:rsid w:val="00260A50"/>
    <w:rsid w:val="002B4984"/>
    <w:rsid w:val="002D7409"/>
    <w:rsid w:val="003011B7"/>
    <w:rsid w:val="00320543"/>
    <w:rsid w:val="003244E5"/>
    <w:rsid w:val="0035669F"/>
    <w:rsid w:val="00360C71"/>
    <w:rsid w:val="00364771"/>
    <w:rsid w:val="0039073A"/>
    <w:rsid w:val="00396F21"/>
    <w:rsid w:val="003A0D8C"/>
    <w:rsid w:val="003D2F25"/>
    <w:rsid w:val="003F6E7A"/>
    <w:rsid w:val="00400431"/>
    <w:rsid w:val="00402046"/>
    <w:rsid w:val="004036E3"/>
    <w:rsid w:val="004501F4"/>
    <w:rsid w:val="00483C52"/>
    <w:rsid w:val="004A157B"/>
    <w:rsid w:val="004A3860"/>
    <w:rsid w:val="004C10BB"/>
    <w:rsid w:val="005511D5"/>
    <w:rsid w:val="005652DD"/>
    <w:rsid w:val="00595390"/>
    <w:rsid w:val="005A319D"/>
    <w:rsid w:val="005C0318"/>
    <w:rsid w:val="005D249B"/>
    <w:rsid w:val="005D433C"/>
    <w:rsid w:val="005D4DEE"/>
    <w:rsid w:val="005D5EC3"/>
    <w:rsid w:val="005E42C3"/>
    <w:rsid w:val="005E55F5"/>
    <w:rsid w:val="005E7B17"/>
    <w:rsid w:val="006019CC"/>
    <w:rsid w:val="00696634"/>
    <w:rsid w:val="00737D4C"/>
    <w:rsid w:val="00750CA6"/>
    <w:rsid w:val="007E098D"/>
    <w:rsid w:val="008112C3"/>
    <w:rsid w:val="00824E0D"/>
    <w:rsid w:val="00872B65"/>
    <w:rsid w:val="00880624"/>
    <w:rsid w:val="00883564"/>
    <w:rsid w:val="00896FB4"/>
    <w:rsid w:val="0092697F"/>
    <w:rsid w:val="00936A66"/>
    <w:rsid w:val="0094058C"/>
    <w:rsid w:val="00941021"/>
    <w:rsid w:val="00980BEE"/>
    <w:rsid w:val="00995A07"/>
    <w:rsid w:val="00997CCF"/>
    <w:rsid w:val="00997F5F"/>
    <w:rsid w:val="009B1DB2"/>
    <w:rsid w:val="009B7E14"/>
    <w:rsid w:val="009C0161"/>
    <w:rsid w:val="009C2E11"/>
    <w:rsid w:val="009D2D40"/>
    <w:rsid w:val="00A5682B"/>
    <w:rsid w:val="00A761E0"/>
    <w:rsid w:val="00AB3EB0"/>
    <w:rsid w:val="00AB51BD"/>
    <w:rsid w:val="00AC1BD1"/>
    <w:rsid w:val="00B04E84"/>
    <w:rsid w:val="00B32F37"/>
    <w:rsid w:val="00B72393"/>
    <w:rsid w:val="00B969C5"/>
    <w:rsid w:val="00BB05D7"/>
    <w:rsid w:val="00BB0B7A"/>
    <w:rsid w:val="00BC3741"/>
    <w:rsid w:val="00BE55F1"/>
    <w:rsid w:val="00C23252"/>
    <w:rsid w:val="00C41AB1"/>
    <w:rsid w:val="00C74790"/>
    <w:rsid w:val="00C8147B"/>
    <w:rsid w:val="00C95DE8"/>
    <w:rsid w:val="00C9652D"/>
    <w:rsid w:val="00CC5D72"/>
    <w:rsid w:val="00CC67DA"/>
    <w:rsid w:val="00CF204B"/>
    <w:rsid w:val="00D35C1A"/>
    <w:rsid w:val="00D72EDC"/>
    <w:rsid w:val="00D904E4"/>
    <w:rsid w:val="00D938E9"/>
    <w:rsid w:val="00DB0B9A"/>
    <w:rsid w:val="00DD77CD"/>
    <w:rsid w:val="00E051D0"/>
    <w:rsid w:val="00E25EDF"/>
    <w:rsid w:val="00E27A68"/>
    <w:rsid w:val="00E4391A"/>
    <w:rsid w:val="00E602AB"/>
    <w:rsid w:val="00E60BB0"/>
    <w:rsid w:val="00E81EDB"/>
    <w:rsid w:val="00E87877"/>
    <w:rsid w:val="00EB0F06"/>
    <w:rsid w:val="00ED36FC"/>
    <w:rsid w:val="00EE2457"/>
    <w:rsid w:val="00EE6894"/>
    <w:rsid w:val="00F0661B"/>
    <w:rsid w:val="00F240E7"/>
    <w:rsid w:val="00F32E0C"/>
    <w:rsid w:val="00F700C4"/>
    <w:rsid w:val="00F85543"/>
    <w:rsid w:val="00FA188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F517CA"/>
  <w15:chartTrackingRefBased/>
  <w15:docId w15:val="{8DF72103-49C5-443D-80F9-F7C5A0B5C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1B7"/>
  </w:style>
  <w:style w:type="paragraph" w:styleId="Heading1">
    <w:name w:val="heading 1"/>
    <w:next w:val="Normal"/>
    <w:link w:val="Heading1Char"/>
    <w:uiPriority w:val="9"/>
    <w:qFormat/>
    <w:rsid w:val="00936A66"/>
    <w:pPr>
      <w:keepNext/>
      <w:keepLines/>
      <w:spacing w:after="201"/>
      <w:ind w:left="10" w:hanging="10"/>
      <w:outlineLvl w:val="0"/>
    </w:pPr>
    <w:rPr>
      <w:rFonts w:ascii="Arial" w:eastAsia="Arial" w:hAnsi="Arial" w:cs="Arial"/>
      <w:b/>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97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7877"/>
    <w:pPr>
      <w:ind w:left="720"/>
      <w:contextualSpacing/>
    </w:pPr>
  </w:style>
  <w:style w:type="character" w:styleId="Hyperlink">
    <w:name w:val="Hyperlink"/>
    <w:basedOn w:val="DefaultParagraphFont"/>
    <w:uiPriority w:val="99"/>
    <w:unhideWhenUsed/>
    <w:rsid w:val="00880624"/>
    <w:rPr>
      <w:color w:val="0563C1" w:themeColor="hyperlink"/>
      <w:u w:val="single"/>
    </w:rPr>
  </w:style>
  <w:style w:type="character" w:styleId="UnresolvedMention">
    <w:name w:val="Unresolved Mention"/>
    <w:basedOn w:val="DefaultParagraphFont"/>
    <w:uiPriority w:val="99"/>
    <w:semiHidden/>
    <w:unhideWhenUsed/>
    <w:rsid w:val="00880624"/>
    <w:rPr>
      <w:color w:val="605E5C"/>
      <w:shd w:val="clear" w:color="auto" w:fill="E1DFDD"/>
    </w:rPr>
  </w:style>
  <w:style w:type="character" w:styleId="CommentReference">
    <w:name w:val="annotation reference"/>
    <w:basedOn w:val="DefaultParagraphFont"/>
    <w:uiPriority w:val="99"/>
    <w:semiHidden/>
    <w:unhideWhenUsed/>
    <w:rsid w:val="00AC1BD1"/>
    <w:rPr>
      <w:sz w:val="16"/>
      <w:szCs w:val="16"/>
    </w:rPr>
  </w:style>
  <w:style w:type="paragraph" w:styleId="CommentText">
    <w:name w:val="annotation text"/>
    <w:basedOn w:val="Normal"/>
    <w:link w:val="CommentTextChar"/>
    <w:uiPriority w:val="99"/>
    <w:semiHidden/>
    <w:unhideWhenUsed/>
    <w:rsid w:val="00AC1BD1"/>
    <w:pPr>
      <w:spacing w:line="240" w:lineRule="auto"/>
    </w:pPr>
    <w:rPr>
      <w:sz w:val="20"/>
      <w:szCs w:val="20"/>
    </w:rPr>
  </w:style>
  <w:style w:type="character" w:customStyle="1" w:styleId="CommentTextChar">
    <w:name w:val="Comment Text Char"/>
    <w:basedOn w:val="DefaultParagraphFont"/>
    <w:link w:val="CommentText"/>
    <w:uiPriority w:val="99"/>
    <w:semiHidden/>
    <w:rsid w:val="00AC1BD1"/>
    <w:rPr>
      <w:sz w:val="20"/>
      <w:szCs w:val="20"/>
    </w:rPr>
  </w:style>
  <w:style w:type="paragraph" w:styleId="CommentSubject">
    <w:name w:val="annotation subject"/>
    <w:basedOn w:val="CommentText"/>
    <w:next w:val="CommentText"/>
    <w:link w:val="CommentSubjectChar"/>
    <w:uiPriority w:val="99"/>
    <w:semiHidden/>
    <w:unhideWhenUsed/>
    <w:rsid w:val="00AC1BD1"/>
    <w:rPr>
      <w:b/>
      <w:bCs/>
    </w:rPr>
  </w:style>
  <w:style w:type="character" w:customStyle="1" w:styleId="CommentSubjectChar">
    <w:name w:val="Comment Subject Char"/>
    <w:basedOn w:val="CommentTextChar"/>
    <w:link w:val="CommentSubject"/>
    <w:uiPriority w:val="99"/>
    <w:semiHidden/>
    <w:rsid w:val="00AC1BD1"/>
    <w:rPr>
      <w:b/>
      <w:bCs/>
      <w:sz w:val="20"/>
      <w:szCs w:val="20"/>
    </w:rPr>
  </w:style>
  <w:style w:type="character" w:customStyle="1" w:styleId="Heading1Char">
    <w:name w:val="Heading 1 Char"/>
    <w:basedOn w:val="DefaultParagraphFont"/>
    <w:link w:val="Heading1"/>
    <w:uiPriority w:val="9"/>
    <w:rsid w:val="00936A66"/>
    <w:rPr>
      <w:rFonts w:ascii="Arial" w:eastAsia="Arial" w:hAnsi="Arial" w:cs="Arial"/>
      <w:b/>
      <w:color w:val="000000"/>
      <w:sz w:val="24"/>
      <w:szCs w:val="24"/>
    </w:rPr>
  </w:style>
  <w:style w:type="table" w:customStyle="1" w:styleId="TableGrid0">
    <w:name w:val="TableGrid"/>
    <w:rsid w:val="00936A66"/>
    <w:pPr>
      <w:spacing w:after="0" w:line="240" w:lineRule="auto"/>
    </w:pPr>
    <w:rPr>
      <w:rFonts w:eastAsiaTheme="minorEastAsia"/>
      <w:sz w:val="24"/>
      <w:szCs w:val="24"/>
    </w:rPr>
    <w:tblPr>
      <w:tblCellMar>
        <w:top w:w="0" w:type="dxa"/>
        <w:left w:w="0" w:type="dxa"/>
        <w:bottom w:w="0" w:type="dxa"/>
        <w:right w:w="0" w:type="dxa"/>
      </w:tblCellMar>
    </w:tblPr>
  </w:style>
  <w:style w:type="paragraph" w:styleId="Header">
    <w:name w:val="header"/>
    <w:basedOn w:val="Normal"/>
    <w:link w:val="HeaderChar"/>
    <w:uiPriority w:val="99"/>
    <w:unhideWhenUsed/>
    <w:rsid w:val="009C2E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E11"/>
  </w:style>
  <w:style w:type="paragraph" w:styleId="Footer">
    <w:name w:val="footer"/>
    <w:basedOn w:val="Normal"/>
    <w:link w:val="FooterChar"/>
    <w:uiPriority w:val="99"/>
    <w:unhideWhenUsed/>
    <w:rsid w:val="009C2E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E11"/>
  </w:style>
  <w:style w:type="character" w:styleId="Strong">
    <w:name w:val="Strong"/>
    <w:basedOn w:val="DefaultParagraphFont"/>
    <w:uiPriority w:val="22"/>
    <w:qFormat/>
    <w:rsid w:val="005511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30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mes@cct.i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moodle.cct.ie/course/view.php?id=186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oodle.cct.ie/mod/forum/view.php?id=55148" TargetMode="External"/><Relationship Id="rId5" Type="http://schemas.openxmlformats.org/officeDocument/2006/relationships/footnotes" Target="footnotes.xml"/><Relationship Id="rId10" Type="http://schemas.openxmlformats.org/officeDocument/2006/relationships/hyperlink" Target="http://learningspace.cct.ie/subjects/index.php" TargetMode="External"/><Relationship Id="rId4" Type="http://schemas.openxmlformats.org/officeDocument/2006/relationships/webSettings" Target="webSettings.xml"/><Relationship Id="rId9" Type="http://schemas.openxmlformats.org/officeDocument/2006/relationships/hyperlink" Target="http://40.115.124.2/sp/subjects/guide.php?subject=harvardre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428</TotalTime>
  <Pages>4</Pages>
  <Words>1449</Words>
  <Characters>8264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jackson</dc:creator>
  <cp:keywords/>
  <dc:description/>
  <cp:lastModifiedBy>Hodan Abdi</cp:lastModifiedBy>
  <cp:revision>2</cp:revision>
  <cp:lastPrinted>2021-09-08T16:21:00Z</cp:lastPrinted>
  <dcterms:created xsi:type="dcterms:W3CDTF">2023-12-02T08:44:00Z</dcterms:created>
  <dcterms:modified xsi:type="dcterms:W3CDTF">2023-12-02T08:44:00Z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bfc8cf8794bb26b6f0dad55b44a59296307ae0a2d1b7c0606461724ce8aedccf</vt:lpwstr>
  </property>
</Properties>
</file>