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5922" w14:textId="787C852F" w:rsidR="00360506" w:rsidRDefault="006B2405">
      <w:r>
        <w:t>Starting Point</w:t>
      </w:r>
    </w:p>
    <w:sectPr w:rsidR="00360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05"/>
    <w:rsid w:val="00360506"/>
    <w:rsid w:val="006B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B33C"/>
  <w15:chartTrackingRefBased/>
  <w15:docId w15:val="{DF85B1A9-DAFB-4898-852D-7A945DBD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doyle</dc:creator>
  <cp:keywords/>
  <dc:description/>
  <cp:lastModifiedBy>john doyle</cp:lastModifiedBy>
  <cp:revision>1</cp:revision>
  <dcterms:created xsi:type="dcterms:W3CDTF">2023-11-04T14:08:00Z</dcterms:created>
  <dcterms:modified xsi:type="dcterms:W3CDTF">2023-11-04T14:08:00Z</dcterms:modified>
</cp:coreProperties>
</file>