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F641" w14:textId="7AD917C7" w:rsidR="00534511" w:rsidRDefault="00534511" w:rsidP="005C3372">
      <w:pPr>
        <w:pStyle w:val="Heading1"/>
        <w:jc w:val="left"/>
      </w:pPr>
      <w:r>
        <w:t>Group ID - MSc in Data Analytics</w:t>
      </w:r>
    </w:p>
    <w:p w14:paraId="3BE7DAA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Author: J. Doyle</w:t>
      </w:r>
    </w:p>
    <w:p w14:paraId="48BB4BF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 xml:space="preserve">e-mail: </w:t>
      </w:r>
      <w:r>
        <w:t>sba23437@student.cct.ie</w:t>
      </w:r>
    </w:p>
    <w:p w14:paraId="545D6D9C" w14:textId="77777777" w:rsidR="00534511"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Student ID: sba23437</w:t>
      </w:r>
    </w:p>
    <w:p w14:paraId="6193D29F" w14:textId="17A65B31" w:rsidR="006436B4" w:rsidRPr="005C3372" w:rsidRDefault="006436B4"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GitHub: </w:t>
      </w:r>
      <w:hyperlink r:id="rId5" w:history="1">
        <w:r w:rsidRPr="006675F4">
          <w:rPr>
            <w:rStyle w:val="Hyperlink"/>
            <w:rFonts w:ascii="Arial" w:eastAsia="Arial" w:hAnsi="Arial" w:cs="Arial"/>
          </w:rPr>
          <w:t>https://github.com/sba23437/GIT-Repository-for-CA2.git</w:t>
        </w:r>
      </w:hyperlink>
      <w:r>
        <w:rPr>
          <w:rFonts w:ascii="Arial" w:eastAsia="Arial" w:hAnsi="Arial" w:cs="Arial"/>
          <w:color w:val="000000"/>
        </w:rPr>
        <w:t xml:space="preserve"> </w:t>
      </w:r>
    </w:p>
    <w:p w14:paraId="1F42ECB0" w14:textId="77777777" w:rsidR="00534511" w:rsidRDefault="00534511" w:rsidP="00534511">
      <w:pPr>
        <w:rPr>
          <w:rFonts w:ascii="Times New Roman" w:eastAsia="Times New Roman" w:hAnsi="Times New Roman" w:cs="Times New Roman"/>
        </w:rPr>
      </w:pPr>
    </w:p>
    <w:p w14:paraId="657EEECE" w14:textId="7222AF30" w:rsidR="00534511" w:rsidRDefault="00534511" w:rsidP="005C3372">
      <w:pPr>
        <w:pStyle w:val="Heading1"/>
        <w:jc w:val="left"/>
      </w:pPr>
      <w:r>
        <w:t>CA2: Integrated Assessment</w:t>
      </w:r>
      <w:r w:rsidR="00366A63">
        <w:t xml:space="preserve">: </w:t>
      </w:r>
      <w:r w:rsidR="00366A63" w:rsidRPr="00366A63">
        <w:t>Transport in Ireland</w:t>
      </w:r>
    </w:p>
    <w:p w14:paraId="7039BBCA" w14:textId="77777777" w:rsidR="00694B37" w:rsidRPr="00694B37" w:rsidRDefault="00694B37" w:rsidP="00694B37">
      <w:pPr>
        <w:rPr>
          <w:lang w:val="en-IE"/>
        </w:rPr>
      </w:pPr>
    </w:p>
    <w:p w14:paraId="466485E0" w14:textId="489A32A8" w:rsidR="005C3372" w:rsidRDefault="005C3372" w:rsidP="005C3372">
      <w:pPr>
        <w:pStyle w:val="Heading2"/>
      </w:pPr>
      <w:r>
        <w:t>Introduction</w:t>
      </w:r>
    </w:p>
    <w:p w14:paraId="1970AC7B" w14:textId="2C2F24E2" w:rsidR="005C3372" w:rsidRDefault="005C3372" w:rsidP="005C3372">
      <w:r>
        <w:t xml:space="preserve">This is an investigation into Irish </w:t>
      </w:r>
      <w:r w:rsidR="00C639B6">
        <w:t>transport and specifically commuting times in Ireland</w:t>
      </w:r>
      <w:r>
        <w:t xml:space="preserve">. We have used datasets published by the </w:t>
      </w:r>
      <w:r w:rsidR="00C639B6">
        <w:t xml:space="preserve">Irish </w:t>
      </w:r>
      <w:r>
        <w:t>Central Statistics Office</w:t>
      </w:r>
      <w:r w:rsidR="00C639B6">
        <w:t>, the European group Eurostat and the global organisation OECD</w:t>
      </w:r>
      <w:r>
        <w:t xml:space="preserve"> which provide us with total population estimate</w:t>
      </w:r>
      <w:r w:rsidR="00C639B6">
        <w:t>s</w:t>
      </w:r>
      <w:r>
        <w:t xml:space="preserve"> with demographics</w:t>
      </w:r>
      <w:r w:rsidR="00C639B6">
        <w:t>. We’ve selected related datasets all related to commuting local, regionally and internationally.</w:t>
      </w:r>
    </w:p>
    <w:p w14:paraId="69619F54" w14:textId="77777777" w:rsidR="00C639B6" w:rsidRDefault="005C3372" w:rsidP="005C3372">
      <w:r>
        <w:t xml:space="preserve">Employing best practices to explore, prepare, transform and utilise large data repositories, we have programmatically developed a step-by-step python solution which describes for us key insights from the data. </w:t>
      </w:r>
    </w:p>
    <w:p w14:paraId="14931205" w14:textId="40F0C27F" w:rsidR="005C3372" w:rsidRDefault="005C3372" w:rsidP="005C3372">
      <w:r>
        <w:t>A Cross-Industry</w:t>
      </w:r>
      <w:r w:rsidR="00C639B6">
        <w:t xml:space="preserve"> </w:t>
      </w:r>
      <w:r>
        <w:t>Standard Process for Data Mining (CRISP-DM) methodology was employed in the execution of the project as a cross-industry standardised and proven methodology (Chapman et al, 2000). This gives us a standard process and framework for the typical phases and tasks needed for a modelling implementation.</w:t>
      </w:r>
    </w:p>
    <w:p w14:paraId="2DBF7CDA" w14:textId="3034324F" w:rsidR="00C639B6" w:rsidRDefault="00C639B6" w:rsidP="005C3372">
      <w:r>
        <w:t>Our first steps in the project were to apply descriptive and inferential statistics to understand our data as well as to help us plan how to investigate it further in our Machine Learning and Visualisation sections.</w:t>
      </w:r>
      <w:r w:rsidR="005C3372">
        <w:t xml:space="preserve"> </w:t>
      </w:r>
    </w:p>
    <w:p w14:paraId="69271617" w14:textId="6F626B69" w:rsidR="005C3372" w:rsidRDefault="00C639B6" w:rsidP="005C3372">
      <w:r>
        <w:t>W</w:t>
      </w:r>
      <w:r w:rsidR="005C3372">
        <w:t xml:space="preserve">e have taken the data and </w:t>
      </w:r>
      <w:r>
        <w:t xml:space="preserve">applied sentiment analysis with machine learning classification methodologies </w:t>
      </w:r>
      <w:r w:rsidR="005C3372">
        <w:t xml:space="preserve">in python helping us to further examine these fascinating insights and to understand potential </w:t>
      </w:r>
      <w:r>
        <w:t>insights</w:t>
      </w:r>
      <w:r w:rsidR="005C3372">
        <w:t xml:space="preserve"> for our population</w:t>
      </w:r>
      <w:r>
        <w:t>s</w:t>
      </w:r>
      <w:r w:rsidR="005C3372">
        <w:t>.</w:t>
      </w:r>
    </w:p>
    <w:p w14:paraId="1B876D1D" w14:textId="7B3AFE2F" w:rsidR="005C3372" w:rsidRDefault="009143EF" w:rsidP="005C3372">
      <w:r>
        <w:t>T</w:t>
      </w:r>
      <w:r w:rsidR="005C3372">
        <w:t xml:space="preserve">he work was accomplished using the programming language Python as an open source, quick to deploy and one of the most popular languages available for this type of undertaking (Liebowitz 2013, p261). It’s Open source and “ideal for </w:t>
      </w:r>
      <w:proofErr w:type="gramStart"/>
      <w:r w:rsidR="005C3372">
        <w:t>computationally-intensive</w:t>
      </w:r>
      <w:proofErr w:type="gramEnd"/>
      <w:r w:rsidR="005C3372">
        <w:t xml:space="preserve"> applications and general purpose systems” (McKinney, W., 2013). The Jupyter Notebook environment was employed for our development environment. It too is open source and compatible with Python.</w:t>
      </w:r>
    </w:p>
    <w:p w14:paraId="3C2C3EB7" w14:textId="0EB01B3D" w:rsidR="009143EF" w:rsidRDefault="00B63892" w:rsidP="005C3372">
      <w:r>
        <w:t>Finally, the output from the project is an interactive and simple to use prototype dashboard using the python Dash library. This type of dashboard has the potential to inform users as they plan their lives. Recently a comprehensive Irish Transportation dashboard was published by the Irish CSO on their public website, indicating how infographics and interactive dashboarding can be used by scientific and statistical groups to help citizens plan, make policy and investigate by using reliable, valid and accessible data (CSO, 2023).</w:t>
      </w:r>
    </w:p>
    <w:p w14:paraId="33F49F15" w14:textId="77777777" w:rsidR="00B96DAC" w:rsidRDefault="00B96DAC" w:rsidP="005C3372"/>
    <w:p w14:paraId="480CC568" w14:textId="015550DA" w:rsidR="005C3372" w:rsidRDefault="00694B37" w:rsidP="005C3372">
      <w:pPr>
        <w:pStyle w:val="Heading2"/>
      </w:pPr>
      <w:r>
        <w:t>Project Methodology</w:t>
      </w:r>
    </w:p>
    <w:p w14:paraId="2CFDF0A9" w14:textId="464E6BC9" w:rsidR="005C3372" w:rsidRDefault="00A20731" w:rsidP="005C3372">
      <w:proofErr w:type="gramStart"/>
      <w:r>
        <w:t>T</w:t>
      </w:r>
      <w:r w:rsidR="005C3372">
        <w:t>he CRISP-DM framework,</w:t>
      </w:r>
      <w:proofErr w:type="gramEnd"/>
      <w:r w:rsidR="005C3372">
        <w:t xml:space="preserve"> is an iterative framework for data mining, modelling and deployment endorsed across many business areas. Stepping through the main phases of this planning framework </w:t>
      </w:r>
      <w:r w:rsidR="005C3372">
        <w:lastRenderedPageBreak/>
        <w:t xml:space="preserve">became the template for this project, with specific focus on the iterative aspects needed in </w:t>
      </w:r>
      <w:r>
        <w:rPr>
          <w:noProof/>
        </w:rPr>
        <w:drawing>
          <wp:anchor distT="0" distB="0" distL="114300" distR="114300" simplePos="0" relativeHeight="251658240" behindDoc="1" locked="0" layoutInCell="1" allowOverlap="1" wp14:anchorId="43AFBDAF" wp14:editId="2663D871">
            <wp:simplePos x="0" y="0"/>
            <wp:positionH relativeFrom="column">
              <wp:posOffset>3324225</wp:posOffset>
            </wp:positionH>
            <wp:positionV relativeFrom="paragraph">
              <wp:posOffset>57150</wp:posOffset>
            </wp:positionV>
            <wp:extent cx="2733675" cy="2562225"/>
            <wp:effectExtent l="0" t="0" r="9525" b="9525"/>
            <wp:wrapSquare wrapText="bothSides"/>
            <wp:docPr id="1539693875" name="Picture 1" descr="A diagram of data mining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875" name="Picture 1" descr="A diagram of data mining life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562225"/>
                    </a:xfrm>
                    <a:prstGeom prst="rect">
                      <a:avLst/>
                    </a:prstGeom>
                    <a:noFill/>
                    <a:ln>
                      <a:noFill/>
                    </a:ln>
                  </pic:spPr>
                </pic:pic>
              </a:graphicData>
            </a:graphic>
          </wp:anchor>
        </w:drawing>
      </w:r>
      <w:r w:rsidR="005C3372">
        <w:t>developing this final submission. In the following visual</w:t>
      </w:r>
      <w:r>
        <w:t xml:space="preserve"> (Figure 1</w:t>
      </w:r>
      <w:r w:rsidR="006449D8">
        <w:t xml:space="preserve"> on left</w:t>
      </w:r>
      <w:r>
        <w:t>)</w:t>
      </w:r>
      <w:r w:rsidR="005C3372">
        <w:t>, we can see the process starts with business understanding, however, while this informs the next phases of Data Understanding, Data Preparation, and Modelling these phases still iteratively impact the business understanding and each other. The benefits of approaching data projects like this are that it provides an agile methodology that lends itself to prototyping and learning as you go while discovering new and unexpected data and environmental constrains. The downside to an agile approach like this however is that it can lead to scope creep, an unending loop with incremental improvements for diminishing gains. Careful planning and project planning can offset these risks throughout an implementation however</w:t>
      </w:r>
      <w:r>
        <w:t xml:space="preserve"> methodology (Chapman et al, 2000)</w:t>
      </w:r>
      <w:r w:rsidR="005C3372">
        <w:t>.</w:t>
      </w:r>
    </w:p>
    <w:p w14:paraId="5142B50C" w14:textId="77777777" w:rsidR="00B96DAC" w:rsidRDefault="00B96DAC" w:rsidP="005C3372"/>
    <w:p w14:paraId="1D9016F2" w14:textId="0351C382" w:rsidR="005C3372" w:rsidRDefault="00622274" w:rsidP="00622274">
      <w:pPr>
        <w:pStyle w:val="Heading2"/>
      </w:pPr>
      <w:r>
        <w:t>Data Preparation</w:t>
      </w:r>
    </w:p>
    <w:p w14:paraId="27AD0DF8" w14:textId="05E506FB" w:rsidR="00694B37" w:rsidRDefault="00694B37" w:rsidP="00694B37">
      <w:pPr>
        <w:spacing w:after="0"/>
        <w:jc w:val="both"/>
        <w:rPr>
          <w:color w:val="333333"/>
        </w:rPr>
      </w:pPr>
      <w:r>
        <w:rPr>
          <w:color w:val="333333"/>
        </w:rPr>
        <w:t xml:space="preserve">The acquisition of the transport data for this project was split into two </w:t>
      </w:r>
      <w:proofErr w:type="gramStart"/>
      <w:r>
        <w:rPr>
          <w:color w:val="333333"/>
        </w:rPr>
        <w:t>sections;</w:t>
      </w:r>
      <w:proofErr w:type="gramEnd"/>
      <w:r>
        <w:rPr>
          <w:color w:val="333333"/>
        </w:rPr>
        <w:t xml:space="preserve"> Quantitative Data and Sentiment or Qualitative Data. </w:t>
      </w:r>
    </w:p>
    <w:p w14:paraId="23259B3C" w14:textId="77777777" w:rsidR="00694B37" w:rsidRDefault="00694B37" w:rsidP="00694B37">
      <w:pPr>
        <w:spacing w:after="0"/>
        <w:jc w:val="both"/>
        <w:rPr>
          <w:color w:val="333333"/>
        </w:rPr>
      </w:pPr>
    </w:p>
    <w:p w14:paraId="48D2C9B3" w14:textId="5BFF4040" w:rsidR="00A85066" w:rsidRDefault="00A85066" w:rsidP="00A85066">
      <w:pPr>
        <w:pStyle w:val="Heading3"/>
      </w:pPr>
      <w:r>
        <w:t>Quantitative Data</w:t>
      </w:r>
    </w:p>
    <w:p w14:paraId="2D98938E" w14:textId="19048F11" w:rsidR="00694B37" w:rsidRDefault="00694B37" w:rsidP="00694B37">
      <w:pPr>
        <w:spacing w:after="0"/>
        <w:jc w:val="both"/>
        <w:rPr>
          <w:color w:val="333333"/>
        </w:rPr>
      </w:pPr>
      <w:r>
        <w:rPr>
          <w:color w:val="333333"/>
        </w:rPr>
        <w:t xml:space="preserve">The data sources were CSO, Eurostat and OECD, which are all organisations dedicated to data and statistics for different regions (Irish, European and Global). They all provide different types of datasets in a multiple of formats for users to connect to </w:t>
      </w:r>
      <w:proofErr w:type="gramStart"/>
      <w:r>
        <w:rPr>
          <w:color w:val="333333"/>
        </w:rPr>
        <w:t>in order to</w:t>
      </w:r>
      <w:proofErr w:type="gramEnd"/>
      <w:r>
        <w:rPr>
          <w:color w:val="333333"/>
        </w:rPr>
        <w:t xml:space="preserve"> perform research and data-drive policy development. The acquisition of this quantitative data was handled in the notebook called ‘</w:t>
      </w:r>
      <w:r w:rsidRPr="00694B37">
        <w:rPr>
          <w:color w:val="333333"/>
        </w:rPr>
        <w:t>CA2_Data_Acquisition&amp;Stats</w:t>
      </w:r>
      <w:r>
        <w:rPr>
          <w:color w:val="333333"/>
        </w:rPr>
        <w:t xml:space="preserve">’ in the section called ‘Data Acquisition’. The </w:t>
      </w:r>
      <w:proofErr w:type="spellStart"/>
      <w:proofErr w:type="gramStart"/>
      <w:r w:rsidRPr="00694B37">
        <w:rPr>
          <w:color w:val="333333"/>
        </w:rPr>
        <w:t>pd.read</w:t>
      </w:r>
      <w:proofErr w:type="gramEnd"/>
      <w:r w:rsidRPr="00694B37">
        <w:rPr>
          <w:color w:val="333333"/>
        </w:rPr>
        <w:t>_csv</w:t>
      </w:r>
      <w:proofErr w:type="spellEnd"/>
      <w:r>
        <w:rPr>
          <w:color w:val="333333"/>
        </w:rPr>
        <w:t xml:space="preserve"> function was leveraged on 3 CSV sources.</w:t>
      </w:r>
    </w:p>
    <w:p w14:paraId="68A3A625" w14:textId="77777777" w:rsidR="00694B37" w:rsidRDefault="00694B37" w:rsidP="00694B37">
      <w:pPr>
        <w:spacing w:after="0"/>
        <w:jc w:val="both"/>
        <w:rPr>
          <w:color w:val="333333"/>
        </w:rPr>
      </w:pPr>
    </w:p>
    <w:p w14:paraId="5F717737" w14:textId="12F87A79" w:rsidR="00694B37" w:rsidRDefault="00694B37" w:rsidP="00694B37">
      <w:pPr>
        <w:spacing w:after="0"/>
        <w:jc w:val="both"/>
        <w:rPr>
          <w:b/>
          <w:bCs/>
          <w:color w:val="333333"/>
        </w:rPr>
      </w:pPr>
      <w:proofErr w:type="spellStart"/>
      <w:r w:rsidRPr="000B406E">
        <w:rPr>
          <w:b/>
          <w:bCs/>
          <w:color w:val="333333"/>
        </w:rPr>
        <w:t>EU_dataset</w:t>
      </w:r>
      <w:proofErr w:type="spellEnd"/>
    </w:p>
    <w:p w14:paraId="2BFA0739" w14:textId="4553D31B" w:rsidR="000B406E" w:rsidRPr="000B406E" w:rsidRDefault="000B406E" w:rsidP="00694B37">
      <w:pPr>
        <w:spacing w:after="0"/>
        <w:jc w:val="both"/>
        <w:rPr>
          <w:b/>
          <w:bCs/>
          <w:color w:val="333333"/>
        </w:rPr>
      </w:pPr>
      <w:r>
        <w:rPr>
          <w:b/>
          <w:bCs/>
          <w:noProof/>
          <w:color w:val="333333"/>
        </w:rPr>
        <w:drawing>
          <wp:inline distT="0" distB="0" distL="0" distR="0" wp14:anchorId="6BAE8209" wp14:editId="469B4BB6">
            <wp:extent cx="2838450" cy="1545463"/>
            <wp:effectExtent l="0" t="0" r="0" b="0"/>
            <wp:docPr id="89743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61" cy="1546721"/>
                    </a:xfrm>
                    <a:prstGeom prst="rect">
                      <a:avLst/>
                    </a:prstGeom>
                    <a:noFill/>
                    <a:ln>
                      <a:noFill/>
                    </a:ln>
                  </pic:spPr>
                </pic:pic>
              </a:graphicData>
            </a:graphic>
          </wp:inline>
        </w:drawing>
      </w:r>
    </w:p>
    <w:p w14:paraId="695FF93B" w14:textId="47F24AF7" w:rsidR="00694B37" w:rsidRDefault="00694B37" w:rsidP="00694B37">
      <w:pPr>
        <w:spacing w:after="0"/>
        <w:jc w:val="both"/>
        <w:rPr>
          <w:color w:val="333333"/>
        </w:rPr>
      </w:pPr>
      <w:r>
        <w:rPr>
          <w:color w:val="333333"/>
        </w:rPr>
        <w:t xml:space="preserve">This source of data </w:t>
      </w:r>
      <w:r w:rsidR="00160B43">
        <w:rPr>
          <w:color w:val="333333"/>
        </w:rPr>
        <w:t>is</w:t>
      </w:r>
      <w:r>
        <w:rPr>
          <w:color w:val="333333"/>
        </w:rPr>
        <w:t xml:space="preserve"> </w:t>
      </w:r>
      <w:r w:rsidR="00160B43" w:rsidRPr="00160B43">
        <w:rPr>
          <w:color w:val="333333"/>
        </w:rPr>
        <w:t>OECD</w:t>
      </w:r>
      <w:r w:rsidR="00160B43">
        <w:rPr>
          <w:color w:val="333333"/>
        </w:rPr>
        <w:t>, published in 2016 and it includes a</w:t>
      </w:r>
      <w:r w:rsidR="00160B43" w:rsidRPr="00160B43">
        <w:rPr>
          <w:color w:val="333333"/>
        </w:rPr>
        <w:t>verage minutes per day spent travelling to paid work or study by men and women in OECD countries plus China, India and South Africa, as of 2016</w:t>
      </w:r>
      <w:r w:rsidR="00160B43">
        <w:rPr>
          <w:color w:val="333333"/>
        </w:rPr>
        <w:t>. It includes 29 countries from the OECD members, many of which are European, but some global countries then also such as the US, Australia, Japan and more. The reason for selecting this data set is that it provides us context on commuting per country with gender differences. This can help us understand the impact of your gender as it relates to an everyday concept such as commuting.</w:t>
      </w:r>
    </w:p>
    <w:p w14:paraId="0316FD12" w14:textId="77777777" w:rsidR="00694B37" w:rsidRDefault="00694B37" w:rsidP="00694B37">
      <w:pPr>
        <w:spacing w:after="0"/>
        <w:jc w:val="both"/>
        <w:rPr>
          <w:color w:val="333333"/>
        </w:rPr>
      </w:pPr>
    </w:p>
    <w:p w14:paraId="35EC09F6" w14:textId="2BBC80A5" w:rsidR="00160B43" w:rsidRDefault="00160B43" w:rsidP="00694B37">
      <w:pPr>
        <w:spacing w:after="0"/>
        <w:jc w:val="both"/>
        <w:rPr>
          <w:b/>
          <w:bCs/>
          <w:color w:val="333333"/>
        </w:rPr>
      </w:pPr>
      <w:proofErr w:type="spellStart"/>
      <w:r w:rsidRPr="000B406E">
        <w:rPr>
          <w:b/>
          <w:bCs/>
          <w:color w:val="333333"/>
        </w:rPr>
        <w:lastRenderedPageBreak/>
        <w:t>EU_TimeBucket_dataset</w:t>
      </w:r>
      <w:proofErr w:type="spellEnd"/>
    </w:p>
    <w:p w14:paraId="7627CBA4" w14:textId="799D9EDD" w:rsidR="000B406E" w:rsidRPr="000B406E" w:rsidRDefault="000B406E" w:rsidP="00694B37">
      <w:pPr>
        <w:spacing w:after="0"/>
        <w:jc w:val="both"/>
        <w:rPr>
          <w:b/>
          <w:bCs/>
          <w:color w:val="333333"/>
        </w:rPr>
      </w:pPr>
      <w:r>
        <w:rPr>
          <w:b/>
          <w:bCs/>
          <w:noProof/>
          <w:color w:val="333333"/>
        </w:rPr>
        <w:drawing>
          <wp:inline distT="0" distB="0" distL="0" distR="0" wp14:anchorId="419173E1" wp14:editId="7378BAA7">
            <wp:extent cx="5724525" cy="1362075"/>
            <wp:effectExtent l="0" t="0" r="9525" b="9525"/>
            <wp:docPr id="69251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37950B4" w14:textId="659FBC1B" w:rsidR="00DE54A5" w:rsidRDefault="00160B43" w:rsidP="00694B37">
      <w:pPr>
        <w:spacing w:after="0"/>
        <w:jc w:val="both"/>
        <w:rPr>
          <w:color w:val="333333"/>
        </w:rPr>
      </w:pPr>
      <w:r>
        <w:rPr>
          <w:color w:val="333333"/>
        </w:rPr>
        <w:t>This source of data is Eurostat, published in 20</w:t>
      </w:r>
      <w:r w:rsidR="00DE54A5">
        <w:rPr>
          <w:color w:val="333333"/>
        </w:rPr>
        <w:t>19</w:t>
      </w:r>
      <w:r>
        <w:rPr>
          <w:color w:val="333333"/>
        </w:rPr>
        <w:t xml:space="preserve"> and it </w:t>
      </w:r>
      <w:r w:rsidR="00DE54A5">
        <w:rPr>
          <w:color w:val="333333"/>
        </w:rPr>
        <w:t>describes p</w:t>
      </w:r>
      <w:r w:rsidR="00DE54A5" w:rsidRPr="00DE54A5">
        <w:rPr>
          <w:color w:val="333333"/>
        </w:rPr>
        <w:t>ersons in employment</w:t>
      </w:r>
      <w:r w:rsidR="00DE54A5">
        <w:rPr>
          <w:color w:val="333333"/>
        </w:rPr>
        <w:t xml:space="preserve"> or education</w:t>
      </w:r>
      <w:r w:rsidR="00DE54A5" w:rsidRPr="00DE54A5">
        <w:rPr>
          <w:color w:val="333333"/>
        </w:rPr>
        <w:t xml:space="preserve"> by commuting time, </w:t>
      </w:r>
      <w:r w:rsidR="00DE54A5">
        <w:rPr>
          <w:color w:val="333333"/>
        </w:rPr>
        <w:t>by country. It represents all European countries.</w:t>
      </w:r>
    </w:p>
    <w:p w14:paraId="70F8C265" w14:textId="77777777" w:rsidR="00DE54A5" w:rsidRDefault="00DE54A5" w:rsidP="00694B37">
      <w:pPr>
        <w:spacing w:after="0"/>
        <w:jc w:val="both"/>
        <w:rPr>
          <w:color w:val="333333"/>
        </w:rPr>
      </w:pPr>
    </w:p>
    <w:p w14:paraId="35AB20CE" w14:textId="4FA869CA" w:rsidR="00DE54A5" w:rsidRDefault="00DE54A5" w:rsidP="00694B37">
      <w:pPr>
        <w:spacing w:after="0"/>
        <w:jc w:val="both"/>
        <w:rPr>
          <w:b/>
          <w:bCs/>
          <w:color w:val="333333"/>
        </w:rPr>
      </w:pPr>
      <w:proofErr w:type="spellStart"/>
      <w:r w:rsidRPr="000B406E">
        <w:rPr>
          <w:b/>
          <w:bCs/>
          <w:color w:val="333333"/>
        </w:rPr>
        <w:t>IRE_dataset</w:t>
      </w:r>
      <w:proofErr w:type="spellEnd"/>
    </w:p>
    <w:p w14:paraId="0BD32E2A" w14:textId="1051AF73" w:rsidR="000B406E" w:rsidRPr="000B406E" w:rsidRDefault="000B406E" w:rsidP="00694B37">
      <w:pPr>
        <w:spacing w:after="0"/>
        <w:jc w:val="both"/>
        <w:rPr>
          <w:b/>
          <w:bCs/>
          <w:color w:val="333333"/>
        </w:rPr>
      </w:pPr>
      <w:r>
        <w:rPr>
          <w:b/>
          <w:bCs/>
          <w:noProof/>
          <w:color w:val="333333"/>
        </w:rPr>
        <w:drawing>
          <wp:inline distT="0" distB="0" distL="0" distR="0" wp14:anchorId="4C9BFA5B" wp14:editId="146C0D94">
            <wp:extent cx="5731510" cy="1447165"/>
            <wp:effectExtent l="0" t="0" r="2540" b="635"/>
            <wp:docPr id="685738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18107C3C" w14:textId="2AA07804" w:rsidR="00DE54A5" w:rsidRDefault="00DE54A5" w:rsidP="00694B37">
      <w:pPr>
        <w:spacing w:after="0"/>
        <w:jc w:val="both"/>
        <w:rPr>
          <w:color w:val="333333"/>
        </w:rPr>
      </w:pPr>
      <w:r>
        <w:rPr>
          <w:color w:val="333333"/>
        </w:rPr>
        <w:t xml:space="preserve">Th third dataset </w:t>
      </w:r>
      <w:r w:rsidR="00E71E1B">
        <w:rPr>
          <w:color w:val="333333"/>
        </w:rPr>
        <w:t>(</w:t>
      </w:r>
      <w:r w:rsidR="00E71E1B" w:rsidRPr="00E71E1B">
        <w:rPr>
          <w:color w:val="333333"/>
        </w:rPr>
        <w:t>E6028</w:t>
      </w:r>
      <w:r w:rsidR="00E71E1B">
        <w:rPr>
          <w:color w:val="333333"/>
        </w:rPr>
        <w:t xml:space="preserve">) </w:t>
      </w:r>
      <w:r>
        <w:rPr>
          <w:color w:val="333333"/>
        </w:rPr>
        <w:t>comes from the CSO</w:t>
      </w:r>
      <w:r w:rsidR="00E71E1B">
        <w:rPr>
          <w:color w:val="333333"/>
        </w:rPr>
        <w:t xml:space="preserve"> </w:t>
      </w:r>
      <w:r>
        <w:rPr>
          <w:color w:val="333333"/>
        </w:rPr>
        <w:t>website</w:t>
      </w:r>
      <w:r w:rsidR="00E71E1B">
        <w:rPr>
          <w:color w:val="333333"/>
        </w:rPr>
        <w:t xml:space="preserve">, published in 2016 </w:t>
      </w:r>
      <w:r>
        <w:rPr>
          <w:color w:val="333333"/>
        </w:rPr>
        <w:t xml:space="preserve">and </w:t>
      </w:r>
      <w:r w:rsidR="00E71E1B">
        <w:rPr>
          <w:color w:val="333333"/>
        </w:rPr>
        <w:t>describes the p</w:t>
      </w:r>
      <w:r w:rsidR="00E71E1B" w:rsidRPr="00E71E1B">
        <w:rPr>
          <w:color w:val="333333"/>
        </w:rPr>
        <w:t xml:space="preserve">opulation </w:t>
      </w:r>
      <w:r w:rsidR="00E71E1B">
        <w:rPr>
          <w:color w:val="333333"/>
        </w:rPr>
        <w:t>a</w:t>
      </w:r>
      <w:r w:rsidR="00E71E1B" w:rsidRPr="00E71E1B">
        <w:rPr>
          <w:color w:val="333333"/>
        </w:rPr>
        <w:t xml:space="preserve">ged 15 </w:t>
      </w:r>
      <w:r w:rsidR="00E71E1B">
        <w:rPr>
          <w:color w:val="333333"/>
        </w:rPr>
        <w:t>y</w:t>
      </w:r>
      <w:r w:rsidR="00E71E1B" w:rsidRPr="00E71E1B">
        <w:rPr>
          <w:color w:val="333333"/>
        </w:rPr>
        <w:t xml:space="preserve">ears and </w:t>
      </w:r>
      <w:r w:rsidR="00E71E1B">
        <w:rPr>
          <w:color w:val="333333"/>
        </w:rPr>
        <w:t>o</w:t>
      </w:r>
      <w:r w:rsidR="00E71E1B" w:rsidRPr="00E71E1B">
        <w:rPr>
          <w:color w:val="333333"/>
        </w:rPr>
        <w:t xml:space="preserve">ver at </w:t>
      </w:r>
      <w:r w:rsidR="00E71E1B">
        <w:rPr>
          <w:color w:val="333333"/>
        </w:rPr>
        <w:t>w</w:t>
      </w:r>
      <w:r w:rsidR="00E71E1B" w:rsidRPr="00E71E1B">
        <w:rPr>
          <w:color w:val="333333"/>
        </w:rPr>
        <w:t xml:space="preserve">ork, </w:t>
      </w:r>
      <w:r w:rsidR="00E71E1B">
        <w:rPr>
          <w:color w:val="333333"/>
        </w:rPr>
        <w:t xml:space="preserve">in Ireland with their industry identified and by the commuting </w:t>
      </w:r>
      <w:r w:rsidR="0067697E">
        <w:rPr>
          <w:color w:val="333333"/>
        </w:rPr>
        <w:t>b</w:t>
      </w:r>
      <w:r w:rsidR="00E71E1B">
        <w:rPr>
          <w:color w:val="333333"/>
        </w:rPr>
        <w:t>racket they fall into.</w:t>
      </w:r>
    </w:p>
    <w:p w14:paraId="0B71A4DC" w14:textId="1B7740E8" w:rsidR="00160B43" w:rsidRDefault="00160B43" w:rsidP="00694B37">
      <w:pPr>
        <w:spacing w:after="0"/>
        <w:jc w:val="both"/>
        <w:rPr>
          <w:color w:val="333333"/>
        </w:rPr>
      </w:pPr>
    </w:p>
    <w:p w14:paraId="273FA788" w14:textId="3DBEADCE" w:rsidR="00E71E1B" w:rsidRDefault="00E71E1B" w:rsidP="00694B37">
      <w:pPr>
        <w:spacing w:after="0"/>
        <w:jc w:val="both"/>
        <w:rPr>
          <w:color w:val="333333"/>
        </w:rPr>
      </w:pPr>
      <w:r>
        <w:rPr>
          <w:color w:val="333333"/>
        </w:rPr>
        <w:t xml:space="preserve">All 3 quantitative data sources are related in terms of </w:t>
      </w:r>
      <w:proofErr w:type="gramStart"/>
      <w:r>
        <w:rPr>
          <w:color w:val="333333"/>
        </w:rPr>
        <w:t>theme,</w:t>
      </w:r>
      <w:proofErr w:type="gramEnd"/>
      <w:r>
        <w:rPr>
          <w:color w:val="333333"/>
        </w:rPr>
        <w:t xml:space="preserve"> however the scope and shape of the data was a little different in each file. The Data Acquisition and EDA sections of the ‘</w:t>
      </w:r>
      <w:r w:rsidRPr="00694B37">
        <w:rPr>
          <w:color w:val="333333"/>
        </w:rPr>
        <w:t>CA2_Data_Acquisition&amp;Stats</w:t>
      </w:r>
      <w:r>
        <w:rPr>
          <w:color w:val="333333"/>
        </w:rPr>
        <w:t xml:space="preserve">’ notebook are used to understand the data types, shape and counts in each file. All are checked for nulls and duplicates too to handle before we process in later stages. </w:t>
      </w:r>
      <w:r w:rsidR="0067697E">
        <w:rPr>
          <w:color w:val="333333"/>
        </w:rPr>
        <w:t xml:space="preserve">Headings are relabelled to be clearer or to remove special characters making coding in later stages simpler. </w:t>
      </w:r>
      <w:r>
        <w:rPr>
          <w:color w:val="333333"/>
        </w:rPr>
        <w:t>Finally, important updates to each dataset are carried out to remove dimensions that are not in scope for our investigation, removing categories of data that are overlapping so we are getting very clean cuts of demographics for later steps</w:t>
      </w:r>
      <w:r w:rsidR="0067697E">
        <w:rPr>
          <w:color w:val="333333"/>
        </w:rPr>
        <w:t>.</w:t>
      </w:r>
    </w:p>
    <w:p w14:paraId="08697BBE" w14:textId="45192632" w:rsidR="00D650F0" w:rsidRDefault="00D650F0" w:rsidP="00694B37">
      <w:pPr>
        <w:spacing w:after="0"/>
        <w:jc w:val="both"/>
        <w:rPr>
          <w:color w:val="333333"/>
        </w:rPr>
      </w:pPr>
    </w:p>
    <w:p w14:paraId="5853D3FB" w14:textId="70DB2ACC" w:rsidR="00102161" w:rsidRDefault="00102161" w:rsidP="00694B37">
      <w:pPr>
        <w:spacing w:after="0"/>
        <w:jc w:val="both"/>
        <w:rPr>
          <w:color w:val="333333"/>
        </w:rPr>
      </w:pPr>
      <w:r>
        <w:rPr>
          <w:noProof/>
          <w:color w:val="333333"/>
        </w:rPr>
        <w:drawing>
          <wp:anchor distT="0" distB="0" distL="114300" distR="114300" simplePos="0" relativeHeight="251660288" behindDoc="1" locked="0" layoutInCell="1" allowOverlap="1" wp14:anchorId="7E5B17F9" wp14:editId="2855EF1C">
            <wp:simplePos x="0" y="0"/>
            <wp:positionH relativeFrom="column">
              <wp:posOffset>2899410</wp:posOffset>
            </wp:positionH>
            <wp:positionV relativeFrom="paragraph">
              <wp:posOffset>172085</wp:posOffset>
            </wp:positionV>
            <wp:extent cx="3481705" cy="2343150"/>
            <wp:effectExtent l="0" t="0" r="4445" b="0"/>
            <wp:wrapTight wrapText="bothSides">
              <wp:wrapPolygon edited="0">
                <wp:start x="0" y="0"/>
                <wp:lineTo x="0" y="21424"/>
                <wp:lineTo x="21509" y="21424"/>
                <wp:lineTo x="21509" y="0"/>
                <wp:lineTo x="0" y="0"/>
              </wp:wrapPolygon>
            </wp:wrapTight>
            <wp:docPr id="142647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70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0F0">
        <w:rPr>
          <w:color w:val="333333"/>
        </w:rPr>
        <w:t xml:space="preserve">Having 3 data frames created for our quantitative data, made it possible throughout all the following statistics, machine learning and visualisation sections to then union data, perform </w:t>
      </w:r>
      <w:proofErr w:type="gramStart"/>
      <w:r w:rsidR="00D650F0">
        <w:rPr>
          <w:color w:val="333333"/>
        </w:rPr>
        <w:t>a number of</w:t>
      </w:r>
      <w:proofErr w:type="gramEnd"/>
      <w:r w:rsidR="00D650F0">
        <w:rPr>
          <w:color w:val="333333"/>
        </w:rPr>
        <w:t xml:space="preserve"> joins to include for example country ISO abbreviation data needed for our dashboard </w:t>
      </w:r>
      <w:r w:rsidR="00D650F0" w:rsidRPr="00D650F0">
        <w:rPr>
          <w:color w:val="333333"/>
        </w:rPr>
        <w:t xml:space="preserve">choropleth </w:t>
      </w:r>
      <w:r w:rsidR="00D650F0">
        <w:rPr>
          <w:color w:val="333333"/>
        </w:rPr>
        <w:t xml:space="preserve">maps. In all sections we were able to pull together new data frames or to create series and reshape the data </w:t>
      </w:r>
      <w:proofErr w:type="gramStart"/>
      <w:r w:rsidR="00D650F0">
        <w:rPr>
          <w:color w:val="333333"/>
        </w:rPr>
        <w:t>in order to</w:t>
      </w:r>
      <w:proofErr w:type="gramEnd"/>
      <w:r w:rsidR="00D650F0">
        <w:rPr>
          <w:color w:val="333333"/>
        </w:rPr>
        <w:t xml:space="preserve"> fit it to the intended function. </w:t>
      </w:r>
      <w:proofErr w:type="gramStart"/>
      <w:r>
        <w:rPr>
          <w:color w:val="333333"/>
        </w:rPr>
        <w:t>A number of</w:t>
      </w:r>
      <w:proofErr w:type="gramEnd"/>
      <w:r>
        <w:rPr>
          <w:color w:val="333333"/>
        </w:rPr>
        <w:t xml:space="preserve"> functions were defined to convert data types too for example I needed to convert categorical labels into numerical data shown in the image to the right.</w:t>
      </w:r>
    </w:p>
    <w:p w14:paraId="58260DAD" w14:textId="3C00132C" w:rsidR="00D650F0" w:rsidRDefault="00102161" w:rsidP="00694B37">
      <w:pPr>
        <w:spacing w:after="0"/>
        <w:jc w:val="both"/>
        <w:rPr>
          <w:color w:val="333333"/>
        </w:rPr>
      </w:pPr>
      <w:r>
        <w:rPr>
          <w:color w:val="333333"/>
        </w:rPr>
        <w:t xml:space="preserve"> </w:t>
      </w:r>
    </w:p>
    <w:p w14:paraId="747C68C6" w14:textId="77777777" w:rsidR="00160B43" w:rsidRDefault="00160B43" w:rsidP="00694B37">
      <w:pPr>
        <w:spacing w:after="0"/>
        <w:jc w:val="both"/>
        <w:rPr>
          <w:color w:val="333333"/>
        </w:rPr>
      </w:pPr>
    </w:p>
    <w:p w14:paraId="6247C018" w14:textId="573A2969" w:rsidR="0067697E" w:rsidRDefault="0067697E" w:rsidP="00694B37">
      <w:pPr>
        <w:spacing w:after="0"/>
        <w:jc w:val="both"/>
        <w:rPr>
          <w:color w:val="333333"/>
        </w:rPr>
      </w:pPr>
      <w:r>
        <w:rPr>
          <w:color w:val="333333"/>
        </w:rPr>
        <w:lastRenderedPageBreak/>
        <w:t>Licensing and terms of use on all 3 websites are clear that this data is appropriate for public analysis especially for research and policy development work. We are not restricted in it’s use for the purposes of college research assignments.</w:t>
      </w:r>
    </w:p>
    <w:p w14:paraId="39C3E323" w14:textId="77777777" w:rsidR="0067697E" w:rsidRDefault="0067697E" w:rsidP="00694B37">
      <w:pPr>
        <w:spacing w:after="0"/>
        <w:jc w:val="both"/>
        <w:rPr>
          <w:color w:val="333333"/>
        </w:rPr>
      </w:pPr>
    </w:p>
    <w:p w14:paraId="0BA27D1F" w14:textId="58449EDA" w:rsidR="00A85066" w:rsidRDefault="00A85066" w:rsidP="00A85066">
      <w:pPr>
        <w:pStyle w:val="Heading3"/>
      </w:pPr>
      <w:r>
        <w:t>Qualitative Data</w:t>
      </w:r>
    </w:p>
    <w:p w14:paraId="16DF7C9D" w14:textId="035D3EEE" w:rsidR="000B406E" w:rsidRDefault="000B406E" w:rsidP="00694B37">
      <w:pPr>
        <w:spacing w:after="0"/>
        <w:jc w:val="both"/>
        <w:rPr>
          <w:b/>
          <w:bCs/>
          <w:color w:val="333333"/>
        </w:rPr>
      </w:pPr>
      <w:r w:rsidRPr="000B406E">
        <w:rPr>
          <w:b/>
          <w:bCs/>
          <w:color w:val="333333"/>
        </w:rPr>
        <w:t>All_Comments2</w:t>
      </w:r>
    </w:p>
    <w:p w14:paraId="12BF7B35" w14:textId="1044B4E7" w:rsidR="00D650F0" w:rsidRPr="000B406E" w:rsidRDefault="00D650F0" w:rsidP="00694B37">
      <w:pPr>
        <w:spacing w:after="0"/>
        <w:jc w:val="both"/>
        <w:rPr>
          <w:b/>
          <w:bCs/>
          <w:color w:val="333333"/>
        </w:rPr>
      </w:pPr>
      <w:r>
        <w:rPr>
          <w:b/>
          <w:bCs/>
          <w:noProof/>
          <w:color w:val="333333"/>
        </w:rPr>
        <w:drawing>
          <wp:inline distT="0" distB="0" distL="0" distR="0" wp14:anchorId="32C66ED4" wp14:editId="4C66F285">
            <wp:extent cx="3162300" cy="1577246"/>
            <wp:effectExtent l="0" t="0" r="0" b="4445"/>
            <wp:docPr id="99023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8597"/>
                    <a:stretch/>
                  </pic:blipFill>
                  <pic:spPr bwMode="auto">
                    <a:xfrm>
                      <a:off x="0" y="0"/>
                      <a:ext cx="3168911" cy="1580543"/>
                    </a:xfrm>
                    <a:prstGeom prst="rect">
                      <a:avLst/>
                    </a:prstGeom>
                    <a:noFill/>
                    <a:ln>
                      <a:noFill/>
                    </a:ln>
                    <a:extLst>
                      <a:ext uri="{53640926-AAD7-44D8-BBD7-CCE9431645EC}">
                        <a14:shadowObscured xmlns:a14="http://schemas.microsoft.com/office/drawing/2010/main"/>
                      </a:ext>
                    </a:extLst>
                  </pic:spPr>
                </pic:pic>
              </a:graphicData>
            </a:graphic>
          </wp:inline>
        </w:drawing>
      </w:r>
    </w:p>
    <w:p w14:paraId="76C5CAF6" w14:textId="50D411CF" w:rsidR="0067697E" w:rsidRDefault="006449D8" w:rsidP="00694B37">
      <w:pPr>
        <w:spacing w:after="0"/>
        <w:jc w:val="both"/>
        <w:rPr>
          <w:color w:val="333333"/>
        </w:rPr>
      </w:pPr>
      <w:r>
        <w:rPr>
          <w:noProof/>
          <w:color w:val="333333"/>
        </w:rPr>
        <w:drawing>
          <wp:anchor distT="0" distB="0" distL="114300" distR="114300" simplePos="0" relativeHeight="251659264" behindDoc="0" locked="0" layoutInCell="1" allowOverlap="1" wp14:anchorId="58CE0894" wp14:editId="27D7D16B">
            <wp:simplePos x="0" y="0"/>
            <wp:positionH relativeFrom="column">
              <wp:posOffset>2714625</wp:posOffset>
            </wp:positionH>
            <wp:positionV relativeFrom="paragraph">
              <wp:posOffset>1415415</wp:posOffset>
            </wp:positionV>
            <wp:extent cx="3381375" cy="3371850"/>
            <wp:effectExtent l="0" t="0" r="9525" b="0"/>
            <wp:wrapSquare wrapText="bothSides"/>
            <wp:docPr id="107025125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250" name="Picture 9" descr="A close 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anchor>
        </w:drawing>
      </w:r>
      <w:r w:rsidR="0067697E">
        <w:rPr>
          <w:color w:val="333333"/>
        </w:rPr>
        <w:t>For the quantitative data or sentiment data on transport, Reddit was selected as it contains a lot of useful discussion and multitudes of comments between users on these topics. The notebook called ‘</w:t>
      </w:r>
      <w:r w:rsidR="0067697E" w:rsidRPr="0067697E">
        <w:rPr>
          <w:color w:val="333333"/>
        </w:rPr>
        <w:t>CA2_DUBLIN_TRANSPORT_REDDIT_Sentiment_Analysis&amp;ML Technique</w:t>
      </w:r>
      <w:r w:rsidR="0067697E">
        <w:rPr>
          <w:color w:val="333333"/>
        </w:rPr>
        <w:t>s’ contains this pipeline of data acquisition and EDA. A connector API is available for Reddit Community members to leverage to extract large amount of Reddit text data. The API contains parameters to specific text containing certain terms or you can specify specific ‘sub-</w:t>
      </w:r>
      <w:proofErr w:type="spellStart"/>
      <w:r w:rsidR="0067697E">
        <w:rPr>
          <w:color w:val="333333"/>
        </w:rPr>
        <w:t>reddits</w:t>
      </w:r>
      <w:proofErr w:type="spellEnd"/>
      <w:r w:rsidR="0067697E">
        <w:rPr>
          <w:color w:val="333333"/>
        </w:rPr>
        <w:t xml:space="preserve">’ which are basically channels or topic areas that threads are categorised into. The licensing for this API contains </w:t>
      </w:r>
      <w:proofErr w:type="gramStart"/>
      <w:r w:rsidR="0067697E">
        <w:rPr>
          <w:color w:val="333333"/>
        </w:rPr>
        <w:t>a number of</w:t>
      </w:r>
      <w:proofErr w:type="gramEnd"/>
      <w:r w:rsidR="0067697E">
        <w:rPr>
          <w:color w:val="333333"/>
        </w:rPr>
        <w:t xml:space="preserve"> terms and rules, but for the purposes of college research assignments and </w:t>
      </w:r>
      <w:r w:rsidR="001B2424">
        <w:rPr>
          <w:color w:val="333333"/>
        </w:rPr>
        <w:t>where we ensure the data has been appropriately deidentified, it is appropriate for use in this work. Identification is the process of removing user identification such as ids, handles, accounts, emails, labels etc and even meta data from the text commentary so it cannot be tied back to an individual user.</w:t>
      </w:r>
    </w:p>
    <w:p w14:paraId="753BAEF8" w14:textId="52348104" w:rsidR="00D650F0" w:rsidRDefault="00D650F0" w:rsidP="00694B37">
      <w:pPr>
        <w:spacing w:after="0"/>
        <w:jc w:val="both"/>
        <w:rPr>
          <w:color w:val="333333"/>
        </w:rPr>
      </w:pPr>
    </w:p>
    <w:p w14:paraId="7AB61E3E" w14:textId="0A2165CF" w:rsidR="00D650F0" w:rsidRDefault="00D650F0" w:rsidP="00694B37">
      <w:pPr>
        <w:spacing w:after="0"/>
        <w:jc w:val="both"/>
        <w:rPr>
          <w:color w:val="333333"/>
        </w:rPr>
      </w:pPr>
      <w:r>
        <w:rPr>
          <w:color w:val="333333"/>
        </w:rPr>
        <w:t xml:space="preserve">One of the first tools leveraged to understand the large amount of collected data was to create a </w:t>
      </w:r>
      <w:proofErr w:type="spellStart"/>
      <w:r>
        <w:rPr>
          <w:color w:val="333333"/>
        </w:rPr>
        <w:t>WordCloud</w:t>
      </w:r>
      <w:proofErr w:type="spellEnd"/>
      <w:r>
        <w:rPr>
          <w:color w:val="333333"/>
        </w:rPr>
        <w:t>. This looks as follows on our Reddit data as seen</w:t>
      </w:r>
      <w:r w:rsidR="006449D8">
        <w:rPr>
          <w:color w:val="333333"/>
        </w:rPr>
        <w:t xml:space="preserve"> in Figure2</w:t>
      </w:r>
      <w:r>
        <w:rPr>
          <w:color w:val="333333"/>
        </w:rPr>
        <w:t xml:space="preserve"> to the left, but other steps taken to prepare the text data was to </w:t>
      </w:r>
      <w:r w:rsidR="006449D8">
        <w:rPr>
          <w:color w:val="333333"/>
        </w:rPr>
        <w:t xml:space="preserve">tokenise the words and </w:t>
      </w:r>
      <w:r>
        <w:rPr>
          <w:color w:val="333333"/>
        </w:rPr>
        <w:t>remove stop words</w:t>
      </w:r>
      <w:r w:rsidR="006449D8">
        <w:rPr>
          <w:color w:val="333333"/>
        </w:rPr>
        <w:t xml:space="preserve"> including custom stop words I identified as occurring frequently that were specific to the </w:t>
      </w:r>
      <w:proofErr w:type="gramStart"/>
      <w:r w:rsidR="006449D8">
        <w:rPr>
          <w:color w:val="333333"/>
        </w:rPr>
        <w:t>domain</w:t>
      </w:r>
      <w:proofErr w:type="gramEnd"/>
      <w:r w:rsidR="006449D8">
        <w:rPr>
          <w:color w:val="333333"/>
        </w:rPr>
        <w:t xml:space="preserve"> I had selected but were not valuable words or sentiments to analyse.</w:t>
      </w:r>
    </w:p>
    <w:p w14:paraId="7CFDCE4B" w14:textId="63948DEC" w:rsidR="00D650F0" w:rsidRDefault="00D650F0" w:rsidP="00694B37">
      <w:pPr>
        <w:spacing w:after="0"/>
        <w:jc w:val="both"/>
        <w:rPr>
          <w:color w:val="333333"/>
        </w:rPr>
      </w:pPr>
    </w:p>
    <w:p w14:paraId="59471327" w14:textId="77777777" w:rsidR="00D650F0" w:rsidRDefault="00D650F0" w:rsidP="00694B37">
      <w:pPr>
        <w:spacing w:after="0"/>
        <w:jc w:val="both"/>
        <w:rPr>
          <w:color w:val="333333"/>
        </w:rPr>
      </w:pPr>
    </w:p>
    <w:p w14:paraId="25A6D552" w14:textId="6B2676A3" w:rsidR="00FF70EC" w:rsidRPr="00FF70EC" w:rsidRDefault="00FF70EC" w:rsidP="005C3372">
      <w:pPr>
        <w:pStyle w:val="Heading2"/>
      </w:pPr>
      <w:r>
        <w:t>Statistics</w:t>
      </w:r>
    </w:p>
    <w:p w14:paraId="7D58AC2E" w14:textId="2EC4E8B5" w:rsidR="00DE54A5" w:rsidRDefault="004218A6" w:rsidP="004218A6">
      <w:pPr>
        <w:pStyle w:val="Heading3"/>
      </w:pPr>
      <w:r>
        <w:t>Descriptive Statistics</w:t>
      </w:r>
    </w:p>
    <w:p w14:paraId="66980F03" w14:textId="36246B04" w:rsidR="004218A6" w:rsidRDefault="004218A6" w:rsidP="00622274">
      <w:pPr>
        <w:spacing w:after="0"/>
        <w:jc w:val="both"/>
      </w:pPr>
      <w:r>
        <w:t>Descriptive Statistics were performed on the Quantitative Data:</w:t>
      </w:r>
    </w:p>
    <w:p w14:paraId="469D36B5" w14:textId="2E2A37C5" w:rsidR="004218A6" w:rsidRPr="004218A6" w:rsidRDefault="004218A6" w:rsidP="00622274">
      <w:pPr>
        <w:spacing w:after="0"/>
        <w:jc w:val="both"/>
        <w:rPr>
          <w:b/>
          <w:bCs/>
        </w:rPr>
      </w:pPr>
      <w:r w:rsidRPr="004218A6">
        <w:rPr>
          <w:b/>
          <w:bCs/>
        </w:rPr>
        <w:t xml:space="preserve">The </w:t>
      </w:r>
      <w:proofErr w:type="spellStart"/>
      <w:r w:rsidRPr="004218A6">
        <w:rPr>
          <w:b/>
          <w:bCs/>
        </w:rPr>
        <w:t>EU_dataset</w:t>
      </w:r>
      <w:proofErr w:type="spellEnd"/>
    </w:p>
    <w:p w14:paraId="0F6E0967" w14:textId="765AB231" w:rsidR="004218A6" w:rsidRDefault="004218A6" w:rsidP="00622274">
      <w:pPr>
        <w:spacing w:after="0"/>
        <w:jc w:val="both"/>
      </w:pPr>
      <w:r>
        <w:rPr>
          <w:noProof/>
        </w:rPr>
        <w:lastRenderedPageBreak/>
        <w:drawing>
          <wp:inline distT="0" distB="0" distL="0" distR="0" wp14:anchorId="47A78EE9" wp14:editId="2E54FB37">
            <wp:extent cx="2573281" cy="3514725"/>
            <wp:effectExtent l="0" t="0" r="0" b="0"/>
            <wp:docPr id="1490281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3517838"/>
                    </a:xfrm>
                    <a:prstGeom prst="rect">
                      <a:avLst/>
                    </a:prstGeom>
                    <a:noFill/>
                    <a:ln>
                      <a:noFill/>
                    </a:ln>
                  </pic:spPr>
                </pic:pic>
              </a:graphicData>
            </a:graphic>
          </wp:inline>
        </w:drawing>
      </w:r>
    </w:p>
    <w:p w14:paraId="7CAE841D" w14:textId="77777777" w:rsidR="004218A6" w:rsidRDefault="004218A6" w:rsidP="00622274">
      <w:pPr>
        <w:spacing w:after="0"/>
        <w:jc w:val="both"/>
      </w:pPr>
    </w:p>
    <w:p w14:paraId="332EBC6D" w14:textId="2473DA4E" w:rsidR="004218A6" w:rsidRPr="004218A6" w:rsidRDefault="004218A6" w:rsidP="00622274">
      <w:pPr>
        <w:spacing w:after="0"/>
        <w:jc w:val="both"/>
        <w:rPr>
          <w:b/>
          <w:bCs/>
        </w:rPr>
      </w:pPr>
      <w:r w:rsidRPr="004218A6">
        <w:rPr>
          <w:b/>
          <w:bCs/>
        </w:rPr>
        <w:t xml:space="preserve">The </w:t>
      </w:r>
      <w:proofErr w:type="spellStart"/>
      <w:r w:rsidRPr="004218A6">
        <w:rPr>
          <w:b/>
          <w:bCs/>
        </w:rPr>
        <w:t>EU_TimeBucket_dataset</w:t>
      </w:r>
      <w:proofErr w:type="spellEnd"/>
      <w:r w:rsidRPr="004218A6">
        <w:rPr>
          <w:b/>
          <w:bCs/>
        </w:rPr>
        <w:t xml:space="preserve"> </w:t>
      </w:r>
    </w:p>
    <w:p w14:paraId="51D97CD7" w14:textId="19B97E08" w:rsidR="004218A6" w:rsidRDefault="004218A6" w:rsidP="00622274">
      <w:pPr>
        <w:spacing w:after="0"/>
        <w:jc w:val="both"/>
      </w:pPr>
      <w:r>
        <w:rPr>
          <w:noProof/>
        </w:rPr>
        <w:drawing>
          <wp:inline distT="0" distB="0" distL="0" distR="0" wp14:anchorId="0EFA7A4F" wp14:editId="7F38100B">
            <wp:extent cx="5334000" cy="3061947"/>
            <wp:effectExtent l="0" t="0" r="0" b="5715"/>
            <wp:docPr id="6131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67" cy="3063420"/>
                    </a:xfrm>
                    <a:prstGeom prst="rect">
                      <a:avLst/>
                    </a:prstGeom>
                    <a:noFill/>
                    <a:ln>
                      <a:noFill/>
                    </a:ln>
                  </pic:spPr>
                </pic:pic>
              </a:graphicData>
            </a:graphic>
          </wp:inline>
        </w:drawing>
      </w:r>
    </w:p>
    <w:p w14:paraId="3EA24430" w14:textId="77777777" w:rsidR="004218A6" w:rsidRDefault="004218A6" w:rsidP="00622274">
      <w:pPr>
        <w:spacing w:after="0"/>
        <w:jc w:val="both"/>
      </w:pPr>
    </w:p>
    <w:p w14:paraId="271FC600" w14:textId="0DE40577" w:rsidR="004218A6" w:rsidRPr="004218A6" w:rsidRDefault="004218A6" w:rsidP="00622274">
      <w:pPr>
        <w:spacing w:after="0"/>
        <w:jc w:val="both"/>
        <w:rPr>
          <w:b/>
          <w:bCs/>
        </w:rPr>
      </w:pPr>
      <w:r w:rsidRPr="004218A6">
        <w:rPr>
          <w:b/>
          <w:bCs/>
        </w:rPr>
        <w:t xml:space="preserve">The </w:t>
      </w:r>
      <w:proofErr w:type="spellStart"/>
      <w:r w:rsidRPr="004218A6">
        <w:rPr>
          <w:b/>
          <w:bCs/>
        </w:rPr>
        <w:t>IRE_dataset</w:t>
      </w:r>
      <w:proofErr w:type="spellEnd"/>
    </w:p>
    <w:p w14:paraId="763F9C68" w14:textId="614D42DE" w:rsidR="004218A6" w:rsidRDefault="004218A6" w:rsidP="00622274">
      <w:pPr>
        <w:spacing w:after="0"/>
        <w:jc w:val="both"/>
      </w:pPr>
      <w:r>
        <w:rPr>
          <w:noProof/>
        </w:rPr>
        <w:lastRenderedPageBreak/>
        <w:drawing>
          <wp:inline distT="0" distB="0" distL="0" distR="0" wp14:anchorId="302A1359" wp14:editId="72527B33">
            <wp:extent cx="2686050" cy="4324350"/>
            <wp:effectExtent l="0" t="0" r="0" b="0"/>
            <wp:docPr id="112230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4324350"/>
                    </a:xfrm>
                    <a:prstGeom prst="rect">
                      <a:avLst/>
                    </a:prstGeom>
                    <a:noFill/>
                    <a:ln>
                      <a:noFill/>
                    </a:ln>
                  </pic:spPr>
                </pic:pic>
              </a:graphicData>
            </a:graphic>
          </wp:inline>
        </w:drawing>
      </w:r>
    </w:p>
    <w:p w14:paraId="2DEB5884" w14:textId="786E235B" w:rsidR="00E65AE2" w:rsidRPr="00102161" w:rsidRDefault="00102161" w:rsidP="00102161">
      <w:pPr>
        <w:pStyle w:val="Heading3"/>
      </w:pPr>
      <w:r w:rsidRPr="00102161">
        <w:t>Confidence Interval</w:t>
      </w:r>
    </w:p>
    <w:p w14:paraId="3ED20A49" w14:textId="2FE56FD8" w:rsidR="00E65AE2" w:rsidRDefault="00E65AE2" w:rsidP="00622274">
      <w:pPr>
        <w:spacing w:after="0"/>
        <w:jc w:val="both"/>
      </w:pPr>
      <w:r>
        <w:t>Looking at the mean commute time based on t</w:t>
      </w:r>
      <w:r w:rsidRPr="00E65AE2">
        <w:t xml:space="preserve">he </w:t>
      </w:r>
      <w:proofErr w:type="spellStart"/>
      <w:r w:rsidRPr="00E65AE2">
        <w:t>EU_dataset</w:t>
      </w:r>
      <w:proofErr w:type="spellEnd"/>
      <w:r>
        <w:t>, we see an average of 29.8 minutes for both sexes. Applying confidence intervals to this data a</w:t>
      </w:r>
      <w:r w:rsidRPr="00E65AE2">
        <w:t xml:space="preserve">t a 90% confidence level, this tells us based on the sample we can expect to see between </w:t>
      </w:r>
      <w:proofErr w:type="gramStart"/>
      <w:r w:rsidRPr="00E65AE2">
        <w:t>26 and 33 minute</w:t>
      </w:r>
      <w:proofErr w:type="gramEnd"/>
      <w:r w:rsidRPr="00E65AE2">
        <w:t xml:space="preserve"> commutes on average for our sample.</w:t>
      </w:r>
    </w:p>
    <w:p w14:paraId="1DFFA38B" w14:textId="4A3CF723" w:rsidR="00E65AE2" w:rsidRDefault="00E65AE2" w:rsidP="00622274">
      <w:pPr>
        <w:spacing w:after="0"/>
        <w:jc w:val="both"/>
      </w:pPr>
      <w:r>
        <w:rPr>
          <w:noProof/>
        </w:rPr>
        <w:drawing>
          <wp:inline distT="0" distB="0" distL="0" distR="0" wp14:anchorId="3E02A56B" wp14:editId="7314EF57">
            <wp:extent cx="5724525" cy="1247775"/>
            <wp:effectExtent l="0" t="0" r="9525" b="9525"/>
            <wp:docPr id="708091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22485"/>
                    <a:stretch/>
                  </pic:blipFill>
                  <pic:spPr bwMode="auto">
                    <a:xfrm>
                      <a:off x="0" y="0"/>
                      <a:ext cx="5724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937E7E5" w14:textId="77777777" w:rsidR="00102161" w:rsidRDefault="00102161" w:rsidP="00622274">
      <w:pPr>
        <w:spacing w:after="0"/>
        <w:jc w:val="both"/>
      </w:pPr>
    </w:p>
    <w:p w14:paraId="49DC21CE" w14:textId="73F81A94" w:rsidR="00102161" w:rsidRDefault="00102161" w:rsidP="00102161">
      <w:pPr>
        <w:pStyle w:val="Heading3"/>
      </w:pPr>
      <w:r>
        <w:t>Inferential Statistics</w:t>
      </w:r>
    </w:p>
    <w:p w14:paraId="4E46E32F" w14:textId="3F92FD15" w:rsidR="00102161" w:rsidRDefault="00685270" w:rsidP="00622274">
      <w:pPr>
        <w:spacing w:after="0"/>
        <w:jc w:val="both"/>
      </w:pPr>
      <w:r>
        <w:t>Firstly, we prepared the data, creating features we could then use in our inferential test. We started by analysing the Irish average commute times:</w:t>
      </w:r>
    </w:p>
    <w:p w14:paraId="013F3DAD" w14:textId="56086B47" w:rsidR="00685270" w:rsidRDefault="00685270" w:rsidP="00622274">
      <w:pPr>
        <w:spacing w:after="0"/>
        <w:jc w:val="both"/>
      </w:pPr>
      <w:r>
        <w:rPr>
          <w:noProof/>
        </w:rPr>
        <w:lastRenderedPageBreak/>
        <w:drawing>
          <wp:inline distT="0" distB="0" distL="0" distR="0" wp14:anchorId="5758EF6E" wp14:editId="794137D9">
            <wp:extent cx="5724525" cy="4886325"/>
            <wp:effectExtent l="0" t="0" r="9525" b="9525"/>
            <wp:docPr id="1081853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19FC8CD8" w14:textId="77777777" w:rsidR="00DE54A5" w:rsidRDefault="00DE54A5" w:rsidP="00622274">
      <w:pPr>
        <w:spacing w:after="0"/>
        <w:jc w:val="both"/>
      </w:pPr>
    </w:p>
    <w:p w14:paraId="348A17F9" w14:textId="585F0748" w:rsidR="00685270" w:rsidRDefault="00685270" w:rsidP="00685270">
      <w:pPr>
        <w:spacing w:after="0"/>
        <w:jc w:val="both"/>
      </w:pPr>
      <w:r>
        <w:t xml:space="preserve">In another source from </w:t>
      </w:r>
      <w:proofErr w:type="spellStart"/>
      <w:r>
        <w:t>Eurostats</w:t>
      </w:r>
      <w:proofErr w:type="spellEnd"/>
      <w:r>
        <w:t xml:space="preserve"> from another time frame we saw that the EU has an average commute time of 25 minutes. (2019) as shown in figure 3 below.</w:t>
      </w:r>
    </w:p>
    <w:p w14:paraId="30C67770" w14:textId="77777777" w:rsidR="00685270" w:rsidRDefault="00685270" w:rsidP="00685270">
      <w:pPr>
        <w:spacing w:after="0"/>
        <w:jc w:val="both"/>
      </w:pPr>
    </w:p>
    <w:p w14:paraId="48E0BE35" w14:textId="77777777" w:rsidR="00685270" w:rsidRPr="00685270" w:rsidRDefault="00685270" w:rsidP="00685270">
      <w:pPr>
        <w:spacing w:after="0"/>
        <w:jc w:val="both"/>
        <w:rPr>
          <w:b/>
          <w:bCs/>
        </w:rPr>
      </w:pPr>
      <w:r w:rsidRPr="00685270">
        <w:rPr>
          <w:b/>
          <w:bCs/>
        </w:rPr>
        <w:t>Figure 3</w:t>
      </w:r>
    </w:p>
    <w:p w14:paraId="70EDCBC5" w14:textId="77777777" w:rsidR="00685270" w:rsidRDefault="00685270" w:rsidP="00685270">
      <w:pPr>
        <w:spacing w:after="0"/>
        <w:jc w:val="both"/>
      </w:pPr>
      <w:r>
        <w:rPr>
          <w:noProof/>
        </w:rPr>
        <w:lastRenderedPageBreak/>
        <w:drawing>
          <wp:inline distT="0" distB="0" distL="0" distR="0" wp14:anchorId="774D128D" wp14:editId="62CDB29E">
            <wp:extent cx="5286375" cy="5667375"/>
            <wp:effectExtent l="0" t="0" r="9525" b="9525"/>
            <wp:docPr id="1052345515" name="Picture 3" descr="A map of europ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515" name="Picture 3" descr="A map of europe with numbers and a number of countries/reg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6" t="1350" r="1498" b="9446"/>
                    <a:stretch/>
                  </pic:blipFill>
                  <pic:spPr bwMode="auto">
                    <a:xfrm>
                      <a:off x="0" y="0"/>
                      <a:ext cx="5286375" cy="5667375"/>
                    </a:xfrm>
                    <a:prstGeom prst="rect">
                      <a:avLst/>
                    </a:prstGeom>
                    <a:noFill/>
                    <a:ln>
                      <a:noFill/>
                    </a:ln>
                    <a:extLst>
                      <a:ext uri="{53640926-AAD7-44D8-BBD7-CCE9431645EC}">
                        <a14:shadowObscured xmlns:a14="http://schemas.microsoft.com/office/drawing/2010/main"/>
                      </a:ext>
                    </a:extLst>
                  </pic:spPr>
                </pic:pic>
              </a:graphicData>
            </a:graphic>
          </wp:inline>
        </w:drawing>
      </w:r>
    </w:p>
    <w:p w14:paraId="0A93E4F9" w14:textId="6DAF4092" w:rsidR="00685270" w:rsidRDefault="00685270" w:rsidP="00622274">
      <w:pPr>
        <w:spacing w:after="0"/>
        <w:jc w:val="both"/>
      </w:pPr>
    </w:p>
    <w:p w14:paraId="04245A07" w14:textId="6B445E34" w:rsidR="00685270" w:rsidRDefault="00685270" w:rsidP="00622274">
      <w:pPr>
        <w:spacing w:after="0"/>
        <w:jc w:val="both"/>
      </w:pPr>
      <w:r>
        <w:t xml:space="preserve">In our first test we want to hypothesise that Ireland has a significantly different average </w:t>
      </w:r>
      <w:proofErr w:type="spellStart"/>
      <w:r>
        <w:t>comute</w:t>
      </w:r>
      <w:proofErr w:type="spellEnd"/>
      <w:r>
        <w:t xml:space="preserve"> time to that of the European average, but we found it is in line with Europe’s in fact.</w:t>
      </w:r>
    </w:p>
    <w:p w14:paraId="1ACD597F" w14:textId="56326F40" w:rsidR="00685270" w:rsidRDefault="00685270" w:rsidP="00622274">
      <w:pPr>
        <w:spacing w:after="0"/>
        <w:jc w:val="both"/>
      </w:pPr>
      <w:r>
        <w:rPr>
          <w:noProof/>
        </w:rPr>
        <w:drawing>
          <wp:inline distT="0" distB="0" distL="0" distR="0" wp14:anchorId="2B49DD1B" wp14:editId="401A90D1">
            <wp:extent cx="5724525" cy="2152650"/>
            <wp:effectExtent l="0" t="0" r="9525" b="0"/>
            <wp:docPr id="1737679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00F80C3E" w14:textId="5CC3C86D" w:rsidR="00685270" w:rsidRDefault="00552D0A" w:rsidP="00622274">
      <w:pPr>
        <w:spacing w:after="0"/>
        <w:jc w:val="both"/>
      </w:pPr>
      <w:r>
        <w:t>In comparison to the Z test, we ran a T-test and generated an almost identical result where we accept the null hypothesise that Ireland’s commute times are no different to those of Europe.</w:t>
      </w:r>
    </w:p>
    <w:p w14:paraId="3C499534" w14:textId="0AB403D3" w:rsidR="00552D0A" w:rsidRDefault="00552D0A" w:rsidP="00622274">
      <w:pPr>
        <w:spacing w:after="0"/>
        <w:jc w:val="both"/>
      </w:pPr>
      <w:r>
        <w:rPr>
          <w:noProof/>
        </w:rPr>
        <w:lastRenderedPageBreak/>
        <w:drawing>
          <wp:inline distT="0" distB="0" distL="0" distR="0" wp14:anchorId="0DA7DCAD" wp14:editId="7685EBCD">
            <wp:extent cx="3086100" cy="1838325"/>
            <wp:effectExtent l="0" t="0" r="0" b="9525"/>
            <wp:docPr id="1667270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14:paraId="65F17720" w14:textId="77777777" w:rsidR="00552D0A" w:rsidRDefault="00552D0A" w:rsidP="00622274">
      <w:pPr>
        <w:spacing w:after="0"/>
        <w:jc w:val="both"/>
      </w:pPr>
    </w:p>
    <w:p w14:paraId="2C1471C0" w14:textId="07F49A39" w:rsidR="00552D0A" w:rsidRDefault="00552D0A" w:rsidP="00622274">
      <w:pPr>
        <w:spacing w:after="0"/>
        <w:jc w:val="both"/>
      </w:pPr>
      <w:r>
        <w:t xml:space="preserve">In our next round of inferential tests, we reshaped our European data into a new </w:t>
      </w:r>
      <w:proofErr w:type="spellStart"/>
      <w:r>
        <w:t>df</w:t>
      </w:r>
      <w:proofErr w:type="spellEnd"/>
      <w:r>
        <w:t xml:space="preserve"> </w:t>
      </w:r>
      <w:proofErr w:type="gramStart"/>
      <w:r>
        <w:t>called ’</w:t>
      </w:r>
      <w:proofErr w:type="gramEnd"/>
      <w:r w:rsidRPr="00552D0A">
        <w:t xml:space="preserve"> </w:t>
      </w:r>
      <w:proofErr w:type="spellStart"/>
      <w:r w:rsidRPr="00552D0A">
        <w:t>transposed_EU_TimeBucket_dataset</w:t>
      </w:r>
      <w:proofErr w:type="spellEnd"/>
      <w:r>
        <w:t xml:space="preserve">’ which enabled the following 1 Way and 2 Way ANNOVAs. </w:t>
      </w:r>
    </w:p>
    <w:p w14:paraId="55A9D6A1" w14:textId="1AA62758" w:rsidR="00552D0A" w:rsidRDefault="00552D0A" w:rsidP="00622274">
      <w:pPr>
        <w:spacing w:after="0"/>
        <w:jc w:val="both"/>
      </w:pPr>
      <w:r>
        <w:rPr>
          <w:noProof/>
        </w:rPr>
        <w:drawing>
          <wp:inline distT="0" distB="0" distL="0" distR="0" wp14:anchorId="38C6318B" wp14:editId="31F18C75">
            <wp:extent cx="5724525" cy="352425"/>
            <wp:effectExtent l="0" t="0" r="9525" b="9525"/>
            <wp:docPr id="62574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7B997B88" w14:textId="77777777" w:rsidR="00552D0A" w:rsidRDefault="00552D0A" w:rsidP="00622274">
      <w:pPr>
        <w:spacing w:after="0"/>
        <w:jc w:val="both"/>
      </w:pPr>
    </w:p>
    <w:p w14:paraId="376B39B8" w14:textId="144F19F0" w:rsidR="00552D0A" w:rsidRDefault="00552D0A" w:rsidP="00622274">
      <w:pPr>
        <w:spacing w:after="0"/>
        <w:jc w:val="both"/>
      </w:pPr>
      <w:r>
        <w:t xml:space="preserve">We need to understand however if our data is appropriate for </w:t>
      </w:r>
      <w:proofErr w:type="spellStart"/>
      <w:r>
        <w:t>parametrics</w:t>
      </w:r>
      <w:proofErr w:type="spellEnd"/>
      <w:r>
        <w:t xml:space="preserve"> inferential tests such as t-tests and ANNOVAs</w:t>
      </w:r>
      <w:r w:rsidR="00891C5D">
        <w:t xml:space="preserve">. To understand </w:t>
      </w:r>
      <w:proofErr w:type="gramStart"/>
      <w:r w:rsidR="00891C5D">
        <w:t>this</w:t>
      </w:r>
      <w:proofErr w:type="gramEnd"/>
      <w:r w:rsidR="00891C5D">
        <w:t xml:space="preserve"> we plotted a probability plot firstly and for example the following shows us </w:t>
      </w:r>
      <w:proofErr w:type="spellStart"/>
      <w:r w:rsidR="00891C5D">
        <w:t>th</w:t>
      </w:r>
      <w:proofErr w:type="spellEnd"/>
      <w:r w:rsidR="00891C5D">
        <w:t xml:space="preserve"> data </w:t>
      </w:r>
      <w:proofErr w:type="spellStart"/>
      <w:r w:rsidR="00891C5D">
        <w:t>sollows</w:t>
      </w:r>
      <w:proofErr w:type="spellEnd"/>
      <w:r w:rsidR="00891C5D">
        <w:t xml:space="preserve"> a reasonably straight line indicating it may be fit for inferential tests:</w:t>
      </w:r>
    </w:p>
    <w:tbl>
      <w:tblPr>
        <w:tblStyle w:val="TableGrid"/>
        <w:tblW w:w="0" w:type="auto"/>
        <w:tblLook w:val="04A0" w:firstRow="1" w:lastRow="0" w:firstColumn="1" w:lastColumn="0" w:noHBand="0" w:noVBand="1"/>
      </w:tblPr>
      <w:tblGrid>
        <w:gridCol w:w="1794"/>
        <w:gridCol w:w="1878"/>
        <w:gridCol w:w="1878"/>
        <w:gridCol w:w="1878"/>
        <w:gridCol w:w="1588"/>
      </w:tblGrid>
      <w:tr w:rsidR="00891C5D" w14:paraId="4E4BA61A" w14:textId="77777777" w:rsidTr="00891C5D">
        <w:tc>
          <w:tcPr>
            <w:tcW w:w="1751" w:type="dxa"/>
          </w:tcPr>
          <w:p w14:paraId="20A3C012" w14:textId="7E3C1162" w:rsidR="00891C5D" w:rsidRDefault="00891C5D" w:rsidP="00622274">
            <w:pPr>
              <w:jc w:val="both"/>
            </w:pPr>
            <w:r w:rsidRPr="00891C5D">
              <w:t>From_1_to_14_minutes</w:t>
            </w:r>
          </w:p>
        </w:tc>
        <w:tc>
          <w:tcPr>
            <w:tcW w:w="1831" w:type="dxa"/>
          </w:tcPr>
          <w:p w14:paraId="450C3440" w14:textId="24A14CDD" w:rsidR="00891C5D" w:rsidRDefault="00891C5D" w:rsidP="00622274">
            <w:pPr>
              <w:jc w:val="both"/>
            </w:pPr>
            <w:r w:rsidRPr="00891C5D">
              <w:t>From_15_to_29_minutes</w:t>
            </w:r>
          </w:p>
        </w:tc>
        <w:tc>
          <w:tcPr>
            <w:tcW w:w="1832" w:type="dxa"/>
          </w:tcPr>
          <w:p w14:paraId="003D608F" w14:textId="5F14C353" w:rsidR="00891C5D" w:rsidRDefault="00891C5D" w:rsidP="00622274">
            <w:pPr>
              <w:jc w:val="both"/>
            </w:pPr>
            <w:r w:rsidRPr="00891C5D">
              <w:t>From_30_to_44_minutes</w:t>
            </w:r>
          </w:p>
        </w:tc>
        <w:tc>
          <w:tcPr>
            <w:tcW w:w="1832" w:type="dxa"/>
          </w:tcPr>
          <w:p w14:paraId="4DADF13D" w14:textId="399F13E6" w:rsidR="00891C5D" w:rsidRDefault="00891C5D" w:rsidP="00622274">
            <w:pPr>
              <w:jc w:val="both"/>
            </w:pPr>
            <w:r w:rsidRPr="00891C5D">
              <w:t>From_45_to_59_minutes</w:t>
            </w:r>
          </w:p>
        </w:tc>
        <w:tc>
          <w:tcPr>
            <w:tcW w:w="1550" w:type="dxa"/>
          </w:tcPr>
          <w:p w14:paraId="250CA035" w14:textId="7E00C817" w:rsidR="00891C5D" w:rsidRDefault="00891C5D" w:rsidP="00622274">
            <w:pPr>
              <w:jc w:val="both"/>
            </w:pPr>
            <w:r w:rsidRPr="00891C5D">
              <w:t>60_minutes_or_over</w:t>
            </w:r>
          </w:p>
        </w:tc>
      </w:tr>
      <w:tr w:rsidR="00891C5D" w14:paraId="5A6D9766" w14:textId="77777777" w:rsidTr="00891C5D">
        <w:tc>
          <w:tcPr>
            <w:tcW w:w="1751" w:type="dxa"/>
          </w:tcPr>
          <w:p w14:paraId="473006FE" w14:textId="712E4362" w:rsidR="00891C5D" w:rsidRDefault="00891C5D" w:rsidP="00622274">
            <w:pPr>
              <w:jc w:val="both"/>
            </w:pPr>
            <w:r>
              <w:object w:dxaOrig="9105" w:dyaOrig="6045" w14:anchorId="69422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8pt" o:ole="">
                  <v:imagedata r:id="rId22" o:title=""/>
                </v:shape>
                <o:OLEObject Type="Embed" ProgID="PBrush" ShapeID="_x0000_i1025" DrawAspect="Content" ObjectID="_1766151693" r:id="rId23"/>
              </w:object>
            </w:r>
          </w:p>
        </w:tc>
        <w:tc>
          <w:tcPr>
            <w:tcW w:w="1831" w:type="dxa"/>
          </w:tcPr>
          <w:p w14:paraId="1889060F" w14:textId="2DDFB360" w:rsidR="00891C5D" w:rsidRDefault="00891C5D" w:rsidP="00622274">
            <w:pPr>
              <w:jc w:val="both"/>
            </w:pPr>
            <w:r>
              <w:object w:dxaOrig="8370" w:dyaOrig="5940" w14:anchorId="3ACB63CE">
                <v:shape id="_x0000_i1026" type="#_x0000_t75" style="width:69.75pt;height:49.5pt" o:ole="">
                  <v:imagedata r:id="rId24" o:title=""/>
                </v:shape>
                <o:OLEObject Type="Embed" ProgID="PBrush" ShapeID="_x0000_i1026" DrawAspect="Content" ObjectID="_1766151694" r:id="rId25"/>
              </w:object>
            </w:r>
          </w:p>
        </w:tc>
        <w:tc>
          <w:tcPr>
            <w:tcW w:w="1832" w:type="dxa"/>
          </w:tcPr>
          <w:p w14:paraId="5BBA2160" w14:textId="488A9E3F" w:rsidR="00891C5D" w:rsidRDefault="00891C5D" w:rsidP="00622274">
            <w:pPr>
              <w:jc w:val="both"/>
            </w:pPr>
            <w:r>
              <w:object w:dxaOrig="8445" w:dyaOrig="6015" w14:anchorId="540B61EC">
                <v:shape id="_x0000_i1027" type="#_x0000_t75" style="width:71.25pt;height:51pt" o:ole="">
                  <v:imagedata r:id="rId26" o:title=""/>
                </v:shape>
                <o:OLEObject Type="Embed" ProgID="PBrush" ShapeID="_x0000_i1027" DrawAspect="Content" ObjectID="_1766151695" r:id="rId27"/>
              </w:object>
            </w:r>
          </w:p>
        </w:tc>
        <w:tc>
          <w:tcPr>
            <w:tcW w:w="1832" w:type="dxa"/>
          </w:tcPr>
          <w:p w14:paraId="0E9F34FF" w14:textId="4B4B5114" w:rsidR="00891C5D" w:rsidRDefault="00891C5D" w:rsidP="00622274">
            <w:pPr>
              <w:jc w:val="both"/>
            </w:pPr>
            <w:r>
              <w:object w:dxaOrig="8220" w:dyaOrig="6150" w14:anchorId="184FD19A">
                <v:shape id="_x0000_i1028" type="#_x0000_t75" style="width:66.75pt;height:50.25pt" o:ole="">
                  <v:imagedata r:id="rId28" o:title=""/>
                </v:shape>
                <o:OLEObject Type="Embed" ProgID="PBrush" ShapeID="_x0000_i1028" DrawAspect="Content" ObjectID="_1766151696" r:id="rId29"/>
              </w:object>
            </w:r>
          </w:p>
        </w:tc>
        <w:tc>
          <w:tcPr>
            <w:tcW w:w="1550" w:type="dxa"/>
          </w:tcPr>
          <w:p w14:paraId="0CC0DB4E" w14:textId="441EE4ED" w:rsidR="00891C5D" w:rsidRDefault="00891C5D" w:rsidP="00622274">
            <w:pPr>
              <w:jc w:val="both"/>
            </w:pPr>
            <w:r>
              <w:object w:dxaOrig="8370" w:dyaOrig="5940" w14:anchorId="28C5B78A">
                <v:shape id="_x0000_i1029" type="#_x0000_t75" style="width:69.75pt;height:49.5pt" o:ole="">
                  <v:imagedata r:id="rId24" o:title=""/>
                </v:shape>
                <o:OLEObject Type="Embed" ProgID="PBrush" ShapeID="_x0000_i1029" DrawAspect="Content" ObjectID="_1766151697" r:id="rId30"/>
              </w:object>
            </w:r>
          </w:p>
        </w:tc>
      </w:tr>
    </w:tbl>
    <w:p w14:paraId="32ED7673" w14:textId="77777777" w:rsidR="00891C5D" w:rsidRDefault="00891C5D" w:rsidP="00622274">
      <w:pPr>
        <w:spacing w:after="0"/>
        <w:jc w:val="both"/>
      </w:pPr>
    </w:p>
    <w:p w14:paraId="09461614" w14:textId="3B272E8B" w:rsidR="00552D0A" w:rsidRDefault="00891C5D" w:rsidP="00622274">
      <w:pPr>
        <w:spacing w:after="0"/>
        <w:jc w:val="both"/>
      </w:pPr>
      <w:r>
        <w:t xml:space="preserve">We perform the </w:t>
      </w:r>
      <w:r w:rsidRPr="00891C5D">
        <w:t>Shapiro Wilk test</w:t>
      </w:r>
      <w:r>
        <w:t xml:space="preserve"> next to identify if the data is normally distributed, but we find that most groups are not:</w:t>
      </w:r>
    </w:p>
    <w:p w14:paraId="6BB590F6" w14:textId="2BAF1281" w:rsidR="00891C5D" w:rsidRDefault="00891C5D" w:rsidP="00622274">
      <w:pPr>
        <w:spacing w:after="0"/>
        <w:jc w:val="both"/>
      </w:pPr>
      <w:r>
        <w:rPr>
          <w:noProof/>
        </w:rPr>
        <w:lastRenderedPageBreak/>
        <w:drawing>
          <wp:inline distT="0" distB="0" distL="0" distR="0" wp14:anchorId="509C66EA" wp14:editId="23EF3ACA">
            <wp:extent cx="5731510" cy="4522470"/>
            <wp:effectExtent l="0" t="0" r="2540" b="0"/>
            <wp:docPr id="1554242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86A3922" w14:textId="77777777" w:rsidR="00552D0A" w:rsidRDefault="00552D0A" w:rsidP="00622274">
      <w:pPr>
        <w:spacing w:after="0"/>
        <w:jc w:val="both"/>
      </w:pPr>
    </w:p>
    <w:p w14:paraId="26984C47" w14:textId="164578E2" w:rsidR="00891C5D" w:rsidRDefault="00C329C0" w:rsidP="00622274">
      <w:pPr>
        <w:spacing w:after="0"/>
        <w:jc w:val="both"/>
      </w:pPr>
      <w:r>
        <w:t xml:space="preserve">We also checked if we </w:t>
      </w:r>
      <w:proofErr w:type="gramStart"/>
      <w:r>
        <w:t>can</w:t>
      </w:r>
      <w:proofErr w:type="gramEnd"/>
      <w:r>
        <w:t xml:space="preserve"> assume equality of variance across our data in the following steps:</w:t>
      </w:r>
    </w:p>
    <w:p w14:paraId="3D5E1B10" w14:textId="1AD8DE7E" w:rsidR="00C329C0" w:rsidRDefault="00C329C0" w:rsidP="00622274">
      <w:pPr>
        <w:spacing w:after="0"/>
        <w:jc w:val="both"/>
      </w:pPr>
      <w:r>
        <w:rPr>
          <w:noProof/>
        </w:rPr>
        <w:drawing>
          <wp:inline distT="0" distB="0" distL="0" distR="0" wp14:anchorId="25AB6F7C" wp14:editId="27B30BCF">
            <wp:extent cx="5724525" cy="2190750"/>
            <wp:effectExtent l="0" t="0" r="9525" b="0"/>
            <wp:docPr id="197609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FA93C02" w14:textId="5E47E6C9" w:rsidR="00891C5D" w:rsidRDefault="00C329C0" w:rsidP="00622274">
      <w:pPr>
        <w:spacing w:after="0"/>
        <w:jc w:val="both"/>
      </w:pPr>
      <w:r>
        <w:t xml:space="preserve">We find that </w:t>
      </w:r>
      <w:r w:rsidRPr="00C329C0">
        <w:t>the variances are not equal</w:t>
      </w:r>
      <w:r>
        <w:t xml:space="preserve"> in our data.</w:t>
      </w:r>
    </w:p>
    <w:p w14:paraId="0FEF96B1" w14:textId="77777777" w:rsidR="00C329C0" w:rsidRDefault="00C329C0" w:rsidP="00622274">
      <w:pPr>
        <w:spacing w:after="0"/>
        <w:jc w:val="both"/>
      </w:pPr>
    </w:p>
    <w:p w14:paraId="1B16EF52" w14:textId="13AD4AE1" w:rsidR="00C329C0" w:rsidRDefault="00C329C0" w:rsidP="00622274">
      <w:pPr>
        <w:spacing w:after="0"/>
        <w:jc w:val="both"/>
      </w:pPr>
      <w:r>
        <w:t>We know at this stage that we cannot use parametric tests on our data given the above findings. However, for the purposes of learning we proceeded with the 1 way and 2-way ANOVA tests to understand what these tests can do for us in the future.</w:t>
      </w:r>
    </w:p>
    <w:p w14:paraId="1B8EEDE6" w14:textId="43F113CD" w:rsidR="00C329C0" w:rsidRDefault="00C329C0" w:rsidP="00622274">
      <w:pPr>
        <w:spacing w:after="0"/>
        <w:jc w:val="both"/>
      </w:pPr>
    </w:p>
    <w:p w14:paraId="6F9A7E3E" w14:textId="7215BE91" w:rsidR="00C329C0" w:rsidRDefault="00C329C0" w:rsidP="00622274">
      <w:pPr>
        <w:spacing w:after="0"/>
        <w:jc w:val="both"/>
      </w:pPr>
      <w:r>
        <w:rPr>
          <w:noProof/>
        </w:rPr>
        <w:lastRenderedPageBreak/>
        <w:drawing>
          <wp:inline distT="0" distB="0" distL="0" distR="0" wp14:anchorId="5E72C211" wp14:editId="7DCE656B">
            <wp:extent cx="5724525" cy="2552700"/>
            <wp:effectExtent l="0" t="0" r="9525" b="0"/>
            <wp:docPr id="1127182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318ED1C2" w14:textId="2ED275B6" w:rsidR="00C329C0" w:rsidRDefault="00C329C0" w:rsidP="00622274">
      <w:pPr>
        <w:spacing w:after="0"/>
        <w:jc w:val="both"/>
      </w:pPr>
      <w:r>
        <w:rPr>
          <w:noProof/>
        </w:rPr>
        <w:drawing>
          <wp:inline distT="0" distB="0" distL="0" distR="0" wp14:anchorId="1D82588A" wp14:editId="79FB0A99">
            <wp:extent cx="5724525" cy="2095500"/>
            <wp:effectExtent l="0" t="0" r="9525" b="0"/>
            <wp:docPr id="20278199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7EF45E2C" w14:textId="77777777" w:rsidR="00C329C0" w:rsidRDefault="00C329C0" w:rsidP="00622274">
      <w:pPr>
        <w:spacing w:after="0"/>
        <w:jc w:val="both"/>
      </w:pPr>
    </w:p>
    <w:p w14:paraId="485D1C96" w14:textId="4BE62472" w:rsidR="00C329C0" w:rsidRDefault="00C329C0" w:rsidP="00622274">
      <w:pPr>
        <w:spacing w:after="0"/>
        <w:jc w:val="both"/>
      </w:pPr>
      <w:r>
        <w:t>In both tests, there is support for the hypothesis that there are differences between commute times across the EU countries in the time brackets in scope for our study. However, d</w:t>
      </w:r>
      <w:r w:rsidRPr="00C329C0">
        <w:t>ue to the issues with the data from the above</w:t>
      </w:r>
      <w:r>
        <w:t xml:space="preserve"> normality</w:t>
      </w:r>
      <w:r w:rsidRPr="00C329C0">
        <w:t xml:space="preserve"> tests we cannot use parametric tests and instead must use non-parametric </w:t>
      </w:r>
      <w:r>
        <w:t>means</w:t>
      </w:r>
      <w:r w:rsidRPr="00C329C0">
        <w:t xml:space="preserve"> to describe characteristics of the data.</w:t>
      </w:r>
    </w:p>
    <w:p w14:paraId="4129F822" w14:textId="77777777" w:rsidR="00C329C0" w:rsidRDefault="00C329C0" w:rsidP="00622274">
      <w:pPr>
        <w:spacing w:after="0"/>
        <w:jc w:val="both"/>
      </w:pPr>
    </w:p>
    <w:p w14:paraId="477CD7E3" w14:textId="68EBF2EC" w:rsidR="00C329C0" w:rsidRDefault="00C329C0" w:rsidP="00622274">
      <w:pPr>
        <w:spacing w:after="0"/>
        <w:jc w:val="both"/>
      </w:pPr>
      <w:r>
        <w:t xml:space="preserve">For this we will use the </w:t>
      </w:r>
      <w:r w:rsidRPr="00C329C0">
        <w:t>Kruskal-Wallis Test</w:t>
      </w:r>
      <w:r>
        <w:t xml:space="preserve"> instead.</w:t>
      </w:r>
    </w:p>
    <w:p w14:paraId="450C5274" w14:textId="3D3F8EB5" w:rsidR="00C329C0" w:rsidRDefault="00C329C0" w:rsidP="00622274">
      <w:pPr>
        <w:spacing w:after="0"/>
        <w:jc w:val="both"/>
      </w:pPr>
      <w:r>
        <w:rPr>
          <w:noProof/>
        </w:rPr>
        <w:lastRenderedPageBreak/>
        <w:drawing>
          <wp:inline distT="0" distB="0" distL="0" distR="0" wp14:anchorId="1FCD32A6" wp14:editId="1711D79C">
            <wp:extent cx="5724525" cy="2619375"/>
            <wp:effectExtent l="0" t="0" r="9525" b="9525"/>
            <wp:docPr id="924115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r>
        <w:t xml:space="preserve">Leveraging this non-parametric test, we </w:t>
      </w:r>
      <w:proofErr w:type="gramStart"/>
      <w:r>
        <w:t>are able to</w:t>
      </w:r>
      <w:proofErr w:type="gramEnd"/>
      <w:r>
        <w:t xml:space="preserve"> </w:t>
      </w:r>
      <w:r w:rsidR="00E030EB">
        <w:t>show that there are significant differences between male and female commute times across the EU states.</w:t>
      </w:r>
    </w:p>
    <w:p w14:paraId="5CB1C802" w14:textId="77777777" w:rsidR="00E030EB" w:rsidRDefault="00E030EB" w:rsidP="00622274">
      <w:pPr>
        <w:spacing w:after="0"/>
        <w:jc w:val="both"/>
      </w:pPr>
    </w:p>
    <w:p w14:paraId="5990C49C" w14:textId="0FE5734C" w:rsidR="00C329C0" w:rsidRDefault="00912491" w:rsidP="00622274">
      <w:pPr>
        <w:spacing w:after="0"/>
        <w:jc w:val="both"/>
      </w:pPr>
      <w:r>
        <w:t xml:space="preserve">From our statistical analysis, we know that there’s probably something worth exploring further in the commuting Time Data we’ve obtained with relation to gender differences </w:t>
      </w:r>
      <w:proofErr w:type="gramStart"/>
      <w:r>
        <w:t>and also</w:t>
      </w:r>
      <w:proofErr w:type="gramEnd"/>
      <w:r>
        <w:t xml:space="preserve"> to the dimension of time brackets where people are commuting in these groupings differently across countries. This gives us a good direction to explore in our visualisations and provides us with quantitative features we potentially can merge with our sentiment data in the next stage of the project with Machine Learning. A challenge in this type of assignment is getting big data, especially raw data that fits into the narrative we’re hoping to explore further, I believe it may have been easier to leverage the parametric tests if we had leveraged the raw data rather than the aggregated data sets from the CSO, </w:t>
      </w:r>
      <w:proofErr w:type="spellStart"/>
      <w:r>
        <w:t>Eurostats</w:t>
      </w:r>
      <w:proofErr w:type="spellEnd"/>
      <w:r>
        <w:t xml:space="preserve"> and OECD or the data may have had a more normal distribution. Using the already aggregated data makes things easier of course, but then I believe we’re inclined to need more use of non-parametric tests then.</w:t>
      </w:r>
    </w:p>
    <w:p w14:paraId="18871247" w14:textId="77777777" w:rsidR="00912491" w:rsidRDefault="00912491" w:rsidP="00622274">
      <w:pPr>
        <w:spacing w:after="0"/>
        <w:jc w:val="both"/>
      </w:pPr>
    </w:p>
    <w:p w14:paraId="3AC3FB63" w14:textId="6C49F781" w:rsidR="00622274" w:rsidRDefault="00622274" w:rsidP="00622274">
      <w:pPr>
        <w:pStyle w:val="Heading2"/>
      </w:pPr>
      <w:r>
        <w:t>Machine Learning</w:t>
      </w:r>
    </w:p>
    <w:p w14:paraId="6853F263" w14:textId="6F5EEF2C" w:rsidR="0087771B" w:rsidRDefault="0087771B" w:rsidP="0087771B">
      <w:pPr>
        <w:pStyle w:val="Heading3"/>
      </w:pPr>
      <w:r>
        <w:t>Sentiment Analysis Section</w:t>
      </w:r>
    </w:p>
    <w:p w14:paraId="0B8FE8EC" w14:textId="17EFDF3D" w:rsidR="00622274" w:rsidRDefault="00622274" w:rsidP="00622274">
      <w:pPr>
        <w:spacing w:before="240" w:after="0"/>
        <w:jc w:val="both"/>
        <w:rPr>
          <w:color w:val="333333"/>
        </w:rPr>
      </w:pPr>
      <w:r>
        <w:rPr>
          <w:color w:val="333333"/>
        </w:rPr>
        <w:t xml:space="preserve">Use of multiple models (at least two) to </w:t>
      </w:r>
      <w:proofErr w:type="gramStart"/>
      <w:r>
        <w:rPr>
          <w:color w:val="333333"/>
        </w:rPr>
        <w:t>compare and contrast</w:t>
      </w:r>
      <w:proofErr w:type="gramEnd"/>
      <w:r>
        <w:rPr>
          <w:color w:val="333333"/>
        </w:rPr>
        <w:t xml:space="preserve"> results and insights gained.</w:t>
      </w:r>
    </w:p>
    <w:p w14:paraId="2AE7650D" w14:textId="77777777" w:rsidR="00622274" w:rsidRDefault="00622274" w:rsidP="00622274">
      <w:pPr>
        <w:numPr>
          <w:ilvl w:val="0"/>
          <w:numId w:val="3"/>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Pr>
          <w:color w:val="333333"/>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0A1C69DC" w14:textId="77777777" w:rsidR="00622274" w:rsidRDefault="00622274" w:rsidP="00622274">
      <w:pPr>
        <w:spacing w:after="0"/>
        <w:ind w:left="720"/>
        <w:jc w:val="both"/>
        <w:rPr>
          <w:b/>
          <w:color w:val="333333"/>
        </w:rPr>
      </w:pPr>
      <w:r>
        <w:rPr>
          <w:b/>
          <w:color w:val="333333"/>
        </w:rPr>
        <w:t>[0 - 30]</w:t>
      </w:r>
    </w:p>
    <w:p w14:paraId="7F15D0FE" w14:textId="77777777" w:rsidR="00622274" w:rsidRDefault="00622274" w:rsidP="00622274">
      <w:pPr>
        <w:numPr>
          <w:ilvl w:val="0"/>
          <w:numId w:val="3"/>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02FFA9B2" w14:textId="77777777" w:rsidR="00622274" w:rsidRDefault="00622274" w:rsidP="00622274">
      <w:pPr>
        <w:spacing w:after="0"/>
        <w:ind w:left="720"/>
        <w:jc w:val="both"/>
        <w:rPr>
          <w:b/>
          <w:color w:val="333333"/>
        </w:rPr>
      </w:pPr>
      <w:r>
        <w:rPr>
          <w:b/>
          <w:color w:val="333333"/>
        </w:rPr>
        <w:t>[0 - 25]</w:t>
      </w:r>
    </w:p>
    <w:p w14:paraId="251DCA3D" w14:textId="77777777" w:rsidR="00622274" w:rsidRDefault="00622274" w:rsidP="00622274">
      <w:pPr>
        <w:numPr>
          <w:ilvl w:val="0"/>
          <w:numId w:val="3"/>
        </w:numPr>
        <w:spacing w:after="0"/>
        <w:jc w:val="both"/>
        <w:rPr>
          <w:color w:val="333333"/>
        </w:rPr>
      </w:pPr>
      <w:r>
        <w:rPr>
          <w:color w:val="333333"/>
        </w:rPr>
        <w:t xml:space="preserve">You should train and test for Supervised Learning and other appropriate metrics for unsupervised/ semi-supervised machine learning models that you have chosen. Use cross </w:t>
      </w:r>
      <w:r>
        <w:rPr>
          <w:color w:val="333333"/>
        </w:rPr>
        <w:lastRenderedPageBreak/>
        <w:t>validation to provide authenticity of the modelling outcomes. You can apply dimensionality reduction methods to prepare the dataset based on your machine learning modelling requirements.</w:t>
      </w:r>
    </w:p>
    <w:p w14:paraId="02E43EF6" w14:textId="77777777" w:rsidR="00622274" w:rsidRDefault="00622274" w:rsidP="00622274">
      <w:pPr>
        <w:spacing w:after="0"/>
        <w:ind w:left="720"/>
        <w:jc w:val="both"/>
        <w:rPr>
          <w:color w:val="333333"/>
        </w:rPr>
      </w:pPr>
      <w:r>
        <w:rPr>
          <w:b/>
          <w:color w:val="333333"/>
        </w:rPr>
        <w:t>[0 - 30]</w:t>
      </w:r>
    </w:p>
    <w:p w14:paraId="095021B6" w14:textId="77777777" w:rsidR="00622274" w:rsidRDefault="00622274" w:rsidP="00622274">
      <w:pPr>
        <w:numPr>
          <w:ilvl w:val="0"/>
          <w:numId w:val="3"/>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6229FB64" w14:textId="77777777" w:rsidR="00622274" w:rsidRDefault="00622274" w:rsidP="00622274">
      <w:pPr>
        <w:spacing w:after="0"/>
        <w:ind w:left="720"/>
        <w:jc w:val="both"/>
        <w:rPr>
          <w:b/>
          <w:color w:val="333333"/>
        </w:rPr>
      </w:pPr>
      <w:r>
        <w:rPr>
          <w:b/>
          <w:color w:val="333333"/>
        </w:rPr>
        <w:t>[0 - 15]</w:t>
      </w:r>
    </w:p>
    <w:p w14:paraId="563E9AC2" w14:textId="77777777" w:rsidR="00622274" w:rsidRDefault="00622274" w:rsidP="00622274">
      <w:pPr>
        <w:spacing w:after="0"/>
        <w:jc w:val="both"/>
      </w:pPr>
    </w:p>
    <w:p w14:paraId="48E7AE49" w14:textId="01D87799" w:rsidR="008B7373" w:rsidRPr="008B7373" w:rsidRDefault="008B7373" w:rsidP="0087771B">
      <w:pPr>
        <w:pStyle w:val="Heading4"/>
      </w:pPr>
      <w:r w:rsidRPr="008B7373">
        <w:t>VADER Sentiment Analysis</w:t>
      </w:r>
    </w:p>
    <w:p w14:paraId="143E506F" w14:textId="07572D27" w:rsidR="008B7373" w:rsidRDefault="008B7373" w:rsidP="00622274">
      <w:pPr>
        <w:spacing w:after="0"/>
        <w:jc w:val="both"/>
      </w:pPr>
      <w:r>
        <w:t>After collating a large sample of comments and posts from Reddit which contained the following keywords (‘</w:t>
      </w:r>
      <w:r w:rsidRPr="008B7373">
        <w:t>Ireland</w:t>
      </w:r>
      <w:r>
        <w:t>’,</w:t>
      </w:r>
      <w:r w:rsidRPr="008B7373">
        <w:t xml:space="preserve"> </w:t>
      </w:r>
      <w:r>
        <w:t>‘</w:t>
      </w:r>
      <w:r w:rsidRPr="008B7373">
        <w:t>Irish</w:t>
      </w:r>
      <w:r>
        <w:t>’,</w:t>
      </w:r>
      <w:r w:rsidRPr="008B7373">
        <w:t xml:space="preserve"> </w:t>
      </w:r>
      <w:r>
        <w:t>‘</w:t>
      </w:r>
      <w:r w:rsidRPr="008B7373">
        <w:t>Commute</w:t>
      </w:r>
      <w:r>
        <w:t>’,</w:t>
      </w:r>
      <w:r w:rsidRPr="008B7373">
        <w:t xml:space="preserve"> </w:t>
      </w:r>
      <w:r>
        <w:t>‘</w:t>
      </w:r>
      <w:r w:rsidRPr="008B7373">
        <w:t>Commuting</w:t>
      </w:r>
      <w:r>
        <w:t>’)</w:t>
      </w:r>
      <w:r w:rsidR="00897CBB">
        <w:t xml:space="preserve"> we were ready to start applying different models to understand the data. Earlier in our data preparation stage we leveraged a Word Cloud </w:t>
      </w:r>
      <w:proofErr w:type="gramStart"/>
      <w:r w:rsidR="00897CBB">
        <w:t>in order to</w:t>
      </w:r>
      <w:proofErr w:type="gramEnd"/>
      <w:r w:rsidR="00897CBB">
        <w:t xml:space="preserve"> get a sense of the topics that were common within the sample. Common words such as Ireland, Work, Issue, Car, time etc. appeared in this exploratory first glance into the data.</w:t>
      </w:r>
    </w:p>
    <w:p w14:paraId="617D7EA6" w14:textId="77777777" w:rsidR="00897CBB" w:rsidRDefault="00897CBB" w:rsidP="00622274">
      <w:pPr>
        <w:spacing w:after="0"/>
        <w:jc w:val="both"/>
      </w:pPr>
    </w:p>
    <w:p w14:paraId="521658B7" w14:textId="3E392750" w:rsidR="00897CBB" w:rsidRDefault="00897CBB" w:rsidP="00622274">
      <w:pPr>
        <w:spacing w:after="0"/>
        <w:jc w:val="both"/>
      </w:pPr>
      <w:proofErr w:type="gramStart"/>
      <w:r>
        <w:t>Next</w:t>
      </w:r>
      <w:proofErr w:type="gramEnd"/>
      <w:r>
        <w:t xml:space="preserve"> we implemented VADER to analyse each text and assign a positive, neutral or negative sentiment to it:</w:t>
      </w:r>
    </w:p>
    <w:p w14:paraId="1361CFD8" w14:textId="26075092" w:rsidR="00897CBB" w:rsidRDefault="00897CBB" w:rsidP="00622274">
      <w:pPr>
        <w:spacing w:after="0"/>
        <w:jc w:val="both"/>
      </w:pPr>
      <w:r>
        <w:rPr>
          <w:noProof/>
        </w:rPr>
        <w:drawing>
          <wp:inline distT="0" distB="0" distL="0" distR="0" wp14:anchorId="496FC52E" wp14:editId="1C55E38D">
            <wp:extent cx="5514975" cy="4305300"/>
            <wp:effectExtent l="0" t="0" r="9525" b="0"/>
            <wp:docPr id="1588800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4305300"/>
                    </a:xfrm>
                    <a:prstGeom prst="rect">
                      <a:avLst/>
                    </a:prstGeom>
                    <a:noFill/>
                    <a:ln>
                      <a:noFill/>
                    </a:ln>
                  </pic:spPr>
                </pic:pic>
              </a:graphicData>
            </a:graphic>
          </wp:inline>
        </w:drawing>
      </w:r>
    </w:p>
    <w:p w14:paraId="698A4BCF" w14:textId="77777777" w:rsidR="008B7373" w:rsidRDefault="008B7373" w:rsidP="00622274">
      <w:pPr>
        <w:spacing w:after="0"/>
        <w:jc w:val="both"/>
      </w:pPr>
    </w:p>
    <w:p w14:paraId="4BF82F3A" w14:textId="355A849A" w:rsidR="00897CBB" w:rsidRDefault="00897CBB" w:rsidP="00622274">
      <w:pPr>
        <w:spacing w:after="0"/>
        <w:jc w:val="both"/>
        <w:rPr>
          <w:rFonts w:ascii="Helvetica" w:hAnsi="Helvetica" w:cs="Helvetica"/>
          <w:color w:val="000000"/>
          <w:sz w:val="21"/>
          <w:szCs w:val="21"/>
          <w:shd w:val="clear" w:color="auto" w:fill="FFFFFF"/>
        </w:rPr>
      </w:pPr>
      <w:r>
        <w:t>We next checked for the overall sentiment and found that the</w:t>
      </w:r>
      <w:r>
        <w:rPr>
          <w:rFonts w:ascii="Helvetica" w:hAnsi="Helvetica" w:cs="Helvetica"/>
          <w:color w:val="000000"/>
          <w:sz w:val="21"/>
          <w:szCs w:val="21"/>
          <w:shd w:val="clear" w:color="auto" w:fill="FFFFFF"/>
        </w:rPr>
        <w:t xml:space="preserve"> polarity of the sentiment in our reddit scrape is quite positive regarding Irish Transportation on average. Where 1 = positive and 0 = Not positive and the Mean is .7. This was a quick and very simple method to attempt to attribute sentiment valence to our raw data file, helping us create features we can leverage in our next steps.</w:t>
      </w:r>
    </w:p>
    <w:p w14:paraId="7EDD79D8" w14:textId="77777777" w:rsidR="00897CBB" w:rsidRDefault="00897CBB" w:rsidP="00622274">
      <w:pPr>
        <w:spacing w:after="0"/>
        <w:jc w:val="both"/>
        <w:rPr>
          <w:rFonts w:ascii="Helvetica" w:hAnsi="Helvetica" w:cs="Helvetica"/>
          <w:color w:val="000000"/>
          <w:sz w:val="21"/>
          <w:szCs w:val="21"/>
          <w:shd w:val="clear" w:color="auto" w:fill="FFFFFF"/>
        </w:rPr>
      </w:pPr>
    </w:p>
    <w:p w14:paraId="1C4D398B" w14:textId="08E7E73B" w:rsidR="00897CBB" w:rsidRDefault="00897CBB" w:rsidP="00622274">
      <w:pPr>
        <w:spacing w:after="0"/>
        <w:jc w:val="both"/>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lastRenderedPageBreak/>
        <w:t>Typically</w:t>
      </w:r>
      <w:proofErr w:type="gramEnd"/>
      <w:r>
        <w:rPr>
          <w:rFonts w:ascii="Helvetica" w:hAnsi="Helvetica" w:cs="Helvetica"/>
          <w:color w:val="000000"/>
          <w:sz w:val="21"/>
          <w:szCs w:val="21"/>
          <w:shd w:val="clear" w:color="auto" w:fill="FFFFFF"/>
        </w:rPr>
        <w:t xml:space="preserve"> in the real world we’d have </w:t>
      </w:r>
      <w:r w:rsidR="005473BE">
        <w:rPr>
          <w:rFonts w:ascii="Helvetica" w:hAnsi="Helvetica" w:cs="Helvetica"/>
          <w:color w:val="000000"/>
          <w:sz w:val="21"/>
          <w:szCs w:val="21"/>
          <w:shd w:val="clear" w:color="auto" w:fill="FFFFFF"/>
        </w:rPr>
        <w:t xml:space="preserve">a sentiment score or </w:t>
      </w:r>
      <w:proofErr w:type="spellStart"/>
      <w:r w:rsidR="005473BE">
        <w:rPr>
          <w:rFonts w:ascii="Helvetica" w:hAnsi="Helvetica" w:cs="Helvetica"/>
          <w:color w:val="000000"/>
          <w:sz w:val="21"/>
          <w:szCs w:val="21"/>
          <w:shd w:val="clear" w:color="auto" w:fill="FFFFFF"/>
        </w:rPr>
        <w:t>lykert</w:t>
      </w:r>
      <w:proofErr w:type="spellEnd"/>
      <w:r w:rsidR="005473BE">
        <w:rPr>
          <w:rFonts w:ascii="Helvetica" w:hAnsi="Helvetica" w:cs="Helvetica"/>
          <w:color w:val="000000"/>
          <w:sz w:val="21"/>
          <w:szCs w:val="21"/>
          <w:shd w:val="clear" w:color="auto" w:fill="FFFFFF"/>
        </w:rPr>
        <w:t xml:space="preserve"> scale with our text to guide our models, but in this learning scenario we are </w:t>
      </w:r>
      <w:proofErr w:type="spellStart"/>
      <w:r w:rsidR="005473BE">
        <w:rPr>
          <w:rFonts w:ascii="Helvetica" w:hAnsi="Helvetica" w:cs="Helvetica"/>
          <w:color w:val="000000"/>
          <w:sz w:val="21"/>
          <w:szCs w:val="21"/>
          <w:shd w:val="clear" w:color="auto" w:fill="FFFFFF"/>
        </w:rPr>
        <w:t>levraging</w:t>
      </w:r>
      <w:proofErr w:type="spellEnd"/>
      <w:r w:rsidR="005473BE">
        <w:rPr>
          <w:rFonts w:ascii="Helvetica" w:hAnsi="Helvetica" w:cs="Helvetica"/>
          <w:color w:val="000000"/>
          <w:sz w:val="21"/>
          <w:szCs w:val="21"/>
          <w:shd w:val="clear" w:color="auto" w:fill="FFFFFF"/>
        </w:rPr>
        <w:t xml:space="preserve"> VADER to create these scores to leverage in our </w:t>
      </w:r>
      <w:r w:rsidR="005473BE" w:rsidRPr="005473BE">
        <w:rPr>
          <w:rFonts w:ascii="Helvetica" w:hAnsi="Helvetica" w:cs="Helvetica"/>
          <w:color w:val="000000"/>
          <w:sz w:val="21"/>
          <w:szCs w:val="21"/>
          <w:shd w:val="clear" w:color="auto" w:fill="FFFFFF"/>
        </w:rPr>
        <w:t>Logistic-regression</w:t>
      </w:r>
      <w:r w:rsidR="005473BE">
        <w:rPr>
          <w:rFonts w:ascii="Helvetica" w:hAnsi="Helvetica" w:cs="Helvetica"/>
          <w:color w:val="000000"/>
          <w:sz w:val="21"/>
          <w:szCs w:val="21"/>
          <w:shd w:val="clear" w:color="auto" w:fill="FFFFFF"/>
        </w:rPr>
        <w:t xml:space="preserve"> Model.</w:t>
      </w:r>
    </w:p>
    <w:p w14:paraId="394CB659" w14:textId="77777777" w:rsidR="007F41C8" w:rsidRDefault="007F41C8" w:rsidP="00622274">
      <w:pPr>
        <w:spacing w:after="0"/>
        <w:jc w:val="both"/>
        <w:rPr>
          <w:rFonts w:ascii="Helvetica" w:hAnsi="Helvetica" w:cs="Helvetica"/>
          <w:color w:val="000000"/>
          <w:sz w:val="21"/>
          <w:szCs w:val="21"/>
          <w:shd w:val="clear" w:color="auto" w:fill="FFFFFF"/>
        </w:rPr>
      </w:pPr>
    </w:p>
    <w:p w14:paraId="3CDD475C" w14:textId="56B95B4A" w:rsidR="007F41C8" w:rsidRDefault="007F41C8"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the validity of these scores can be done by sampling at random the text associated with the positive or the </w:t>
      </w:r>
      <w:proofErr w:type="spellStart"/>
      <w:r>
        <w:rPr>
          <w:rFonts w:ascii="Helvetica" w:hAnsi="Helvetica" w:cs="Helvetica"/>
          <w:color w:val="000000"/>
          <w:sz w:val="21"/>
          <w:szCs w:val="21"/>
          <w:shd w:val="clear" w:color="auto" w:fill="FFFFFF"/>
        </w:rPr>
        <w:t>negatiove</w:t>
      </w:r>
      <w:proofErr w:type="spellEnd"/>
      <w:r>
        <w:rPr>
          <w:rFonts w:ascii="Helvetica" w:hAnsi="Helvetica" w:cs="Helvetica"/>
          <w:color w:val="000000"/>
          <w:sz w:val="21"/>
          <w:szCs w:val="21"/>
          <w:shd w:val="clear" w:color="auto" w:fill="FFFFFF"/>
        </w:rPr>
        <w:t xml:space="preserve"> scores and deciding if they truly are appropriate or not. In our sample there appears to be a consistent categorisation with negative or positive sentiment in the comments, but it appears to be quite basic and untied to context or able to detect sarcasm etc.</w:t>
      </w:r>
    </w:p>
    <w:p w14:paraId="7C2F950B" w14:textId="77777777" w:rsidR="005473BE" w:rsidRDefault="005473BE" w:rsidP="00622274">
      <w:pPr>
        <w:spacing w:after="0"/>
        <w:jc w:val="both"/>
        <w:rPr>
          <w:rFonts w:ascii="Helvetica" w:hAnsi="Helvetica" w:cs="Helvetica"/>
          <w:color w:val="000000"/>
          <w:sz w:val="21"/>
          <w:szCs w:val="21"/>
          <w:shd w:val="clear" w:color="auto" w:fill="FFFFFF"/>
        </w:rPr>
      </w:pPr>
    </w:p>
    <w:p w14:paraId="047C0EB2" w14:textId="77777777" w:rsidR="005473BE" w:rsidRPr="005473BE" w:rsidRDefault="005473BE" w:rsidP="0087771B">
      <w:pPr>
        <w:pStyle w:val="Heading4"/>
        <w:rPr>
          <w:shd w:val="clear" w:color="auto" w:fill="FFFFFF"/>
        </w:rPr>
      </w:pPr>
      <w:r w:rsidRPr="005473BE">
        <w:rPr>
          <w:shd w:val="clear" w:color="auto" w:fill="FFFFFF"/>
        </w:rPr>
        <w:t>Logistic-regression Model Sentiment Analysis</w:t>
      </w:r>
    </w:p>
    <w:p w14:paraId="687F02C0" w14:textId="50C7A004" w:rsidR="005473BE" w:rsidRDefault="005473BE" w:rsidP="005473BE">
      <w:pPr>
        <w:spacing w:after="0"/>
        <w:jc w:val="both"/>
        <w:rPr>
          <w:rFonts w:ascii="Helvetica" w:hAnsi="Helvetica" w:cs="Helvetica"/>
          <w:color w:val="000000"/>
          <w:sz w:val="21"/>
          <w:szCs w:val="21"/>
          <w:shd w:val="clear" w:color="auto" w:fill="FFFFFF"/>
        </w:rPr>
      </w:pPr>
    </w:p>
    <w:p w14:paraId="74731974" w14:textId="7C2F4E42" w:rsidR="005473BE" w:rsidRDefault="005473BE" w:rsidP="00622274">
      <w:pPr>
        <w:spacing w:after="0"/>
        <w:jc w:val="both"/>
      </w:pPr>
      <w:r>
        <w:t xml:space="preserve">Using this model we were able to call a few </w:t>
      </w:r>
      <w:proofErr w:type="spellStart"/>
      <w:r>
        <w:t>aditional</w:t>
      </w:r>
      <w:proofErr w:type="spellEnd"/>
      <w:r>
        <w:t xml:space="preserve"> functions relatively easily including </w:t>
      </w:r>
      <w:r w:rsidRPr="005473BE">
        <w:t>Count Vectorizer</w:t>
      </w:r>
      <w:r>
        <w:t xml:space="preserve">, removal of Stop Words </w:t>
      </w:r>
      <w:proofErr w:type="gramStart"/>
      <w:r>
        <w:t>and  tokenisation</w:t>
      </w:r>
      <w:proofErr w:type="gramEnd"/>
      <w:r>
        <w:t xml:space="preserve"> of the data.</w:t>
      </w:r>
    </w:p>
    <w:p w14:paraId="459BAF82" w14:textId="5C79E4A3" w:rsidR="00897CBB" w:rsidRDefault="005473BE" w:rsidP="00622274">
      <w:pPr>
        <w:spacing w:after="0"/>
        <w:jc w:val="both"/>
      </w:pPr>
      <w:r>
        <w:rPr>
          <w:noProof/>
        </w:rPr>
        <w:drawing>
          <wp:inline distT="0" distB="0" distL="0" distR="0" wp14:anchorId="73820B66" wp14:editId="7E13E660">
            <wp:extent cx="5724525" cy="1323975"/>
            <wp:effectExtent l="0" t="0" r="9525" b="9525"/>
            <wp:docPr id="16036763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38D4CF99" w14:textId="5606C52A" w:rsidR="005473BE" w:rsidRDefault="005473BE" w:rsidP="00622274">
      <w:pPr>
        <w:spacing w:after="0"/>
        <w:jc w:val="both"/>
      </w:pPr>
      <w:r>
        <w:t>Next the data was split into training and test data, before the model was trained. Upon evaluation it had an accuracy score of 72% which was quite good based on the condition of this experiment and the reliability of the sentiment scores applied by VADER in the previous steps.</w:t>
      </w:r>
    </w:p>
    <w:p w14:paraId="7361D4F9" w14:textId="77777777" w:rsidR="005473BE" w:rsidRDefault="005473BE" w:rsidP="00622274">
      <w:pPr>
        <w:spacing w:after="0"/>
        <w:jc w:val="both"/>
      </w:pPr>
    </w:p>
    <w:p w14:paraId="6FF17C8A" w14:textId="16C3BB39" w:rsidR="005473BE" w:rsidRDefault="005473BE" w:rsidP="00622274">
      <w:pPr>
        <w:spacing w:after="0"/>
        <w:jc w:val="both"/>
      </w:pPr>
      <w:r>
        <w:rPr>
          <w:noProof/>
        </w:rPr>
        <w:drawing>
          <wp:inline distT="0" distB="0" distL="0" distR="0" wp14:anchorId="13C1DD88" wp14:editId="51326E71">
            <wp:extent cx="5724525" cy="3600450"/>
            <wp:effectExtent l="0" t="0" r="9525" b="0"/>
            <wp:docPr id="8106990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24D40CD5" w14:textId="77777777" w:rsidR="007F41C8" w:rsidRDefault="007F41C8" w:rsidP="00622274">
      <w:pPr>
        <w:spacing w:after="0"/>
        <w:jc w:val="both"/>
      </w:pPr>
    </w:p>
    <w:p w14:paraId="743F087A" w14:textId="064F21E5" w:rsidR="005473BE" w:rsidRDefault="005473BE" w:rsidP="00622274">
      <w:pPr>
        <w:spacing w:after="0"/>
        <w:jc w:val="both"/>
      </w:pPr>
      <w:r>
        <w:t xml:space="preserve">Using a confusion </w:t>
      </w:r>
      <w:proofErr w:type="gramStart"/>
      <w:r>
        <w:t>matrix</w:t>
      </w:r>
      <w:proofErr w:type="gramEnd"/>
      <w:r>
        <w:t xml:space="preserve"> we see that our trained model </w:t>
      </w:r>
      <w:r w:rsidR="00400153">
        <w:t>positively characterised the data 235 plus 47 times aligning with the true label and only 66 plus 44 times incorrectly labelling the data.</w:t>
      </w:r>
    </w:p>
    <w:p w14:paraId="398E14DE" w14:textId="30A9917C" w:rsidR="005473BE" w:rsidRDefault="005473BE" w:rsidP="00622274">
      <w:pPr>
        <w:spacing w:after="0"/>
        <w:jc w:val="both"/>
      </w:pPr>
      <w:r>
        <w:rPr>
          <w:noProof/>
        </w:rPr>
        <w:lastRenderedPageBreak/>
        <w:drawing>
          <wp:inline distT="0" distB="0" distL="0" distR="0" wp14:anchorId="5D7B7C4E" wp14:editId="4EA8E6BD">
            <wp:extent cx="5000625" cy="4181475"/>
            <wp:effectExtent l="0" t="0" r="9525" b="9525"/>
            <wp:docPr id="12462451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4181475"/>
                    </a:xfrm>
                    <a:prstGeom prst="rect">
                      <a:avLst/>
                    </a:prstGeom>
                    <a:noFill/>
                    <a:ln>
                      <a:noFill/>
                    </a:ln>
                  </pic:spPr>
                </pic:pic>
              </a:graphicData>
            </a:graphic>
          </wp:inline>
        </w:drawing>
      </w:r>
    </w:p>
    <w:p w14:paraId="45F705E2" w14:textId="5DE6BC97" w:rsidR="005473BE" w:rsidRDefault="00400153" w:rsidP="00622274">
      <w:pPr>
        <w:spacing w:after="0"/>
        <w:jc w:val="both"/>
      </w:pPr>
      <w:r>
        <w:t xml:space="preserve">How </w:t>
      </w:r>
      <w:proofErr w:type="spellStart"/>
      <w:r>
        <w:t>dioes</w:t>
      </w:r>
      <w:proofErr w:type="spellEnd"/>
      <w:r>
        <w:t xml:space="preserve"> the model </w:t>
      </w:r>
      <w:proofErr w:type="gramStart"/>
      <w:r>
        <w:t>stand</w:t>
      </w:r>
      <w:proofErr w:type="gramEnd"/>
      <w:r>
        <w:t xml:space="preserve"> up to unit testing. I faked a bad comment and entered it as a test as follows:</w:t>
      </w:r>
    </w:p>
    <w:p w14:paraId="11D48F92" w14:textId="75F1C268" w:rsidR="00400153" w:rsidRDefault="00400153" w:rsidP="00622274">
      <w:pPr>
        <w:spacing w:after="0"/>
        <w:jc w:val="both"/>
      </w:pPr>
      <w:r>
        <w:rPr>
          <w:noProof/>
        </w:rPr>
        <w:drawing>
          <wp:inline distT="0" distB="0" distL="0" distR="0" wp14:anchorId="18683494" wp14:editId="5B0F530B">
            <wp:extent cx="4657725" cy="1323975"/>
            <wp:effectExtent l="0" t="0" r="9525" b="9525"/>
            <wp:docPr id="7833555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14:paraId="059EC0D1" w14:textId="1107C579" w:rsidR="00400153" w:rsidRDefault="00400153" w:rsidP="00622274">
      <w:pPr>
        <w:spacing w:after="0"/>
        <w:jc w:val="both"/>
      </w:pPr>
      <w:r>
        <w:t>It passed the test with the model providing amore negative score in line with what I’d expect for the text I’d used.</w:t>
      </w:r>
    </w:p>
    <w:p w14:paraId="1DE1545D" w14:textId="77777777" w:rsidR="00400153" w:rsidRDefault="00400153" w:rsidP="00622274">
      <w:pPr>
        <w:spacing w:after="0"/>
        <w:jc w:val="both"/>
      </w:pPr>
    </w:p>
    <w:p w14:paraId="492985BB" w14:textId="143527FE" w:rsidR="00400153" w:rsidRDefault="00400153" w:rsidP="0087771B">
      <w:pPr>
        <w:pStyle w:val="Heading4"/>
      </w:pPr>
      <w:proofErr w:type="spellStart"/>
      <w:r w:rsidRPr="00400153">
        <w:t>MultinomialNB</w:t>
      </w:r>
      <w:proofErr w:type="spellEnd"/>
      <w:r w:rsidR="007F41C8">
        <w:t xml:space="preserve"> Model Sentiment Analysis</w:t>
      </w:r>
    </w:p>
    <w:p w14:paraId="74F636D9" w14:textId="61EB3FCE" w:rsidR="005473BE" w:rsidRDefault="00400153" w:rsidP="00622274">
      <w:pPr>
        <w:spacing w:after="0"/>
        <w:jc w:val="both"/>
      </w:pPr>
      <w:r>
        <w:t xml:space="preserve">In comparison, we tried leveraging a </w:t>
      </w:r>
      <w:proofErr w:type="spellStart"/>
      <w:r>
        <w:t>multinomialNB</w:t>
      </w:r>
      <w:proofErr w:type="spellEnd"/>
      <w:r>
        <w:t xml:space="preserve"> model also. This resulted in a slightly better accuracy score:</w:t>
      </w:r>
    </w:p>
    <w:p w14:paraId="07427104" w14:textId="1252E6AF" w:rsidR="00400153" w:rsidRDefault="00400153" w:rsidP="00622274">
      <w:pPr>
        <w:spacing w:after="0"/>
        <w:jc w:val="both"/>
      </w:pPr>
      <w:r>
        <w:rPr>
          <w:noProof/>
        </w:rPr>
        <w:lastRenderedPageBreak/>
        <w:drawing>
          <wp:inline distT="0" distB="0" distL="0" distR="0" wp14:anchorId="7E358FDD" wp14:editId="119B6A8A">
            <wp:extent cx="3829050" cy="2105025"/>
            <wp:effectExtent l="0" t="0" r="0" b="9525"/>
            <wp:docPr id="16500566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p w14:paraId="16BE0178" w14:textId="77777777" w:rsidR="00400153" w:rsidRDefault="00400153" w:rsidP="00622274">
      <w:pPr>
        <w:spacing w:after="0"/>
        <w:jc w:val="both"/>
      </w:pPr>
    </w:p>
    <w:p w14:paraId="1E16D1F6" w14:textId="610EB9CA" w:rsidR="0087771B" w:rsidRDefault="0087771B" w:rsidP="0087771B">
      <w:pPr>
        <w:pStyle w:val="Heading3"/>
      </w:pPr>
      <w:r>
        <w:t>Classification Section</w:t>
      </w:r>
    </w:p>
    <w:p w14:paraId="2C1C5F6B" w14:textId="0A040B3A" w:rsidR="0087771B" w:rsidRDefault="0087771B" w:rsidP="0087771B">
      <w:r>
        <w:t xml:space="preserve">In our classification section, we are exploring the commuter data for Ireland to understand if we have ‘types’ or ‘groups’ that can be described. Imagine creating a way of discussing commuters in Ireland, like how large supermarkets </w:t>
      </w:r>
      <w:proofErr w:type="gramStart"/>
      <w:r>
        <w:t>are able to</w:t>
      </w:r>
      <w:proofErr w:type="gramEnd"/>
      <w:r>
        <w:t xml:space="preserve"> classify their customers for targeted advertisements and enticements including coupons etc. We know that commuting is topic people care about as it eats into productivity, quality of life, environmental impacts and more, but are there trends forming in the data that we could use for future planning or at least to understand what’s happening? In the following steps, we use </w:t>
      </w:r>
      <w:proofErr w:type="spellStart"/>
      <w:r>
        <w:t>GridSerachCV</w:t>
      </w:r>
      <w:proofErr w:type="spellEnd"/>
      <w:r>
        <w:t xml:space="preserve"> to select a model that will help us analyse the data and then we apply the model to discover potential insights.</w:t>
      </w:r>
    </w:p>
    <w:p w14:paraId="2B6F2466" w14:textId="1F54513E" w:rsidR="00EF3E82" w:rsidRDefault="00EF3E82" w:rsidP="0087771B">
      <w:r>
        <w:t xml:space="preserve">Based on the </w:t>
      </w:r>
      <w:r w:rsidRPr="00EF3E82">
        <w:t>scikit-learn</w:t>
      </w:r>
      <w:r>
        <w:t xml:space="preserve"> library</w:t>
      </w:r>
      <w:r w:rsidR="005F4665">
        <w:t xml:space="preserve"> and the needs of this study, we are interested in clustering or classification models. These give us methods to analyse the data and create clusters that could be used then to understand types of commuters. For </w:t>
      </w:r>
      <w:proofErr w:type="spellStart"/>
      <w:r w:rsidR="005F4665">
        <w:t>classififcation</w:t>
      </w:r>
      <w:proofErr w:type="spellEnd"/>
      <w:r w:rsidR="005F4665">
        <w:t xml:space="preserve">, when dealing with &lt;100K samples SVC is a good option to start with. For clustering </w:t>
      </w:r>
      <w:proofErr w:type="spellStart"/>
      <w:r w:rsidR="005F4665">
        <w:t>KMeans</w:t>
      </w:r>
      <w:proofErr w:type="spellEnd"/>
      <w:r w:rsidR="005F4665">
        <w:t xml:space="preserve"> is a good model to leverage.</w:t>
      </w:r>
    </w:p>
    <w:p w14:paraId="23D231CF" w14:textId="77777777" w:rsidR="00EF3E82" w:rsidRPr="0087771B" w:rsidRDefault="00EF3E82" w:rsidP="0087771B"/>
    <w:p w14:paraId="250F2A53" w14:textId="3E54F9DF" w:rsidR="007F41C8" w:rsidRDefault="007F41C8" w:rsidP="0087771B">
      <w:pPr>
        <w:pStyle w:val="Heading4"/>
      </w:pPr>
      <w:proofErr w:type="spellStart"/>
      <w:r w:rsidRPr="007F41C8">
        <w:t>GridSearchCV</w:t>
      </w:r>
      <w:proofErr w:type="spellEnd"/>
    </w:p>
    <w:p w14:paraId="51D546F7" w14:textId="77777777" w:rsidR="007F41C8" w:rsidRDefault="007F41C8" w:rsidP="00622274">
      <w:pPr>
        <w:spacing w:after="0"/>
        <w:jc w:val="both"/>
      </w:pPr>
    </w:p>
    <w:p w14:paraId="3A289005" w14:textId="15463343" w:rsidR="0087771B" w:rsidRPr="00AE43A4" w:rsidRDefault="0087771B" w:rsidP="00622274">
      <w:pPr>
        <w:spacing w:after="0"/>
        <w:jc w:val="both"/>
        <w:rPr>
          <w:b/>
          <w:bCs/>
        </w:rPr>
      </w:pPr>
      <w:r w:rsidRPr="00AE43A4">
        <w:rPr>
          <w:b/>
          <w:bCs/>
        </w:rPr>
        <w:t>SVC</w:t>
      </w:r>
    </w:p>
    <w:p w14:paraId="48BF53B5" w14:textId="4294AB9D" w:rsidR="00EF3E82" w:rsidRDefault="005F4665" w:rsidP="00622274">
      <w:pPr>
        <w:spacing w:after="0"/>
        <w:jc w:val="both"/>
      </w:pPr>
      <w:r>
        <w:t xml:space="preserve">We leveraged </w:t>
      </w:r>
      <w:proofErr w:type="spellStart"/>
      <w:r w:rsidRPr="005F4665">
        <w:t>GridSearchCV</w:t>
      </w:r>
      <w:proofErr w:type="spellEnd"/>
      <w:r>
        <w:t xml:space="preserve"> to understand the best parameters to use and were recommended to use Linear SVC with a C of 100, gamma of 0.01 and max iterations of 1000. However, the accuracy was </w:t>
      </w:r>
      <w:proofErr w:type="gramStart"/>
      <w:r>
        <w:t>really low</w:t>
      </w:r>
      <w:proofErr w:type="gramEnd"/>
      <w:r>
        <w:t xml:space="preserve"> at </w:t>
      </w:r>
      <w:r w:rsidR="00AE43A4">
        <w:t>22%.</w:t>
      </w:r>
    </w:p>
    <w:p w14:paraId="6605A5D2" w14:textId="24D399E1" w:rsidR="0087771B" w:rsidRDefault="007605EE" w:rsidP="00622274">
      <w:pPr>
        <w:spacing w:after="0"/>
        <w:jc w:val="both"/>
      </w:pPr>
      <w:r>
        <w:rPr>
          <w:noProof/>
        </w:rPr>
        <w:lastRenderedPageBreak/>
        <w:drawing>
          <wp:inline distT="0" distB="0" distL="0" distR="0" wp14:anchorId="41444FE0" wp14:editId="490A2253">
            <wp:extent cx="5724525" cy="2676525"/>
            <wp:effectExtent l="0" t="0" r="9525" b="9525"/>
            <wp:docPr id="8152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73376560" w14:textId="254F5096" w:rsidR="0087771B" w:rsidRPr="00AE43A4" w:rsidRDefault="0087771B" w:rsidP="00622274">
      <w:pPr>
        <w:spacing w:after="0"/>
        <w:jc w:val="both"/>
        <w:rPr>
          <w:b/>
          <w:bCs/>
        </w:rPr>
      </w:pPr>
      <w:proofErr w:type="spellStart"/>
      <w:r w:rsidRPr="00AE43A4">
        <w:rPr>
          <w:b/>
          <w:bCs/>
        </w:rPr>
        <w:t>KMeans</w:t>
      </w:r>
      <w:proofErr w:type="spellEnd"/>
    </w:p>
    <w:p w14:paraId="7A98F1D0" w14:textId="317589FD" w:rsidR="00AE43A4" w:rsidRDefault="00AE43A4" w:rsidP="00622274">
      <w:pPr>
        <w:spacing w:after="0"/>
        <w:jc w:val="both"/>
      </w:pPr>
      <w:r>
        <w:t xml:space="preserve">With </w:t>
      </w:r>
      <w:proofErr w:type="spellStart"/>
      <w:r>
        <w:t>KMeans</w:t>
      </w:r>
      <w:proofErr w:type="spellEnd"/>
      <w:r>
        <w:t xml:space="preserve">, I had to rerun the model with </w:t>
      </w:r>
      <w:proofErr w:type="gramStart"/>
      <w:r>
        <w:t>a number of</w:t>
      </w:r>
      <w:proofErr w:type="gramEnd"/>
      <w:r>
        <w:t xml:space="preserve"> different clusters to understand the best model to leverage. For the purposes of creating a commuter taxonomy, I would prefer a simple 3 to 5 clustering and the model recommended using 5 on 300 max iterations. </w:t>
      </w:r>
      <w:proofErr w:type="gramStart"/>
      <w:r>
        <w:t>However</w:t>
      </w:r>
      <w:proofErr w:type="gramEnd"/>
      <w:r>
        <w:t xml:space="preserve"> there is extremely low accuracy on versions of the model I reran.</w:t>
      </w:r>
    </w:p>
    <w:p w14:paraId="3B8C8748" w14:textId="7BF498E4" w:rsidR="0087771B" w:rsidRDefault="00EF3E82" w:rsidP="00622274">
      <w:pPr>
        <w:spacing w:after="0"/>
        <w:jc w:val="both"/>
      </w:pPr>
      <w:r>
        <w:rPr>
          <w:noProof/>
        </w:rPr>
        <w:lastRenderedPageBreak/>
        <w:drawing>
          <wp:inline distT="0" distB="0" distL="0" distR="0" wp14:anchorId="02BD79AD" wp14:editId="2F697685">
            <wp:extent cx="5638800" cy="5905500"/>
            <wp:effectExtent l="0" t="0" r="0" b="0"/>
            <wp:docPr id="65211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5905500"/>
                    </a:xfrm>
                    <a:prstGeom prst="rect">
                      <a:avLst/>
                    </a:prstGeom>
                    <a:noFill/>
                    <a:ln>
                      <a:noFill/>
                    </a:ln>
                  </pic:spPr>
                </pic:pic>
              </a:graphicData>
            </a:graphic>
          </wp:inline>
        </w:drawing>
      </w:r>
    </w:p>
    <w:p w14:paraId="7E7D14A4" w14:textId="77777777" w:rsidR="0087771B" w:rsidRDefault="0087771B" w:rsidP="00622274">
      <w:pPr>
        <w:spacing w:after="0"/>
        <w:jc w:val="both"/>
      </w:pPr>
    </w:p>
    <w:p w14:paraId="021D8594" w14:textId="3292A951" w:rsidR="00400153" w:rsidRDefault="007F41C8" w:rsidP="0087771B">
      <w:pPr>
        <w:pStyle w:val="Heading4"/>
      </w:pPr>
      <w:r w:rsidRPr="007F41C8">
        <w:t>K-Means with some K</w:t>
      </w:r>
    </w:p>
    <w:p w14:paraId="076A74D8" w14:textId="136B0A8E" w:rsidR="007F41C8" w:rsidRDefault="00AE43A4" w:rsidP="007F41C8">
      <w:r>
        <w:t xml:space="preserve">I’ve decided to leverage a clustering model to identify types of commuters in the data. We know the accuracy at </w:t>
      </w:r>
      <w:proofErr w:type="spellStart"/>
      <w:r>
        <w:t>thispoint</w:t>
      </w:r>
      <w:proofErr w:type="spellEnd"/>
      <w:r>
        <w:t xml:space="preserve"> is unfortunately low, but in a </w:t>
      </w:r>
      <w:proofErr w:type="gramStart"/>
      <w:r>
        <w:t>real world</w:t>
      </w:r>
      <w:proofErr w:type="gramEnd"/>
      <w:r>
        <w:t xml:space="preserve"> scenario this would not be the correct pat to follow and we’d hope for a much larger data set. It’s possible there are no clusters naturally in our dataset also. We are at this point demonstrating how we could find these clusters if they did exist in the data.</w:t>
      </w:r>
    </w:p>
    <w:p w14:paraId="3F49A723" w14:textId="631F29A0" w:rsidR="00AE43A4" w:rsidRDefault="00AE43A4" w:rsidP="007F41C8">
      <w:r>
        <w:t>Step1 in this process was to standardise the data for the model. This increases the model’s accuracy and increases the speed it can compute or train on the training data set:</w:t>
      </w:r>
    </w:p>
    <w:p w14:paraId="207AA029" w14:textId="5CEEBE2D" w:rsidR="007F41C8" w:rsidRDefault="00AE43A4" w:rsidP="007F41C8">
      <w:r>
        <w:rPr>
          <w:noProof/>
        </w:rPr>
        <w:drawing>
          <wp:inline distT="0" distB="0" distL="0" distR="0" wp14:anchorId="7D0E6A52" wp14:editId="408011A5">
            <wp:extent cx="3867150" cy="742950"/>
            <wp:effectExtent l="0" t="0" r="0" b="0"/>
            <wp:docPr id="1485084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742950"/>
                    </a:xfrm>
                    <a:prstGeom prst="rect">
                      <a:avLst/>
                    </a:prstGeom>
                    <a:noFill/>
                    <a:ln>
                      <a:noFill/>
                    </a:ln>
                  </pic:spPr>
                </pic:pic>
              </a:graphicData>
            </a:graphic>
          </wp:inline>
        </w:drawing>
      </w:r>
    </w:p>
    <w:p w14:paraId="58BA23BC" w14:textId="7F74444C" w:rsidR="004F4C17" w:rsidRDefault="004F4C17" w:rsidP="007F41C8">
      <w:r>
        <w:lastRenderedPageBreak/>
        <w:t>Next up, we employed a s</w:t>
      </w:r>
      <w:r w:rsidRPr="004F4C17">
        <w:t xml:space="preserve">ilhouette </w:t>
      </w:r>
      <w:r>
        <w:t>a</w:t>
      </w:r>
      <w:r w:rsidRPr="004F4C17">
        <w:t>nalysis</w:t>
      </w:r>
      <w:r>
        <w:t xml:space="preserve"> and looked at the </w:t>
      </w:r>
      <w:r w:rsidRPr="004F4C17">
        <w:t>Sum of Squared Distances</w:t>
      </w:r>
      <w:r>
        <w:t xml:space="preserve"> to understand what the best number of clusters was in our data. We see that that 3 or perhaps 5 are good options form the silhouette analysis:</w:t>
      </w:r>
    </w:p>
    <w:p w14:paraId="3390F6D5" w14:textId="3452AE82" w:rsidR="004F4C17" w:rsidRDefault="004F4C17" w:rsidP="007F41C8">
      <w:r>
        <w:rPr>
          <w:noProof/>
        </w:rPr>
        <w:drawing>
          <wp:inline distT="0" distB="0" distL="0" distR="0" wp14:anchorId="4F86C6A8" wp14:editId="31FF9061">
            <wp:extent cx="5143500" cy="4676775"/>
            <wp:effectExtent l="0" t="0" r="0" b="9525"/>
            <wp:docPr id="24474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4676775"/>
                    </a:xfrm>
                    <a:prstGeom prst="rect">
                      <a:avLst/>
                    </a:prstGeom>
                    <a:noFill/>
                    <a:ln>
                      <a:noFill/>
                    </a:ln>
                  </pic:spPr>
                </pic:pic>
              </a:graphicData>
            </a:graphic>
          </wp:inline>
        </w:drawing>
      </w:r>
    </w:p>
    <w:p w14:paraId="42865D23" w14:textId="037D0834" w:rsidR="004F4C17" w:rsidRDefault="004F4C17" w:rsidP="007F41C8">
      <w:r>
        <w:t xml:space="preserve">And leveraging the </w:t>
      </w:r>
      <w:r w:rsidRPr="004F4C17">
        <w:t>Sum of Squared Distances</w:t>
      </w:r>
      <w:r>
        <w:t>, 3 seems to me the turning point for clusters providing the most distinctive explanatory power:</w:t>
      </w:r>
    </w:p>
    <w:p w14:paraId="01FA82D0" w14:textId="5146FC10" w:rsidR="004F4C17" w:rsidRDefault="004F4C17" w:rsidP="007F41C8">
      <w:r>
        <w:rPr>
          <w:noProof/>
        </w:rPr>
        <w:lastRenderedPageBreak/>
        <w:drawing>
          <wp:inline distT="0" distB="0" distL="0" distR="0" wp14:anchorId="3427BCEA" wp14:editId="5829A90B">
            <wp:extent cx="4981575" cy="5153025"/>
            <wp:effectExtent l="0" t="0" r="9525" b="9525"/>
            <wp:docPr id="626162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5153025"/>
                    </a:xfrm>
                    <a:prstGeom prst="rect">
                      <a:avLst/>
                    </a:prstGeom>
                    <a:noFill/>
                    <a:ln>
                      <a:noFill/>
                    </a:ln>
                  </pic:spPr>
                </pic:pic>
              </a:graphicData>
            </a:graphic>
          </wp:inline>
        </w:drawing>
      </w:r>
    </w:p>
    <w:p w14:paraId="65992BB3" w14:textId="77777777" w:rsidR="002D45E2" w:rsidRDefault="002D45E2" w:rsidP="007F41C8"/>
    <w:p w14:paraId="4B80310D" w14:textId="4228FD2F" w:rsidR="002D45E2" w:rsidRDefault="002D45E2" w:rsidP="007F41C8">
      <w:r>
        <w:t>What do the results tell us?</w:t>
      </w:r>
    </w:p>
    <w:p w14:paraId="2BD16C42" w14:textId="77777777" w:rsidR="002D45E2" w:rsidRDefault="002D45E2" w:rsidP="007F41C8">
      <w:r>
        <w:t xml:space="preserve">We have been suggested 3 clusters by our model. The first commuter group is typically related to small industries (Sample Size is small) with typically the longest commute times but also with the largest increase in commuting time between 2011 and 2016. </w:t>
      </w:r>
    </w:p>
    <w:p w14:paraId="7674341D" w14:textId="3A24AB6E" w:rsidR="002D45E2" w:rsidRDefault="002D45E2" w:rsidP="007F41C8">
      <w:r>
        <w:t>I would consider this group to be the ‘</w:t>
      </w:r>
      <w:r w:rsidRPr="002D45E2">
        <w:rPr>
          <w:b/>
          <w:bCs/>
        </w:rPr>
        <w:t>Worst Impacted Commuters’</w:t>
      </w:r>
      <w:r>
        <w:t xml:space="preserve"> who see to get hit hardest by increases in commuting times, but because the population is small, they probably are not considered in many planning processes due to a low return on investment potentially.</w:t>
      </w:r>
    </w:p>
    <w:p w14:paraId="6B1C734B" w14:textId="02DAD8F2" w:rsidR="002D45E2" w:rsidRDefault="002D45E2" w:rsidP="007F41C8">
      <w:r>
        <w:t>Group 2 and 3 are quite similar with large populations and low changes in commuting times over time, but group 2 having longer commute times and group 3 having shorter commute times. We can call group 2 ‘</w:t>
      </w:r>
      <w:r w:rsidRPr="002D45E2">
        <w:rPr>
          <w:b/>
          <w:bCs/>
        </w:rPr>
        <w:t>Majority Long Distance Commuters’</w:t>
      </w:r>
      <w:r>
        <w:t xml:space="preserve"> and group 3 ‘</w:t>
      </w:r>
      <w:r w:rsidRPr="002D45E2">
        <w:rPr>
          <w:b/>
          <w:bCs/>
        </w:rPr>
        <w:t>Majority Short Distance Commuters’</w:t>
      </w:r>
      <w:r>
        <w:rPr>
          <w:b/>
          <w:bCs/>
        </w:rPr>
        <w:t>.</w:t>
      </w:r>
    </w:p>
    <w:p w14:paraId="0A25E7A7" w14:textId="4CA03BD8" w:rsidR="002D45E2" w:rsidRDefault="002D45E2" w:rsidP="007F41C8">
      <w:pPr>
        <w:rPr>
          <w:b/>
          <w:bCs/>
        </w:rPr>
      </w:pPr>
      <w:r>
        <w:t xml:space="preserve">Group 1: </w:t>
      </w:r>
      <w:r w:rsidRPr="002D45E2">
        <w:rPr>
          <w:b/>
          <w:bCs/>
        </w:rPr>
        <w:t>Worst Impacted Commuters</w:t>
      </w:r>
    </w:p>
    <w:p w14:paraId="161B6E98" w14:textId="2F985AA9" w:rsidR="002D45E2" w:rsidRDefault="002D45E2" w:rsidP="007F41C8">
      <w:pPr>
        <w:rPr>
          <w:b/>
          <w:bCs/>
        </w:rPr>
      </w:pPr>
      <w:r>
        <w:rPr>
          <w:b/>
          <w:bCs/>
        </w:rPr>
        <w:t xml:space="preserve">Group 2: </w:t>
      </w:r>
      <w:r w:rsidRPr="002D45E2">
        <w:rPr>
          <w:b/>
          <w:bCs/>
        </w:rPr>
        <w:t>Majority Long Distance Commuters</w:t>
      </w:r>
    </w:p>
    <w:p w14:paraId="67E65DE5" w14:textId="01017FFD" w:rsidR="002D45E2" w:rsidRDefault="002D45E2" w:rsidP="007F41C8">
      <w:pPr>
        <w:rPr>
          <w:b/>
          <w:bCs/>
        </w:rPr>
      </w:pPr>
      <w:r>
        <w:rPr>
          <w:b/>
          <w:bCs/>
        </w:rPr>
        <w:t xml:space="preserve">Group 3: </w:t>
      </w:r>
      <w:r w:rsidRPr="002D45E2">
        <w:rPr>
          <w:b/>
          <w:bCs/>
        </w:rPr>
        <w:t>Majority Short Distance Commuters</w:t>
      </w:r>
    </w:p>
    <w:p w14:paraId="6B3093F3" w14:textId="77777777" w:rsidR="002D45E2" w:rsidRDefault="002D45E2" w:rsidP="007F41C8"/>
    <w:tbl>
      <w:tblPr>
        <w:tblStyle w:val="TableGrid"/>
        <w:tblW w:w="0" w:type="auto"/>
        <w:tblLook w:val="04A0" w:firstRow="1" w:lastRow="0" w:firstColumn="1" w:lastColumn="0" w:noHBand="0" w:noVBand="1"/>
      </w:tblPr>
      <w:tblGrid>
        <w:gridCol w:w="3056"/>
        <w:gridCol w:w="3009"/>
        <w:gridCol w:w="2951"/>
      </w:tblGrid>
      <w:tr w:rsidR="002D45E2" w14:paraId="073290FC" w14:textId="77777777" w:rsidTr="002D45E2">
        <w:tc>
          <w:tcPr>
            <w:tcW w:w="3005" w:type="dxa"/>
          </w:tcPr>
          <w:p w14:paraId="4C53A5F6" w14:textId="24B2F5E3" w:rsidR="002D45E2" w:rsidRDefault="002D45E2" w:rsidP="007F41C8">
            <w:proofErr w:type="spellStart"/>
            <w:r w:rsidRPr="002D45E2">
              <w:lastRenderedPageBreak/>
              <w:t>Sample_Size</w:t>
            </w:r>
            <w:proofErr w:type="spellEnd"/>
          </w:p>
        </w:tc>
        <w:tc>
          <w:tcPr>
            <w:tcW w:w="3005" w:type="dxa"/>
          </w:tcPr>
          <w:p w14:paraId="40129C38" w14:textId="0E7B39FF" w:rsidR="002D45E2" w:rsidRDefault="002D45E2" w:rsidP="007F41C8">
            <w:proofErr w:type="spellStart"/>
            <w:r w:rsidRPr="002D45E2">
              <w:t>Commute_Duration</w:t>
            </w:r>
            <w:proofErr w:type="spellEnd"/>
          </w:p>
        </w:tc>
        <w:tc>
          <w:tcPr>
            <w:tcW w:w="3006" w:type="dxa"/>
          </w:tcPr>
          <w:p w14:paraId="24FFDF9F" w14:textId="01817BCD" w:rsidR="002D45E2" w:rsidRDefault="002D45E2" w:rsidP="007F41C8">
            <w:proofErr w:type="spellStart"/>
            <w:r w:rsidRPr="002D45E2">
              <w:t>Sample_Volatility</w:t>
            </w:r>
            <w:proofErr w:type="spellEnd"/>
          </w:p>
        </w:tc>
      </w:tr>
      <w:tr w:rsidR="002D45E2" w14:paraId="48E16CB5" w14:textId="77777777" w:rsidTr="002D45E2">
        <w:tc>
          <w:tcPr>
            <w:tcW w:w="3005" w:type="dxa"/>
          </w:tcPr>
          <w:p w14:paraId="39F0CC32" w14:textId="5EC480A1" w:rsidR="002D45E2" w:rsidRDefault="002D45E2" w:rsidP="007F41C8">
            <w:r>
              <w:object w:dxaOrig="7845" w:dyaOrig="5880" w14:anchorId="6FD1E596">
                <v:shape id="_x0000_i1035" type="#_x0000_t75" style="width:2in;height:107.25pt" o:ole="">
                  <v:imagedata r:id="rId47" o:title=""/>
                </v:shape>
                <o:OLEObject Type="Embed" ProgID="PBrush" ShapeID="_x0000_i1035" DrawAspect="Content" ObjectID="_1766151698" r:id="rId48"/>
              </w:object>
            </w:r>
          </w:p>
        </w:tc>
        <w:tc>
          <w:tcPr>
            <w:tcW w:w="3005" w:type="dxa"/>
          </w:tcPr>
          <w:p w14:paraId="65D659ED" w14:textId="29D7B9A1" w:rsidR="002D45E2" w:rsidRDefault="002D45E2" w:rsidP="007F41C8">
            <w:r>
              <w:object w:dxaOrig="7800" w:dyaOrig="5760" w14:anchorId="753835E6">
                <v:shape id="_x0000_i1049" type="#_x0000_t75" style="width:141.75pt;height:105pt" o:ole="">
                  <v:imagedata r:id="rId49" o:title=""/>
                </v:shape>
                <o:OLEObject Type="Embed" ProgID="PBrush" ShapeID="_x0000_i1049" DrawAspect="Content" ObjectID="_1766151699" r:id="rId50"/>
              </w:object>
            </w:r>
          </w:p>
        </w:tc>
        <w:tc>
          <w:tcPr>
            <w:tcW w:w="3006" w:type="dxa"/>
          </w:tcPr>
          <w:p w14:paraId="6B44C90A" w14:textId="0DBFEAA6" w:rsidR="002D45E2" w:rsidRDefault="002D45E2" w:rsidP="007F41C8">
            <w:r>
              <w:object w:dxaOrig="7680" w:dyaOrig="5805" w14:anchorId="72DE8352">
                <v:shape id="_x0000_i1064" type="#_x0000_t75" style="width:138.75pt;height:105pt" o:ole="">
                  <v:imagedata r:id="rId51" o:title=""/>
                </v:shape>
                <o:OLEObject Type="Embed" ProgID="PBrush" ShapeID="_x0000_i1064" DrawAspect="Content" ObjectID="_1766151700" r:id="rId52"/>
              </w:object>
            </w:r>
          </w:p>
        </w:tc>
      </w:tr>
    </w:tbl>
    <w:p w14:paraId="5DE2F40C" w14:textId="77777777" w:rsidR="002D45E2" w:rsidRPr="007F41C8" w:rsidRDefault="002D45E2" w:rsidP="007F41C8"/>
    <w:p w14:paraId="178DD921" w14:textId="6B741953" w:rsidR="00622274" w:rsidRPr="005C3372" w:rsidRDefault="00622274" w:rsidP="00622274">
      <w:pPr>
        <w:pStyle w:val="Heading2"/>
      </w:pPr>
      <w:r>
        <w:t>Visualisations</w:t>
      </w:r>
    </w:p>
    <w:p w14:paraId="3A6FDDB4" w14:textId="7FFE8122" w:rsidR="00A85066" w:rsidRDefault="00A85066" w:rsidP="00A85066">
      <w:pPr>
        <w:pStyle w:val="Heading3"/>
      </w:pPr>
      <w:r>
        <w:t>Prototyping</w:t>
      </w:r>
    </w:p>
    <w:p w14:paraId="0835EB3B" w14:textId="7199F599" w:rsidR="00622274" w:rsidRDefault="00142DC6" w:rsidP="00622274">
      <w:pPr>
        <w:spacing w:after="0"/>
        <w:jc w:val="both"/>
        <w:rPr>
          <w:color w:val="333333"/>
        </w:rPr>
      </w:pPr>
      <w:r>
        <w:rPr>
          <w:color w:val="333333"/>
        </w:rPr>
        <w:t xml:space="preserve">From our previous sections in the </w:t>
      </w:r>
      <w:proofErr w:type="gramStart"/>
      <w:r>
        <w:rPr>
          <w:color w:val="333333"/>
        </w:rPr>
        <w:t>project</w:t>
      </w:r>
      <w:proofErr w:type="gramEnd"/>
      <w:r>
        <w:rPr>
          <w:color w:val="333333"/>
        </w:rPr>
        <w:t xml:space="preserve"> we have acquired the data, cleaned the data, transformed the data including the creation of features and prepared data sets that we can build visualisations on. Our statistics section </w:t>
      </w:r>
      <w:proofErr w:type="gramStart"/>
      <w:r>
        <w:rPr>
          <w:color w:val="333333"/>
        </w:rPr>
        <w:t>in particular helped</w:t>
      </w:r>
      <w:proofErr w:type="gramEnd"/>
      <w:r>
        <w:rPr>
          <w:color w:val="333333"/>
        </w:rPr>
        <w:t xml:space="preserve"> us identify that country and gender and commute time are the most impactful aspects of our data with which we can explore in our interactive application in the next step.</w:t>
      </w:r>
    </w:p>
    <w:p w14:paraId="4DC6AA1E" w14:textId="77777777" w:rsidR="00142DC6" w:rsidRDefault="00142DC6" w:rsidP="00622274">
      <w:pPr>
        <w:spacing w:after="0"/>
        <w:jc w:val="both"/>
        <w:rPr>
          <w:color w:val="333333"/>
        </w:rPr>
      </w:pPr>
    </w:p>
    <w:p w14:paraId="17B2C2F0" w14:textId="35B1D264" w:rsidR="00142DC6" w:rsidRDefault="00142DC6" w:rsidP="00622274">
      <w:pPr>
        <w:spacing w:after="0"/>
        <w:jc w:val="both"/>
        <w:rPr>
          <w:color w:val="333333"/>
        </w:rPr>
      </w:pPr>
      <w:r>
        <w:rPr>
          <w:color w:val="333333"/>
        </w:rPr>
        <w:t xml:space="preserve">Firstly a few </w:t>
      </w:r>
      <w:proofErr w:type="spellStart"/>
      <w:proofErr w:type="gramStart"/>
      <w:r>
        <w:rPr>
          <w:color w:val="333333"/>
        </w:rPr>
        <w:t>stand alone</w:t>
      </w:r>
      <w:proofErr w:type="spellEnd"/>
      <w:proofErr w:type="gramEnd"/>
      <w:r>
        <w:rPr>
          <w:color w:val="333333"/>
        </w:rPr>
        <w:t xml:space="preserve"> </w:t>
      </w:r>
      <w:r w:rsidR="00A85066">
        <w:rPr>
          <w:color w:val="333333"/>
        </w:rPr>
        <w:t>visuals</w:t>
      </w:r>
      <w:r>
        <w:rPr>
          <w:color w:val="333333"/>
        </w:rPr>
        <w:t xml:space="preserve"> were created as </w:t>
      </w:r>
      <w:r w:rsidR="00A85066">
        <w:rPr>
          <w:color w:val="333333"/>
        </w:rPr>
        <w:t>prototypes</w:t>
      </w:r>
      <w:r>
        <w:rPr>
          <w:color w:val="333333"/>
        </w:rPr>
        <w:t xml:space="preserve"> for potential features in a larger dashboard. </w:t>
      </w:r>
      <w:r w:rsidRPr="00142DC6">
        <w:rPr>
          <w:color w:val="333333"/>
        </w:rPr>
        <w:t>Standalone Visualisation 1</w:t>
      </w:r>
      <w:r>
        <w:rPr>
          <w:color w:val="333333"/>
        </w:rPr>
        <w:t xml:space="preserve"> displays the world with colours that have a heat map effect drawing our attention to those countries with the longest commute times</w:t>
      </w:r>
      <w:r w:rsidR="00A85066">
        <w:rPr>
          <w:color w:val="333333"/>
        </w:rPr>
        <w:t>.</w:t>
      </w:r>
    </w:p>
    <w:p w14:paraId="6F849D14" w14:textId="77777777" w:rsidR="00142DC6" w:rsidRDefault="00142DC6" w:rsidP="00622274">
      <w:pPr>
        <w:spacing w:after="0"/>
        <w:jc w:val="both"/>
        <w:rPr>
          <w:color w:val="333333"/>
        </w:rPr>
      </w:pPr>
    </w:p>
    <w:p w14:paraId="53547EDF" w14:textId="24C96218" w:rsidR="009668E6" w:rsidRPr="00A85066" w:rsidRDefault="007D6305" w:rsidP="00622274">
      <w:pPr>
        <w:spacing w:after="0"/>
        <w:jc w:val="both"/>
        <w:rPr>
          <w:i/>
          <w:iCs/>
        </w:rPr>
      </w:pPr>
      <w:r w:rsidRPr="00A85066">
        <w:rPr>
          <w:i/>
          <w:iCs/>
          <w:color w:val="333333"/>
        </w:rPr>
        <w:t xml:space="preserve">Standalone </w:t>
      </w:r>
      <w:r w:rsidR="009668E6" w:rsidRPr="00A85066">
        <w:rPr>
          <w:i/>
          <w:iCs/>
          <w:color w:val="333333"/>
        </w:rPr>
        <w:t>Visualisation</w:t>
      </w:r>
      <w:r w:rsidRPr="00A85066">
        <w:rPr>
          <w:i/>
          <w:iCs/>
          <w:color w:val="333333"/>
        </w:rPr>
        <w:t xml:space="preserve"> </w:t>
      </w:r>
      <w:r w:rsidR="009668E6" w:rsidRPr="00A85066">
        <w:rPr>
          <w:i/>
          <w:iCs/>
          <w:color w:val="333333"/>
        </w:rPr>
        <w:t>1</w:t>
      </w:r>
    </w:p>
    <w:p w14:paraId="52A31E16" w14:textId="77E07EF3" w:rsidR="00FF70EC" w:rsidRDefault="009668E6">
      <w:r>
        <w:rPr>
          <w:noProof/>
        </w:rPr>
        <w:drawing>
          <wp:inline distT="0" distB="0" distL="0" distR="0" wp14:anchorId="5CEE098B" wp14:editId="0D830EEE">
            <wp:extent cx="5724525" cy="2819400"/>
            <wp:effectExtent l="0" t="0" r="9525" b="0"/>
            <wp:docPr id="20216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649EAA6A" w14:textId="06CD54D8" w:rsidR="00A85066" w:rsidRPr="00A85066" w:rsidRDefault="00A85066" w:rsidP="00A85066">
      <w:pPr>
        <w:spacing w:after="0"/>
        <w:jc w:val="both"/>
      </w:pPr>
      <w:r w:rsidRPr="00A85066">
        <w:rPr>
          <w:color w:val="333333"/>
        </w:rPr>
        <w:t>Standalone Visualisation 2</w:t>
      </w:r>
      <w:r>
        <w:rPr>
          <w:color w:val="333333"/>
        </w:rPr>
        <w:t xml:space="preserve"> is related but where we could zoom into the European space to understand commuting across Europe. This is useful because globally we can see Korea and China being extreme outliers. This is good information in and of itself, however it means we don’t really see an intra-European visual analysis. In the updated EU view, we now see where Ireland compares for example to the extremes of Italy (Long Commutes) and Finland (Short Commutes).</w:t>
      </w:r>
    </w:p>
    <w:p w14:paraId="2075DCA7" w14:textId="77777777" w:rsidR="00A85066" w:rsidRDefault="00A85066" w:rsidP="007D6305">
      <w:pPr>
        <w:spacing w:after="0"/>
        <w:jc w:val="both"/>
        <w:rPr>
          <w:b/>
          <w:bCs/>
          <w:color w:val="333333"/>
        </w:rPr>
      </w:pPr>
    </w:p>
    <w:p w14:paraId="0B5D9FB5" w14:textId="370D9E12" w:rsidR="007D6305" w:rsidRPr="00A85066" w:rsidRDefault="007D6305" w:rsidP="007D6305">
      <w:pPr>
        <w:spacing w:after="0"/>
        <w:jc w:val="both"/>
        <w:rPr>
          <w:i/>
          <w:iCs/>
          <w:color w:val="333333"/>
        </w:rPr>
      </w:pPr>
      <w:r w:rsidRPr="00A85066">
        <w:rPr>
          <w:i/>
          <w:iCs/>
          <w:color w:val="333333"/>
        </w:rPr>
        <w:t>Standalone Visualisation 2</w:t>
      </w:r>
    </w:p>
    <w:p w14:paraId="7C2142D4" w14:textId="494B836A" w:rsidR="009668E6" w:rsidRDefault="009668E6">
      <w:r>
        <w:rPr>
          <w:noProof/>
        </w:rPr>
        <w:lastRenderedPageBreak/>
        <w:drawing>
          <wp:inline distT="0" distB="0" distL="0" distR="0" wp14:anchorId="4DA08CEA" wp14:editId="253DA765">
            <wp:extent cx="5724525" cy="2743200"/>
            <wp:effectExtent l="0" t="0" r="9525" b="0"/>
            <wp:docPr id="743800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A00039F" w14:textId="6CE6E988" w:rsidR="00A85066" w:rsidRDefault="00A85066" w:rsidP="007D6305">
      <w:pPr>
        <w:spacing w:after="0"/>
        <w:jc w:val="both"/>
        <w:rPr>
          <w:color w:val="333333"/>
        </w:rPr>
      </w:pPr>
      <w:r w:rsidRPr="00A85066">
        <w:rPr>
          <w:color w:val="333333"/>
        </w:rPr>
        <w:t xml:space="preserve">Finally, we </w:t>
      </w:r>
      <w:r>
        <w:rPr>
          <w:color w:val="333333"/>
        </w:rPr>
        <w:t xml:space="preserve">prototyped one last image called </w:t>
      </w:r>
      <w:r w:rsidRPr="00A85066">
        <w:rPr>
          <w:color w:val="333333"/>
        </w:rPr>
        <w:t>Standalone Visualisation 3</w:t>
      </w:r>
      <w:r>
        <w:rPr>
          <w:color w:val="333333"/>
        </w:rPr>
        <w:t xml:space="preserve"> which provided an interactive control for the end user along the bottom of the map where they can specify if they want to see commute times for ‘Both Sexes’ or just for Males or Females. This is the direction we want to go further to enable analysis and deeper understanding of the data.</w:t>
      </w:r>
    </w:p>
    <w:p w14:paraId="7F433EAB" w14:textId="77777777" w:rsidR="00A85066" w:rsidRPr="00A85066" w:rsidRDefault="00A85066" w:rsidP="007D6305">
      <w:pPr>
        <w:spacing w:after="0"/>
        <w:jc w:val="both"/>
        <w:rPr>
          <w:color w:val="333333"/>
        </w:rPr>
      </w:pPr>
    </w:p>
    <w:p w14:paraId="2D56607F" w14:textId="5BEACE7A" w:rsidR="007D6305" w:rsidRPr="00A85066" w:rsidRDefault="007D6305" w:rsidP="007D6305">
      <w:pPr>
        <w:spacing w:after="0"/>
        <w:jc w:val="both"/>
        <w:rPr>
          <w:i/>
          <w:iCs/>
          <w:color w:val="333333"/>
        </w:rPr>
      </w:pPr>
      <w:r w:rsidRPr="00A85066">
        <w:rPr>
          <w:i/>
          <w:iCs/>
          <w:color w:val="333333"/>
        </w:rPr>
        <w:t>Standalone Visualisation 3</w:t>
      </w:r>
    </w:p>
    <w:p w14:paraId="5BCC7AA7" w14:textId="32852E3F" w:rsidR="009668E6" w:rsidRDefault="007D6305">
      <w:r>
        <w:rPr>
          <w:noProof/>
        </w:rPr>
        <w:drawing>
          <wp:inline distT="0" distB="0" distL="0" distR="0" wp14:anchorId="36B3AA30" wp14:editId="53670705">
            <wp:extent cx="5731510" cy="3046730"/>
            <wp:effectExtent l="0" t="0" r="2540" b="1270"/>
            <wp:docPr id="525473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BE05319" w14:textId="77777777" w:rsidR="00A85066" w:rsidRDefault="00A85066"/>
    <w:p w14:paraId="76D3948F" w14:textId="366D7ECD" w:rsidR="00A85066" w:rsidRDefault="00A85066" w:rsidP="00A85066">
      <w:pPr>
        <w:pStyle w:val="Heading3"/>
      </w:pPr>
      <w:r>
        <w:t>The Dashboard</w:t>
      </w:r>
    </w:p>
    <w:p w14:paraId="4777D07F" w14:textId="0CD7F8E8" w:rsidR="00A85066" w:rsidRDefault="00A85066" w:rsidP="00A85066">
      <w:r>
        <w:t xml:space="preserve">All charts and graphs for the dashboard were </w:t>
      </w:r>
      <w:r w:rsidR="000C6C37">
        <w:t>developed</w:t>
      </w:r>
      <w:r>
        <w:t xml:space="preserve"> with best practice concepts where simply put ‘less is more’. The key concepts employed here were (Tufte 2001, p105):</w:t>
      </w:r>
    </w:p>
    <w:p w14:paraId="5A866F94"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Show the data first and </w:t>
      </w:r>
      <w:proofErr w:type="gramStart"/>
      <w:r>
        <w:t>foremost</w:t>
      </w:r>
      <w:proofErr w:type="gramEnd"/>
    </w:p>
    <w:p w14:paraId="727359A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Maximize the data to ink </w:t>
      </w:r>
      <w:proofErr w:type="gramStart"/>
      <w:r>
        <w:t>ratio</w:t>
      </w:r>
      <w:proofErr w:type="gramEnd"/>
    </w:p>
    <w:p w14:paraId="4E425FA9"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Remove non-</w:t>
      </w:r>
      <w:proofErr w:type="gramStart"/>
      <w:r>
        <w:t>data</w:t>
      </w:r>
      <w:proofErr w:type="gramEnd"/>
    </w:p>
    <w:p w14:paraId="635CBF1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Erase redundant </w:t>
      </w:r>
      <w:proofErr w:type="gramStart"/>
      <w:r>
        <w:t>data</w:t>
      </w:r>
      <w:proofErr w:type="gramEnd"/>
    </w:p>
    <w:p w14:paraId="781AE5DC"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lastRenderedPageBreak/>
        <w:t xml:space="preserve">Reiterate </w:t>
      </w:r>
    </w:p>
    <w:p w14:paraId="0762AC79" w14:textId="15BB22CE" w:rsidR="00A85066" w:rsidRDefault="00644AF1" w:rsidP="009668E6">
      <w:pPr>
        <w:spacing w:after="0"/>
        <w:jc w:val="both"/>
        <w:rPr>
          <w:color w:val="333333"/>
        </w:rPr>
      </w:pPr>
      <w:r w:rsidRPr="00644AF1">
        <w:rPr>
          <w:color w:val="333333"/>
        </w:rPr>
        <w:t>The Dash</w:t>
      </w:r>
      <w:r>
        <w:rPr>
          <w:color w:val="333333"/>
        </w:rPr>
        <w:t xml:space="preserve"> library was utilised for this because of its user interface and design flexibility. Often, we need complex relationships between charts and tables, especially where end users are leveraging the tool for analysis ad-hoc and often unplanned work often-times. This requires a design that seems simple and intuitive, but underneath has a deeply thought out and well-constructed data structure.</w:t>
      </w:r>
    </w:p>
    <w:p w14:paraId="0AB9E70B" w14:textId="77777777" w:rsidR="00644AF1" w:rsidRDefault="00644AF1" w:rsidP="009668E6">
      <w:pPr>
        <w:spacing w:after="0"/>
        <w:jc w:val="both"/>
        <w:rPr>
          <w:color w:val="333333"/>
        </w:rPr>
      </w:pPr>
    </w:p>
    <w:p w14:paraId="1700D121" w14:textId="4DADEF84" w:rsidR="00644AF1" w:rsidRDefault="00644AF1" w:rsidP="009668E6">
      <w:pPr>
        <w:spacing w:after="0"/>
        <w:jc w:val="both"/>
        <w:rPr>
          <w:color w:val="333333"/>
        </w:rPr>
      </w:pPr>
      <w:r>
        <w:rPr>
          <w:color w:val="333333"/>
        </w:rPr>
        <w:t>In our use case, we are looking at average commute times in Ireland across industries, across genders and comparing it to the rest of the world. We were able to achieve this using 3 prompts/ user inputs and 4 graphs/ maps as outputs.</w:t>
      </w:r>
    </w:p>
    <w:p w14:paraId="086D84B6" w14:textId="77777777" w:rsidR="00644AF1" w:rsidRDefault="00644AF1" w:rsidP="009668E6">
      <w:pPr>
        <w:spacing w:after="0"/>
        <w:jc w:val="both"/>
        <w:rPr>
          <w:color w:val="333333"/>
        </w:rPr>
      </w:pPr>
    </w:p>
    <w:p w14:paraId="5CDEA894" w14:textId="357CA1FE" w:rsidR="00644AF1" w:rsidRPr="00644AF1" w:rsidRDefault="00644AF1" w:rsidP="009668E6">
      <w:pPr>
        <w:spacing w:after="0"/>
        <w:jc w:val="both"/>
        <w:rPr>
          <w:color w:val="333333"/>
        </w:rPr>
      </w:pPr>
      <w:r>
        <w:rPr>
          <w:color w:val="333333"/>
        </w:rPr>
        <w:t xml:space="preserve">The first visual gives the user the full picture of the world, but immediately gives them the prompt to investigate the data by sex if they wish or </w:t>
      </w:r>
      <w:proofErr w:type="gramStart"/>
      <w:r>
        <w:rPr>
          <w:color w:val="333333"/>
        </w:rPr>
        <w:t>otherwise</w:t>
      </w:r>
      <w:proofErr w:type="gramEnd"/>
      <w:r>
        <w:rPr>
          <w:color w:val="333333"/>
        </w:rPr>
        <w:t xml:space="preserve"> they get the default value for both sexes. The heat map colours will update to larger or smaller ranges depending on the selection made.</w:t>
      </w:r>
    </w:p>
    <w:p w14:paraId="029A7E8B" w14:textId="77777777" w:rsidR="00A85066" w:rsidRDefault="00A85066" w:rsidP="009668E6">
      <w:pPr>
        <w:spacing w:after="0"/>
        <w:jc w:val="both"/>
        <w:rPr>
          <w:b/>
          <w:bCs/>
          <w:color w:val="333333"/>
        </w:rPr>
      </w:pPr>
    </w:p>
    <w:p w14:paraId="4AAE3320" w14:textId="6F7F52DB" w:rsidR="009668E6" w:rsidRPr="00644AF1" w:rsidRDefault="007D6305" w:rsidP="009668E6">
      <w:pPr>
        <w:spacing w:after="0"/>
        <w:jc w:val="both"/>
        <w:rPr>
          <w:i/>
          <w:iCs/>
        </w:rPr>
      </w:pPr>
      <w:r w:rsidRPr="00644AF1">
        <w:rPr>
          <w:i/>
          <w:iCs/>
          <w:color w:val="333333"/>
        </w:rPr>
        <w:t xml:space="preserve">Dashboard </w:t>
      </w:r>
      <w:r w:rsidR="009668E6" w:rsidRPr="00644AF1">
        <w:rPr>
          <w:i/>
          <w:iCs/>
          <w:color w:val="333333"/>
        </w:rPr>
        <w:t>Visualisation</w:t>
      </w:r>
      <w:r w:rsidRPr="00644AF1">
        <w:rPr>
          <w:i/>
          <w:iCs/>
          <w:color w:val="333333"/>
        </w:rPr>
        <w:t xml:space="preserve"> 1</w:t>
      </w:r>
    </w:p>
    <w:p w14:paraId="12EDDFC5" w14:textId="4E3DDD7E" w:rsidR="009668E6" w:rsidRDefault="007D6305">
      <w:r>
        <w:rPr>
          <w:noProof/>
        </w:rPr>
        <w:drawing>
          <wp:inline distT="0" distB="0" distL="0" distR="0" wp14:anchorId="774176F7" wp14:editId="5CD0B85E">
            <wp:extent cx="5724525" cy="3343275"/>
            <wp:effectExtent l="0" t="0" r="9525" b="9525"/>
            <wp:docPr id="565128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A90C5E4" w14:textId="0AC6A095" w:rsidR="00644AF1" w:rsidRDefault="00644AF1" w:rsidP="007D6305">
      <w:pPr>
        <w:spacing w:after="0"/>
        <w:jc w:val="both"/>
        <w:rPr>
          <w:color w:val="333333"/>
        </w:rPr>
      </w:pPr>
      <w:r w:rsidRPr="00644AF1">
        <w:rPr>
          <w:color w:val="333333"/>
        </w:rPr>
        <w:t xml:space="preserve">Immediately </w:t>
      </w:r>
      <w:proofErr w:type="gramStart"/>
      <w:r w:rsidRPr="00644AF1">
        <w:rPr>
          <w:color w:val="333333"/>
        </w:rPr>
        <w:t>following after</w:t>
      </w:r>
      <w:proofErr w:type="gramEnd"/>
      <w:r w:rsidRPr="00644AF1">
        <w:rPr>
          <w:color w:val="333333"/>
        </w:rPr>
        <w:t xml:space="preserve"> this are 2 more optional user inputs/ prompts</w:t>
      </w:r>
      <w:r>
        <w:rPr>
          <w:color w:val="333333"/>
        </w:rPr>
        <w:t xml:space="preserve"> for Country and for Industry. This means you can select for example ‘France’ and look at ‘Total at work’ or look at the ‘Farming’ industry for example.</w:t>
      </w:r>
    </w:p>
    <w:p w14:paraId="2684D9C1" w14:textId="77777777" w:rsidR="00644AF1" w:rsidRDefault="00644AF1" w:rsidP="007D6305">
      <w:pPr>
        <w:spacing w:after="0"/>
        <w:jc w:val="both"/>
        <w:rPr>
          <w:color w:val="333333"/>
        </w:rPr>
      </w:pPr>
    </w:p>
    <w:p w14:paraId="7DFD094C" w14:textId="5BB18DC0" w:rsidR="002D2B91" w:rsidRPr="00644AF1" w:rsidRDefault="00644AF1" w:rsidP="002D2B91">
      <w:pPr>
        <w:spacing w:after="0"/>
        <w:jc w:val="both"/>
      </w:pPr>
      <w:r>
        <w:rPr>
          <w:color w:val="333333"/>
        </w:rPr>
        <w:t xml:space="preserve">This section has 3 charts then with </w:t>
      </w:r>
      <w:r w:rsidRPr="00644AF1">
        <w:rPr>
          <w:color w:val="333333"/>
        </w:rPr>
        <w:t>Dashboard Visualisation 2</w:t>
      </w:r>
      <w:r>
        <w:rPr>
          <w:color w:val="333333"/>
        </w:rPr>
        <w:t xml:space="preserve"> showing us gender differences for the specified country. </w:t>
      </w:r>
      <w:r w:rsidRPr="00644AF1">
        <w:rPr>
          <w:color w:val="333333"/>
        </w:rPr>
        <w:t xml:space="preserve">Dashboard Visualisation </w:t>
      </w:r>
      <w:r>
        <w:rPr>
          <w:color w:val="333333"/>
        </w:rPr>
        <w:t>3</w:t>
      </w:r>
      <w:r w:rsidR="002D2B91">
        <w:rPr>
          <w:color w:val="333333"/>
        </w:rPr>
        <w:t xml:space="preserve"> shows us the break-down of commuting bands for the population of that country and lastly </w:t>
      </w:r>
      <w:r w:rsidR="002D2B91" w:rsidRPr="00644AF1">
        <w:rPr>
          <w:color w:val="333333"/>
        </w:rPr>
        <w:t xml:space="preserve">Dashboard Visualisation </w:t>
      </w:r>
      <w:r w:rsidR="002D2B91">
        <w:rPr>
          <w:color w:val="333333"/>
        </w:rPr>
        <w:t>3 gives us the commuting bands again but for the specified Industry selected.</w:t>
      </w:r>
    </w:p>
    <w:p w14:paraId="3F690B8F" w14:textId="6F5AB15A" w:rsidR="00644AF1" w:rsidRPr="00644AF1" w:rsidRDefault="00644AF1" w:rsidP="00644AF1">
      <w:pPr>
        <w:spacing w:after="0"/>
        <w:jc w:val="both"/>
      </w:pPr>
    </w:p>
    <w:p w14:paraId="54D418F2" w14:textId="1713A2E5" w:rsidR="00644AF1" w:rsidRPr="00644AF1" w:rsidRDefault="002D2B91" w:rsidP="00644AF1">
      <w:pPr>
        <w:spacing w:after="0"/>
        <w:jc w:val="both"/>
      </w:pPr>
      <w:r>
        <w:t>Each chart is labelled clearly and the flow from top to bottom helps create a story of meaning for the user as they step through the dashboard step by step. Everything is defaulted on arrival, but the user can choose then to do their own analysis or ad hoc data exploration as needed.</w:t>
      </w:r>
    </w:p>
    <w:p w14:paraId="6475F2F4" w14:textId="67CDD334" w:rsidR="00644AF1" w:rsidRPr="00644AF1" w:rsidRDefault="00644AF1" w:rsidP="007D6305">
      <w:pPr>
        <w:spacing w:after="0"/>
        <w:jc w:val="both"/>
        <w:rPr>
          <w:color w:val="333333"/>
        </w:rPr>
      </w:pPr>
    </w:p>
    <w:p w14:paraId="3D0B7D03" w14:textId="77777777" w:rsidR="00644AF1" w:rsidRPr="00644AF1" w:rsidRDefault="00644AF1" w:rsidP="007D6305">
      <w:pPr>
        <w:spacing w:after="0"/>
        <w:jc w:val="both"/>
        <w:rPr>
          <w:color w:val="333333"/>
        </w:rPr>
      </w:pPr>
    </w:p>
    <w:p w14:paraId="7148EE38" w14:textId="0F048FC0" w:rsidR="007D6305" w:rsidRPr="00644AF1" w:rsidRDefault="007D6305" w:rsidP="007D6305">
      <w:pPr>
        <w:spacing w:after="0"/>
        <w:jc w:val="both"/>
      </w:pPr>
      <w:r w:rsidRPr="00644AF1">
        <w:rPr>
          <w:color w:val="333333"/>
        </w:rPr>
        <w:lastRenderedPageBreak/>
        <w:t>Dashboard Visualisation 2</w:t>
      </w:r>
    </w:p>
    <w:p w14:paraId="5B6F9785" w14:textId="4FB4D35D" w:rsidR="009668E6" w:rsidRDefault="007D6305">
      <w:r>
        <w:rPr>
          <w:noProof/>
        </w:rPr>
        <w:drawing>
          <wp:inline distT="0" distB="0" distL="0" distR="0" wp14:anchorId="3A6D2340" wp14:editId="19BF01CD">
            <wp:extent cx="5724525" cy="3200400"/>
            <wp:effectExtent l="0" t="0" r="9525" b="0"/>
            <wp:docPr id="218569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EFA28D9" w14:textId="31619C54" w:rsidR="007D6305" w:rsidRPr="00644AF1" w:rsidRDefault="007D6305" w:rsidP="007D6305">
      <w:pPr>
        <w:spacing w:after="0"/>
        <w:jc w:val="both"/>
        <w:rPr>
          <w:i/>
          <w:iCs/>
        </w:rPr>
      </w:pPr>
      <w:r w:rsidRPr="00644AF1">
        <w:rPr>
          <w:i/>
          <w:iCs/>
          <w:color w:val="333333"/>
        </w:rPr>
        <w:t>Dashboard Visualisation 3</w:t>
      </w:r>
    </w:p>
    <w:p w14:paraId="5F2BD329" w14:textId="77777777" w:rsidR="009668E6" w:rsidRDefault="009668E6"/>
    <w:p w14:paraId="6FAA3977" w14:textId="759F290C" w:rsidR="007D6305" w:rsidRDefault="007D6305">
      <w:r>
        <w:rPr>
          <w:noProof/>
        </w:rPr>
        <w:drawing>
          <wp:inline distT="0" distB="0" distL="0" distR="0" wp14:anchorId="0D45E1A5" wp14:editId="1CAEB695">
            <wp:extent cx="5724525" cy="2486025"/>
            <wp:effectExtent l="0" t="0" r="9525" b="9525"/>
            <wp:docPr id="12751480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08B7159D" w14:textId="07ACC52B" w:rsidR="007D6305" w:rsidRPr="00644AF1" w:rsidRDefault="007D6305" w:rsidP="007D6305">
      <w:pPr>
        <w:spacing w:after="0"/>
        <w:jc w:val="both"/>
        <w:rPr>
          <w:i/>
          <w:iCs/>
        </w:rPr>
      </w:pPr>
      <w:r w:rsidRPr="00644AF1">
        <w:rPr>
          <w:i/>
          <w:iCs/>
          <w:color w:val="333333"/>
        </w:rPr>
        <w:t>Dashboard Visualisation 4</w:t>
      </w:r>
    </w:p>
    <w:p w14:paraId="68FB1273" w14:textId="77777777" w:rsidR="007D6305" w:rsidRDefault="007D6305"/>
    <w:p w14:paraId="408B01F4" w14:textId="60614C90" w:rsidR="007D6305" w:rsidRDefault="007D6305">
      <w:r>
        <w:rPr>
          <w:noProof/>
        </w:rPr>
        <w:lastRenderedPageBreak/>
        <w:drawing>
          <wp:inline distT="0" distB="0" distL="0" distR="0" wp14:anchorId="5FA90D31" wp14:editId="7AEFE641">
            <wp:extent cx="5724525" cy="2419350"/>
            <wp:effectExtent l="0" t="0" r="9525" b="0"/>
            <wp:docPr id="1066159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CA43762" w14:textId="77777777" w:rsidR="007D6305" w:rsidRDefault="007D6305"/>
    <w:p w14:paraId="6A1B081B" w14:textId="3B854047" w:rsidR="00665974" w:rsidRDefault="00FF70EC" w:rsidP="005C3372">
      <w:pPr>
        <w:pStyle w:val="Heading2"/>
      </w:pPr>
      <w:r>
        <w:t xml:space="preserve">Programming </w:t>
      </w:r>
      <w:r w:rsidR="005C3372">
        <w:t>Discussion</w:t>
      </w:r>
    </w:p>
    <w:p w14:paraId="5CF39553" w14:textId="7925306F" w:rsidR="00665974" w:rsidRDefault="00665974">
      <w:pPr>
        <w:rPr>
          <w:color w:val="333333"/>
        </w:rPr>
      </w:pPr>
      <w:r w:rsidRPr="00665974">
        <w:rPr>
          <w:color w:val="333333"/>
        </w:rPr>
        <w:t xml:space="preserve">For </w:t>
      </w:r>
      <w:r w:rsidR="00D80105">
        <w:rPr>
          <w:color w:val="333333"/>
        </w:rPr>
        <w:t xml:space="preserve">all </w:t>
      </w:r>
      <w:r w:rsidRPr="00665974">
        <w:rPr>
          <w:color w:val="333333"/>
        </w:rPr>
        <w:t>programming tasks, please refer to the 3 Jupyter notebooks attached to this submission.</w:t>
      </w:r>
      <w:r>
        <w:rPr>
          <w:color w:val="333333"/>
        </w:rPr>
        <w:t xml:space="preserve"> </w:t>
      </w:r>
    </w:p>
    <w:p w14:paraId="108248B4" w14:textId="2FC6C853" w:rsidR="00FF70EC" w:rsidRPr="00D80105" w:rsidRDefault="00665974" w:rsidP="00D80105">
      <w:pPr>
        <w:rPr>
          <w:color w:val="333333"/>
        </w:rPr>
      </w:pPr>
      <w:r>
        <w:rPr>
          <w:color w:val="333333"/>
        </w:rPr>
        <w:t>For task 2, please note the use of the use of CSV formats in the main data acquisition notebook called ‘</w:t>
      </w:r>
      <w:r w:rsidRPr="00665974">
        <w:rPr>
          <w:color w:val="333333"/>
        </w:rPr>
        <w:t>CA2_Data_Acquisition&amp;Stats</w:t>
      </w:r>
      <w:r>
        <w:rPr>
          <w:color w:val="333333"/>
        </w:rPr>
        <w:t xml:space="preserve">’ whereas </w:t>
      </w:r>
      <w:r w:rsidRPr="00665974">
        <w:rPr>
          <w:color w:val="333333"/>
        </w:rPr>
        <w:t>API</w:t>
      </w:r>
      <w:r>
        <w:rPr>
          <w:color w:val="333333"/>
        </w:rPr>
        <w:t>s</w:t>
      </w:r>
      <w:r w:rsidRPr="00665974">
        <w:rPr>
          <w:color w:val="333333"/>
        </w:rPr>
        <w:t xml:space="preserve"> in JSON format</w:t>
      </w:r>
      <w:r>
        <w:rPr>
          <w:color w:val="333333"/>
        </w:rPr>
        <w:t xml:space="preserve"> </w:t>
      </w:r>
      <w:proofErr w:type="gramStart"/>
      <w:r>
        <w:rPr>
          <w:color w:val="333333"/>
        </w:rPr>
        <w:t>are</w:t>
      </w:r>
      <w:proofErr w:type="gramEnd"/>
      <w:r>
        <w:rPr>
          <w:color w:val="333333"/>
        </w:rPr>
        <w:t xml:space="preserve"> used in the notebook called ‘</w:t>
      </w:r>
      <w:r w:rsidRPr="00665974">
        <w:rPr>
          <w:color w:val="333333"/>
        </w:rPr>
        <w:t>CA2_DUBLIN_TRANSPORT_REDDIT_Sentiment_Analysis&amp;ML Techniques</w:t>
      </w:r>
      <w:r>
        <w:rPr>
          <w:color w:val="333333"/>
        </w:rPr>
        <w:t>’.</w:t>
      </w:r>
    </w:p>
    <w:p w14:paraId="6934B302" w14:textId="5C4E9B32" w:rsidR="00665974" w:rsidRDefault="00D80105">
      <w:pPr>
        <w:rPr>
          <w:color w:val="333333"/>
        </w:rPr>
      </w:pPr>
      <w:r>
        <w:rPr>
          <w:color w:val="333333"/>
        </w:rPr>
        <w:t>For tasks 4 &amp; 5, please note</w:t>
      </w:r>
      <w:r w:rsidR="000D2891">
        <w:rPr>
          <w:color w:val="333333"/>
        </w:rPr>
        <w:t xml:space="preserve"> the</w:t>
      </w:r>
      <w:r>
        <w:rPr>
          <w:color w:val="333333"/>
        </w:rPr>
        <w:t xml:space="preserve"> use of </w:t>
      </w:r>
      <w:r w:rsidRPr="00D80105">
        <w:rPr>
          <w:color w:val="333333"/>
        </w:rPr>
        <w:t xml:space="preserve">pandas </w:t>
      </w:r>
      <w:r>
        <w:rPr>
          <w:color w:val="333333"/>
        </w:rPr>
        <w:t>otherwise known as pd in the notebook called ‘</w:t>
      </w:r>
      <w:r w:rsidRPr="00D80105">
        <w:rPr>
          <w:color w:val="333333"/>
        </w:rPr>
        <w:t>CA2_Data_Acquisition&amp;Stats</w:t>
      </w:r>
      <w:r>
        <w:rPr>
          <w:color w:val="333333"/>
        </w:rPr>
        <w:t>’ and the use of ‘requests’ and ‘</w:t>
      </w:r>
      <w:r w:rsidR="00460AA5">
        <w:rPr>
          <w:color w:val="333333"/>
        </w:rPr>
        <w:t>Jason</w:t>
      </w:r>
      <w:r>
        <w:rPr>
          <w:color w:val="333333"/>
        </w:rPr>
        <w:t xml:space="preserve"> libraries in conjunction with pandas in the notebook called ‘</w:t>
      </w:r>
      <w:r w:rsidRPr="00D80105">
        <w:rPr>
          <w:color w:val="333333"/>
        </w:rPr>
        <w:t>CA2_DUBLIN_TRANSPORT_REDDIT_Sentiment_Analysis&amp;ML Techniques</w:t>
      </w:r>
      <w:r>
        <w:rPr>
          <w:color w:val="333333"/>
        </w:rPr>
        <w:t xml:space="preserve">’. In comparison, these libraries are al serving very effective methods for connecting to </w:t>
      </w:r>
      <w:proofErr w:type="gramStart"/>
      <w:r>
        <w:rPr>
          <w:color w:val="333333"/>
        </w:rPr>
        <w:t>an</w:t>
      </w:r>
      <w:proofErr w:type="gramEnd"/>
      <w:r>
        <w:rPr>
          <w:color w:val="333333"/>
        </w:rPr>
        <w:t xml:space="preserve"> reading data from different sources. In this instance they read CSVs and Jason format API data. In contrast to each other however, they are all independent and serve specific utility with the key to success being our ability to pass our data seamlessly in Jupyter between the functions. This requires an understanding of the conditions needed within each function and to have the data pipeline in the correct shape and format as it is passed/ processed from function to function. There is </w:t>
      </w:r>
      <w:proofErr w:type="gramStart"/>
      <w:r>
        <w:rPr>
          <w:color w:val="333333"/>
        </w:rPr>
        <w:t>added bonus</w:t>
      </w:r>
      <w:proofErr w:type="gramEnd"/>
      <w:r>
        <w:rPr>
          <w:color w:val="333333"/>
        </w:rPr>
        <w:t xml:space="preserve"> to leveraging JASON formatted data and passing the data into parquet files where our data becomes large and pushes the processing time for our data too long. With the current size of the data set in this use case we didn’t meet the threshold to transform the data any further than the data frames and Jason APIs we leveraged.</w:t>
      </w:r>
    </w:p>
    <w:p w14:paraId="31ED9D19" w14:textId="77777777" w:rsidR="00460AA5" w:rsidRDefault="00460AA5"/>
    <w:p w14:paraId="5536BC60" w14:textId="03B08F31" w:rsidR="00622274" w:rsidRDefault="00622274" w:rsidP="00102161">
      <w:pPr>
        <w:pStyle w:val="Heading2"/>
        <w:rPr>
          <w:b/>
          <w:color w:val="333333"/>
        </w:rPr>
      </w:pPr>
      <w:r>
        <w:t>Concluding Remarks</w:t>
      </w:r>
    </w:p>
    <w:p w14:paraId="0B34D9D4" w14:textId="40A25125" w:rsidR="0048033E" w:rsidRDefault="00460AA5" w:rsidP="00FF70EC">
      <w:pPr>
        <w:spacing w:after="0"/>
        <w:jc w:val="both"/>
        <w:rPr>
          <w:bCs/>
          <w:color w:val="333333"/>
        </w:rPr>
      </w:pPr>
      <w:r w:rsidRPr="00460AA5">
        <w:rPr>
          <w:bCs/>
          <w:color w:val="333333"/>
        </w:rPr>
        <w:t>Through this</w:t>
      </w:r>
      <w:r>
        <w:rPr>
          <w:bCs/>
          <w:color w:val="333333"/>
        </w:rPr>
        <w:t xml:space="preserve"> work, we have been able to acquire data from multiple sources, in different formats and transform this data into useable tables and features. We leveraged an array of parametric and non-parametric tests to understand the data and the significance of specific features within it. We were able to enrich our quantitative data with sentiment data scraped from social media sites and apply positive and negative polarity to it. We were able to generate classifications or types of commuter groups in Ireland too which was really intriguing</w:t>
      </w:r>
      <w:r w:rsidR="0048033E">
        <w:rPr>
          <w:bCs/>
          <w:color w:val="333333"/>
        </w:rPr>
        <w:t>:</w:t>
      </w:r>
      <w:r>
        <w:rPr>
          <w:bCs/>
          <w:color w:val="333333"/>
        </w:rPr>
        <w:t xml:space="preserve"> </w:t>
      </w:r>
    </w:p>
    <w:p w14:paraId="55E068F6" w14:textId="77777777" w:rsidR="0048033E" w:rsidRPr="0048033E" w:rsidRDefault="0048033E" w:rsidP="0048033E">
      <w:pPr>
        <w:pStyle w:val="ListParagraph"/>
        <w:numPr>
          <w:ilvl w:val="0"/>
          <w:numId w:val="7"/>
        </w:numPr>
      </w:pPr>
      <w:r w:rsidRPr="0048033E">
        <w:t>Group 1: Worst Impacted Commuters</w:t>
      </w:r>
    </w:p>
    <w:p w14:paraId="1D2777DE" w14:textId="77777777" w:rsidR="0048033E" w:rsidRPr="0048033E" w:rsidRDefault="0048033E" w:rsidP="0048033E">
      <w:pPr>
        <w:pStyle w:val="ListParagraph"/>
        <w:numPr>
          <w:ilvl w:val="0"/>
          <w:numId w:val="7"/>
        </w:numPr>
      </w:pPr>
      <w:r w:rsidRPr="0048033E">
        <w:t>Group 2: Majority Long Distance Commuters</w:t>
      </w:r>
    </w:p>
    <w:p w14:paraId="491215F0" w14:textId="1D580534" w:rsidR="0048033E" w:rsidRPr="0048033E" w:rsidRDefault="0048033E" w:rsidP="0048033E">
      <w:pPr>
        <w:pStyle w:val="ListParagraph"/>
        <w:numPr>
          <w:ilvl w:val="0"/>
          <w:numId w:val="7"/>
        </w:numPr>
      </w:pPr>
      <w:r w:rsidRPr="0048033E">
        <w:t>Group 3: Majority Short Distance Commuters</w:t>
      </w:r>
    </w:p>
    <w:p w14:paraId="4B495244" w14:textId="77777777" w:rsidR="0048033E" w:rsidRDefault="0048033E" w:rsidP="00FF70EC">
      <w:pPr>
        <w:spacing w:after="0"/>
        <w:jc w:val="both"/>
        <w:rPr>
          <w:bCs/>
          <w:color w:val="333333"/>
        </w:rPr>
      </w:pPr>
    </w:p>
    <w:p w14:paraId="5AF4E36F" w14:textId="593CC3EA" w:rsidR="00FF70EC" w:rsidRPr="00460AA5" w:rsidRDefault="00460AA5" w:rsidP="00FF70EC">
      <w:pPr>
        <w:spacing w:after="0"/>
        <w:jc w:val="both"/>
        <w:rPr>
          <w:bCs/>
          <w:color w:val="333333"/>
        </w:rPr>
      </w:pPr>
      <w:r>
        <w:rPr>
          <w:bCs/>
          <w:color w:val="333333"/>
        </w:rPr>
        <w:t>Finally, we pulled it all together into an intuitive and easy to use dashboard. Interestingly in the real world at this same time, we saw the CSO launce the Irish Transport Hub on their web site which is an interactive dashboard on Irish Transport Data. This shows us how this type of work could be translated into a real-world job following our course completion.</w:t>
      </w:r>
    </w:p>
    <w:p w14:paraId="2AF9203C" w14:textId="77777777" w:rsidR="00622274" w:rsidRDefault="00622274" w:rsidP="00FF70EC">
      <w:pPr>
        <w:spacing w:after="0"/>
        <w:jc w:val="both"/>
        <w:rPr>
          <w:b/>
          <w:color w:val="333333"/>
        </w:rPr>
      </w:pPr>
    </w:p>
    <w:p w14:paraId="67452CFB" w14:textId="2EA37A5E" w:rsidR="00FF70EC" w:rsidRDefault="00FF70EC" w:rsidP="00102161">
      <w:pPr>
        <w:pStyle w:val="Heading2"/>
      </w:pPr>
      <w:r>
        <w:t>References</w:t>
      </w:r>
    </w:p>
    <w:p w14:paraId="481C0181" w14:textId="77777777" w:rsidR="00FF70EC" w:rsidRDefault="00FF70EC" w:rsidP="00FF70EC">
      <w:pPr>
        <w:spacing w:after="0"/>
        <w:jc w:val="both"/>
        <w:rPr>
          <w:b/>
          <w:color w:val="333333"/>
        </w:rPr>
      </w:pPr>
    </w:p>
    <w:p w14:paraId="1EF00A14" w14:textId="77777777" w:rsidR="00C639B6" w:rsidRDefault="00C639B6" w:rsidP="00C639B6">
      <w:r>
        <w:t xml:space="preserve">Chapman, P., Clinton, J., Kerber, R., </w:t>
      </w:r>
      <w:proofErr w:type="spellStart"/>
      <w:r>
        <w:t>Khabaza</w:t>
      </w:r>
      <w:proofErr w:type="spellEnd"/>
      <w:r>
        <w:t xml:space="preserve">, T., Reinartz, T., Shearer, C. &amp; Wirth, R. (2000). </w:t>
      </w:r>
      <w:r>
        <w:rPr>
          <w:i/>
          <w:iCs/>
        </w:rPr>
        <w:t>CRISP-DM 1.0: Step-by-step data mining guide,</w:t>
      </w:r>
      <w:r>
        <w:t xml:space="preserve"> SPSS Inc.</w:t>
      </w:r>
    </w:p>
    <w:p w14:paraId="1CE65FDF" w14:textId="4623CCA9" w:rsidR="009143EF" w:rsidRDefault="009143EF" w:rsidP="00C639B6">
      <w:r>
        <w:t xml:space="preserve">Tufte, E. (2001) </w:t>
      </w:r>
      <w:r>
        <w:rPr>
          <w:i/>
          <w:iCs/>
        </w:rPr>
        <w:t>The Visual Display of Quantitative Information, (2nd ed.)</w:t>
      </w:r>
      <w:r>
        <w:t>, Graphics Press</w:t>
      </w:r>
    </w:p>
    <w:p w14:paraId="0979DAE3" w14:textId="77777777" w:rsidR="009143EF" w:rsidRDefault="009143EF" w:rsidP="009143EF">
      <w:r>
        <w:t xml:space="preserve">Liebowitz, J. (2013) </w:t>
      </w:r>
      <w:r>
        <w:rPr>
          <w:i/>
          <w:iCs/>
        </w:rPr>
        <w:t>Big Data and Business Analytics,</w:t>
      </w:r>
      <w:r>
        <w:t xml:space="preserve"> CRC Press</w:t>
      </w:r>
    </w:p>
    <w:p w14:paraId="22CEEBE4" w14:textId="77777777" w:rsidR="009143EF" w:rsidRDefault="009143EF" w:rsidP="009143EF">
      <w:r>
        <w:t>McKinney, W., (2013) Python for Data Analysis. Sebastopol: O’Reilly Media, Inc. pp. 1-3.</w:t>
      </w:r>
    </w:p>
    <w:p w14:paraId="792CEC05" w14:textId="67B0C81A" w:rsidR="009143EF" w:rsidRDefault="00B63892" w:rsidP="00C639B6">
      <w:pPr>
        <w:rPr>
          <w:lang w:val="en-IE"/>
        </w:rPr>
      </w:pPr>
      <w:r>
        <w:t xml:space="preserve">CSO (2023) </w:t>
      </w:r>
      <w:r>
        <w:rPr>
          <w:lang w:val="en-IE"/>
        </w:rPr>
        <w:t xml:space="preserve">The Transport Statistics Hub: </w:t>
      </w:r>
      <w:hyperlink r:id="rId60" w:history="1">
        <w:r>
          <w:rPr>
            <w:rStyle w:val="Hyperlink"/>
            <w:lang w:val="en-IE"/>
          </w:rPr>
          <w:t>https://lnkd.in/eHJNzJky</w:t>
        </w:r>
      </w:hyperlink>
    </w:p>
    <w:p w14:paraId="360E8551" w14:textId="0A814DDA" w:rsidR="00DE54A5" w:rsidRDefault="00160B43" w:rsidP="00C639B6">
      <w:r>
        <w:rPr>
          <w:lang w:val="en-IE"/>
        </w:rPr>
        <w:t xml:space="preserve">Source2: Eurostat </w:t>
      </w:r>
      <w:hyperlink r:id="rId61" w:history="1">
        <w:r>
          <w:rPr>
            <w:rStyle w:val="Hyperlink"/>
          </w:rPr>
          <w:t>Statistics | Eurostat (europa.eu)</w:t>
        </w:r>
      </w:hyperlink>
      <w:r w:rsidR="00DE54A5">
        <w:t xml:space="preserve">, </w:t>
      </w:r>
      <w:hyperlink r:id="rId62" w:history="1">
        <w:r w:rsidR="00DE54A5">
          <w:rPr>
            <w:rStyle w:val="Hyperlink"/>
          </w:rPr>
          <w:t>Time spent commuting by men and women in OECD countries 2016 | Statista</w:t>
        </w:r>
      </w:hyperlink>
      <w:r w:rsidR="00DE54A5">
        <w:t xml:space="preserve">, </w:t>
      </w:r>
      <w:r w:rsidR="00DE54A5">
        <w:rPr>
          <w:rStyle w:val="contentauthor--name"/>
          <w:rFonts w:ascii="Open Sans" w:hAnsi="Open Sans" w:cs="Open Sans"/>
          <w:color w:val="455F7C"/>
          <w:sz w:val="23"/>
          <w:szCs w:val="23"/>
          <w:bdr w:val="none" w:sz="0" w:space="0" w:color="auto" w:frame="1"/>
          <w:shd w:val="clear" w:color="auto" w:fill="FFFFFF"/>
        </w:rPr>
        <w:t>Published by </w:t>
      </w:r>
      <w:hyperlink r:id="rId63" w:history="1">
        <w:r w:rsidR="00DE54A5">
          <w:rPr>
            <w:rStyle w:val="Hyperlink"/>
            <w:rFonts w:ascii="Open Sans" w:hAnsi="Open Sans" w:cs="Open Sans"/>
            <w:color w:val="0666E5"/>
            <w:sz w:val="23"/>
            <w:szCs w:val="23"/>
            <w:bdr w:val="none" w:sz="0" w:space="0" w:color="auto" w:frame="1"/>
            <w:shd w:val="clear" w:color="auto" w:fill="FFFFFF"/>
          </w:rPr>
          <w:t>Statista Research Department</w:t>
        </w:r>
      </w:hyperlink>
      <w:r w:rsidR="00DE54A5">
        <w:rPr>
          <w:rStyle w:val="contentauthor--name"/>
          <w:rFonts w:ascii="Open Sans" w:hAnsi="Open Sans" w:cs="Open Sans"/>
          <w:color w:val="455F7C"/>
          <w:sz w:val="23"/>
          <w:szCs w:val="23"/>
          <w:bdr w:val="none" w:sz="0" w:space="0" w:color="auto" w:frame="1"/>
          <w:shd w:val="clear" w:color="auto" w:fill="FFFFFF"/>
        </w:rPr>
        <w:t>, </w:t>
      </w:r>
      <w:r w:rsidR="00DE54A5">
        <w:rPr>
          <w:rStyle w:val="contentauthor--date"/>
          <w:rFonts w:ascii="Open Sans" w:hAnsi="Open Sans" w:cs="Open Sans"/>
          <w:color w:val="455F7C"/>
          <w:sz w:val="23"/>
          <w:szCs w:val="23"/>
          <w:bdr w:val="none" w:sz="0" w:space="0" w:color="auto" w:frame="1"/>
          <w:shd w:val="clear" w:color="auto" w:fill="FFFFFF"/>
        </w:rPr>
        <w:t>Mar 7, 2016</w:t>
      </w:r>
      <w:r w:rsidR="00DE54A5">
        <w:t xml:space="preserve">, </w:t>
      </w:r>
      <w:r w:rsidR="00DE54A5" w:rsidRPr="001E45FA">
        <w:t>Average minutes per day spent travelling to paid work or study by men and women in OECD countries plus China, India and South Africa, as of 2016</w:t>
      </w:r>
    </w:p>
    <w:p w14:paraId="7F35324D" w14:textId="1D6D2566" w:rsidR="00DE54A5" w:rsidRDefault="00DE54A5" w:rsidP="00DE54A5">
      <w:r>
        <w:t xml:space="preserve">Soruce3: </w:t>
      </w:r>
      <w:hyperlink r:id="rId64" w:history="1">
        <w:r>
          <w:rPr>
            <w:rStyle w:val="Hyperlink"/>
          </w:rPr>
          <w:t>E6028 - Population Aged 15 Years and Over at Work, Usually Resident and Present in the State 2011 to 2016 (cso.ie)</w:t>
        </w:r>
      </w:hyperlink>
      <w:r>
        <w:t xml:space="preserve"> , E</w:t>
      </w:r>
      <w:proofErr w:type="gramStart"/>
      <w:r>
        <w:t>6028 ,</w:t>
      </w:r>
      <w:proofErr w:type="gramEnd"/>
      <w:r>
        <w:t xml:space="preserve"> Last Updated: 10/07/2020 11:00:00, Population Aged 15 Years and Over at Work, Usually Resident and Present in the State 2011 to 2016</w:t>
      </w:r>
    </w:p>
    <w:p w14:paraId="757E454D" w14:textId="607F8B17" w:rsidR="00E65AE2" w:rsidRDefault="00E65AE2" w:rsidP="00E65AE2">
      <w:proofErr w:type="spellStart"/>
      <w:r>
        <w:t>Eurostats</w:t>
      </w:r>
      <w:proofErr w:type="spellEnd"/>
      <w:r>
        <w:t xml:space="preserve"> Image on </w:t>
      </w:r>
      <w:proofErr w:type="spellStart"/>
      <w:r>
        <w:t>Avg</w:t>
      </w:r>
      <w:proofErr w:type="spellEnd"/>
      <w:r>
        <w:t xml:space="preserve"> Commute Times, </w:t>
      </w:r>
      <w:hyperlink r:id="rId65" w:history="1">
        <w:r>
          <w:rPr>
            <w:rStyle w:val="Hyperlink"/>
          </w:rPr>
          <w:t>Majority commuted less than 30 minutes in 2019 - Products Eurostat News - Eurostat (europa.eu)</w:t>
        </w:r>
      </w:hyperlink>
      <w:r>
        <w:rPr>
          <w:rStyle w:val="Hyperlink"/>
        </w:rPr>
        <w:t xml:space="preserve">, </w:t>
      </w:r>
      <w:r>
        <w:t>Average European commuting Times: 25 Mins</w:t>
      </w:r>
    </w:p>
    <w:p w14:paraId="5960BA58" w14:textId="67E83A30" w:rsidR="00E65AE2" w:rsidRDefault="00EF3E82" w:rsidP="00DE54A5">
      <w:r w:rsidRPr="00EF3E82">
        <w:t>scikit-</w:t>
      </w:r>
      <w:proofErr w:type="gramStart"/>
      <w:r w:rsidRPr="00EF3E82">
        <w:t>learn</w:t>
      </w:r>
      <w:r w:rsidRPr="00EF3E82">
        <w:t xml:space="preserve"> </w:t>
      </w:r>
      <w:r>
        <w:t>,</w:t>
      </w:r>
      <w:proofErr w:type="gramEnd"/>
      <w:r>
        <w:t xml:space="preserve"> Choosing the Right Estimator, </w:t>
      </w:r>
      <w:hyperlink r:id="rId66" w:history="1">
        <w:r>
          <w:rPr>
            <w:rStyle w:val="Hyperlink"/>
          </w:rPr>
          <w:t>Choosing the right estimator — scikit-learn 1.3.2 documentation</w:t>
        </w:r>
      </w:hyperlink>
    </w:p>
    <w:sectPr w:rsidR="00E65A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651"/>
    <w:multiLevelType w:val="hybridMultilevel"/>
    <w:tmpl w:val="3A68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E55AE"/>
    <w:multiLevelType w:val="hybridMultilevel"/>
    <w:tmpl w:val="5B487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7E92"/>
    <w:multiLevelType w:val="multilevel"/>
    <w:tmpl w:val="3F8E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432A89"/>
    <w:multiLevelType w:val="hybridMultilevel"/>
    <w:tmpl w:val="F9F48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4523070">
    <w:abstractNumId w:val="4"/>
  </w:num>
  <w:num w:numId="2" w16cid:durableId="1674185088">
    <w:abstractNumId w:val="6"/>
  </w:num>
  <w:num w:numId="3" w16cid:durableId="1869560089">
    <w:abstractNumId w:val="1"/>
  </w:num>
  <w:num w:numId="4" w16cid:durableId="766540521">
    <w:abstractNumId w:val="3"/>
  </w:num>
  <w:num w:numId="5" w16cid:durableId="1500775784">
    <w:abstractNumId w:val="0"/>
  </w:num>
  <w:num w:numId="6" w16cid:durableId="1884978385">
    <w:abstractNumId w:val="2"/>
  </w:num>
  <w:num w:numId="7" w16cid:durableId="1744214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8C"/>
    <w:rsid w:val="00044D05"/>
    <w:rsid w:val="000B406E"/>
    <w:rsid w:val="000C6C37"/>
    <w:rsid w:val="000D2891"/>
    <w:rsid w:val="00102161"/>
    <w:rsid w:val="001415B7"/>
    <w:rsid w:val="00142DC6"/>
    <w:rsid w:val="00160B43"/>
    <w:rsid w:val="001B2424"/>
    <w:rsid w:val="001E45FA"/>
    <w:rsid w:val="002A410C"/>
    <w:rsid w:val="002D2B91"/>
    <w:rsid w:val="002D45E2"/>
    <w:rsid w:val="00366A63"/>
    <w:rsid w:val="00400153"/>
    <w:rsid w:val="004218A6"/>
    <w:rsid w:val="00460AA5"/>
    <w:rsid w:val="0048033E"/>
    <w:rsid w:val="004F4C17"/>
    <w:rsid w:val="00534511"/>
    <w:rsid w:val="005473BE"/>
    <w:rsid w:val="00552D0A"/>
    <w:rsid w:val="00590CEB"/>
    <w:rsid w:val="005C3372"/>
    <w:rsid w:val="005F4665"/>
    <w:rsid w:val="00622274"/>
    <w:rsid w:val="00624463"/>
    <w:rsid w:val="006436B4"/>
    <w:rsid w:val="006449D8"/>
    <w:rsid w:val="00644AF1"/>
    <w:rsid w:val="00665974"/>
    <w:rsid w:val="0067697E"/>
    <w:rsid w:val="00685270"/>
    <w:rsid w:val="00694B37"/>
    <w:rsid w:val="007605EE"/>
    <w:rsid w:val="007D6305"/>
    <w:rsid w:val="007F41C8"/>
    <w:rsid w:val="0087771B"/>
    <w:rsid w:val="00891C5D"/>
    <w:rsid w:val="00897CBB"/>
    <w:rsid w:val="008B7373"/>
    <w:rsid w:val="00912491"/>
    <w:rsid w:val="009143EF"/>
    <w:rsid w:val="009668E6"/>
    <w:rsid w:val="009E458C"/>
    <w:rsid w:val="00A20731"/>
    <w:rsid w:val="00A3669E"/>
    <w:rsid w:val="00A85066"/>
    <w:rsid w:val="00AE43A4"/>
    <w:rsid w:val="00B41BB7"/>
    <w:rsid w:val="00B63892"/>
    <w:rsid w:val="00B96DAC"/>
    <w:rsid w:val="00C329C0"/>
    <w:rsid w:val="00C40A9D"/>
    <w:rsid w:val="00C639B6"/>
    <w:rsid w:val="00D650F0"/>
    <w:rsid w:val="00D80105"/>
    <w:rsid w:val="00DE54A5"/>
    <w:rsid w:val="00E030EB"/>
    <w:rsid w:val="00E65AE2"/>
    <w:rsid w:val="00E71E1B"/>
    <w:rsid w:val="00EF3E82"/>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B355"/>
  <w15:chartTrackingRefBased/>
  <w15:docId w15:val="{EAC2919F-E6EA-46E9-BFA0-E9A26022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066"/>
  </w:style>
  <w:style w:type="paragraph" w:styleId="Heading1">
    <w:name w:val="heading 1"/>
    <w:basedOn w:val="Normal"/>
    <w:next w:val="Normal"/>
    <w:link w:val="Heading1Char"/>
    <w:uiPriority w:val="9"/>
    <w:qFormat/>
    <w:rsid w:val="0053451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14:ligatures w14:val="none"/>
    </w:rPr>
  </w:style>
  <w:style w:type="paragraph" w:styleId="Heading2">
    <w:name w:val="heading 2"/>
    <w:basedOn w:val="Normal"/>
    <w:next w:val="Normal"/>
    <w:link w:val="Heading2Char"/>
    <w:uiPriority w:val="9"/>
    <w:unhideWhenUsed/>
    <w:qFormat/>
    <w:rsid w:val="005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01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669E"/>
    <w:rPr>
      <w:color w:val="0563C1" w:themeColor="hyperlink"/>
      <w:u w:val="single"/>
    </w:rPr>
  </w:style>
  <w:style w:type="character" w:styleId="UnresolvedMention">
    <w:name w:val="Unresolved Mention"/>
    <w:basedOn w:val="DefaultParagraphFont"/>
    <w:uiPriority w:val="99"/>
    <w:semiHidden/>
    <w:unhideWhenUsed/>
    <w:rsid w:val="00A3669E"/>
    <w:rPr>
      <w:color w:val="605E5C"/>
      <w:shd w:val="clear" w:color="auto" w:fill="E1DFDD"/>
    </w:rPr>
  </w:style>
  <w:style w:type="character" w:customStyle="1" w:styleId="contentauthor--name">
    <w:name w:val="content__author--name"/>
    <w:basedOn w:val="DefaultParagraphFont"/>
    <w:rsid w:val="001E45FA"/>
  </w:style>
  <w:style w:type="character" w:customStyle="1" w:styleId="contentauthor--date">
    <w:name w:val="content__author--date"/>
    <w:basedOn w:val="DefaultParagraphFont"/>
    <w:rsid w:val="001E45FA"/>
  </w:style>
  <w:style w:type="character" w:customStyle="1" w:styleId="Heading1Char">
    <w:name w:val="Heading 1 Char"/>
    <w:basedOn w:val="DefaultParagraphFont"/>
    <w:link w:val="Heading1"/>
    <w:uiPriority w:val="9"/>
    <w:rsid w:val="00534511"/>
    <w:rPr>
      <w:rFonts w:ascii="Arial" w:eastAsia="Times New Roman" w:hAnsi="Arial" w:cs="Times New Roman"/>
      <w:b/>
      <w:kern w:val="28"/>
      <w:sz w:val="28"/>
      <w:szCs w:val="24"/>
      <w:lang w:val="en-IE"/>
      <w14:ligatures w14:val="none"/>
    </w:rPr>
  </w:style>
  <w:style w:type="character" w:customStyle="1" w:styleId="Heading2Char">
    <w:name w:val="Heading 2 Char"/>
    <w:basedOn w:val="DefaultParagraphFont"/>
    <w:link w:val="Heading2"/>
    <w:uiPriority w:val="9"/>
    <w:rsid w:val="005C33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3372"/>
    <w:pPr>
      <w:ind w:left="720"/>
      <w:contextualSpacing/>
    </w:pPr>
  </w:style>
  <w:style w:type="character" w:customStyle="1" w:styleId="Heading3Char">
    <w:name w:val="Heading 3 Char"/>
    <w:basedOn w:val="DefaultParagraphFont"/>
    <w:link w:val="Heading3"/>
    <w:uiPriority w:val="9"/>
    <w:rsid w:val="005C337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E54A5"/>
    <w:rPr>
      <w:color w:val="954F72" w:themeColor="followedHyperlink"/>
      <w:u w:val="single"/>
    </w:rPr>
  </w:style>
  <w:style w:type="table" w:styleId="TableGrid">
    <w:name w:val="Table Grid"/>
    <w:basedOn w:val="TableNormal"/>
    <w:uiPriority w:val="39"/>
    <w:rsid w:val="00891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001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8664">
      <w:bodyDiv w:val="1"/>
      <w:marLeft w:val="0"/>
      <w:marRight w:val="0"/>
      <w:marTop w:val="0"/>
      <w:marBottom w:val="0"/>
      <w:divBdr>
        <w:top w:val="none" w:sz="0" w:space="0" w:color="auto"/>
        <w:left w:val="none" w:sz="0" w:space="0" w:color="auto"/>
        <w:bottom w:val="none" w:sz="0" w:space="0" w:color="auto"/>
        <w:right w:val="none" w:sz="0" w:space="0" w:color="auto"/>
      </w:divBdr>
    </w:div>
    <w:div w:id="174348266">
      <w:bodyDiv w:val="1"/>
      <w:marLeft w:val="0"/>
      <w:marRight w:val="0"/>
      <w:marTop w:val="0"/>
      <w:marBottom w:val="0"/>
      <w:divBdr>
        <w:top w:val="none" w:sz="0" w:space="0" w:color="auto"/>
        <w:left w:val="none" w:sz="0" w:space="0" w:color="auto"/>
        <w:bottom w:val="none" w:sz="0" w:space="0" w:color="auto"/>
        <w:right w:val="none" w:sz="0" w:space="0" w:color="auto"/>
      </w:divBdr>
      <w:divsChild>
        <w:div w:id="1900942488">
          <w:marLeft w:val="0"/>
          <w:marRight w:val="0"/>
          <w:marTop w:val="0"/>
          <w:marBottom w:val="0"/>
          <w:divBdr>
            <w:top w:val="single" w:sz="6" w:space="4" w:color="ABABAB"/>
            <w:left w:val="single" w:sz="6" w:space="4" w:color="ABABAB"/>
            <w:bottom w:val="single" w:sz="6" w:space="4" w:color="ABABAB"/>
            <w:right w:val="single" w:sz="6" w:space="4" w:color="ABABAB"/>
          </w:divBdr>
          <w:divsChild>
            <w:div w:id="711733031">
              <w:marLeft w:val="0"/>
              <w:marRight w:val="0"/>
              <w:marTop w:val="0"/>
              <w:marBottom w:val="0"/>
              <w:divBdr>
                <w:top w:val="none" w:sz="0" w:space="0" w:color="auto"/>
                <w:left w:val="none" w:sz="0" w:space="0" w:color="auto"/>
                <w:bottom w:val="none" w:sz="0" w:space="0" w:color="auto"/>
                <w:right w:val="none" w:sz="0" w:space="0" w:color="auto"/>
              </w:divBdr>
              <w:divsChild>
                <w:div w:id="1382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747">
          <w:marLeft w:val="0"/>
          <w:marRight w:val="0"/>
          <w:marTop w:val="0"/>
          <w:marBottom w:val="0"/>
          <w:divBdr>
            <w:top w:val="single" w:sz="6" w:space="4" w:color="auto"/>
            <w:left w:val="single" w:sz="6" w:space="4" w:color="auto"/>
            <w:bottom w:val="single" w:sz="6" w:space="4" w:color="auto"/>
            <w:right w:val="single" w:sz="6" w:space="4" w:color="auto"/>
          </w:divBdr>
          <w:divsChild>
            <w:div w:id="1810050197">
              <w:marLeft w:val="0"/>
              <w:marRight w:val="0"/>
              <w:marTop w:val="0"/>
              <w:marBottom w:val="0"/>
              <w:divBdr>
                <w:top w:val="none" w:sz="0" w:space="0" w:color="auto"/>
                <w:left w:val="none" w:sz="0" w:space="0" w:color="auto"/>
                <w:bottom w:val="none" w:sz="0" w:space="0" w:color="auto"/>
                <w:right w:val="none" w:sz="0" w:space="0" w:color="auto"/>
              </w:divBdr>
              <w:divsChild>
                <w:div w:id="1470126940">
                  <w:marLeft w:val="0"/>
                  <w:marRight w:val="0"/>
                  <w:marTop w:val="0"/>
                  <w:marBottom w:val="0"/>
                  <w:divBdr>
                    <w:top w:val="none" w:sz="0" w:space="0" w:color="auto"/>
                    <w:left w:val="none" w:sz="0" w:space="0" w:color="auto"/>
                    <w:bottom w:val="none" w:sz="0" w:space="0" w:color="auto"/>
                    <w:right w:val="none" w:sz="0" w:space="0" w:color="auto"/>
                  </w:divBdr>
                  <w:divsChild>
                    <w:div w:id="2115594907">
                      <w:marLeft w:val="0"/>
                      <w:marRight w:val="0"/>
                      <w:marTop w:val="0"/>
                      <w:marBottom w:val="0"/>
                      <w:divBdr>
                        <w:top w:val="single" w:sz="6" w:space="0" w:color="CFCFCF"/>
                        <w:left w:val="single" w:sz="6" w:space="0" w:color="CFCFCF"/>
                        <w:bottom w:val="single" w:sz="6" w:space="0" w:color="CFCFCF"/>
                        <w:right w:val="single" w:sz="6" w:space="0" w:color="CFCFCF"/>
                      </w:divBdr>
                      <w:divsChild>
                        <w:div w:id="1209536950">
                          <w:marLeft w:val="0"/>
                          <w:marRight w:val="0"/>
                          <w:marTop w:val="0"/>
                          <w:marBottom w:val="0"/>
                          <w:divBdr>
                            <w:top w:val="none" w:sz="0" w:space="0" w:color="auto"/>
                            <w:left w:val="none" w:sz="0" w:space="0" w:color="auto"/>
                            <w:bottom w:val="none" w:sz="0" w:space="0" w:color="auto"/>
                            <w:right w:val="none" w:sz="0" w:space="0" w:color="auto"/>
                          </w:divBdr>
                          <w:divsChild>
                            <w:div w:id="1429614761">
                              <w:marLeft w:val="0"/>
                              <w:marRight w:val="-750"/>
                              <w:marTop w:val="0"/>
                              <w:marBottom w:val="0"/>
                              <w:divBdr>
                                <w:top w:val="none" w:sz="0" w:space="0" w:color="auto"/>
                                <w:left w:val="none" w:sz="0" w:space="0" w:color="auto"/>
                                <w:bottom w:val="none" w:sz="0" w:space="0" w:color="auto"/>
                                <w:right w:val="none" w:sz="0" w:space="0" w:color="auto"/>
                              </w:divBdr>
                              <w:divsChild>
                                <w:div w:id="706878478">
                                  <w:marLeft w:val="0"/>
                                  <w:marRight w:val="0"/>
                                  <w:marTop w:val="0"/>
                                  <w:marBottom w:val="0"/>
                                  <w:divBdr>
                                    <w:top w:val="none" w:sz="0" w:space="0" w:color="auto"/>
                                    <w:left w:val="none" w:sz="0" w:space="0" w:color="auto"/>
                                    <w:bottom w:val="none" w:sz="0" w:space="0" w:color="auto"/>
                                    <w:right w:val="none" w:sz="0" w:space="0" w:color="auto"/>
                                  </w:divBdr>
                                  <w:divsChild>
                                    <w:div w:id="1888839078">
                                      <w:marLeft w:val="0"/>
                                      <w:marRight w:val="0"/>
                                      <w:marTop w:val="0"/>
                                      <w:marBottom w:val="0"/>
                                      <w:divBdr>
                                        <w:top w:val="none" w:sz="0" w:space="0" w:color="auto"/>
                                        <w:left w:val="none" w:sz="0" w:space="0" w:color="auto"/>
                                        <w:bottom w:val="none" w:sz="0" w:space="0" w:color="auto"/>
                                        <w:right w:val="none" w:sz="0" w:space="0" w:color="auto"/>
                                      </w:divBdr>
                                      <w:divsChild>
                                        <w:div w:id="1749574342">
                                          <w:marLeft w:val="0"/>
                                          <w:marRight w:val="0"/>
                                          <w:marTop w:val="0"/>
                                          <w:marBottom w:val="0"/>
                                          <w:divBdr>
                                            <w:top w:val="none" w:sz="0" w:space="0" w:color="auto"/>
                                            <w:left w:val="none" w:sz="0" w:space="0" w:color="auto"/>
                                            <w:bottom w:val="none" w:sz="0" w:space="0" w:color="auto"/>
                                            <w:right w:val="none" w:sz="0" w:space="0" w:color="auto"/>
                                          </w:divBdr>
                                          <w:divsChild>
                                            <w:div w:id="1193112190">
                                              <w:marLeft w:val="0"/>
                                              <w:marRight w:val="0"/>
                                              <w:marTop w:val="0"/>
                                              <w:marBottom w:val="0"/>
                                              <w:divBdr>
                                                <w:top w:val="none" w:sz="0" w:space="0" w:color="auto"/>
                                                <w:left w:val="none" w:sz="0" w:space="0" w:color="auto"/>
                                                <w:bottom w:val="none" w:sz="0" w:space="0" w:color="auto"/>
                                                <w:right w:val="none" w:sz="0" w:space="0" w:color="auto"/>
                                              </w:divBdr>
                                              <w:divsChild>
                                                <w:div w:id="4863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43166">
      <w:bodyDiv w:val="1"/>
      <w:marLeft w:val="0"/>
      <w:marRight w:val="0"/>
      <w:marTop w:val="0"/>
      <w:marBottom w:val="0"/>
      <w:divBdr>
        <w:top w:val="none" w:sz="0" w:space="0" w:color="auto"/>
        <w:left w:val="none" w:sz="0" w:space="0" w:color="auto"/>
        <w:bottom w:val="none" w:sz="0" w:space="0" w:color="auto"/>
        <w:right w:val="none" w:sz="0" w:space="0" w:color="auto"/>
      </w:divBdr>
    </w:div>
    <w:div w:id="496922087">
      <w:bodyDiv w:val="1"/>
      <w:marLeft w:val="0"/>
      <w:marRight w:val="0"/>
      <w:marTop w:val="0"/>
      <w:marBottom w:val="0"/>
      <w:divBdr>
        <w:top w:val="none" w:sz="0" w:space="0" w:color="auto"/>
        <w:left w:val="none" w:sz="0" w:space="0" w:color="auto"/>
        <w:bottom w:val="none" w:sz="0" w:space="0" w:color="auto"/>
        <w:right w:val="none" w:sz="0" w:space="0" w:color="auto"/>
      </w:divBdr>
    </w:div>
    <w:div w:id="512648104">
      <w:bodyDiv w:val="1"/>
      <w:marLeft w:val="0"/>
      <w:marRight w:val="0"/>
      <w:marTop w:val="0"/>
      <w:marBottom w:val="0"/>
      <w:divBdr>
        <w:top w:val="none" w:sz="0" w:space="0" w:color="auto"/>
        <w:left w:val="none" w:sz="0" w:space="0" w:color="auto"/>
        <w:bottom w:val="none" w:sz="0" w:space="0" w:color="auto"/>
        <w:right w:val="none" w:sz="0" w:space="0" w:color="auto"/>
      </w:divBdr>
    </w:div>
    <w:div w:id="575360213">
      <w:bodyDiv w:val="1"/>
      <w:marLeft w:val="0"/>
      <w:marRight w:val="0"/>
      <w:marTop w:val="0"/>
      <w:marBottom w:val="0"/>
      <w:divBdr>
        <w:top w:val="none" w:sz="0" w:space="0" w:color="auto"/>
        <w:left w:val="none" w:sz="0" w:space="0" w:color="auto"/>
        <w:bottom w:val="none" w:sz="0" w:space="0" w:color="auto"/>
        <w:right w:val="none" w:sz="0" w:space="0" w:color="auto"/>
      </w:divBdr>
    </w:div>
    <w:div w:id="776756175">
      <w:bodyDiv w:val="1"/>
      <w:marLeft w:val="0"/>
      <w:marRight w:val="0"/>
      <w:marTop w:val="0"/>
      <w:marBottom w:val="0"/>
      <w:divBdr>
        <w:top w:val="none" w:sz="0" w:space="0" w:color="auto"/>
        <w:left w:val="none" w:sz="0" w:space="0" w:color="auto"/>
        <w:bottom w:val="none" w:sz="0" w:space="0" w:color="auto"/>
        <w:right w:val="none" w:sz="0" w:space="0" w:color="auto"/>
      </w:divBdr>
    </w:div>
    <w:div w:id="783160626">
      <w:bodyDiv w:val="1"/>
      <w:marLeft w:val="0"/>
      <w:marRight w:val="0"/>
      <w:marTop w:val="0"/>
      <w:marBottom w:val="0"/>
      <w:divBdr>
        <w:top w:val="none" w:sz="0" w:space="0" w:color="auto"/>
        <w:left w:val="none" w:sz="0" w:space="0" w:color="auto"/>
        <w:bottom w:val="none" w:sz="0" w:space="0" w:color="auto"/>
        <w:right w:val="none" w:sz="0" w:space="0" w:color="auto"/>
      </w:divBdr>
    </w:div>
    <w:div w:id="954798600">
      <w:bodyDiv w:val="1"/>
      <w:marLeft w:val="0"/>
      <w:marRight w:val="0"/>
      <w:marTop w:val="0"/>
      <w:marBottom w:val="0"/>
      <w:divBdr>
        <w:top w:val="none" w:sz="0" w:space="0" w:color="auto"/>
        <w:left w:val="none" w:sz="0" w:space="0" w:color="auto"/>
        <w:bottom w:val="none" w:sz="0" w:space="0" w:color="auto"/>
        <w:right w:val="none" w:sz="0" w:space="0" w:color="auto"/>
      </w:divBdr>
    </w:div>
    <w:div w:id="1124226214">
      <w:bodyDiv w:val="1"/>
      <w:marLeft w:val="0"/>
      <w:marRight w:val="0"/>
      <w:marTop w:val="0"/>
      <w:marBottom w:val="0"/>
      <w:divBdr>
        <w:top w:val="none" w:sz="0" w:space="0" w:color="auto"/>
        <w:left w:val="none" w:sz="0" w:space="0" w:color="auto"/>
        <w:bottom w:val="none" w:sz="0" w:space="0" w:color="auto"/>
        <w:right w:val="none" w:sz="0" w:space="0" w:color="auto"/>
      </w:divBdr>
    </w:div>
    <w:div w:id="1129319981">
      <w:bodyDiv w:val="1"/>
      <w:marLeft w:val="0"/>
      <w:marRight w:val="0"/>
      <w:marTop w:val="0"/>
      <w:marBottom w:val="0"/>
      <w:divBdr>
        <w:top w:val="none" w:sz="0" w:space="0" w:color="auto"/>
        <w:left w:val="none" w:sz="0" w:space="0" w:color="auto"/>
        <w:bottom w:val="none" w:sz="0" w:space="0" w:color="auto"/>
        <w:right w:val="none" w:sz="0" w:space="0" w:color="auto"/>
      </w:divBdr>
    </w:div>
    <w:div w:id="1299070897">
      <w:bodyDiv w:val="1"/>
      <w:marLeft w:val="0"/>
      <w:marRight w:val="0"/>
      <w:marTop w:val="0"/>
      <w:marBottom w:val="0"/>
      <w:divBdr>
        <w:top w:val="none" w:sz="0" w:space="0" w:color="auto"/>
        <w:left w:val="none" w:sz="0" w:space="0" w:color="auto"/>
        <w:bottom w:val="none" w:sz="0" w:space="0" w:color="auto"/>
        <w:right w:val="none" w:sz="0" w:space="0" w:color="auto"/>
      </w:divBdr>
    </w:div>
    <w:div w:id="1454060658">
      <w:bodyDiv w:val="1"/>
      <w:marLeft w:val="0"/>
      <w:marRight w:val="0"/>
      <w:marTop w:val="0"/>
      <w:marBottom w:val="0"/>
      <w:divBdr>
        <w:top w:val="none" w:sz="0" w:space="0" w:color="auto"/>
        <w:left w:val="none" w:sz="0" w:space="0" w:color="auto"/>
        <w:bottom w:val="none" w:sz="0" w:space="0" w:color="auto"/>
        <w:right w:val="none" w:sz="0" w:space="0" w:color="auto"/>
      </w:divBdr>
    </w:div>
    <w:div w:id="1554541552">
      <w:bodyDiv w:val="1"/>
      <w:marLeft w:val="0"/>
      <w:marRight w:val="0"/>
      <w:marTop w:val="0"/>
      <w:marBottom w:val="0"/>
      <w:divBdr>
        <w:top w:val="none" w:sz="0" w:space="0" w:color="auto"/>
        <w:left w:val="none" w:sz="0" w:space="0" w:color="auto"/>
        <w:bottom w:val="none" w:sz="0" w:space="0" w:color="auto"/>
        <w:right w:val="none" w:sz="0" w:space="0" w:color="auto"/>
      </w:divBdr>
    </w:div>
    <w:div w:id="1683165545">
      <w:bodyDiv w:val="1"/>
      <w:marLeft w:val="0"/>
      <w:marRight w:val="0"/>
      <w:marTop w:val="0"/>
      <w:marBottom w:val="0"/>
      <w:divBdr>
        <w:top w:val="none" w:sz="0" w:space="0" w:color="auto"/>
        <w:left w:val="none" w:sz="0" w:space="0" w:color="auto"/>
        <w:bottom w:val="none" w:sz="0" w:space="0" w:color="auto"/>
        <w:right w:val="none" w:sz="0" w:space="0" w:color="auto"/>
      </w:divBdr>
    </w:div>
    <w:div w:id="1856075396">
      <w:bodyDiv w:val="1"/>
      <w:marLeft w:val="0"/>
      <w:marRight w:val="0"/>
      <w:marTop w:val="0"/>
      <w:marBottom w:val="0"/>
      <w:divBdr>
        <w:top w:val="none" w:sz="0" w:space="0" w:color="auto"/>
        <w:left w:val="none" w:sz="0" w:space="0" w:color="auto"/>
        <w:bottom w:val="none" w:sz="0" w:space="0" w:color="auto"/>
        <w:right w:val="none" w:sz="0" w:space="0" w:color="auto"/>
      </w:divBdr>
    </w:div>
    <w:div w:id="1866016470">
      <w:bodyDiv w:val="1"/>
      <w:marLeft w:val="0"/>
      <w:marRight w:val="0"/>
      <w:marTop w:val="0"/>
      <w:marBottom w:val="0"/>
      <w:divBdr>
        <w:top w:val="none" w:sz="0" w:space="0" w:color="auto"/>
        <w:left w:val="none" w:sz="0" w:space="0" w:color="auto"/>
        <w:bottom w:val="none" w:sz="0" w:space="0" w:color="auto"/>
        <w:right w:val="none" w:sz="0" w:space="0" w:color="auto"/>
      </w:divBdr>
    </w:div>
    <w:div w:id="20536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7.bin"/><Relationship Id="rId55" Type="http://schemas.openxmlformats.org/officeDocument/2006/relationships/image" Target="media/image42.png"/><Relationship Id="rId63" Type="http://schemas.openxmlformats.org/officeDocument/2006/relationships/hyperlink" Target="https://www.statista.com/aboutus/our-research-commitment"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scikit-learn.org/stable/tutorial/machine_learning_map/index.html" TargetMode="External"/><Relationship Id="rId5" Type="http://schemas.openxmlformats.org/officeDocument/2006/relationships/hyperlink" Target="https://github.com/sba23437/GIT-Repository-for-CA2.git" TargetMode="External"/><Relationship Id="rId61" Type="http://schemas.openxmlformats.org/officeDocument/2006/relationships/hyperlink" Target="https://ec.europa.eu/eurostat/databrowser/product/page/lfso_19plwk28$defaultview"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oleObject" Target="embeddings/oleObject6.bin"/><Relationship Id="rId56" Type="http://schemas.openxmlformats.org/officeDocument/2006/relationships/image" Target="media/image43.png"/><Relationship Id="rId64" Type="http://schemas.openxmlformats.org/officeDocument/2006/relationships/hyperlink" Target="https://data.cso.ie/" TargetMode="Externa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www.statista.com/statistics/521886/travel-time-spent-work-study-countrie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8.bin"/><Relationship Id="rId60" Type="http://schemas.openxmlformats.org/officeDocument/2006/relationships/hyperlink" Target="https://lnkd.in/eHJNzJky" TargetMode="External"/><Relationship Id="rId65" Type="http://schemas.openxmlformats.org/officeDocument/2006/relationships/hyperlink" Target="https://ec.europa.eu/eurostat/web/products-eurostat-news/-/DDN-20201021-2"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26</Pages>
  <Words>4342</Words>
  <Characters>24752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doyle</dc:creator>
  <cp:keywords/>
  <dc:description/>
  <cp:lastModifiedBy>john doyle</cp:lastModifiedBy>
  <cp:revision>28</cp:revision>
  <dcterms:created xsi:type="dcterms:W3CDTF">2023-12-04T16:26:00Z</dcterms:created>
  <dcterms:modified xsi:type="dcterms:W3CDTF">2024-01-07T16:55:00Z</dcterms:modified>
</cp:coreProperties>
</file>