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rtl w:val="0"/>
        </w:rPr>
        <w:t xml:space="preserve">Corporate Bankruptcy Prediction: A Data-Driven Early Warning System for Credit Risk Management</w:t>
      </w:r>
    </w:p>
    <w:p w:rsidR="00000000" w:rsidDel="00000000" w:rsidP="00000000" w:rsidRDefault="00000000" w:rsidRPr="00000000" w14:paraId="00000002">
      <w:pPr>
        <w:jc w:val="center"/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SemiBold" w:cs="Montserrat SemiBold" w:eastAsia="Montserrat SemiBold" w:hAnsi="Montserrat SemiBol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rtl w:val="0"/>
        </w:rPr>
        <w:t xml:space="preserve">Commercial context 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Banks and other financial institutions need to evaluate solvency of the companies that request credits. </w:t>
      </w:r>
    </w:p>
    <w:p w:rsidR="00000000" w:rsidDel="00000000" w:rsidP="00000000" w:rsidRDefault="00000000" w:rsidRPr="00000000" w14:paraId="00000006">
      <w:pPr>
        <w:rPr>
          <w:rFonts w:ascii="Montserrat" w:cs="Montserrat" w:eastAsia="Montserrat" w:hAnsi="Montserrat"/>
        </w:rPr>
      </w:pPr>
      <w:r w:rsidDel="00000000" w:rsidR="00000000" w:rsidRPr="00000000">
        <w:rPr>
          <w:rFonts w:ascii="Montserrat SemiBold" w:cs="Montserrat SemiBold" w:eastAsia="Montserrat SemiBold" w:hAnsi="Montserrat SemiBold"/>
          <w:rtl w:val="0"/>
        </w:rPr>
        <w:t xml:space="preserve">Applicability 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identifying in advance financial deterioration signals can help to manage credit exposure risks.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Montserrat SemiBold" w:cs="Montserrat SemiBold" w:eastAsia="Montserrat SemiBold" w:hAnsi="Montserrat SemiBold"/>
          <w:rtl w:val="0"/>
        </w:rPr>
        <w:t xml:space="preserve">Project summary </w:t>
      </w:r>
      <w:r w:rsidDel="00000000" w:rsidR="00000000" w:rsidRPr="00000000">
        <w:rPr>
          <w:rFonts w:ascii="Montserrat" w:cs="Montserrat" w:eastAsia="Montserrat" w:hAnsi="Montserrat"/>
          <w:rtl w:val="0"/>
        </w:rPr>
        <w:t xml:space="preserve">we will investigate how to use historical financial data and predictive models to identify companies with high risk of bankruptcy.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