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3CC60" w14:textId="77777777" w:rsidR="0084319C" w:rsidRDefault="0084319C" w:rsidP="0084319C"/>
    <w:sdt>
      <w:sdtPr>
        <w:rPr>
          <w:rFonts w:asciiTheme="minorHAnsi" w:eastAsiaTheme="minorHAnsi" w:hAnsiTheme="minorHAnsi" w:cstheme="minorBidi"/>
          <w:color w:val="auto"/>
          <w:kern w:val="2"/>
          <w:sz w:val="24"/>
          <w:szCs w:val="24"/>
          <w:lang w:val="en-GB" w:eastAsia="en-US"/>
          <w14:ligatures w14:val="standardContextual"/>
        </w:rPr>
        <w:id w:val="-456641398"/>
        <w:docPartObj>
          <w:docPartGallery w:val="Table of Contents"/>
          <w:docPartUnique/>
        </w:docPartObj>
      </w:sdtPr>
      <w:sdtEndPr>
        <w:rPr>
          <w:b/>
          <w:bCs/>
        </w:rPr>
      </w:sdtEndPr>
      <w:sdtContent>
        <w:p w14:paraId="7B948BE3" w14:textId="77777777" w:rsidR="0084319C" w:rsidRDefault="0084319C" w:rsidP="0084319C">
          <w:pPr>
            <w:pStyle w:val="TOCHeading"/>
            <w:spacing w:line="720" w:lineRule="auto"/>
          </w:pPr>
          <w:r>
            <w:rPr>
              <w:lang w:val="en-GB"/>
            </w:rPr>
            <w:t>Contents</w:t>
          </w:r>
        </w:p>
        <w:p w14:paraId="15CF112F" w14:textId="79E7B66C" w:rsidR="0084319C" w:rsidRDefault="0084319C" w:rsidP="0084319C">
          <w:pPr>
            <w:pStyle w:val="TOC1"/>
            <w:rPr>
              <w:rFonts w:eastAsiaTheme="minorEastAsia"/>
              <w:noProof/>
              <w:lang w:eastAsia="en-IE"/>
            </w:rPr>
          </w:pPr>
          <w:r>
            <w:fldChar w:fldCharType="begin"/>
          </w:r>
          <w:r>
            <w:instrText xml:space="preserve"> TOC \o "1-3" \h \z \u </w:instrText>
          </w:r>
          <w:r>
            <w:fldChar w:fldCharType="separate"/>
          </w:r>
          <w:hyperlink w:anchor="_Toc242983603" w:history="1">
            <w:r w:rsidRPr="003C798B">
              <w:rPr>
                <w:rStyle w:val="Hyperlink"/>
                <w:noProof/>
              </w:rPr>
              <w:t>Introduction</w:t>
            </w:r>
            <w:r>
              <w:rPr>
                <w:noProof/>
                <w:webHidden/>
              </w:rPr>
              <w:tab/>
            </w:r>
            <w:r>
              <w:rPr>
                <w:noProof/>
                <w:webHidden/>
              </w:rPr>
              <w:fldChar w:fldCharType="begin"/>
            </w:r>
            <w:r>
              <w:rPr>
                <w:noProof/>
                <w:webHidden/>
              </w:rPr>
              <w:instrText xml:space="preserve"> PAGEREF _Toc242983603 \h </w:instrText>
            </w:r>
            <w:r>
              <w:rPr>
                <w:noProof/>
                <w:webHidden/>
              </w:rPr>
            </w:r>
            <w:r>
              <w:rPr>
                <w:noProof/>
                <w:webHidden/>
              </w:rPr>
              <w:fldChar w:fldCharType="separate"/>
            </w:r>
            <w:r>
              <w:rPr>
                <w:noProof/>
                <w:webHidden/>
              </w:rPr>
              <w:t>2</w:t>
            </w:r>
            <w:r>
              <w:rPr>
                <w:noProof/>
                <w:webHidden/>
              </w:rPr>
              <w:fldChar w:fldCharType="end"/>
            </w:r>
          </w:hyperlink>
        </w:p>
        <w:p w14:paraId="43D2EAF3" w14:textId="5B4E3B66" w:rsidR="0084319C" w:rsidRDefault="0084319C" w:rsidP="0084319C">
          <w:pPr>
            <w:pStyle w:val="TOC1"/>
            <w:rPr>
              <w:rFonts w:eastAsiaTheme="minorEastAsia"/>
              <w:noProof/>
              <w:lang w:eastAsia="en-IE"/>
            </w:rPr>
          </w:pPr>
          <w:hyperlink w:anchor="_Toc242983604" w:history="1">
            <w:r w:rsidRPr="003C798B">
              <w:rPr>
                <w:rStyle w:val="Hyperlink"/>
                <w:noProof/>
              </w:rPr>
              <w:t>Data Preparation</w:t>
            </w:r>
            <w:r>
              <w:rPr>
                <w:noProof/>
                <w:webHidden/>
              </w:rPr>
              <w:tab/>
            </w:r>
            <w:r>
              <w:rPr>
                <w:noProof/>
                <w:webHidden/>
              </w:rPr>
              <w:fldChar w:fldCharType="begin"/>
            </w:r>
            <w:r>
              <w:rPr>
                <w:noProof/>
                <w:webHidden/>
              </w:rPr>
              <w:instrText xml:space="preserve"> PAGEREF _Toc242983604 \h </w:instrText>
            </w:r>
            <w:r>
              <w:rPr>
                <w:noProof/>
                <w:webHidden/>
              </w:rPr>
            </w:r>
            <w:r>
              <w:rPr>
                <w:noProof/>
                <w:webHidden/>
              </w:rPr>
              <w:fldChar w:fldCharType="separate"/>
            </w:r>
            <w:r>
              <w:rPr>
                <w:noProof/>
                <w:webHidden/>
              </w:rPr>
              <w:t>4</w:t>
            </w:r>
            <w:r>
              <w:rPr>
                <w:noProof/>
                <w:webHidden/>
              </w:rPr>
              <w:fldChar w:fldCharType="end"/>
            </w:r>
          </w:hyperlink>
        </w:p>
        <w:p w14:paraId="0D8C52EF" w14:textId="17E1F634" w:rsidR="0084319C" w:rsidRDefault="0084319C" w:rsidP="0084319C">
          <w:pPr>
            <w:pStyle w:val="TOC1"/>
            <w:rPr>
              <w:rFonts w:eastAsiaTheme="minorEastAsia"/>
              <w:noProof/>
              <w:lang w:eastAsia="en-IE"/>
            </w:rPr>
          </w:pPr>
          <w:hyperlink w:anchor="_Toc242983605" w:history="1">
            <w:r w:rsidRPr="003C798B">
              <w:rPr>
                <w:rStyle w:val="Hyperlink"/>
                <w:noProof/>
              </w:rPr>
              <w:t>Descriptive Analysis</w:t>
            </w:r>
            <w:r>
              <w:rPr>
                <w:noProof/>
                <w:webHidden/>
              </w:rPr>
              <w:tab/>
            </w:r>
            <w:r>
              <w:rPr>
                <w:noProof/>
                <w:webHidden/>
              </w:rPr>
              <w:fldChar w:fldCharType="begin"/>
            </w:r>
            <w:r>
              <w:rPr>
                <w:noProof/>
                <w:webHidden/>
              </w:rPr>
              <w:instrText xml:space="preserve"> PAGEREF _Toc242983605 \h </w:instrText>
            </w:r>
            <w:r>
              <w:rPr>
                <w:noProof/>
                <w:webHidden/>
              </w:rPr>
            </w:r>
            <w:r>
              <w:rPr>
                <w:noProof/>
                <w:webHidden/>
              </w:rPr>
              <w:fldChar w:fldCharType="separate"/>
            </w:r>
            <w:r>
              <w:rPr>
                <w:noProof/>
                <w:webHidden/>
              </w:rPr>
              <w:t>7</w:t>
            </w:r>
            <w:r>
              <w:rPr>
                <w:noProof/>
                <w:webHidden/>
              </w:rPr>
              <w:fldChar w:fldCharType="end"/>
            </w:r>
          </w:hyperlink>
        </w:p>
        <w:p w14:paraId="5B564874" w14:textId="1ABBA324" w:rsidR="0084319C" w:rsidRDefault="0084319C" w:rsidP="0084319C">
          <w:pPr>
            <w:pStyle w:val="TOC1"/>
            <w:rPr>
              <w:rFonts w:eastAsiaTheme="minorEastAsia"/>
              <w:noProof/>
              <w:lang w:eastAsia="en-IE"/>
            </w:rPr>
          </w:pPr>
          <w:hyperlink w:anchor="_Toc242983606" w:history="1">
            <w:r w:rsidRPr="003C798B">
              <w:rPr>
                <w:rStyle w:val="Hyperlink"/>
                <w:noProof/>
              </w:rPr>
              <w:t>Analysis &amp; Insights</w:t>
            </w:r>
            <w:r>
              <w:rPr>
                <w:noProof/>
                <w:webHidden/>
              </w:rPr>
              <w:tab/>
            </w:r>
            <w:r>
              <w:rPr>
                <w:noProof/>
                <w:webHidden/>
              </w:rPr>
              <w:fldChar w:fldCharType="begin"/>
            </w:r>
            <w:r>
              <w:rPr>
                <w:noProof/>
                <w:webHidden/>
              </w:rPr>
              <w:instrText xml:space="preserve"> PAGEREF _Toc242983606 \h </w:instrText>
            </w:r>
            <w:r>
              <w:rPr>
                <w:noProof/>
                <w:webHidden/>
              </w:rPr>
            </w:r>
            <w:r>
              <w:rPr>
                <w:noProof/>
                <w:webHidden/>
              </w:rPr>
              <w:fldChar w:fldCharType="separate"/>
            </w:r>
            <w:r>
              <w:rPr>
                <w:noProof/>
                <w:webHidden/>
              </w:rPr>
              <w:t>10</w:t>
            </w:r>
            <w:r>
              <w:rPr>
                <w:noProof/>
                <w:webHidden/>
              </w:rPr>
              <w:fldChar w:fldCharType="end"/>
            </w:r>
          </w:hyperlink>
        </w:p>
        <w:p w14:paraId="18267BBC" w14:textId="42AF6398" w:rsidR="0084319C" w:rsidRDefault="0084319C" w:rsidP="0084319C">
          <w:pPr>
            <w:pStyle w:val="TOC1"/>
            <w:rPr>
              <w:rFonts w:eastAsiaTheme="minorEastAsia"/>
              <w:noProof/>
              <w:lang w:eastAsia="en-IE"/>
            </w:rPr>
          </w:pPr>
          <w:hyperlink w:anchor="_Toc242983607" w:history="1">
            <w:r w:rsidRPr="003C798B">
              <w:rPr>
                <w:rStyle w:val="Hyperlink"/>
                <w:noProof/>
              </w:rPr>
              <w:t>Correlation and Outlier Analysis</w:t>
            </w:r>
            <w:r>
              <w:rPr>
                <w:noProof/>
                <w:webHidden/>
              </w:rPr>
              <w:tab/>
            </w:r>
            <w:r>
              <w:rPr>
                <w:noProof/>
                <w:webHidden/>
              </w:rPr>
              <w:fldChar w:fldCharType="begin"/>
            </w:r>
            <w:r>
              <w:rPr>
                <w:noProof/>
                <w:webHidden/>
              </w:rPr>
              <w:instrText xml:space="preserve"> PAGEREF _Toc242983607 \h </w:instrText>
            </w:r>
            <w:r>
              <w:rPr>
                <w:noProof/>
                <w:webHidden/>
              </w:rPr>
            </w:r>
            <w:r>
              <w:rPr>
                <w:noProof/>
                <w:webHidden/>
              </w:rPr>
              <w:fldChar w:fldCharType="separate"/>
            </w:r>
            <w:r>
              <w:rPr>
                <w:noProof/>
                <w:webHidden/>
              </w:rPr>
              <w:t>14</w:t>
            </w:r>
            <w:r>
              <w:rPr>
                <w:noProof/>
                <w:webHidden/>
              </w:rPr>
              <w:fldChar w:fldCharType="end"/>
            </w:r>
          </w:hyperlink>
        </w:p>
        <w:p w14:paraId="17659CDD" w14:textId="747EB6F5" w:rsidR="0084319C" w:rsidRDefault="0084319C" w:rsidP="0084319C">
          <w:pPr>
            <w:pStyle w:val="TOC1"/>
            <w:rPr>
              <w:rFonts w:eastAsiaTheme="minorEastAsia"/>
              <w:noProof/>
              <w:lang w:eastAsia="en-IE"/>
            </w:rPr>
          </w:pPr>
          <w:hyperlink w:anchor="_Toc242983608" w:history="1">
            <w:r w:rsidRPr="003C798B">
              <w:rPr>
                <w:rStyle w:val="Hyperlink"/>
                <w:noProof/>
              </w:rPr>
              <w:t>Conclusion and Discussion</w:t>
            </w:r>
            <w:r>
              <w:rPr>
                <w:noProof/>
                <w:webHidden/>
              </w:rPr>
              <w:tab/>
            </w:r>
            <w:r>
              <w:rPr>
                <w:noProof/>
                <w:webHidden/>
              </w:rPr>
              <w:fldChar w:fldCharType="begin"/>
            </w:r>
            <w:r>
              <w:rPr>
                <w:noProof/>
                <w:webHidden/>
              </w:rPr>
              <w:instrText xml:space="preserve"> PAGEREF _Toc242983608 \h </w:instrText>
            </w:r>
            <w:r>
              <w:rPr>
                <w:noProof/>
                <w:webHidden/>
              </w:rPr>
            </w:r>
            <w:r>
              <w:rPr>
                <w:noProof/>
                <w:webHidden/>
              </w:rPr>
              <w:fldChar w:fldCharType="separate"/>
            </w:r>
            <w:r>
              <w:rPr>
                <w:noProof/>
                <w:webHidden/>
              </w:rPr>
              <w:t>20</w:t>
            </w:r>
            <w:r>
              <w:rPr>
                <w:noProof/>
                <w:webHidden/>
              </w:rPr>
              <w:fldChar w:fldCharType="end"/>
            </w:r>
          </w:hyperlink>
        </w:p>
        <w:p w14:paraId="303F7B4A" w14:textId="282F6659" w:rsidR="0084319C" w:rsidRDefault="0084319C" w:rsidP="0084319C">
          <w:pPr>
            <w:pStyle w:val="TOC1"/>
            <w:rPr>
              <w:rFonts w:eastAsiaTheme="minorEastAsia"/>
              <w:noProof/>
              <w:lang w:eastAsia="en-IE"/>
            </w:rPr>
          </w:pPr>
          <w:hyperlink w:anchor="_Toc242983609" w:history="1">
            <w:r w:rsidRPr="003C798B">
              <w:rPr>
                <w:rStyle w:val="Hyperlink"/>
                <w:noProof/>
              </w:rPr>
              <w:t>References</w:t>
            </w:r>
            <w:r>
              <w:rPr>
                <w:noProof/>
                <w:webHidden/>
              </w:rPr>
              <w:tab/>
            </w:r>
            <w:r>
              <w:rPr>
                <w:noProof/>
                <w:webHidden/>
              </w:rPr>
              <w:fldChar w:fldCharType="begin"/>
            </w:r>
            <w:r>
              <w:rPr>
                <w:noProof/>
                <w:webHidden/>
              </w:rPr>
              <w:instrText xml:space="preserve"> PAGEREF _Toc242983609 \h </w:instrText>
            </w:r>
            <w:r>
              <w:rPr>
                <w:noProof/>
                <w:webHidden/>
              </w:rPr>
            </w:r>
            <w:r>
              <w:rPr>
                <w:noProof/>
                <w:webHidden/>
              </w:rPr>
              <w:fldChar w:fldCharType="separate"/>
            </w:r>
            <w:r>
              <w:rPr>
                <w:noProof/>
                <w:webHidden/>
              </w:rPr>
              <w:t>21</w:t>
            </w:r>
            <w:r>
              <w:rPr>
                <w:noProof/>
                <w:webHidden/>
              </w:rPr>
              <w:fldChar w:fldCharType="end"/>
            </w:r>
          </w:hyperlink>
        </w:p>
        <w:p w14:paraId="4D30C789" w14:textId="0E6997C8" w:rsidR="0084319C" w:rsidRDefault="0084319C" w:rsidP="0084319C">
          <w:pPr>
            <w:spacing w:line="720" w:lineRule="auto"/>
          </w:pPr>
          <w:r>
            <w:rPr>
              <w:b/>
              <w:bCs/>
              <w:lang w:val="en-GB"/>
            </w:rPr>
            <w:fldChar w:fldCharType="end"/>
          </w:r>
        </w:p>
      </w:sdtContent>
    </w:sdt>
    <w:p w14:paraId="6363A676" w14:textId="77777777" w:rsidR="0084319C" w:rsidRDefault="0084319C" w:rsidP="0084319C"/>
    <w:p w14:paraId="00F5F8F4" w14:textId="77777777" w:rsidR="0084319C" w:rsidRDefault="0084319C" w:rsidP="0084319C">
      <w:r>
        <w:br w:type="page"/>
      </w:r>
    </w:p>
    <w:p w14:paraId="775C5452" w14:textId="77777777" w:rsidR="0084319C" w:rsidRDefault="0084319C" w:rsidP="0084319C"/>
    <w:p w14:paraId="2C1BCA06" w14:textId="77777777" w:rsidR="0084319C" w:rsidRDefault="0084319C" w:rsidP="0084319C">
      <w:pPr>
        <w:pStyle w:val="Heading1"/>
      </w:pPr>
      <w:bookmarkStart w:id="0" w:name="_Toc242983603"/>
      <w:r>
        <w:t>Introduction</w:t>
      </w:r>
      <w:bookmarkEnd w:id="0"/>
    </w:p>
    <w:p w14:paraId="41220D57" w14:textId="77777777" w:rsidR="0084319C" w:rsidRDefault="0084319C" w:rsidP="0084319C">
      <w:pPr>
        <w:jc w:val="both"/>
        <w:rPr>
          <w:rFonts w:ascii="Arial" w:hAnsi="Arial" w:cs="Arial"/>
          <w:sz w:val="22"/>
          <w:szCs w:val="22"/>
        </w:rPr>
      </w:pPr>
    </w:p>
    <w:p w14:paraId="52668F2E" w14:textId="77777777" w:rsidR="0084319C" w:rsidRPr="001A49B2" w:rsidRDefault="0084319C" w:rsidP="0084319C">
      <w:pPr>
        <w:jc w:val="both"/>
        <w:rPr>
          <w:rFonts w:ascii="Arial" w:hAnsi="Arial" w:cs="Arial"/>
          <w:sz w:val="22"/>
          <w:szCs w:val="22"/>
        </w:rPr>
      </w:pPr>
      <w:r w:rsidRPr="001A49B2">
        <w:rPr>
          <w:rFonts w:ascii="Arial" w:hAnsi="Arial" w:cs="Arial"/>
          <w:sz w:val="22"/>
          <w:szCs w:val="22"/>
        </w:rPr>
        <w:t>The purpose of this study was to investigate holiday trends and traveller behaviour. As the summer period was just ending, I thought it would be a valid time to complete a survey.  With today’s cost of living issues, I wanted to gauge if people are still willing to take summer holidays and get an understanding of the overall costs involved.</w:t>
      </w:r>
    </w:p>
    <w:p w14:paraId="438FC9FA" w14:textId="77777777" w:rsidR="0084319C" w:rsidRPr="001A49B2" w:rsidRDefault="0084319C" w:rsidP="0084319C">
      <w:pPr>
        <w:jc w:val="both"/>
        <w:rPr>
          <w:rFonts w:ascii="Arial" w:hAnsi="Arial" w:cs="Arial"/>
          <w:sz w:val="22"/>
          <w:szCs w:val="22"/>
        </w:rPr>
      </w:pPr>
      <w:r w:rsidRPr="001A49B2">
        <w:rPr>
          <w:rFonts w:ascii="Arial" w:hAnsi="Arial" w:cs="Arial"/>
          <w:sz w:val="22"/>
          <w:szCs w:val="22"/>
        </w:rPr>
        <w:t>As part of the survey, I wanted to find out if people are still going overseas or preferring to stay in Ireland. O</w:t>
      </w:r>
      <w:r>
        <w:rPr>
          <w:rFonts w:ascii="Arial" w:hAnsi="Arial" w:cs="Arial"/>
          <w:sz w:val="22"/>
          <w:szCs w:val="22"/>
        </w:rPr>
        <w:t>ther</w:t>
      </w:r>
      <w:r w:rsidRPr="001A49B2">
        <w:rPr>
          <w:rFonts w:ascii="Arial" w:hAnsi="Arial" w:cs="Arial"/>
          <w:sz w:val="22"/>
          <w:szCs w:val="22"/>
        </w:rPr>
        <w:t xml:space="preserve"> areas of the survey were to look at the age range of respondents to get an understanding of how they book holidays and how much on average the holiday costs (overall and accommodation costs).</w:t>
      </w:r>
    </w:p>
    <w:p w14:paraId="7E4455BB" w14:textId="77777777" w:rsidR="0084319C" w:rsidRPr="001A49B2" w:rsidRDefault="0084319C" w:rsidP="0084319C">
      <w:pPr>
        <w:jc w:val="both"/>
        <w:rPr>
          <w:rFonts w:ascii="Arial" w:hAnsi="Arial" w:cs="Arial"/>
          <w:sz w:val="22"/>
          <w:szCs w:val="22"/>
        </w:rPr>
      </w:pPr>
    </w:p>
    <w:p w14:paraId="1E99E5F0" w14:textId="77777777" w:rsidR="0084319C" w:rsidRPr="001A49B2" w:rsidRDefault="0084319C" w:rsidP="0084319C">
      <w:pPr>
        <w:jc w:val="both"/>
        <w:rPr>
          <w:rFonts w:ascii="Arial" w:hAnsi="Arial" w:cs="Arial"/>
          <w:sz w:val="22"/>
          <w:szCs w:val="22"/>
        </w:rPr>
      </w:pPr>
      <w:r w:rsidRPr="001A49B2">
        <w:rPr>
          <w:rFonts w:ascii="Arial" w:hAnsi="Arial" w:cs="Arial"/>
          <w:sz w:val="22"/>
          <w:szCs w:val="22"/>
        </w:rPr>
        <w:t>The survey was designed with Google Forms and called:</w:t>
      </w:r>
    </w:p>
    <w:p w14:paraId="1116FD89" w14:textId="77777777" w:rsidR="0084319C" w:rsidRPr="001A49B2" w:rsidRDefault="0084319C" w:rsidP="0084319C">
      <w:pPr>
        <w:ind w:firstLine="964"/>
        <w:jc w:val="both"/>
        <w:rPr>
          <w:rFonts w:ascii="Arial" w:hAnsi="Arial" w:cs="Arial"/>
          <w:b/>
          <w:bCs/>
          <w:sz w:val="22"/>
          <w:szCs w:val="22"/>
        </w:rPr>
      </w:pPr>
      <w:r w:rsidRPr="001A49B2">
        <w:rPr>
          <w:rFonts w:ascii="Arial" w:hAnsi="Arial" w:cs="Arial"/>
          <w:b/>
          <w:bCs/>
          <w:sz w:val="22"/>
          <w:szCs w:val="22"/>
        </w:rPr>
        <w:t>Recent Holiday Trends and Traveller Behaviour Survey</w:t>
      </w:r>
    </w:p>
    <w:p w14:paraId="3A091FFA" w14:textId="77777777" w:rsidR="0084319C" w:rsidRPr="001A49B2" w:rsidRDefault="0084319C" w:rsidP="0084319C">
      <w:pPr>
        <w:ind w:firstLine="964"/>
        <w:jc w:val="both"/>
        <w:rPr>
          <w:rFonts w:ascii="Arial" w:hAnsi="Arial" w:cs="Arial"/>
          <w:sz w:val="22"/>
          <w:szCs w:val="22"/>
        </w:rPr>
      </w:pPr>
    </w:p>
    <w:p w14:paraId="0B1C7DEF" w14:textId="77777777" w:rsidR="0084319C" w:rsidRPr="001A49B2" w:rsidRDefault="0084319C" w:rsidP="0084319C">
      <w:pPr>
        <w:jc w:val="both"/>
        <w:rPr>
          <w:rFonts w:ascii="Arial" w:hAnsi="Arial" w:cs="Arial"/>
          <w:sz w:val="22"/>
          <w:szCs w:val="22"/>
        </w:rPr>
      </w:pPr>
      <w:r w:rsidRPr="001A49B2">
        <w:rPr>
          <w:rFonts w:ascii="Arial" w:hAnsi="Arial" w:cs="Arial"/>
          <w:sz w:val="22"/>
          <w:szCs w:val="22"/>
        </w:rPr>
        <w:t>A link to the survey was issued to friends, family and fellow students on my Phone contacts.    Everyone was notified that this survey was for academic purposes only and all responses will be anonymised.</w:t>
      </w:r>
    </w:p>
    <w:p w14:paraId="5F17F192" w14:textId="77777777" w:rsidR="0084319C" w:rsidRDefault="0084319C" w:rsidP="0084319C">
      <w:pPr>
        <w:jc w:val="both"/>
        <w:rPr>
          <w:rFonts w:ascii="Arial" w:hAnsi="Arial" w:cs="Arial"/>
          <w:sz w:val="22"/>
          <w:szCs w:val="22"/>
        </w:rPr>
      </w:pPr>
    </w:p>
    <w:p w14:paraId="349B4D46" w14:textId="77777777" w:rsidR="0084319C" w:rsidRDefault="0084319C" w:rsidP="0084319C">
      <w:pPr>
        <w:keepNext/>
        <w:jc w:val="both"/>
      </w:pPr>
      <w:r w:rsidRPr="001A49B2">
        <w:rPr>
          <w:rFonts w:ascii="Arial" w:hAnsi="Arial" w:cs="Arial"/>
          <w:noProof/>
          <w:sz w:val="22"/>
          <w:szCs w:val="22"/>
        </w:rPr>
        <w:lastRenderedPageBreak/>
        <w:drawing>
          <wp:inline distT="0" distB="0" distL="0" distR="0" wp14:anchorId="155A542D" wp14:editId="455C106C">
            <wp:extent cx="4901106" cy="7042150"/>
            <wp:effectExtent l="0" t="0" r="0" b="6350"/>
            <wp:docPr id="153716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68864" name=""/>
                    <pic:cNvPicPr/>
                  </pic:nvPicPr>
                  <pic:blipFill>
                    <a:blip r:embed="rId6"/>
                    <a:stretch>
                      <a:fillRect/>
                    </a:stretch>
                  </pic:blipFill>
                  <pic:spPr>
                    <a:xfrm>
                      <a:off x="0" y="0"/>
                      <a:ext cx="4907063" cy="7050710"/>
                    </a:xfrm>
                    <a:prstGeom prst="rect">
                      <a:avLst/>
                    </a:prstGeom>
                  </pic:spPr>
                </pic:pic>
              </a:graphicData>
            </a:graphic>
          </wp:inline>
        </w:drawing>
      </w:r>
    </w:p>
    <w:p w14:paraId="44F04B19" w14:textId="77777777" w:rsidR="0084319C" w:rsidRDefault="0084319C" w:rsidP="0084319C">
      <w:pPr>
        <w:pStyle w:val="Caption"/>
        <w:jc w:val="both"/>
        <w:rPr>
          <w:rFonts w:ascii="Arial" w:hAnsi="Arial" w:cs="Arial"/>
          <w:sz w:val="22"/>
          <w:szCs w:val="22"/>
        </w:rPr>
      </w:pPr>
      <w:r>
        <w:t xml:space="preserve">Figure </w:t>
      </w:r>
      <w:r>
        <w:fldChar w:fldCharType="begin"/>
      </w:r>
      <w:r>
        <w:instrText xml:space="preserve"> SEQ Figure \* ARABIC </w:instrText>
      </w:r>
      <w:r>
        <w:fldChar w:fldCharType="separate"/>
      </w:r>
      <w:r>
        <w:rPr>
          <w:noProof/>
        </w:rPr>
        <w:t>1</w:t>
      </w:r>
      <w:r>
        <w:rPr>
          <w:noProof/>
        </w:rPr>
        <w:fldChar w:fldCharType="end"/>
      </w:r>
      <w:r>
        <w:t xml:space="preserve"> shows a snapshot of the Google Form</w:t>
      </w:r>
    </w:p>
    <w:p w14:paraId="517DE1A9" w14:textId="77777777" w:rsidR="0084319C" w:rsidRDefault="0084319C" w:rsidP="0084319C">
      <w:pPr>
        <w:jc w:val="both"/>
        <w:rPr>
          <w:rFonts w:ascii="Arial" w:hAnsi="Arial" w:cs="Arial"/>
          <w:sz w:val="22"/>
          <w:szCs w:val="22"/>
        </w:rPr>
      </w:pPr>
    </w:p>
    <w:p w14:paraId="6546F998" w14:textId="77777777" w:rsidR="0084319C" w:rsidRDefault="0084319C" w:rsidP="0084319C">
      <w:pPr>
        <w:jc w:val="both"/>
        <w:rPr>
          <w:rFonts w:ascii="Arial" w:hAnsi="Arial" w:cs="Arial"/>
          <w:sz w:val="22"/>
          <w:szCs w:val="22"/>
        </w:rPr>
      </w:pPr>
    </w:p>
    <w:p w14:paraId="6EE216F4" w14:textId="77777777" w:rsidR="0084319C" w:rsidRDefault="0084319C" w:rsidP="0084319C">
      <w:pPr>
        <w:jc w:val="both"/>
        <w:rPr>
          <w:rFonts w:ascii="Arial" w:hAnsi="Arial" w:cs="Arial"/>
          <w:sz w:val="22"/>
          <w:szCs w:val="22"/>
        </w:rPr>
      </w:pPr>
    </w:p>
    <w:p w14:paraId="72978D91" w14:textId="77777777" w:rsidR="0084319C" w:rsidRDefault="0084319C" w:rsidP="0084319C">
      <w:pPr>
        <w:jc w:val="both"/>
        <w:rPr>
          <w:noProof/>
        </w:rPr>
      </w:pPr>
    </w:p>
    <w:p w14:paraId="3B1EE87D" w14:textId="77777777" w:rsidR="0084319C" w:rsidRDefault="0084319C" w:rsidP="0084319C">
      <w:pPr>
        <w:pStyle w:val="Heading2"/>
      </w:pPr>
    </w:p>
    <w:p w14:paraId="2BC9E425" w14:textId="77777777" w:rsidR="0084319C" w:rsidRDefault="0084319C" w:rsidP="0084319C">
      <w:pPr>
        <w:pStyle w:val="Heading1"/>
      </w:pPr>
      <w:bookmarkStart w:id="1" w:name="_Toc242983604"/>
      <w:r>
        <w:t>Data Preparation</w:t>
      </w:r>
      <w:bookmarkEnd w:id="1"/>
    </w:p>
    <w:p w14:paraId="7B422605" w14:textId="77777777" w:rsidR="0084319C" w:rsidRDefault="0084319C" w:rsidP="0084319C">
      <w:pPr>
        <w:jc w:val="both"/>
        <w:rPr>
          <w:rFonts w:ascii="Arial" w:hAnsi="Arial" w:cs="Arial"/>
          <w:sz w:val="22"/>
          <w:szCs w:val="22"/>
        </w:rPr>
      </w:pPr>
    </w:p>
    <w:p w14:paraId="33B99211" w14:textId="77777777" w:rsidR="0084319C" w:rsidRPr="001A49B2" w:rsidRDefault="0084319C" w:rsidP="0084319C">
      <w:pPr>
        <w:jc w:val="both"/>
        <w:rPr>
          <w:rFonts w:ascii="Arial" w:hAnsi="Arial" w:cs="Arial"/>
          <w:sz w:val="22"/>
          <w:szCs w:val="22"/>
        </w:rPr>
      </w:pPr>
      <w:r w:rsidRPr="001A49B2">
        <w:rPr>
          <w:rFonts w:ascii="Arial" w:hAnsi="Arial" w:cs="Arial"/>
          <w:sz w:val="22"/>
          <w:szCs w:val="22"/>
        </w:rPr>
        <w:t>The questions were designed in a way to give us data on:</w:t>
      </w:r>
    </w:p>
    <w:p w14:paraId="71256094" w14:textId="77777777" w:rsidR="0084319C" w:rsidRPr="00537C46" w:rsidRDefault="0084319C" w:rsidP="0084319C">
      <w:pPr>
        <w:pStyle w:val="ListParagraph"/>
        <w:numPr>
          <w:ilvl w:val="0"/>
          <w:numId w:val="7"/>
        </w:numPr>
        <w:jc w:val="both"/>
        <w:rPr>
          <w:rFonts w:ascii="Arial" w:hAnsi="Arial" w:cs="Arial"/>
          <w:sz w:val="22"/>
          <w:szCs w:val="22"/>
        </w:rPr>
      </w:pPr>
      <w:r w:rsidRPr="00537C46">
        <w:rPr>
          <w:rFonts w:ascii="Arial" w:hAnsi="Arial" w:cs="Arial"/>
          <w:sz w:val="22"/>
          <w:szCs w:val="22"/>
        </w:rPr>
        <w:t>Categorical Variables</w:t>
      </w:r>
    </w:p>
    <w:p w14:paraId="41F6F5C4" w14:textId="77777777" w:rsidR="0084319C" w:rsidRPr="00537C46" w:rsidRDefault="0084319C" w:rsidP="0084319C">
      <w:pPr>
        <w:pStyle w:val="ListParagraph"/>
        <w:numPr>
          <w:ilvl w:val="0"/>
          <w:numId w:val="7"/>
        </w:numPr>
        <w:jc w:val="both"/>
        <w:rPr>
          <w:rFonts w:ascii="Arial" w:hAnsi="Arial" w:cs="Arial"/>
          <w:sz w:val="22"/>
          <w:szCs w:val="22"/>
        </w:rPr>
      </w:pPr>
      <w:r w:rsidRPr="00537C46">
        <w:rPr>
          <w:rFonts w:ascii="Arial" w:hAnsi="Arial" w:cs="Arial"/>
          <w:sz w:val="22"/>
          <w:szCs w:val="22"/>
        </w:rPr>
        <w:t>Numerical Variables</w:t>
      </w:r>
    </w:p>
    <w:p w14:paraId="3A3F3E8A" w14:textId="77777777" w:rsidR="0084319C" w:rsidRPr="00537C46" w:rsidRDefault="0084319C" w:rsidP="0084319C">
      <w:pPr>
        <w:pStyle w:val="ListParagraph"/>
        <w:numPr>
          <w:ilvl w:val="0"/>
          <w:numId w:val="7"/>
        </w:numPr>
        <w:jc w:val="both"/>
        <w:rPr>
          <w:rFonts w:ascii="Arial" w:hAnsi="Arial" w:cs="Arial"/>
          <w:sz w:val="22"/>
          <w:szCs w:val="22"/>
        </w:rPr>
      </w:pPr>
      <w:r w:rsidRPr="00537C46">
        <w:rPr>
          <w:rFonts w:ascii="Arial" w:hAnsi="Arial" w:cs="Arial"/>
          <w:sz w:val="22"/>
          <w:szCs w:val="22"/>
        </w:rPr>
        <w:t>Likert Scale</w:t>
      </w:r>
    </w:p>
    <w:p w14:paraId="274F01E9" w14:textId="77777777" w:rsidR="0084319C" w:rsidRPr="00537C46" w:rsidRDefault="0084319C" w:rsidP="0084319C">
      <w:pPr>
        <w:pStyle w:val="ListParagraph"/>
        <w:numPr>
          <w:ilvl w:val="0"/>
          <w:numId w:val="7"/>
        </w:numPr>
        <w:jc w:val="both"/>
        <w:rPr>
          <w:rFonts w:ascii="Arial" w:hAnsi="Arial" w:cs="Arial"/>
          <w:sz w:val="22"/>
          <w:szCs w:val="22"/>
        </w:rPr>
      </w:pPr>
      <w:r w:rsidRPr="00537C46">
        <w:rPr>
          <w:rFonts w:ascii="Arial" w:hAnsi="Arial" w:cs="Arial"/>
          <w:sz w:val="22"/>
          <w:szCs w:val="22"/>
        </w:rPr>
        <w:t>Boolean Variables</w:t>
      </w:r>
    </w:p>
    <w:p w14:paraId="1D090FF4" w14:textId="77777777" w:rsidR="0084319C" w:rsidRDefault="0084319C" w:rsidP="0084319C">
      <w:pPr>
        <w:jc w:val="both"/>
        <w:rPr>
          <w:rFonts w:ascii="Arial" w:hAnsi="Arial" w:cs="Arial"/>
          <w:sz w:val="22"/>
          <w:szCs w:val="22"/>
        </w:rPr>
      </w:pPr>
    </w:p>
    <w:p w14:paraId="7FB5C1FA" w14:textId="77777777" w:rsidR="0084319C" w:rsidRPr="00EC1AED" w:rsidRDefault="0084319C" w:rsidP="0084319C">
      <w:pPr>
        <w:jc w:val="both"/>
        <w:rPr>
          <w:rFonts w:ascii="Arial" w:hAnsi="Arial" w:cs="Arial"/>
          <w:i/>
          <w:iCs/>
          <w:sz w:val="22"/>
          <w:szCs w:val="22"/>
          <w:u w:val="single"/>
        </w:rPr>
      </w:pPr>
      <w:r>
        <w:rPr>
          <w:rFonts w:ascii="Arial" w:hAnsi="Arial" w:cs="Arial"/>
          <w:i/>
          <w:iCs/>
          <w:sz w:val="22"/>
          <w:szCs w:val="22"/>
          <w:u w:val="single"/>
        </w:rPr>
        <w:t xml:space="preserve">Data Preparation </w:t>
      </w:r>
      <w:r w:rsidRPr="00EC1AED">
        <w:rPr>
          <w:rFonts w:ascii="Arial" w:hAnsi="Arial" w:cs="Arial"/>
          <w:i/>
          <w:iCs/>
          <w:sz w:val="22"/>
          <w:szCs w:val="22"/>
          <w:u w:val="single"/>
        </w:rPr>
        <w:t>Actions</w:t>
      </w:r>
    </w:p>
    <w:p w14:paraId="7ADF98D1" w14:textId="77777777" w:rsidR="0084319C" w:rsidRDefault="0084319C" w:rsidP="0084319C">
      <w:pPr>
        <w:jc w:val="both"/>
        <w:rPr>
          <w:rFonts w:ascii="Arial" w:hAnsi="Arial" w:cs="Arial"/>
          <w:sz w:val="22"/>
          <w:szCs w:val="22"/>
        </w:rPr>
      </w:pPr>
      <w:r>
        <w:rPr>
          <w:rFonts w:ascii="Arial" w:hAnsi="Arial" w:cs="Arial"/>
          <w:sz w:val="22"/>
          <w:szCs w:val="22"/>
        </w:rPr>
        <w:t>Once completed, I received 71 responses on Google Forms from my survey.  This survey was downloaded as a CSV file and named:</w:t>
      </w:r>
    </w:p>
    <w:p w14:paraId="6EF673A6" w14:textId="77777777" w:rsidR="0084319C" w:rsidRPr="00EC1AED" w:rsidRDefault="0084319C" w:rsidP="0084319C">
      <w:pPr>
        <w:jc w:val="both"/>
        <w:rPr>
          <w:rFonts w:ascii="Arial" w:hAnsi="Arial" w:cs="Arial"/>
          <w:b/>
          <w:bCs/>
          <w:sz w:val="22"/>
          <w:szCs w:val="22"/>
        </w:rPr>
      </w:pPr>
      <w:r w:rsidRPr="00EC1AED">
        <w:rPr>
          <w:rFonts w:ascii="Arial" w:hAnsi="Arial" w:cs="Arial"/>
          <w:sz w:val="22"/>
          <w:szCs w:val="22"/>
        </w:rPr>
        <w:t>D</w:t>
      </w:r>
      <w:r w:rsidRPr="00EC1AED">
        <w:rPr>
          <w:rFonts w:ascii="Arial" w:hAnsi="Arial" w:cs="Arial"/>
          <w:b/>
          <w:bCs/>
          <w:sz w:val="22"/>
          <w:szCs w:val="22"/>
        </w:rPr>
        <w:t>ata_CA1.csv</w:t>
      </w:r>
    </w:p>
    <w:p w14:paraId="7FBF8C87" w14:textId="77777777" w:rsidR="0084319C" w:rsidRDefault="0084319C" w:rsidP="0084319C">
      <w:pPr>
        <w:jc w:val="both"/>
        <w:rPr>
          <w:rFonts w:ascii="Arial" w:hAnsi="Arial" w:cs="Arial"/>
          <w:sz w:val="22"/>
          <w:szCs w:val="22"/>
        </w:rPr>
      </w:pPr>
    </w:p>
    <w:p w14:paraId="727F2687" w14:textId="77777777" w:rsidR="0084319C" w:rsidRDefault="0084319C" w:rsidP="0084319C">
      <w:pPr>
        <w:jc w:val="both"/>
        <w:rPr>
          <w:rFonts w:ascii="Arial" w:hAnsi="Arial" w:cs="Arial"/>
          <w:sz w:val="22"/>
          <w:szCs w:val="22"/>
        </w:rPr>
      </w:pPr>
      <w:r>
        <w:rPr>
          <w:rFonts w:ascii="Arial" w:hAnsi="Arial" w:cs="Arial"/>
          <w:sz w:val="22"/>
          <w:szCs w:val="22"/>
        </w:rPr>
        <w:t>The next stage was to clean the data, such as:</w:t>
      </w:r>
    </w:p>
    <w:p w14:paraId="12F60341" w14:textId="77777777" w:rsidR="0084319C" w:rsidRPr="00EC1AED" w:rsidRDefault="0084319C" w:rsidP="0084319C">
      <w:pPr>
        <w:pStyle w:val="ListParagraph"/>
        <w:numPr>
          <w:ilvl w:val="0"/>
          <w:numId w:val="4"/>
        </w:numPr>
        <w:jc w:val="both"/>
        <w:rPr>
          <w:rFonts w:ascii="Arial" w:hAnsi="Arial" w:cs="Arial"/>
          <w:sz w:val="22"/>
          <w:szCs w:val="22"/>
        </w:rPr>
      </w:pPr>
      <w:r w:rsidRPr="00EC1AED">
        <w:rPr>
          <w:rFonts w:ascii="Arial" w:hAnsi="Arial" w:cs="Arial"/>
          <w:sz w:val="22"/>
          <w:szCs w:val="22"/>
        </w:rPr>
        <w:t>Trim any leading spaces from the form</w:t>
      </w:r>
    </w:p>
    <w:p w14:paraId="02E791FC" w14:textId="77777777" w:rsidR="0084319C" w:rsidRPr="00EC1AED" w:rsidRDefault="0084319C" w:rsidP="0084319C">
      <w:pPr>
        <w:pStyle w:val="ListParagraph"/>
        <w:numPr>
          <w:ilvl w:val="0"/>
          <w:numId w:val="4"/>
        </w:numPr>
        <w:jc w:val="both"/>
        <w:rPr>
          <w:rFonts w:ascii="Arial" w:hAnsi="Arial" w:cs="Arial"/>
          <w:sz w:val="22"/>
          <w:szCs w:val="22"/>
        </w:rPr>
      </w:pPr>
      <w:r w:rsidRPr="00EC1AED">
        <w:rPr>
          <w:rFonts w:ascii="Arial" w:hAnsi="Arial" w:cs="Arial"/>
          <w:sz w:val="22"/>
          <w:szCs w:val="22"/>
        </w:rPr>
        <w:t>Check for null values</w:t>
      </w:r>
    </w:p>
    <w:p w14:paraId="08D81AF6" w14:textId="77777777" w:rsidR="0084319C" w:rsidRPr="00EC1AED" w:rsidRDefault="0084319C" w:rsidP="0084319C">
      <w:pPr>
        <w:pStyle w:val="ListParagraph"/>
        <w:numPr>
          <w:ilvl w:val="0"/>
          <w:numId w:val="4"/>
        </w:numPr>
        <w:jc w:val="both"/>
        <w:rPr>
          <w:rFonts w:ascii="Arial" w:hAnsi="Arial" w:cs="Arial"/>
          <w:sz w:val="22"/>
          <w:szCs w:val="22"/>
        </w:rPr>
      </w:pPr>
      <w:r w:rsidRPr="00EC1AED">
        <w:rPr>
          <w:rFonts w:ascii="Arial" w:hAnsi="Arial" w:cs="Arial"/>
          <w:sz w:val="22"/>
          <w:szCs w:val="22"/>
        </w:rPr>
        <w:t>Check shape</w:t>
      </w:r>
    </w:p>
    <w:p w14:paraId="658EFB80" w14:textId="77777777" w:rsidR="0084319C" w:rsidRPr="00EC1AED" w:rsidRDefault="0084319C" w:rsidP="0084319C">
      <w:pPr>
        <w:pStyle w:val="ListParagraph"/>
        <w:numPr>
          <w:ilvl w:val="0"/>
          <w:numId w:val="4"/>
        </w:numPr>
        <w:jc w:val="both"/>
        <w:rPr>
          <w:rFonts w:ascii="Arial" w:hAnsi="Arial" w:cs="Arial"/>
          <w:sz w:val="22"/>
          <w:szCs w:val="22"/>
        </w:rPr>
      </w:pPr>
      <w:r w:rsidRPr="00EC1AED">
        <w:rPr>
          <w:rFonts w:ascii="Arial" w:hAnsi="Arial" w:cs="Arial"/>
          <w:sz w:val="22"/>
          <w:szCs w:val="22"/>
        </w:rPr>
        <w:t>Check the information on loaded data</w:t>
      </w:r>
    </w:p>
    <w:p w14:paraId="39534DCF" w14:textId="77777777" w:rsidR="0084319C" w:rsidRPr="00EC1AED" w:rsidRDefault="0084319C" w:rsidP="0084319C">
      <w:pPr>
        <w:pStyle w:val="ListParagraph"/>
        <w:numPr>
          <w:ilvl w:val="0"/>
          <w:numId w:val="4"/>
        </w:numPr>
        <w:jc w:val="both"/>
        <w:rPr>
          <w:rFonts w:ascii="Arial" w:hAnsi="Arial" w:cs="Arial"/>
          <w:sz w:val="22"/>
          <w:szCs w:val="22"/>
        </w:rPr>
      </w:pPr>
      <w:r w:rsidRPr="00EC1AED">
        <w:rPr>
          <w:rFonts w:ascii="Arial" w:hAnsi="Arial" w:cs="Arial"/>
          <w:sz w:val="22"/>
          <w:szCs w:val="22"/>
        </w:rPr>
        <w:t>Rename columns to make it more readable</w:t>
      </w:r>
    </w:p>
    <w:p w14:paraId="4BDCD378" w14:textId="77777777" w:rsidR="0084319C" w:rsidRPr="00EC1AED" w:rsidRDefault="0084319C" w:rsidP="0084319C">
      <w:pPr>
        <w:jc w:val="both"/>
        <w:rPr>
          <w:rFonts w:ascii="Arial" w:hAnsi="Arial" w:cs="Arial"/>
          <w:sz w:val="22"/>
          <w:szCs w:val="22"/>
        </w:rPr>
      </w:pPr>
    </w:p>
    <w:p w14:paraId="71A97131" w14:textId="77777777" w:rsidR="0084319C" w:rsidRDefault="0084319C" w:rsidP="0084319C">
      <w:pPr>
        <w:jc w:val="both"/>
        <w:rPr>
          <w:rFonts w:ascii="Arial" w:hAnsi="Arial" w:cs="Arial"/>
          <w:sz w:val="22"/>
          <w:szCs w:val="22"/>
        </w:rPr>
      </w:pPr>
      <w:r w:rsidRPr="00EC1AED">
        <w:rPr>
          <w:rFonts w:ascii="Arial" w:hAnsi="Arial" w:cs="Arial"/>
          <w:sz w:val="22"/>
          <w:szCs w:val="22"/>
        </w:rPr>
        <w:t xml:space="preserve">No missing </w:t>
      </w:r>
      <w:r>
        <w:rPr>
          <w:rFonts w:ascii="Arial" w:hAnsi="Arial" w:cs="Arial"/>
          <w:sz w:val="22"/>
          <w:szCs w:val="22"/>
        </w:rPr>
        <w:t>values were discovered on the dataset and was now ready for analysis.</w:t>
      </w:r>
    </w:p>
    <w:p w14:paraId="0C685366" w14:textId="77777777" w:rsidR="0084319C" w:rsidRDefault="0084319C" w:rsidP="0084319C">
      <w:pPr>
        <w:jc w:val="both"/>
        <w:rPr>
          <w:rFonts w:ascii="Arial" w:hAnsi="Arial" w:cs="Arial"/>
          <w:sz w:val="22"/>
          <w:szCs w:val="22"/>
        </w:rPr>
      </w:pPr>
    </w:p>
    <w:p w14:paraId="1954276E" w14:textId="77777777" w:rsidR="0084319C" w:rsidRDefault="0084319C" w:rsidP="0084319C">
      <w:pPr>
        <w:jc w:val="both"/>
        <w:rPr>
          <w:rFonts w:ascii="Arial" w:hAnsi="Arial" w:cs="Arial"/>
          <w:sz w:val="22"/>
          <w:szCs w:val="22"/>
        </w:rPr>
      </w:pPr>
    </w:p>
    <w:p w14:paraId="4C79635A" w14:textId="77777777" w:rsidR="0084319C" w:rsidRDefault="0084319C" w:rsidP="0084319C">
      <w:pPr>
        <w:jc w:val="both"/>
        <w:rPr>
          <w:rFonts w:ascii="Arial" w:hAnsi="Arial" w:cs="Arial"/>
          <w:sz w:val="22"/>
          <w:szCs w:val="22"/>
        </w:rPr>
      </w:pPr>
    </w:p>
    <w:p w14:paraId="67E55CF8" w14:textId="77777777" w:rsidR="0084319C" w:rsidRDefault="0084319C" w:rsidP="0084319C">
      <w:pPr>
        <w:jc w:val="both"/>
        <w:rPr>
          <w:rFonts w:ascii="Arial" w:hAnsi="Arial" w:cs="Arial"/>
          <w:sz w:val="22"/>
          <w:szCs w:val="22"/>
        </w:rPr>
      </w:pPr>
    </w:p>
    <w:p w14:paraId="652C77CC" w14:textId="77777777" w:rsidR="0084319C" w:rsidRDefault="0084319C" w:rsidP="0084319C">
      <w:pPr>
        <w:jc w:val="both"/>
        <w:rPr>
          <w:rFonts w:ascii="Arial" w:hAnsi="Arial" w:cs="Arial"/>
          <w:sz w:val="22"/>
          <w:szCs w:val="22"/>
        </w:rPr>
      </w:pPr>
    </w:p>
    <w:p w14:paraId="75FCC7EA" w14:textId="77777777" w:rsidR="0084319C" w:rsidRDefault="0084319C" w:rsidP="0084319C">
      <w:pPr>
        <w:jc w:val="both"/>
        <w:rPr>
          <w:rFonts w:ascii="Arial" w:hAnsi="Arial" w:cs="Arial"/>
          <w:sz w:val="22"/>
          <w:szCs w:val="22"/>
        </w:rPr>
      </w:pPr>
    </w:p>
    <w:p w14:paraId="7D8E510B" w14:textId="77777777" w:rsidR="0084319C" w:rsidRDefault="0084319C" w:rsidP="0084319C">
      <w:pPr>
        <w:jc w:val="both"/>
        <w:rPr>
          <w:rFonts w:ascii="Arial" w:hAnsi="Arial" w:cs="Arial"/>
          <w:sz w:val="22"/>
          <w:szCs w:val="22"/>
        </w:rPr>
      </w:pPr>
    </w:p>
    <w:p w14:paraId="57C808B5" w14:textId="77777777" w:rsidR="0084319C" w:rsidRDefault="0084319C" w:rsidP="0084319C">
      <w:pPr>
        <w:jc w:val="both"/>
        <w:rPr>
          <w:rFonts w:ascii="Arial" w:hAnsi="Arial" w:cs="Arial"/>
          <w:sz w:val="22"/>
          <w:szCs w:val="22"/>
        </w:rPr>
      </w:pPr>
    </w:p>
    <w:p w14:paraId="3002EF62" w14:textId="77777777" w:rsidR="0084319C" w:rsidRDefault="0084319C" w:rsidP="0084319C">
      <w:pPr>
        <w:jc w:val="both"/>
        <w:rPr>
          <w:rFonts w:ascii="Arial" w:hAnsi="Arial" w:cs="Arial"/>
          <w:sz w:val="22"/>
          <w:szCs w:val="22"/>
        </w:rPr>
      </w:pPr>
    </w:p>
    <w:p w14:paraId="7BA63E17" w14:textId="77777777" w:rsidR="0084319C" w:rsidRDefault="0084319C" w:rsidP="0084319C">
      <w:pPr>
        <w:jc w:val="both"/>
        <w:rPr>
          <w:rFonts w:ascii="Arial" w:hAnsi="Arial" w:cs="Arial"/>
          <w:sz w:val="22"/>
          <w:szCs w:val="22"/>
        </w:rPr>
      </w:pPr>
    </w:p>
    <w:p w14:paraId="33A9011A" w14:textId="77777777" w:rsidR="0084319C" w:rsidRDefault="0084319C" w:rsidP="0084319C">
      <w:pPr>
        <w:jc w:val="both"/>
        <w:rPr>
          <w:rFonts w:ascii="Arial" w:hAnsi="Arial" w:cs="Arial"/>
          <w:sz w:val="22"/>
          <w:szCs w:val="22"/>
        </w:rPr>
      </w:pPr>
    </w:p>
    <w:p w14:paraId="759C08F3" w14:textId="77777777" w:rsidR="0084319C" w:rsidRDefault="0084319C" w:rsidP="0084319C">
      <w:pPr>
        <w:jc w:val="both"/>
        <w:rPr>
          <w:rFonts w:ascii="Arial" w:hAnsi="Arial" w:cs="Arial"/>
          <w:sz w:val="22"/>
          <w:szCs w:val="22"/>
        </w:rPr>
      </w:pPr>
      <w:r>
        <w:rPr>
          <w:rFonts w:ascii="Arial" w:hAnsi="Arial" w:cs="Arial"/>
          <w:noProof/>
          <w:sz w:val="22"/>
          <w:szCs w:val="22"/>
        </w:rPr>
        <w:drawing>
          <wp:inline distT="0" distB="0" distL="0" distR="0" wp14:anchorId="77EEE369" wp14:editId="22972DBB">
            <wp:extent cx="5590639" cy="4921250"/>
            <wp:effectExtent l="0" t="0" r="0" b="0"/>
            <wp:docPr id="1582414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01660" cy="4930952"/>
                    </a:xfrm>
                    <a:prstGeom prst="rect">
                      <a:avLst/>
                    </a:prstGeom>
                    <a:noFill/>
                    <a:ln>
                      <a:noFill/>
                    </a:ln>
                  </pic:spPr>
                </pic:pic>
              </a:graphicData>
            </a:graphic>
          </wp:inline>
        </w:drawing>
      </w:r>
    </w:p>
    <w:p w14:paraId="7E104F8E" w14:textId="77777777" w:rsidR="0084319C" w:rsidRDefault="0084319C" w:rsidP="0084319C">
      <w:pPr>
        <w:keepNext/>
        <w:jc w:val="both"/>
      </w:pPr>
      <w:r w:rsidRPr="00EC1AED">
        <w:rPr>
          <w:rFonts w:ascii="Arial" w:hAnsi="Arial" w:cs="Arial"/>
          <w:noProof/>
          <w:sz w:val="22"/>
          <w:szCs w:val="22"/>
        </w:rPr>
        <w:lastRenderedPageBreak/>
        <w:drawing>
          <wp:inline distT="0" distB="0" distL="0" distR="0" wp14:anchorId="1CC218B5" wp14:editId="5D3A8CF4">
            <wp:extent cx="6379447" cy="5270500"/>
            <wp:effectExtent l="0" t="0" r="2540" b="6350"/>
            <wp:docPr id="57186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69854" name=""/>
                    <pic:cNvPicPr/>
                  </pic:nvPicPr>
                  <pic:blipFill>
                    <a:blip r:embed="rId8"/>
                    <a:stretch>
                      <a:fillRect/>
                    </a:stretch>
                  </pic:blipFill>
                  <pic:spPr>
                    <a:xfrm>
                      <a:off x="0" y="0"/>
                      <a:ext cx="6388082" cy="5277634"/>
                    </a:xfrm>
                    <a:prstGeom prst="rect">
                      <a:avLst/>
                    </a:prstGeom>
                  </pic:spPr>
                </pic:pic>
              </a:graphicData>
            </a:graphic>
          </wp:inline>
        </w:drawing>
      </w:r>
    </w:p>
    <w:p w14:paraId="52C8EF66" w14:textId="77777777" w:rsidR="0084319C" w:rsidRPr="00EC1AED" w:rsidRDefault="0084319C" w:rsidP="0084319C">
      <w:pPr>
        <w:rPr>
          <w:rFonts w:ascii="Arial" w:hAnsi="Arial" w:cs="Arial"/>
          <w:sz w:val="22"/>
          <w:szCs w:val="22"/>
        </w:rPr>
      </w:pPr>
    </w:p>
    <w:p w14:paraId="0194FCCB" w14:textId="77777777" w:rsidR="0084319C" w:rsidRPr="00EC1AED" w:rsidRDefault="0084319C" w:rsidP="0084319C">
      <w:pPr>
        <w:rPr>
          <w:rFonts w:ascii="Arial" w:hAnsi="Arial" w:cs="Arial"/>
          <w:sz w:val="22"/>
          <w:szCs w:val="22"/>
        </w:rPr>
      </w:pPr>
    </w:p>
    <w:p w14:paraId="4BB297F7" w14:textId="77777777" w:rsidR="0084319C" w:rsidRPr="00D8519C" w:rsidRDefault="0084319C" w:rsidP="0084319C">
      <w:pPr>
        <w:rPr>
          <w:rFonts w:ascii="Arial" w:hAnsi="Arial" w:cs="Arial"/>
          <w:sz w:val="22"/>
          <w:szCs w:val="22"/>
        </w:rPr>
      </w:pPr>
    </w:p>
    <w:p w14:paraId="1D7CBC9F" w14:textId="77777777" w:rsidR="0084319C" w:rsidRDefault="0084319C" w:rsidP="0084319C">
      <w:pPr>
        <w:pStyle w:val="Heading1"/>
      </w:pPr>
    </w:p>
    <w:p w14:paraId="555CCF31" w14:textId="77777777" w:rsidR="0084319C" w:rsidRDefault="0084319C" w:rsidP="0084319C"/>
    <w:p w14:paraId="648563D0" w14:textId="77777777" w:rsidR="0084319C" w:rsidRDefault="0084319C" w:rsidP="0084319C"/>
    <w:p w14:paraId="6C531AAC" w14:textId="77777777" w:rsidR="0084319C" w:rsidRDefault="0084319C" w:rsidP="0084319C"/>
    <w:p w14:paraId="4B3318D8" w14:textId="77777777" w:rsidR="0084319C" w:rsidRDefault="0084319C" w:rsidP="0084319C"/>
    <w:p w14:paraId="024CE0BA" w14:textId="77777777" w:rsidR="0084319C" w:rsidRDefault="0084319C" w:rsidP="0084319C"/>
    <w:p w14:paraId="5A55F345" w14:textId="77777777" w:rsidR="0084319C" w:rsidRDefault="0084319C" w:rsidP="0084319C"/>
    <w:p w14:paraId="2E6284A6" w14:textId="77777777" w:rsidR="0084319C" w:rsidRPr="005005E1" w:rsidRDefault="0084319C" w:rsidP="0084319C"/>
    <w:p w14:paraId="148791F9" w14:textId="77777777" w:rsidR="0084319C" w:rsidRDefault="0084319C" w:rsidP="0084319C">
      <w:pPr>
        <w:pStyle w:val="Heading1"/>
      </w:pPr>
      <w:bookmarkStart w:id="2" w:name="_Toc242983605"/>
      <w:r>
        <w:t>Descriptive Analysis</w:t>
      </w:r>
      <w:bookmarkEnd w:id="2"/>
    </w:p>
    <w:p w14:paraId="2FF7C3BE" w14:textId="77777777" w:rsidR="0084319C" w:rsidRPr="005005E1" w:rsidRDefault="0084319C" w:rsidP="0084319C">
      <w:pPr>
        <w:rPr>
          <w:rFonts w:ascii="Arial" w:hAnsi="Arial" w:cs="Arial"/>
          <w:sz w:val="22"/>
          <w:szCs w:val="22"/>
        </w:rPr>
      </w:pPr>
      <w:r w:rsidRPr="005005E1">
        <w:rPr>
          <w:rFonts w:ascii="Arial" w:hAnsi="Arial" w:cs="Arial"/>
          <w:sz w:val="22"/>
          <w:szCs w:val="22"/>
        </w:rPr>
        <w:t xml:space="preserve">Descriptive statistics were carried out on the survey dataset to identify patterns from respondents.  </w:t>
      </w:r>
    </w:p>
    <w:p w14:paraId="4F1D1209" w14:textId="77777777" w:rsidR="0084319C" w:rsidRDefault="0084319C" w:rsidP="0084319C">
      <w:pPr>
        <w:keepNext/>
        <w:jc w:val="both"/>
      </w:pPr>
      <w:r w:rsidRPr="00F91EE9">
        <w:rPr>
          <w:rFonts w:ascii="Arial" w:hAnsi="Arial" w:cs="Arial"/>
          <w:noProof/>
          <w:sz w:val="22"/>
          <w:szCs w:val="22"/>
        </w:rPr>
        <w:drawing>
          <wp:inline distT="0" distB="0" distL="0" distR="0" wp14:anchorId="2A3E4522" wp14:editId="31EEF0AF">
            <wp:extent cx="5731510" cy="2838450"/>
            <wp:effectExtent l="0" t="0" r="2540" b="0"/>
            <wp:docPr id="121012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27013" name=""/>
                    <pic:cNvPicPr/>
                  </pic:nvPicPr>
                  <pic:blipFill>
                    <a:blip r:embed="rId9"/>
                    <a:stretch>
                      <a:fillRect/>
                    </a:stretch>
                  </pic:blipFill>
                  <pic:spPr>
                    <a:xfrm>
                      <a:off x="0" y="0"/>
                      <a:ext cx="5731510" cy="2838450"/>
                    </a:xfrm>
                    <a:prstGeom prst="rect">
                      <a:avLst/>
                    </a:prstGeom>
                  </pic:spPr>
                </pic:pic>
              </a:graphicData>
            </a:graphic>
          </wp:inline>
        </w:drawing>
      </w:r>
    </w:p>
    <w:p w14:paraId="2949BE16" w14:textId="77777777" w:rsidR="0084319C" w:rsidRDefault="0084319C" w:rsidP="0084319C">
      <w:pPr>
        <w:keepNext/>
        <w:jc w:val="both"/>
      </w:pPr>
      <w:r w:rsidRPr="00F91EE9">
        <w:rPr>
          <w:rFonts w:ascii="Arial" w:hAnsi="Arial" w:cs="Arial"/>
          <w:noProof/>
          <w:sz w:val="22"/>
          <w:szCs w:val="22"/>
        </w:rPr>
        <w:drawing>
          <wp:inline distT="0" distB="0" distL="0" distR="0" wp14:anchorId="3694406B" wp14:editId="7078105A">
            <wp:extent cx="2673487" cy="2006703"/>
            <wp:effectExtent l="0" t="0" r="0" b="0"/>
            <wp:docPr id="155109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94154" name=""/>
                    <pic:cNvPicPr/>
                  </pic:nvPicPr>
                  <pic:blipFill>
                    <a:blip r:embed="rId10"/>
                    <a:stretch>
                      <a:fillRect/>
                    </a:stretch>
                  </pic:blipFill>
                  <pic:spPr>
                    <a:xfrm>
                      <a:off x="0" y="0"/>
                      <a:ext cx="2673487" cy="2006703"/>
                    </a:xfrm>
                    <a:prstGeom prst="rect">
                      <a:avLst/>
                    </a:prstGeom>
                  </pic:spPr>
                </pic:pic>
              </a:graphicData>
            </a:graphic>
          </wp:inline>
        </w:drawing>
      </w:r>
    </w:p>
    <w:p w14:paraId="0D0E0B2A" w14:textId="77777777" w:rsidR="0084319C" w:rsidRDefault="0084319C" w:rsidP="0084319C">
      <w:pPr>
        <w:jc w:val="both"/>
        <w:rPr>
          <w:rFonts w:ascii="Arial" w:hAnsi="Arial" w:cs="Arial"/>
          <w:sz w:val="22"/>
          <w:szCs w:val="22"/>
        </w:rPr>
      </w:pPr>
    </w:p>
    <w:p w14:paraId="6ECF146F" w14:textId="77777777" w:rsidR="0084319C" w:rsidRDefault="0084319C" w:rsidP="0084319C">
      <w:pPr>
        <w:jc w:val="both"/>
        <w:rPr>
          <w:rFonts w:ascii="Arial" w:hAnsi="Arial" w:cs="Arial"/>
          <w:sz w:val="22"/>
          <w:szCs w:val="22"/>
        </w:rPr>
      </w:pPr>
      <w:r>
        <w:rPr>
          <w:rFonts w:ascii="Arial" w:hAnsi="Arial" w:cs="Arial"/>
          <w:sz w:val="22"/>
          <w:szCs w:val="22"/>
        </w:rPr>
        <w:t>The average Accommodation cost (per night) was €198.29.  However, the median analysis shows the accommodation cost of €115.00. This would suggest that the distribution is positively skewed due to a few unusually high accommodation costs.  This is further supported with a max value of €4,000.</w:t>
      </w:r>
    </w:p>
    <w:p w14:paraId="194FDFC9" w14:textId="77777777" w:rsidR="0084319C" w:rsidRDefault="0084319C" w:rsidP="0084319C">
      <w:pPr>
        <w:jc w:val="both"/>
        <w:rPr>
          <w:rFonts w:ascii="Arial" w:hAnsi="Arial" w:cs="Arial"/>
          <w:sz w:val="22"/>
          <w:szCs w:val="22"/>
        </w:rPr>
      </w:pPr>
      <w:r>
        <w:rPr>
          <w:rFonts w:ascii="Arial" w:hAnsi="Arial" w:cs="Arial"/>
          <w:sz w:val="22"/>
          <w:szCs w:val="22"/>
        </w:rPr>
        <w:t>Skewness analysis was presented to understand the shape of the distributions.  As expected, Accommodation Cost displayed a high positive skewness of 7.43, confirming a few extreme outliers.</w:t>
      </w:r>
    </w:p>
    <w:p w14:paraId="2848E66E" w14:textId="77777777" w:rsidR="0084319C" w:rsidRDefault="0084319C" w:rsidP="0084319C">
      <w:pPr>
        <w:jc w:val="both"/>
        <w:rPr>
          <w:rFonts w:ascii="Arial" w:hAnsi="Arial" w:cs="Arial"/>
          <w:sz w:val="22"/>
          <w:szCs w:val="22"/>
        </w:rPr>
      </w:pPr>
    </w:p>
    <w:p w14:paraId="0FBCDD96" w14:textId="77777777" w:rsidR="0084319C" w:rsidRDefault="0084319C" w:rsidP="0084319C">
      <w:pPr>
        <w:jc w:val="both"/>
        <w:rPr>
          <w:rFonts w:ascii="Arial" w:hAnsi="Arial" w:cs="Arial"/>
          <w:sz w:val="22"/>
          <w:szCs w:val="22"/>
        </w:rPr>
      </w:pPr>
    </w:p>
    <w:p w14:paraId="5B8D6BE1" w14:textId="77777777" w:rsidR="0084319C" w:rsidRDefault="0084319C" w:rsidP="0084319C">
      <w:pPr>
        <w:jc w:val="both"/>
        <w:rPr>
          <w:rFonts w:ascii="Arial" w:hAnsi="Arial" w:cs="Arial"/>
          <w:sz w:val="22"/>
          <w:szCs w:val="22"/>
        </w:rPr>
      </w:pPr>
      <w:r>
        <w:rPr>
          <w:rFonts w:ascii="Arial" w:hAnsi="Arial" w:cs="Arial"/>
          <w:sz w:val="22"/>
          <w:szCs w:val="22"/>
        </w:rPr>
        <w:lastRenderedPageBreak/>
        <w:t>The mean Holiday length showed as 7.26 days, whilst it showed a positive skewness of 2.55, again resulting an outlier, with a max value of 28 days, influencing the overall distribution.</w:t>
      </w:r>
    </w:p>
    <w:p w14:paraId="5B706CE8" w14:textId="77777777" w:rsidR="0084319C" w:rsidRPr="00537C46" w:rsidRDefault="0084319C" w:rsidP="0084319C">
      <w:pPr>
        <w:keepNext/>
        <w:jc w:val="both"/>
      </w:pPr>
      <w:r w:rsidRPr="00DA0CCC">
        <w:rPr>
          <w:rFonts w:ascii="Arial" w:hAnsi="Arial" w:cs="Arial"/>
          <w:noProof/>
          <w:sz w:val="22"/>
          <w:szCs w:val="22"/>
        </w:rPr>
        <w:drawing>
          <wp:inline distT="0" distB="0" distL="0" distR="0" wp14:anchorId="49183179" wp14:editId="402ED4A3">
            <wp:extent cx="2667137" cy="2076557"/>
            <wp:effectExtent l="0" t="0" r="0" b="0"/>
            <wp:docPr id="1266202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02102" name=""/>
                    <pic:cNvPicPr/>
                  </pic:nvPicPr>
                  <pic:blipFill>
                    <a:blip r:embed="rId11"/>
                    <a:stretch>
                      <a:fillRect/>
                    </a:stretch>
                  </pic:blipFill>
                  <pic:spPr>
                    <a:xfrm>
                      <a:off x="0" y="0"/>
                      <a:ext cx="2667137" cy="2076557"/>
                    </a:xfrm>
                    <a:prstGeom prst="rect">
                      <a:avLst/>
                    </a:prstGeom>
                  </pic:spPr>
                </pic:pic>
              </a:graphicData>
            </a:graphic>
          </wp:inline>
        </w:drawing>
      </w:r>
    </w:p>
    <w:p w14:paraId="030ED5C7" w14:textId="77777777" w:rsidR="0084319C" w:rsidRDefault="0084319C" w:rsidP="0084319C">
      <w:pPr>
        <w:jc w:val="both"/>
        <w:rPr>
          <w:rFonts w:ascii="Arial" w:hAnsi="Arial" w:cs="Arial"/>
          <w:sz w:val="22"/>
          <w:szCs w:val="22"/>
        </w:rPr>
      </w:pPr>
      <w:r>
        <w:rPr>
          <w:rFonts w:ascii="Arial" w:hAnsi="Arial" w:cs="Arial"/>
          <w:sz w:val="22"/>
          <w:szCs w:val="22"/>
        </w:rPr>
        <w:t>For a categorical Analysis, an</w:t>
      </w:r>
      <w:r w:rsidRPr="00DA0CCC">
        <w:rPr>
          <w:rFonts w:ascii="Arial" w:hAnsi="Arial" w:cs="Arial"/>
          <w:sz w:val="22"/>
          <w:szCs w:val="22"/>
        </w:rPr>
        <w:t xml:space="preserve"> age </w:t>
      </w:r>
      <w:r>
        <w:rPr>
          <w:rFonts w:ascii="Arial" w:hAnsi="Arial" w:cs="Arial"/>
          <w:sz w:val="22"/>
          <w:szCs w:val="22"/>
        </w:rPr>
        <w:t>bar</w:t>
      </w:r>
      <w:r w:rsidRPr="00DA0CCC">
        <w:rPr>
          <w:rFonts w:ascii="Arial" w:hAnsi="Arial" w:cs="Arial"/>
          <w:sz w:val="22"/>
          <w:szCs w:val="22"/>
        </w:rPr>
        <w:t xml:space="preserve"> chart </w:t>
      </w:r>
      <w:r>
        <w:rPr>
          <w:rFonts w:ascii="Arial" w:hAnsi="Arial" w:cs="Arial"/>
          <w:sz w:val="22"/>
          <w:szCs w:val="22"/>
        </w:rPr>
        <w:t xml:space="preserve">that was created </w:t>
      </w:r>
      <w:r w:rsidRPr="00DA0CCC">
        <w:rPr>
          <w:rFonts w:ascii="Arial" w:hAnsi="Arial" w:cs="Arial"/>
          <w:sz w:val="22"/>
          <w:szCs w:val="22"/>
        </w:rPr>
        <w:t>shows that respondents were reasonably evenly distributed across the younger and middle-age categories. The 25–34 and 35–44 age groups represented the largest proportion of respondents, while the 65+ category contained the fewest responses.</w:t>
      </w:r>
    </w:p>
    <w:p w14:paraId="6B2BF06F" w14:textId="77777777" w:rsidR="0084319C" w:rsidRPr="006347ED" w:rsidRDefault="0084319C" w:rsidP="0084319C">
      <w:pPr>
        <w:keepNext/>
        <w:jc w:val="both"/>
        <w:rPr>
          <w:rFonts w:ascii="Arial" w:hAnsi="Arial" w:cs="Arial"/>
          <w:sz w:val="22"/>
          <w:szCs w:val="22"/>
        </w:rPr>
      </w:pPr>
      <w:r w:rsidRPr="006347ED">
        <w:rPr>
          <w:rFonts w:ascii="Arial" w:hAnsi="Arial" w:cs="Arial"/>
          <w:noProof/>
          <w:sz w:val="22"/>
          <w:szCs w:val="22"/>
        </w:rPr>
        <w:drawing>
          <wp:inline distT="0" distB="0" distL="0" distR="0" wp14:anchorId="5FA03759" wp14:editId="20782BC6">
            <wp:extent cx="4927600" cy="3195838"/>
            <wp:effectExtent l="0" t="0" r="6350" b="5080"/>
            <wp:docPr id="1893014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34754" cy="3200478"/>
                    </a:xfrm>
                    <a:prstGeom prst="rect">
                      <a:avLst/>
                    </a:prstGeom>
                    <a:noFill/>
                    <a:ln>
                      <a:noFill/>
                    </a:ln>
                  </pic:spPr>
                </pic:pic>
              </a:graphicData>
            </a:graphic>
          </wp:inline>
        </w:drawing>
      </w:r>
    </w:p>
    <w:p w14:paraId="0FB3B490" w14:textId="77777777" w:rsidR="0084319C" w:rsidRDefault="0084319C" w:rsidP="0084319C">
      <w:pPr>
        <w:jc w:val="both"/>
        <w:rPr>
          <w:rFonts w:ascii="Arial" w:hAnsi="Arial" w:cs="Arial"/>
          <w:sz w:val="22"/>
          <w:szCs w:val="22"/>
        </w:rPr>
      </w:pPr>
    </w:p>
    <w:p w14:paraId="7C22A172" w14:textId="77777777" w:rsidR="0084319C" w:rsidRDefault="0084319C" w:rsidP="0084319C">
      <w:pPr>
        <w:jc w:val="both"/>
        <w:rPr>
          <w:rFonts w:ascii="Arial" w:hAnsi="Arial" w:cs="Arial"/>
          <w:sz w:val="22"/>
          <w:szCs w:val="22"/>
        </w:rPr>
      </w:pPr>
    </w:p>
    <w:p w14:paraId="579887E7" w14:textId="77777777" w:rsidR="0084319C" w:rsidRDefault="0084319C" w:rsidP="0084319C">
      <w:pPr>
        <w:jc w:val="both"/>
        <w:rPr>
          <w:rFonts w:ascii="Arial" w:hAnsi="Arial" w:cs="Arial"/>
          <w:sz w:val="22"/>
          <w:szCs w:val="22"/>
        </w:rPr>
      </w:pPr>
    </w:p>
    <w:p w14:paraId="11A27B91" w14:textId="77777777" w:rsidR="0084319C" w:rsidRDefault="0084319C" w:rsidP="0084319C">
      <w:pPr>
        <w:jc w:val="both"/>
        <w:rPr>
          <w:rFonts w:ascii="Arial" w:hAnsi="Arial" w:cs="Arial"/>
          <w:sz w:val="22"/>
          <w:szCs w:val="22"/>
        </w:rPr>
      </w:pPr>
    </w:p>
    <w:p w14:paraId="216B2A91" w14:textId="77777777" w:rsidR="0084319C" w:rsidRDefault="0084319C" w:rsidP="0084319C">
      <w:pPr>
        <w:jc w:val="both"/>
        <w:rPr>
          <w:rFonts w:ascii="Arial" w:hAnsi="Arial" w:cs="Arial"/>
          <w:sz w:val="22"/>
          <w:szCs w:val="22"/>
        </w:rPr>
      </w:pPr>
    </w:p>
    <w:p w14:paraId="274CBBB1" w14:textId="77777777" w:rsidR="0084319C" w:rsidRDefault="0084319C" w:rsidP="0084319C">
      <w:pPr>
        <w:jc w:val="both"/>
        <w:rPr>
          <w:rFonts w:ascii="Arial" w:hAnsi="Arial" w:cs="Arial"/>
          <w:sz w:val="22"/>
          <w:szCs w:val="22"/>
        </w:rPr>
      </w:pPr>
    </w:p>
    <w:p w14:paraId="45C945EC" w14:textId="77777777" w:rsidR="0084319C" w:rsidRDefault="0084319C" w:rsidP="0084319C">
      <w:pPr>
        <w:jc w:val="both"/>
        <w:rPr>
          <w:rFonts w:ascii="Arial" w:hAnsi="Arial" w:cs="Arial"/>
          <w:sz w:val="22"/>
          <w:szCs w:val="22"/>
        </w:rPr>
      </w:pPr>
    </w:p>
    <w:p w14:paraId="558C59A8" w14:textId="77777777" w:rsidR="0084319C" w:rsidRPr="00AE431E" w:rsidRDefault="0084319C" w:rsidP="0084319C">
      <w:pPr>
        <w:jc w:val="both"/>
        <w:rPr>
          <w:rFonts w:ascii="Arial" w:hAnsi="Arial" w:cs="Arial"/>
          <w:sz w:val="22"/>
          <w:szCs w:val="22"/>
        </w:rPr>
      </w:pPr>
      <w:r w:rsidRPr="00AE431E">
        <w:rPr>
          <w:rFonts w:ascii="Arial" w:hAnsi="Arial" w:cs="Arial"/>
          <w:sz w:val="22"/>
          <w:szCs w:val="22"/>
        </w:rPr>
        <w:lastRenderedPageBreak/>
        <w:t>Online bookings were the most popular method, with approximately 78% of all bookings, as opposed to package holidays.</w:t>
      </w:r>
    </w:p>
    <w:p w14:paraId="04586398" w14:textId="77777777" w:rsidR="0084319C" w:rsidRPr="00AE431E" w:rsidRDefault="0084319C" w:rsidP="0084319C">
      <w:pPr>
        <w:jc w:val="both"/>
        <w:rPr>
          <w:rFonts w:ascii="Arial" w:hAnsi="Arial" w:cs="Arial"/>
          <w:sz w:val="22"/>
          <w:szCs w:val="22"/>
        </w:rPr>
      </w:pPr>
      <w:r w:rsidRPr="00AE431E">
        <w:rPr>
          <w:rFonts w:ascii="Arial" w:hAnsi="Arial" w:cs="Arial"/>
          <w:noProof/>
          <w:sz w:val="22"/>
          <w:szCs w:val="22"/>
        </w:rPr>
        <w:drawing>
          <wp:inline distT="0" distB="0" distL="0" distR="0" wp14:anchorId="3D34079F" wp14:editId="10153D8D">
            <wp:extent cx="4667250" cy="1511300"/>
            <wp:effectExtent l="0" t="0" r="0" b="0"/>
            <wp:docPr id="15698533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67250" cy="1511300"/>
                    </a:xfrm>
                    <a:prstGeom prst="rect">
                      <a:avLst/>
                    </a:prstGeom>
                    <a:noFill/>
                    <a:ln>
                      <a:noFill/>
                    </a:ln>
                  </pic:spPr>
                </pic:pic>
              </a:graphicData>
            </a:graphic>
          </wp:inline>
        </w:drawing>
      </w:r>
    </w:p>
    <w:p w14:paraId="4DF15E5D" w14:textId="77777777" w:rsidR="0084319C" w:rsidRPr="00AE431E" w:rsidRDefault="0084319C" w:rsidP="0084319C">
      <w:pPr>
        <w:jc w:val="both"/>
        <w:rPr>
          <w:rFonts w:ascii="Arial" w:hAnsi="Arial" w:cs="Arial"/>
          <w:sz w:val="22"/>
          <w:szCs w:val="22"/>
        </w:rPr>
      </w:pPr>
      <w:r w:rsidRPr="00AE431E">
        <w:rPr>
          <w:rFonts w:ascii="Arial" w:hAnsi="Arial" w:cs="Arial"/>
          <w:sz w:val="22"/>
          <w:szCs w:val="22"/>
        </w:rPr>
        <w:t xml:space="preserve">Beach holidays abroad were the most popular holiday type.  This is not surprising as the survey took place immediately after the summer holiday season.  </w:t>
      </w:r>
    </w:p>
    <w:p w14:paraId="3FBDECB4" w14:textId="77777777" w:rsidR="0084319C" w:rsidRPr="00AE431E" w:rsidRDefault="0084319C" w:rsidP="0084319C">
      <w:pPr>
        <w:keepNext/>
        <w:jc w:val="both"/>
        <w:rPr>
          <w:rFonts w:ascii="Arial" w:hAnsi="Arial" w:cs="Arial"/>
          <w:sz w:val="22"/>
          <w:szCs w:val="22"/>
        </w:rPr>
      </w:pPr>
      <w:r w:rsidRPr="00AE431E">
        <w:rPr>
          <w:rFonts w:ascii="Arial" w:hAnsi="Arial" w:cs="Arial"/>
          <w:noProof/>
          <w:sz w:val="22"/>
          <w:szCs w:val="22"/>
        </w:rPr>
        <w:drawing>
          <wp:inline distT="0" distB="0" distL="0" distR="0" wp14:anchorId="19E6F516" wp14:editId="4C54FC92">
            <wp:extent cx="3854648" cy="1511378"/>
            <wp:effectExtent l="0" t="0" r="0" b="0"/>
            <wp:docPr id="382246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46914" name=""/>
                    <pic:cNvPicPr/>
                  </pic:nvPicPr>
                  <pic:blipFill>
                    <a:blip r:embed="rId14"/>
                    <a:stretch>
                      <a:fillRect/>
                    </a:stretch>
                  </pic:blipFill>
                  <pic:spPr>
                    <a:xfrm>
                      <a:off x="0" y="0"/>
                      <a:ext cx="3854648" cy="1511378"/>
                    </a:xfrm>
                    <a:prstGeom prst="rect">
                      <a:avLst/>
                    </a:prstGeom>
                  </pic:spPr>
                </pic:pic>
              </a:graphicData>
            </a:graphic>
          </wp:inline>
        </w:drawing>
      </w:r>
    </w:p>
    <w:p w14:paraId="742E83D6" w14:textId="77777777" w:rsidR="0084319C" w:rsidRPr="00AE431E" w:rsidRDefault="0084319C" w:rsidP="0084319C">
      <w:pPr>
        <w:jc w:val="both"/>
        <w:rPr>
          <w:rFonts w:ascii="Arial" w:hAnsi="Arial" w:cs="Arial"/>
          <w:sz w:val="22"/>
          <w:szCs w:val="22"/>
        </w:rPr>
      </w:pPr>
    </w:p>
    <w:p w14:paraId="3784AFC4" w14:textId="77777777" w:rsidR="0084319C" w:rsidRPr="00AE431E" w:rsidRDefault="0084319C" w:rsidP="0084319C">
      <w:pPr>
        <w:jc w:val="both"/>
        <w:rPr>
          <w:rFonts w:ascii="Arial" w:hAnsi="Arial" w:cs="Arial"/>
          <w:sz w:val="22"/>
          <w:szCs w:val="22"/>
        </w:rPr>
      </w:pPr>
    </w:p>
    <w:p w14:paraId="7857B1F7" w14:textId="77777777" w:rsidR="0084319C" w:rsidRPr="00AE431E" w:rsidRDefault="0084319C" w:rsidP="0084319C">
      <w:pPr>
        <w:jc w:val="both"/>
        <w:rPr>
          <w:rFonts w:ascii="Arial" w:hAnsi="Arial" w:cs="Arial"/>
          <w:sz w:val="22"/>
          <w:szCs w:val="22"/>
        </w:rPr>
      </w:pPr>
      <w:r w:rsidRPr="00AE431E">
        <w:rPr>
          <w:rFonts w:ascii="Arial" w:hAnsi="Arial" w:cs="Arial"/>
          <w:sz w:val="22"/>
          <w:szCs w:val="22"/>
        </w:rPr>
        <w:t>Overall, the descriptive statistics provided a better understanding of holiday spending patterns, satisfaction ratings and holiday types.  However, we can see a few outliers in the dataset that warranted further investigation.</w:t>
      </w:r>
    </w:p>
    <w:p w14:paraId="575340AC" w14:textId="77777777" w:rsidR="0084319C" w:rsidRDefault="0084319C" w:rsidP="0084319C">
      <w:pPr>
        <w:jc w:val="both"/>
        <w:rPr>
          <w:rFonts w:ascii="Arial" w:hAnsi="Arial" w:cs="Arial"/>
          <w:sz w:val="22"/>
          <w:szCs w:val="22"/>
        </w:rPr>
      </w:pPr>
    </w:p>
    <w:p w14:paraId="2FE4EEB6" w14:textId="77777777" w:rsidR="0084319C" w:rsidRDefault="0084319C" w:rsidP="0084319C">
      <w:pPr>
        <w:jc w:val="both"/>
        <w:rPr>
          <w:rFonts w:ascii="Arial" w:hAnsi="Arial" w:cs="Arial"/>
          <w:sz w:val="22"/>
          <w:szCs w:val="22"/>
        </w:rPr>
      </w:pPr>
    </w:p>
    <w:p w14:paraId="7CA688FE" w14:textId="77777777" w:rsidR="0084319C" w:rsidRDefault="0084319C" w:rsidP="0084319C">
      <w:r>
        <w:br w:type="page"/>
      </w:r>
    </w:p>
    <w:p w14:paraId="1BE2600D" w14:textId="77777777" w:rsidR="0084319C" w:rsidRDefault="0084319C" w:rsidP="0084319C">
      <w:pPr>
        <w:jc w:val="both"/>
      </w:pPr>
    </w:p>
    <w:p w14:paraId="568B9C3A" w14:textId="77777777" w:rsidR="0084319C" w:rsidRPr="00F91EE9" w:rsidRDefault="0084319C" w:rsidP="0084319C">
      <w:pPr>
        <w:pStyle w:val="Heading1"/>
        <w:rPr>
          <w:rFonts w:ascii="Arial" w:hAnsi="Arial" w:cs="Arial"/>
          <w:sz w:val="22"/>
          <w:szCs w:val="22"/>
        </w:rPr>
      </w:pPr>
      <w:bookmarkStart w:id="3" w:name="_Toc242983606"/>
      <w:r>
        <w:t>Analysis &amp; Insights</w:t>
      </w:r>
      <w:bookmarkEnd w:id="3"/>
    </w:p>
    <w:p w14:paraId="44F53E2D" w14:textId="77777777" w:rsidR="0084319C" w:rsidRDefault="0084319C" w:rsidP="0084319C">
      <w:pPr>
        <w:jc w:val="both"/>
        <w:rPr>
          <w:rFonts w:ascii="Arial" w:hAnsi="Arial" w:cs="Arial"/>
          <w:i/>
          <w:iCs/>
          <w:sz w:val="22"/>
          <w:szCs w:val="22"/>
          <w:u w:val="single"/>
        </w:rPr>
      </w:pPr>
    </w:p>
    <w:p w14:paraId="0F5F2DC6" w14:textId="77777777" w:rsidR="0084319C" w:rsidRPr="00567C6D" w:rsidRDefault="0084319C" w:rsidP="0084319C">
      <w:pPr>
        <w:jc w:val="both"/>
        <w:rPr>
          <w:rFonts w:ascii="Arial" w:hAnsi="Arial" w:cs="Arial"/>
          <w:i/>
          <w:iCs/>
          <w:sz w:val="22"/>
          <w:szCs w:val="22"/>
          <w:u w:val="single"/>
        </w:rPr>
      </w:pPr>
      <w:r w:rsidRPr="00567C6D">
        <w:rPr>
          <w:rFonts w:ascii="Arial" w:hAnsi="Arial" w:cs="Arial"/>
          <w:i/>
          <w:iCs/>
          <w:sz w:val="22"/>
          <w:szCs w:val="22"/>
          <w:u w:val="single"/>
        </w:rPr>
        <w:t>Booking Methods by Age Range</w:t>
      </w:r>
    </w:p>
    <w:p w14:paraId="516BCE35" w14:textId="77777777" w:rsidR="0084319C" w:rsidRDefault="0084319C" w:rsidP="0084319C">
      <w:pPr>
        <w:jc w:val="both"/>
        <w:rPr>
          <w:rFonts w:ascii="Arial" w:hAnsi="Arial" w:cs="Arial"/>
          <w:sz w:val="22"/>
          <w:szCs w:val="22"/>
        </w:rPr>
      </w:pPr>
      <w:r>
        <w:rPr>
          <w:rFonts w:ascii="Arial" w:hAnsi="Arial" w:cs="Arial"/>
          <w:sz w:val="22"/>
          <w:szCs w:val="22"/>
        </w:rPr>
        <w:t>See below:</w:t>
      </w:r>
      <w:r w:rsidRPr="006347ED">
        <w:rPr>
          <w:rFonts w:ascii="Arial" w:hAnsi="Arial" w:cs="Arial"/>
          <w:sz w:val="22"/>
          <w:szCs w:val="22"/>
        </w:rPr>
        <w:t xml:space="preserve"> pivot table was created to give an analysis of Booking methods by age range</w:t>
      </w:r>
      <w:r>
        <w:rPr>
          <w:rFonts w:ascii="Arial" w:hAnsi="Arial" w:cs="Arial"/>
          <w:sz w:val="22"/>
          <w:szCs w:val="22"/>
        </w:rPr>
        <w:t>.</w:t>
      </w:r>
    </w:p>
    <w:p w14:paraId="2FD2B9D2" w14:textId="77777777" w:rsidR="0084319C" w:rsidRPr="006347ED" w:rsidRDefault="0084319C" w:rsidP="0084319C">
      <w:pPr>
        <w:jc w:val="both"/>
        <w:rPr>
          <w:rFonts w:ascii="Arial" w:hAnsi="Arial" w:cs="Arial"/>
          <w:sz w:val="22"/>
          <w:szCs w:val="22"/>
        </w:rPr>
      </w:pPr>
      <w:r>
        <w:rPr>
          <w:rFonts w:ascii="Arial" w:hAnsi="Arial" w:cs="Arial"/>
          <w:noProof/>
          <w:sz w:val="22"/>
          <w:szCs w:val="22"/>
        </w:rPr>
        <w:drawing>
          <wp:inline distT="0" distB="0" distL="0" distR="0" wp14:anchorId="736A53FD" wp14:editId="512500C7">
            <wp:extent cx="5359400" cy="2887659"/>
            <wp:effectExtent l="0" t="0" r="0" b="8255"/>
            <wp:docPr id="745289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64274" cy="2890285"/>
                    </a:xfrm>
                    <a:prstGeom prst="rect">
                      <a:avLst/>
                    </a:prstGeom>
                    <a:noFill/>
                    <a:ln>
                      <a:noFill/>
                    </a:ln>
                  </pic:spPr>
                </pic:pic>
              </a:graphicData>
            </a:graphic>
          </wp:inline>
        </w:drawing>
      </w:r>
    </w:p>
    <w:p w14:paraId="422F7CB7" w14:textId="77777777" w:rsidR="0084319C" w:rsidRPr="006347ED" w:rsidRDefault="0084319C" w:rsidP="0084319C">
      <w:pPr>
        <w:pStyle w:val="Heading1"/>
        <w:jc w:val="both"/>
        <w:rPr>
          <w:rFonts w:ascii="Arial" w:hAnsi="Arial" w:cs="Arial"/>
          <w:sz w:val="22"/>
          <w:szCs w:val="22"/>
        </w:rPr>
      </w:pPr>
    </w:p>
    <w:p w14:paraId="32D040A3" w14:textId="77777777" w:rsidR="0084319C" w:rsidRPr="006347ED" w:rsidRDefault="0084319C" w:rsidP="0084319C">
      <w:pPr>
        <w:jc w:val="both"/>
        <w:rPr>
          <w:rFonts w:ascii="Arial" w:hAnsi="Arial" w:cs="Arial"/>
          <w:sz w:val="22"/>
          <w:szCs w:val="22"/>
        </w:rPr>
      </w:pPr>
    </w:p>
    <w:p w14:paraId="7A4C83FB" w14:textId="77777777" w:rsidR="0084319C" w:rsidRPr="00D4101C" w:rsidRDefault="0084319C" w:rsidP="0084319C">
      <w:pPr>
        <w:jc w:val="both"/>
        <w:rPr>
          <w:rFonts w:ascii="Arial" w:hAnsi="Arial" w:cs="Arial"/>
          <w:sz w:val="22"/>
          <w:szCs w:val="22"/>
        </w:rPr>
      </w:pPr>
      <w:r w:rsidRPr="00D4101C">
        <w:rPr>
          <w:rFonts w:ascii="Arial" w:hAnsi="Arial" w:cs="Arial"/>
          <w:sz w:val="22"/>
          <w:szCs w:val="22"/>
        </w:rPr>
        <w:t>By breaking down Booking Methods by age range, we can see that online bookings remained the preferred choice of booking across all age categories, although package holidays were more common among the respondents aged 45-54</w:t>
      </w:r>
      <w:r>
        <w:rPr>
          <w:rFonts w:ascii="Arial" w:hAnsi="Arial" w:cs="Arial"/>
          <w:sz w:val="22"/>
          <w:szCs w:val="22"/>
        </w:rPr>
        <w:t>.</w:t>
      </w:r>
    </w:p>
    <w:p w14:paraId="64701B0F" w14:textId="77777777" w:rsidR="0084319C" w:rsidRDefault="0084319C" w:rsidP="0084319C">
      <w:pPr>
        <w:jc w:val="both"/>
        <w:rPr>
          <w:rFonts w:ascii="Arial" w:hAnsi="Arial" w:cs="Arial"/>
          <w:sz w:val="22"/>
          <w:szCs w:val="22"/>
        </w:rPr>
      </w:pPr>
    </w:p>
    <w:p w14:paraId="3BCAF76D" w14:textId="77777777" w:rsidR="0084319C" w:rsidRDefault="0084319C" w:rsidP="0084319C">
      <w:pPr>
        <w:jc w:val="both"/>
        <w:rPr>
          <w:rFonts w:ascii="Arial" w:hAnsi="Arial" w:cs="Arial"/>
          <w:sz w:val="22"/>
          <w:szCs w:val="22"/>
        </w:rPr>
      </w:pPr>
    </w:p>
    <w:p w14:paraId="7482D66E" w14:textId="77777777" w:rsidR="0084319C" w:rsidRDefault="0084319C" w:rsidP="0084319C">
      <w:pPr>
        <w:jc w:val="both"/>
        <w:rPr>
          <w:rFonts w:ascii="Arial" w:hAnsi="Arial" w:cs="Arial"/>
          <w:sz w:val="22"/>
          <w:szCs w:val="22"/>
        </w:rPr>
      </w:pPr>
    </w:p>
    <w:p w14:paraId="5A691EE3" w14:textId="77777777" w:rsidR="0084319C" w:rsidRDefault="0084319C" w:rsidP="0084319C">
      <w:pPr>
        <w:jc w:val="both"/>
        <w:rPr>
          <w:rFonts w:ascii="Arial" w:hAnsi="Arial" w:cs="Arial"/>
          <w:sz w:val="22"/>
          <w:szCs w:val="22"/>
        </w:rPr>
      </w:pPr>
    </w:p>
    <w:p w14:paraId="0DD2DE15" w14:textId="77777777" w:rsidR="0084319C" w:rsidRDefault="0084319C" w:rsidP="0084319C">
      <w:pPr>
        <w:jc w:val="both"/>
        <w:rPr>
          <w:rFonts w:ascii="Arial" w:hAnsi="Arial" w:cs="Arial"/>
          <w:sz w:val="22"/>
          <w:szCs w:val="22"/>
        </w:rPr>
      </w:pPr>
    </w:p>
    <w:p w14:paraId="6D9E8984" w14:textId="77777777" w:rsidR="0084319C" w:rsidRDefault="0084319C" w:rsidP="0084319C">
      <w:pPr>
        <w:jc w:val="both"/>
        <w:rPr>
          <w:rFonts w:ascii="Arial" w:hAnsi="Arial" w:cs="Arial"/>
          <w:sz w:val="22"/>
          <w:szCs w:val="22"/>
        </w:rPr>
      </w:pPr>
    </w:p>
    <w:p w14:paraId="760E8E80" w14:textId="77777777" w:rsidR="0084319C" w:rsidRDefault="0084319C" w:rsidP="0084319C">
      <w:pPr>
        <w:jc w:val="both"/>
        <w:rPr>
          <w:rFonts w:ascii="Arial" w:hAnsi="Arial" w:cs="Arial"/>
          <w:sz w:val="22"/>
          <w:szCs w:val="22"/>
        </w:rPr>
      </w:pPr>
    </w:p>
    <w:p w14:paraId="277DC6F4" w14:textId="77777777" w:rsidR="0084319C" w:rsidRDefault="0084319C" w:rsidP="0084319C">
      <w:pPr>
        <w:jc w:val="both"/>
        <w:rPr>
          <w:rFonts w:ascii="Arial" w:hAnsi="Arial" w:cs="Arial"/>
          <w:sz w:val="22"/>
          <w:szCs w:val="22"/>
        </w:rPr>
      </w:pPr>
    </w:p>
    <w:p w14:paraId="1F463B43" w14:textId="77777777" w:rsidR="0084319C" w:rsidRDefault="0084319C" w:rsidP="0084319C">
      <w:pPr>
        <w:jc w:val="both"/>
        <w:rPr>
          <w:rFonts w:ascii="Arial" w:hAnsi="Arial" w:cs="Arial"/>
          <w:sz w:val="22"/>
          <w:szCs w:val="22"/>
        </w:rPr>
      </w:pPr>
    </w:p>
    <w:p w14:paraId="645C2ACA" w14:textId="77777777" w:rsidR="0084319C" w:rsidRDefault="0084319C" w:rsidP="0084319C">
      <w:pPr>
        <w:jc w:val="both"/>
        <w:rPr>
          <w:rFonts w:ascii="Arial" w:hAnsi="Arial" w:cs="Arial"/>
          <w:sz w:val="22"/>
          <w:szCs w:val="22"/>
        </w:rPr>
      </w:pPr>
    </w:p>
    <w:p w14:paraId="3EE28317" w14:textId="77777777" w:rsidR="0084319C" w:rsidRPr="00704CFB" w:rsidRDefault="0084319C" w:rsidP="0084319C">
      <w:pPr>
        <w:jc w:val="both"/>
        <w:rPr>
          <w:rFonts w:ascii="Arial" w:hAnsi="Arial" w:cs="Arial"/>
          <w:sz w:val="22"/>
          <w:szCs w:val="22"/>
        </w:rPr>
      </w:pPr>
    </w:p>
    <w:p w14:paraId="12CBDEED" w14:textId="77777777" w:rsidR="0084319C" w:rsidRPr="00704CFB" w:rsidRDefault="0084319C" w:rsidP="0084319C">
      <w:pPr>
        <w:jc w:val="both"/>
        <w:rPr>
          <w:rFonts w:ascii="Arial" w:hAnsi="Arial" w:cs="Arial"/>
          <w:sz w:val="22"/>
          <w:szCs w:val="22"/>
        </w:rPr>
      </w:pPr>
      <w:r w:rsidRPr="00704CFB">
        <w:rPr>
          <w:rFonts w:ascii="Arial" w:hAnsi="Arial" w:cs="Arial"/>
          <w:sz w:val="22"/>
          <w:szCs w:val="22"/>
        </w:rPr>
        <w:t>A bar chart was used to further visualise the results</w:t>
      </w:r>
    </w:p>
    <w:p w14:paraId="3233EE35" w14:textId="77777777" w:rsidR="0084319C" w:rsidRPr="00704CFB" w:rsidRDefault="0084319C" w:rsidP="0084319C">
      <w:pPr>
        <w:jc w:val="both"/>
        <w:rPr>
          <w:rFonts w:ascii="Arial" w:hAnsi="Arial" w:cs="Arial"/>
          <w:sz w:val="22"/>
          <w:szCs w:val="22"/>
        </w:rPr>
      </w:pPr>
    </w:p>
    <w:p w14:paraId="0D46455E" w14:textId="77777777" w:rsidR="0084319C" w:rsidRPr="00704CFB" w:rsidRDefault="0084319C" w:rsidP="0084319C">
      <w:pPr>
        <w:jc w:val="both"/>
        <w:rPr>
          <w:rFonts w:ascii="Arial" w:hAnsi="Arial" w:cs="Arial"/>
          <w:sz w:val="22"/>
          <w:szCs w:val="22"/>
        </w:rPr>
      </w:pPr>
      <w:r w:rsidRPr="00704CFB">
        <w:rPr>
          <w:rFonts w:ascii="Arial" w:hAnsi="Arial" w:cs="Arial"/>
          <w:noProof/>
          <w:sz w:val="22"/>
          <w:szCs w:val="22"/>
        </w:rPr>
        <w:drawing>
          <wp:inline distT="0" distB="0" distL="0" distR="0" wp14:anchorId="139BB37A" wp14:editId="57411959">
            <wp:extent cx="5698945" cy="4667250"/>
            <wp:effectExtent l="0" t="0" r="0" b="0"/>
            <wp:docPr id="718717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17870" name=""/>
                    <pic:cNvPicPr/>
                  </pic:nvPicPr>
                  <pic:blipFill>
                    <a:blip r:embed="rId16"/>
                    <a:stretch>
                      <a:fillRect/>
                    </a:stretch>
                  </pic:blipFill>
                  <pic:spPr>
                    <a:xfrm>
                      <a:off x="0" y="0"/>
                      <a:ext cx="5734797" cy="4696612"/>
                    </a:xfrm>
                    <a:prstGeom prst="rect">
                      <a:avLst/>
                    </a:prstGeom>
                  </pic:spPr>
                </pic:pic>
              </a:graphicData>
            </a:graphic>
          </wp:inline>
        </w:drawing>
      </w:r>
    </w:p>
    <w:p w14:paraId="5BDFE005" w14:textId="77777777" w:rsidR="0084319C" w:rsidRPr="00704CFB" w:rsidRDefault="0084319C" w:rsidP="0084319C">
      <w:pPr>
        <w:jc w:val="both"/>
        <w:rPr>
          <w:rFonts w:ascii="Arial" w:hAnsi="Arial" w:cs="Arial"/>
          <w:sz w:val="22"/>
          <w:szCs w:val="22"/>
        </w:rPr>
      </w:pPr>
    </w:p>
    <w:p w14:paraId="36A1F47C" w14:textId="77777777" w:rsidR="0084319C" w:rsidRPr="00704CFB" w:rsidRDefault="0084319C" w:rsidP="0084319C">
      <w:pPr>
        <w:jc w:val="both"/>
        <w:rPr>
          <w:rFonts w:ascii="Arial" w:hAnsi="Arial" w:cs="Arial"/>
          <w:sz w:val="22"/>
          <w:szCs w:val="22"/>
        </w:rPr>
      </w:pPr>
    </w:p>
    <w:p w14:paraId="7E2D1CA0" w14:textId="77777777" w:rsidR="0084319C" w:rsidRPr="00704CFB" w:rsidRDefault="0084319C" w:rsidP="0084319C">
      <w:pPr>
        <w:jc w:val="both"/>
        <w:rPr>
          <w:rFonts w:ascii="Arial" w:hAnsi="Arial" w:cs="Arial"/>
          <w:sz w:val="22"/>
          <w:szCs w:val="22"/>
        </w:rPr>
      </w:pPr>
    </w:p>
    <w:p w14:paraId="23B00F54" w14:textId="77777777" w:rsidR="0084319C" w:rsidRPr="00704CFB" w:rsidRDefault="0084319C" w:rsidP="0084319C">
      <w:pPr>
        <w:jc w:val="both"/>
        <w:rPr>
          <w:rFonts w:ascii="Arial" w:hAnsi="Arial" w:cs="Arial"/>
          <w:sz w:val="22"/>
          <w:szCs w:val="22"/>
        </w:rPr>
      </w:pPr>
    </w:p>
    <w:p w14:paraId="3448BDE4" w14:textId="77777777" w:rsidR="0084319C" w:rsidRPr="00704CFB" w:rsidRDefault="0084319C" w:rsidP="0084319C">
      <w:pPr>
        <w:jc w:val="both"/>
        <w:rPr>
          <w:rFonts w:ascii="Arial" w:hAnsi="Arial" w:cs="Arial"/>
          <w:sz w:val="22"/>
          <w:szCs w:val="22"/>
        </w:rPr>
      </w:pPr>
    </w:p>
    <w:p w14:paraId="65A9AC64" w14:textId="77777777" w:rsidR="0084319C" w:rsidRPr="00704CFB" w:rsidRDefault="0084319C" w:rsidP="0084319C">
      <w:pPr>
        <w:jc w:val="both"/>
        <w:rPr>
          <w:rFonts w:ascii="Arial" w:hAnsi="Arial" w:cs="Arial"/>
          <w:sz w:val="22"/>
          <w:szCs w:val="22"/>
        </w:rPr>
      </w:pPr>
    </w:p>
    <w:p w14:paraId="39476CFE" w14:textId="77777777" w:rsidR="0084319C" w:rsidRPr="00704CFB" w:rsidRDefault="0084319C" w:rsidP="0084319C">
      <w:pPr>
        <w:jc w:val="both"/>
        <w:rPr>
          <w:rFonts w:ascii="Arial" w:hAnsi="Arial" w:cs="Arial"/>
          <w:sz w:val="22"/>
          <w:szCs w:val="22"/>
        </w:rPr>
      </w:pPr>
    </w:p>
    <w:p w14:paraId="042D1F00" w14:textId="77777777" w:rsidR="0084319C" w:rsidRPr="00704CFB" w:rsidRDefault="0084319C" w:rsidP="0084319C">
      <w:pPr>
        <w:jc w:val="both"/>
        <w:rPr>
          <w:rFonts w:ascii="Arial" w:hAnsi="Arial" w:cs="Arial"/>
          <w:sz w:val="22"/>
          <w:szCs w:val="22"/>
        </w:rPr>
      </w:pPr>
    </w:p>
    <w:p w14:paraId="520AE47E" w14:textId="77777777" w:rsidR="0084319C" w:rsidRPr="00704CFB" w:rsidRDefault="0084319C" w:rsidP="0084319C">
      <w:pPr>
        <w:jc w:val="both"/>
        <w:rPr>
          <w:rFonts w:ascii="Arial" w:hAnsi="Arial" w:cs="Arial"/>
          <w:sz w:val="22"/>
          <w:szCs w:val="22"/>
        </w:rPr>
      </w:pPr>
      <w:r w:rsidRPr="00704CFB">
        <w:rPr>
          <w:rFonts w:ascii="Arial" w:hAnsi="Arial" w:cs="Arial"/>
          <w:sz w:val="22"/>
          <w:szCs w:val="22"/>
        </w:rPr>
        <w:br w:type="page"/>
      </w:r>
    </w:p>
    <w:p w14:paraId="06EC9709" w14:textId="77777777" w:rsidR="0084319C" w:rsidRPr="006347ED" w:rsidRDefault="0084319C" w:rsidP="0084319C">
      <w:pPr>
        <w:jc w:val="both"/>
        <w:rPr>
          <w:rFonts w:ascii="Arial" w:hAnsi="Arial" w:cs="Arial"/>
          <w:sz w:val="22"/>
          <w:szCs w:val="22"/>
        </w:rPr>
      </w:pPr>
    </w:p>
    <w:p w14:paraId="3D6ADEE7" w14:textId="77777777" w:rsidR="0084319C" w:rsidRPr="006347ED" w:rsidRDefault="0084319C" w:rsidP="0084319C">
      <w:pPr>
        <w:jc w:val="both"/>
        <w:rPr>
          <w:rFonts w:ascii="Arial" w:hAnsi="Arial" w:cs="Arial"/>
          <w:sz w:val="22"/>
          <w:szCs w:val="22"/>
        </w:rPr>
      </w:pPr>
    </w:p>
    <w:p w14:paraId="47F62B52" w14:textId="77777777" w:rsidR="0084319C" w:rsidRPr="006347ED" w:rsidRDefault="0084319C" w:rsidP="0084319C">
      <w:pPr>
        <w:jc w:val="both"/>
        <w:rPr>
          <w:rFonts w:ascii="Arial" w:hAnsi="Arial" w:cs="Arial"/>
          <w:i/>
          <w:iCs/>
          <w:sz w:val="22"/>
          <w:szCs w:val="22"/>
          <w:u w:val="single"/>
        </w:rPr>
      </w:pPr>
      <w:r w:rsidRPr="006347ED">
        <w:rPr>
          <w:rFonts w:ascii="Arial" w:hAnsi="Arial" w:cs="Arial"/>
          <w:i/>
          <w:iCs/>
          <w:sz w:val="22"/>
          <w:szCs w:val="22"/>
          <w:u w:val="single"/>
        </w:rPr>
        <w:t>Relationship to Holiday Duration, Total Expenditure &amp; overall Satisfaction</w:t>
      </w:r>
    </w:p>
    <w:p w14:paraId="49E8B5BD" w14:textId="77777777" w:rsidR="0084319C" w:rsidRDefault="0084319C" w:rsidP="0084319C">
      <w:pPr>
        <w:jc w:val="both"/>
        <w:rPr>
          <w:rFonts w:ascii="Arial" w:hAnsi="Arial" w:cs="Arial"/>
          <w:sz w:val="22"/>
          <w:szCs w:val="22"/>
        </w:rPr>
      </w:pPr>
    </w:p>
    <w:p w14:paraId="7F910267" w14:textId="77777777" w:rsidR="0084319C" w:rsidRPr="006347ED" w:rsidRDefault="0084319C" w:rsidP="0084319C">
      <w:pPr>
        <w:jc w:val="both"/>
        <w:rPr>
          <w:rFonts w:ascii="Arial" w:hAnsi="Arial" w:cs="Arial"/>
          <w:sz w:val="22"/>
          <w:szCs w:val="22"/>
        </w:rPr>
      </w:pPr>
      <w:r>
        <w:rPr>
          <w:rFonts w:ascii="Arial" w:hAnsi="Arial" w:cs="Arial"/>
          <w:sz w:val="22"/>
          <w:szCs w:val="22"/>
        </w:rPr>
        <w:t>In this analysis, a</w:t>
      </w:r>
      <w:r w:rsidRPr="006347ED">
        <w:rPr>
          <w:rFonts w:ascii="Arial" w:hAnsi="Arial" w:cs="Arial"/>
          <w:sz w:val="22"/>
          <w:szCs w:val="22"/>
        </w:rPr>
        <w:t xml:space="preserve"> scatterplot </w:t>
      </w:r>
      <w:r>
        <w:rPr>
          <w:rFonts w:ascii="Arial" w:hAnsi="Arial" w:cs="Arial"/>
          <w:sz w:val="22"/>
          <w:szCs w:val="22"/>
        </w:rPr>
        <w:t xml:space="preserve">was used </w:t>
      </w:r>
      <w:r w:rsidRPr="006347ED">
        <w:rPr>
          <w:rFonts w:ascii="Arial" w:hAnsi="Arial" w:cs="Arial"/>
          <w:sz w:val="22"/>
          <w:szCs w:val="22"/>
        </w:rPr>
        <w:t>to visualise this multivariate analysis</w:t>
      </w:r>
    </w:p>
    <w:p w14:paraId="79161516" w14:textId="77777777" w:rsidR="0084319C" w:rsidRPr="006347ED" w:rsidRDefault="0084319C" w:rsidP="0084319C">
      <w:pPr>
        <w:jc w:val="both"/>
        <w:rPr>
          <w:rFonts w:ascii="Arial" w:hAnsi="Arial" w:cs="Arial"/>
          <w:sz w:val="22"/>
          <w:szCs w:val="22"/>
        </w:rPr>
      </w:pPr>
      <w:r>
        <w:rPr>
          <w:rFonts w:ascii="Arial" w:hAnsi="Arial" w:cs="Arial"/>
          <w:noProof/>
          <w:sz w:val="22"/>
          <w:szCs w:val="22"/>
        </w:rPr>
        <w:drawing>
          <wp:inline distT="0" distB="0" distL="0" distR="0" wp14:anchorId="777656DA" wp14:editId="11EEDC23">
            <wp:extent cx="5721350" cy="3676650"/>
            <wp:effectExtent l="0" t="0" r="0" b="0"/>
            <wp:docPr id="840873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1350" cy="3676650"/>
                    </a:xfrm>
                    <a:prstGeom prst="rect">
                      <a:avLst/>
                    </a:prstGeom>
                    <a:noFill/>
                    <a:ln>
                      <a:noFill/>
                    </a:ln>
                  </pic:spPr>
                </pic:pic>
              </a:graphicData>
            </a:graphic>
          </wp:inline>
        </w:drawing>
      </w:r>
    </w:p>
    <w:p w14:paraId="5F33EDF1" w14:textId="77777777" w:rsidR="0084319C" w:rsidRPr="006347ED" w:rsidRDefault="0084319C" w:rsidP="0084319C">
      <w:pPr>
        <w:jc w:val="both"/>
        <w:rPr>
          <w:rFonts w:ascii="Arial" w:hAnsi="Arial" w:cs="Arial"/>
          <w:sz w:val="22"/>
          <w:szCs w:val="22"/>
        </w:rPr>
      </w:pPr>
    </w:p>
    <w:p w14:paraId="663C279E" w14:textId="77777777" w:rsidR="0084319C" w:rsidRDefault="0084319C" w:rsidP="0084319C">
      <w:r>
        <w:t xml:space="preserve"> </w:t>
      </w:r>
    </w:p>
    <w:p w14:paraId="2CC8B5E9" w14:textId="77777777" w:rsidR="0084319C" w:rsidRPr="00CE1985" w:rsidRDefault="0084319C" w:rsidP="0084319C">
      <w:pPr>
        <w:jc w:val="both"/>
        <w:rPr>
          <w:rFonts w:ascii="Arial" w:hAnsi="Arial" w:cs="Arial"/>
          <w:i/>
          <w:iCs/>
          <w:sz w:val="22"/>
          <w:szCs w:val="22"/>
          <w:u w:val="single"/>
        </w:rPr>
      </w:pPr>
      <w:r w:rsidRPr="00CE1985">
        <w:rPr>
          <w:rFonts w:ascii="Arial" w:hAnsi="Arial" w:cs="Arial"/>
          <w:i/>
          <w:iCs/>
          <w:sz w:val="22"/>
          <w:szCs w:val="22"/>
          <w:u w:val="single"/>
        </w:rPr>
        <w:t>Scatterplot Analysis</w:t>
      </w:r>
    </w:p>
    <w:p w14:paraId="2AF7797F" w14:textId="77777777" w:rsidR="0084319C" w:rsidRPr="00AE431E" w:rsidRDefault="0084319C" w:rsidP="0084319C">
      <w:pPr>
        <w:jc w:val="both"/>
        <w:rPr>
          <w:rFonts w:ascii="Arial" w:hAnsi="Arial" w:cs="Arial"/>
          <w:sz w:val="22"/>
          <w:szCs w:val="22"/>
        </w:rPr>
      </w:pPr>
      <w:r w:rsidRPr="00AE431E">
        <w:rPr>
          <w:rFonts w:ascii="Arial" w:hAnsi="Arial" w:cs="Arial"/>
          <w:sz w:val="22"/>
          <w:szCs w:val="22"/>
        </w:rPr>
        <w:t>The scatterplot shows a positive relationship between duration of holiday and total cost.  However, a higher satisfaction rating can be observed across both low</w:t>
      </w:r>
      <w:r>
        <w:rPr>
          <w:rFonts w:ascii="Arial" w:hAnsi="Arial" w:cs="Arial"/>
          <w:sz w:val="22"/>
          <w:szCs w:val="22"/>
        </w:rPr>
        <w:t>-</w:t>
      </w:r>
      <w:r w:rsidRPr="00AE431E">
        <w:rPr>
          <w:rFonts w:ascii="Arial" w:hAnsi="Arial" w:cs="Arial"/>
          <w:sz w:val="22"/>
          <w:szCs w:val="22"/>
        </w:rPr>
        <w:t>cost and high-cost holidays</w:t>
      </w:r>
      <w:r>
        <w:rPr>
          <w:rFonts w:ascii="Arial" w:hAnsi="Arial" w:cs="Arial"/>
          <w:sz w:val="22"/>
          <w:szCs w:val="22"/>
        </w:rPr>
        <w:t>.</w:t>
      </w:r>
    </w:p>
    <w:p w14:paraId="72FCCC68" w14:textId="77777777" w:rsidR="0084319C" w:rsidRDefault="0084319C" w:rsidP="0084319C"/>
    <w:p w14:paraId="673AB8BA" w14:textId="77777777" w:rsidR="0084319C" w:rsidRDefault="0084319C" w:rsidP="0084319C">
      <w:pPr>
        <w:rPr>
          <w:i/>
          <w:iCs/>
          <w:u w:val="single"/>
        </w:rPr>
      </w:pPr>
    </w:p>
    <w:p w14:paraId="52CD96A7" w14:textId="77777777" w:rsidR="0084319C" w:rsidRDefault="0084319C" w:rsidP="0084319C">
      <w:pPr>
        <w:rPr>
          <w:i/>
          <w:iCs/>
          <w:u w:val="single"/>
        </w:rPr>
      </w:pPr>
    </w:p>
    <w:p w14:paraId="341971C4" w14:textId="77777777" w:rsidR="0084319C" w:rsidRDefault="0084319C" w:rsidP="0084319C">
      <w:pPr>
        <w:rPr>
          <w:i/>
          <w:iCs/>
          <w:u w:val="single"/>
        </w:rPr>
      </w:pPr>
    </w:p>
    <w:p w14:paraId="4F2E31A9" w14:textId="77777777" w:rsidR="0084319C" w:rsidRDefault="0084319C" w:rsidP="0084319C">
      <w:pPr>
        <w:rPr>
          <w:i/>
          <w:iCs/>
          <w:u w:val="single"/>
        </w:rPr>
      </w:pPr>
    </w:p>
    <w:p w14:paraId="3A3408D8" w14:textId="77777777" w:rsidR="0084319C" w:rsidRDefault="0084319C" w:rsidP="0084319C">
      <w:pPr>
        <w:rPr>
          <w:i/>
          <w:iCs/>
          <w:u w:val="single"/>
        </w:rPr>
      </w:pPr>
    </w:p>
    <w:p w14:paraId="7944283F" w14:textId="77777777" w:rsidR="0084319C" w:rsidRDefault="0084319C" w:rsidP="0084319C">
      <w:pPr>
        <w:rPr>
          <w:i/>
          <w:iCs/>
          <w:u w:val="single"/>
        </w:rPr>
      </w:pPr>
    </w:p>
    <w:p w14:paraId="46C8FAAA" w14:textId="77777777" w:rsidR="0084319C" w:rsidRPr="00134AB4" w:rsidRDefault="0084319C" w:rsidP="0084319C">
      <w:pPr>
        <w:jc w:val="both"/>
        <w:rPr>
          <w:rFonts w:ascii="Arial" w:hAnsi="Arial" w:cs="Arial"/>
          <w:i/>
          <w:iCs/>
          <w:sz w:val="22"/>
          <w:szCs w:val="22"/>
          <w:u w:val="single"/>
        </w:rPr>
      </w:pPr>
      <w:r w:rsidRPr="00134AB4">
        <w:rPr>
          <w:rFonts w:ascii="Arial" w:hAnsi="Arial" w:cs="Arial"/>
          <w:i/>
          <w:iCs/>
          <w:sz w:val="22"/>
          <w:szCs w:val="22"/>
          <w:u w:val="single"/>
        </w:rPr>
        <w:t>Probability</w:t>
      </w:r>
    </w:p>
    <w:p w14:paraId="27451650" w14:textId="77777777" w:rsidR="0084319C" w:rsidRPr="00134AB4" w:rsidRDefault="0084319C" w:rsidP="0084319C">
      <w:pPr>
        <w:jc w:val="both"/>
        <w:rPr>
          <w:rFonts w:ascii="Arial" w:hAnsi="Arial" w:cs="Arial"/>
          <w:sz w:val="22"/>
          <w:szCs w:val="22"/>
        </w:rPr>
      </w:pPr>
      <w:r w:rsidRPr="00134AB4">
        <w:rPr>
          <w:rFonts w:ascii="Arial" w:hAnsi="Arial" w:cs="Arial"/>
          <w:sz w:val="22"/>
          <w:szCs w:val="22"/>
        </w:rPr>
        <w:t>A probability measurement was gathered to search the booking methods of the 25-34 age range. The prior probability shows:</w:t>
      </w:r>
    </w:p>
    <w:p w14:paraId="2075CAA3" w14:textId="77777777" w:rsidR="0084319C" w:rsidRPr="00134AB4" w:rsidRDefault="0084319C" w:rsidP="0084319C">
      <w:pPr>
        <w:jc w:val="both"/>
        <w:rPr>
          <w:rFonts w:ascii="Arial" w:hAnsi="Arial" w:cs="Arial"/>
          <w:sz w:val="22"/>
          <w:szCs w:val="22"/>
        </w:rPr>
      </w:pPr>
      <w:r w:rsidRPr="00134AB4">
        <w:rPr>
          <w:rFonts w:ascii="Arial" w:hAnsi="Arial" w:cs="Arial"/>
          <w:sz w:val="22"/>
          <w:szCs w:val="22"/>
        </w:rPr>
        <w:t>P(A) Probability respondent is aged 25-34 = 30.99%</w:t>
      </w:r>
    </w:p>
    <w:p w14:paraId="61EBA54E" w14:textId="77777777" w:rsidR="0084319C" w:rsidRPr="00134AB4" w:rsidRDefault="0084319C" w:rsidP="0084319C">
      <w:pPr>
        <w:jc w:val="both"/>
        <w:rPr>
          <w:rFonts w:ascii="Arial" w:hAnsi="Arial" w:cs="Arial"/>
          <w:sz w:val="22"/>
          <w:szCs w:val="22"/>
        </w:rPr>
      </w:pPr>
      <w:r w:rsidRPr="00134AB4">
        <w:rPr>
          <w:rFonts w:ascii="Arial" w:hAnsi="Arial" w:cs="Arial"/>
          <w:sz w:val="22"/>
          <w:szCs w:val="22"/>
        </w:rPr>
        <w:t>P(B) Probability respondent booked online independently = 78.87%</w:t>
      </w:r>
    </w:p>
    <w:p w14:paraId="2831963A" w14:textId="77777777" w:rsidR="0084319C" w:rsidRPr="00134AB4" w:rsidRDefault="0084319C" w:rsidP="0084319C">
      <w:pPr>
        <w:jc w:val="both"/>
        <w:rPr>
          <w:rFonts w:ascii="Arial" w:hAnsi="Arial" w:cs="Arial"/>
          <w:sz w:val="22"/>
          <w:szCs w:val="22"/>
        </w:rPr>
      </w:pPr>
    </w:p>
    <w:p w14:paraId="115CF056" w14:textId="77777777" w:rsidR="0084319C" w:rsidRPr="00134AB4" w:rsidRDefault="0084319C" w:rsidP="0084319C">
      <w:pPr>
        <w:jc w:val="both"/>
        <w:rPr>
          <w:rFonts w:ascii="Arial" w:hAnsi="Arial" w:cs="Arial"/>
          <w:sz w:val="22"/>
          <w:szCs w:val="22"/>
        </w:rPr>
      </w:pPr>
      <w:r w:rsidRPr="00134AB4">
        <w:rPr>
          <w:rFonts w:ascii="Arial" w:hAnsi="Arial" w:cs="Arial"/>
          <w:sz w:val="22"/>
          <w:szCs w:val="22"/>
        </w:rPr>
        <w:t xml:space="preserve">The conditional probability result of 37.5% was received when considering that a respondent was 25-34 when considering only the booking method.  Bayes Theorem also produced a 37.5% result.  </w:t>
      </w:r>
      <w:proofErr w:type="gramStart"/>
      <w:r>
        <w:rPr>
          <w:rFonts w:ascii="Arial" w:hAnsi="Arial" w:cs="Arial"/>
          <w:sz w:val="22"/>
          <w:szCs w:val="22"/>
        </w:rPr>
        <w:t>This  was</w:t>
      </w:r>
      <w:proofErr w:type="gramEnd"/>
      <w:r>
        <w:rPr>
          <w:rFonts w:ascii="Arial" w:hAnsi="Arial" w:cs="Arial"/>
          <w:sz w:val="22"/>
          <w:szCs w:val="22"/>
        </w:rPr>
        <w:t xml:space="preserve"> higher than the overall proportion of respondents aged 25-34, suggesting that this age group was more likely to book holidays online.</w:t>
      </w:r>
    </w:p>
    <w:p w14:paraId="357CCEBC" w14:textId="77777777" w:rsidR="0084319C" w:rsidRDefault="0084319C" w:rsidP="0084319C"/>
    <w:p w14:paraId="1013E4AE" w14:textId="77777777" w:rsidR="0084319C" w:rsidRDefault="0084319C" w:rsidP="0084319C"/>
    <w:p w14:paraId="6638ADA4" w14:textId="77777777" w:rsidR="0084319C" w:rsidRDefault="0084319C" w:rsidP="0084319C"/>
    <w:p w14:paraId="276A62E4" w14:textId="77777777" w:rsidR="0084319C" w:rsidRDefault="0084319C" w:rsidP="0084319C"/>
    <w:p w14:paraId="37609766" w14:textId="77777777" w:rsidR="0084319C" w:rsidRDefault="0084319C" w:rsidP="0084319C"/>
    <w:p w14:paraId="0F9D0457" w14:textId="77777777" w:rsidR="0084319C" w:rsidRDefault="0084319C" w:rsidP="0084319C">
      <w:r>
        <w:br w:type="page"/>
      </w:r>
    </w:p>
    <w:p w14:paraId="15BC40BE" w14:textId="77777777" w:rsidR="0084319C" w:rsidRPr="00DA0742" w:rsidRDefault="0084319C" w:rsidP="0084319C"/>
    <w:p w14:paraId="720C8945" w14:textId="77777777" w:rsidR="0084319C" w:rsidRDefault="0084319C" w:rsidP="0084319C">
      <w:pPr>
        <w:pStyle w:val="Heading1"/>
      </w:pPr>
      <w:bookmarkStart w:id="4" w:name="_Toc242983607"/>
      <w:r>
        <w:t>Correlation and Outlier Analysis</w:t>
      </w:r>
      <w:bookmarkEnd w:id="4"/>
    </w:p>
    <w:p w14:paraId="65FB0A82" w14:textId="77777777" w:rsidR="0084319C" w:rsidRPr="009F560C" w:rsidRDefault="0084319C" w:rsidP="0084319C">
      <w:pPr>
        <w:jc w:val="both"/>
        <w:rPr>
          <w:rFonts w:ascii="Arial" w:hAnsi="Arial" w:cs="Arial"/>
          <w:sz w:val="22"/>
          <w:szCs w:val="22"/>
        </w:rPr>
      </w:pPr>
      <w:r w:rsidRPr="009F560C">
        <w:rPr>
          <w:rFonts w:ascii="Arial" w:hAnsi="Arial" w:cs="Arial"/>
          <w:sz w:val="22"/>
          <w:szCs w:val="22"/>
        </w:rPr>
        <w:t>A streamlined data frame was created along with a new derived variable called “</w:t>
      </w:r>
      <w:proofErr w:type="spellStart"/>
      <w:r w:rsidRPr="009F560C">
        <w:rPr>
          <w:rFonts w:ascii="Arial" w:hAnsi="Arial" w:cs="Arial"/>
          <w:sz w:val="22"/>
          <w:szCs w:val="22"/>
        </w:rPr>
        <w:t>Cost_Per_Night</w:t>
      </w:r>
      <w:proofErr w:type="spellEnd"/>
      <w:r w:rsidRPr="009F560C">
        <w:rPr>
          <w:rFonts w:ascii="Arial" w:hAnsi="Arial" w:cs="Arial"/>
          <w:sz w:val="22"/>
          <w:szCs w:val="22"/>
        </w:rPr>
        <w:t xml:space="preserve">”.  This was created by dividing </w:t>
      </w:r>
      <w:proofErr w:type="spellStart"/>
      <w:r w:rsidRPr="009F560C">
        <w:rPr>
          <w:rFonts w:ascii="Arial" w:hAnsi="Arial" w:cs="Arial"/>
          <w:sz w:val="22"/>
          <w:szCs w:val="22"/>
        </w:rPr>
        <w:t>Total_Cost</w:t>
      </w:r>
      <w:proofErr w:type="spellEnd"/>
      <w:r w:rsidRPr="009F560C">
        <w:rPr>
          <w:rFonts w:ascii="Arial" w:hAnsi="Arial" w:cs="Arial"/>
          <w:sz w:val="22"/>
          <w:szCs w:val="22"/>
        </w:rPr>
        <w:t xml:space="preserve"> by </w:t>
      </w:r>
      <w:proofErr w:type="spellStart"/>
      <w:r w:rsidRPr="009F560C">
        <w:rPr>
          <w:rFonts w:ascii="Arial" w:hAnsi="Arial" w:cs="Arial"/>
          <w:sz w:val="22"/>
          <w:szCs w:val="22"/>
        </w:rPr>
        <w:t>Holiday_Length</w:t>
      </w:r>
      <w:proofErr w:type="spellEnd"/>
      <w:r w:rsidRPr="009F560C">
        <w:rPr>
          <w:rFonts w:ascii="Arial" w:hAnsi="Arial" w:cs="Arial"/>
          <w:sz w:val="22"/>
          <w:szCs w:val="22"/>
        </w:rPr>
        <w:t xml:space="preserve"> and then dividing by </w:t>
      </w:r>
      <w:proofErr w:type="spellStart"/>
      <w:r w:rsidRPr="009F560C">
        <w:rPr>
          <w:rFonts w:ascii="Arial" w:hAnsi="Arial" w:cs="Arial"/>
          <w:sz w:val="22"/>
          <w:szCs w:val="22"/>
        </w:rPr>
        <w:t>Group_Size</w:t>
      </w:r>
      <w:proofErr w:type="spellEnd"/>
      <w:r w:rsidRPr="009F560C">
        <w:rPr>
          <w:rFonts w:ascii="Arial" w:hAnsi="Arial" w:cs="Arial"/>
          <w:sz w:val="22"/>
          <w:szCs w:val="22"/>
        </w:rPr>
        <w:t xml:space="preserve">.  </w:t>
      </w:r>
    </w:p>
    <w:p w14:paraId="6ACF1389" w14:textId="77777777" w:rsidR="0084319C" w:rsidRPr="009F560C" w:rsidRDefault="0084319C" w:rsidP="0084319C">
      <w:pPr>
        <w:jc w:val="both"/>
        <w:rPr>
          <w:rFonts w:ascii="Arial" w:hAnsi="Arial" w:cs="Arial"/>
          <w:sz w:val="22"/>
          <w:szCs w:val="22"/>
        </w:rPr>
      </w:pPr>
    </w:p>
    <w:p w14:paraId="252D67B5" w14:textId="77777777" w:rsidR="0084319C" w:rsidRPr="009F560C" w:rsidRDefault="0084319C" w:rsidP="0084319C">
      <w:pPr>
        <w:jc w:val="both"/>
        <w:rPr>
          <w:rFonts w:ascii="Arial" w:hAnsi="Arial" w:cs="Arial"/>
          <w:sz w:val="22"/>
          <w:szCs w:val="22"/>
        </w:rPr>
      </w:pPr>
      <w:r w:rsidRPr="009F560C">
        <w:rPr>
          <w:rFonts w:ascii="Arial" w:hAnsi="Arial" w:cs="Arial"/>
          <w:noProof/>
          <w:sz w:val="22"/>
          <w:szCs w:val="22"/>
        </w:rPr>
        <w:drawing>
          <wp:inline distT="0" distB="0" distL="0" distR="0" wp14:anchorId="137FF6C5" wp14:editId="2F2AA50E">
            <wp:extent cx="5727700" cy="3600450"/>
            <wp:effectExtent l="0" t="0" r="6350" b="0"/>
            <wp:docPr id="10328679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7700" cy="3600450"/>
                    </a:xfrm>
                    <a:prstGeom prst="rect">
                      <a:avLst/>
                    </a:prstGeom>
                    <a:noFill/>
                    <a:ln>
                      <a:noFill/>
                    </a:ln>
                  </pic:spPr>
                </pic:pic>
              </a:graphicData>
            </a:graphic>
          </wp:inline>
        </w:drawing>
      </w:r>
    </w:p>
    <w:p w14:paraId="59F044D2" w14:textId="77777777" w:rsidR="0084319C" w:rsidRPr="009F560C" w:rsidRDefault="0084319C" w:rsidP="0084319C">
      <w:pPr>
        <w:jc w:val="both"/>
        <w:rPr>
          <w:rFonts w:ascii="Arial" w:hAnsi="Arial" w:cs="Arial"/>
          <w:sz w:val="22"/>
          <w:szCs w:val="22"/>
        </w:rPr>
      </w:pPr>
      <w:r w:rsidRPr="009F560C">
        <w:rPr>
          <w:rFonts w:ascii="Arial" w:hAnsi="Arial" w:cs="Arial"/>
          <w:sz w:val="22"/>
          <w:szCs w:val="22"/>
        </w:rPr>
        <w:t>The presence of outliers helps explain why some age groups have noticeably higher mean values in the previous bar chart</w:t>
      </w:r>
    </w:p>
    <w:p w14:paraId="718D23B9" w14:textId="77777777" w:rsidR="0084319C" w:rsidRDefault="0084319C" w:rsidP="0084319C">
      <w:r>
        <w:br w:type="page"/>
      </w:r>
      <w:r>
        <w:rPr>
          <w:noProof/>
        </w:rPr>
        <w:lastRenderedPageBreak/>
        <w:drawing>
          <wp:inline distT="0" distB="0" distL="0" distR="0" wp14:anchorId="120ADA7D" wp14:editId="456C9D11">
            <wp:extent cx="5727700" cy="3784600"/>
            <wp:effectExtent l="0" t="0" r="6350" b="6350"/>
            <wp:docPr id="19778892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7700" cy="3784600"/>
                    </a:xfrm>
                    <a:prstGeom prst="rect">
                      <a:avLst/>
                    </a:prstGeom>
                    <a:noFill/>
                    <a:ln>
                      <a:noFill/>
                    </a:ln>
                  </pic:spPr>
                </pic:pic>
              </a:graphicData>
            </a:graphic>
          </wp:inline>
        </w:drawing>
      </w:r>
    </w:p>
    <w:p w14:paraId="4EA05E93" w14:textId="77777777" w:rsidR="0084319C" w:rsidRDefault="0084319C" w:rsidP="0084319C">
      <w:pPr>
        <w:jc w:val="both"/>
        <w:rPr>
          <w:rFonts w:ascii="Arial" w:eastAsiaTheme="majorEastAsia" w:hAnsi="Arial" w:cs="Arial"/>
          <w:color w:val="0F4761" w:themeColor="accent1" w:themeShade="BF"/>
          <w:sz w:val="22"/>
          <w:szCs w:val="22"/>
        </w:rPr>
      </w:pPr>
      <w:r w:rsidRPr="009F560C">
        <w:rPr>
          <w:rFonts w:ascii="Arial" w:eastAsiaTheme="majorEastAsia" w:hAnsi="Arial" w:cs="Arial"/>
          <w:color w:val="0F4761" w:themeColor="accent1" w:themeShade="BF"/>
          <w:sz w:val="22"/>
          <w:szCs w:val="22"/>
        </w:rPr>
        <w:t xml:space="preserve">The histogram of </w:t>
      </w:r>
      <w:proofErr w:type="spellStart"/>
      <w:r w:rsidRPr="009F560C">
        <w:rPr>
          <w:rFonts w:ascii="Arial" w:eastAsiaTheme="majorEastAsia" w:hAnsi="Arial" w:cs="Arial"/>
          <w:color w:val="0F4761" w:themeColor="accent1" w:themeShade="BF"/>
          <w:sz w:val="22"/>
          <w:szCs w:val="22"/>
        </w:rPr>
        <w:t>Cost_Per_Night</w:t>
      </w:r>
      <w:proofErr w:type="spellEnd"/>
      <w:r w:rsidRPr="009F560C">
        <w:rPr>
          <w:rFonts w:ascii="Arial" w:eastAsiaTheme="majorEastAsia" w:hAnsi="Arial" w:cs="Arial"/>
          <w:color w:val="0F4761" w:themeColor="accent1" w:themeShade="BF"/>
          <w:sz w:val="22"/>
          <w:szCs w:val="22"/>
        </w:rPr>
        <w:t xml:space="preserve"> demonstrates a positively skewed distribution.</w:t>
      </w:r>
      <w:r>
        <w:rPr>
          <w:rFonts w:ascii="Arial" w:eastAsiaTheme="majorEastAsia" w:hAnsi="Arial" w:cs="Arial"/>
          <w:color w:val="0F4761" w:themeColor="accent1" w:themeShade="BF"/>
          <w:sz w:val="22"/>
          <w:szCs w:val="22"/>
        </w:rPr>
        <w:t xml:space="preserve">  </w:t>
      </w:r>
      <w:r w:rsidRPr="009F560C">
        <w:rPr>
          <w:rFonts w:ascii="Arial" w:eastAsiaTheme="majorEastAsia" w:hAnsi="Arial" w:cs="Arial"/>
          <w:color w:val="0F4761" w:themeColor="accent1" w:themeShade="BF"/>
          <w:sz w:val="22"/>
          <w:szCs w:val="22"/>
        </w:rPr>
        <w:t>Most respondents recorded a cost per night below €</w:t>
      </w:r>
      <w:r>
        <w:rPr>
          <w:rFonts w:ascii="Arial" w:eastAsiaTheme="majorEastAsia" w:hAnsi="Arial" w:cs="Arial"/>
          <w:color w:val="0F4761" w:themeColor="accent1" w:themeShade="BF"/>
          <w:sz w:val="22"/>
          <w:szCs w:val="22"/>
        </w:rPr>
        <w:t>3</w:t>
      </w:r>
      <w:r w:rsidRPr="009F560C">
        <w:rPr>
          <w:rFonts w:ascii="Arial" w:eastAsiaTheme="majorEastAsia" w:hAnsi="Arial" w:cs="Arial"/>
          <w:color w:val="0F4761" w:themeColor="accent1" w:themeShade="BF"/>
          <w:sz w:val="22"/>
          <w:szCs w:val="22"/>
        </w:rPr>
        <w:t>00, whilst a smaller number of respondents reported a significantly higher spending.</w:t>
      </w:r>
      <w:r>
        <w:rPr>
          <w:rFonts w:ascii="Arial" w:eastAsiaTheme="majorEastAsia" w:hAnsi="Arial" w:cs="Arial"/>
          <w:color w:val="0F4761" w:themeColor="accent1" w:themeShade="BF"/>
          <w:sz w:val="22"/>
          <w:szCs w:val="22"/>
        </w:rPr>
        <w:t xml:space="preserve">  </w:t>
      </w:r>
      <w:r w:rsidRPr="009F560C">
        <w:rPr>
          <w:rFonts w:ascii="Arial" w:eastAsiaTheme="majorEastAsia" w:hAnsi="Arial" w:cs="Arial"/>
          <w:color w:val="0F4761" w:themeColor="accent1" w:themeShade="BF"/>
          <w:sz w:val="22"/>
          <w:szCs w:val="22"/>
        </w:rPr>
        <w:t>The presence of these higher values creates a longer tail on the right-hand side of the distribution, indicating potential outliers.</w:t>
      </w:r>
    </w:p>
    <w:p w14:paraId="79591CAB" w14:textId="77777777" w:rsidR="0084319C" w:rsidRDefault="0084319C" w:rsidP="0084319C">
      <w:pPr>
        <w:jc w:val="both"/>
        <w:rPr>
          <w:rFonts w:ascii="Arial" w:eastAsiaTheme="majorEastAsia" w:hAnsi="Arial" w:cs="Arial"/>
          <w:color w:val="0F4761" w:themeColor="accent1" w:themeShade="BF"/>
          <w:sz w:val="22"/>
          <w:szCs w:val="22"/>
        </w:rPr>
      </w:pPr>
    </w:p>
    <w:p w14:paraId="6AADC235" w14:textId="77777777" w:rsidR="0084319C" w:rsidRDefault="0084319C" w:rsidP="0084319C">
      <w:pPr>
        <w:jc w:val="both"/>
        <w:rPr>
          <w:rFonts w:ascii="Arial" w:eastAsiaTheme="majorEastAsia" w:hAnsi="Arial" w:cs="Arial"/>
          <w:i/>
          <w:iCs/>
          <w:color w:val="0F4761" w:themeColor="accent1" w:themeShade="BF"/>
          <w:sz w:val="22"/>
          <w:szCs w:val="22"/>
          <w:u w:val="single"/>
        </w:rPr>
      </w:pPr>
      <w:r w:rsidRPr="006E7286">
        <w:rPr>
          <w:rFonts w:ascii="Arial" w:eastAsiaTheme="majorEastAsia" w:hAnsi="Arial" w:cs="Arial"/>
          <w:i/>
          <w:iCs/>
          <w:color w:val="0F4761" w:themeColor="accent1" w:themeShade="BF"/>
          <w:sz w:val="22"/>
          <w:szCs w:val="22"/>
          <w:u w:val="single"/>
        </w:rPr>
        <w:t>Correlation Analysis</w:t>
      </w:r>
    </w:p>
    <w:p w14:paraId="27004F49" w14:textId="77777777" w:rsidR="0084319C" w:rsidRDefault="0084319C" w:rsidP="0084319C">
      <w:pPr>
        <w:jc w:val="both"/>
        <w:rPr>
          <w:rFonts w:ascii="Arial" w:eastAsiaTheme="majorEastAsia" w:hAnsi="Arial" w:cs="Arial"/>
          <w:color w:val="0F4761" w:themeColor="accent1" w:themeShade="BF"/>
          <w:sz w:val="22"/>
          <w:szCs w:val="22"/>
        </w:rPr>
      </w:pPr>
      <w:r>
        <w:rPr>
          <w:rFonts w:ascii="Arial" w:eastAsiaTheme="majorEastAsia" w:hAnsi="Arial" w:cs="Arial"/>
          <w:noProof/>
          <w:color w:val="0F4761" w:themeColor="accent1" w:themeShade="BF"/>
          <w:sz w:val="22"/>
          <w:szCs w:val="22"/>
        </w:rPr>
        <w:drawing>
          <wp:inline distT="0" distB="0" distL="0" distR="0" wp14:anchorId="72D25CBB" wp14:editId="0B3C5DAF">
            <wp:extent cx="4640162" cy="3251200"/>
            <wp:effectExtent l="0" t="0" r="8255" b="6350"/>
            <wp:docPr id="17837164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52921" cy="3260140"/>
                    </a:xfrm>
                    <a:prstGeom prst="rect">
                      <a:avLst/>
                    </a:prstGeom>
                    <a:noFill/>
                    <a:ln>
                      <a:noFill/>
                    </a:ln>
                  </pic:spPr>
                </pic:pic>
              </a:graphicData>
            </a:graphic>
          </wp:inline>
        </w:drawing>
      </w:r>
    </w:p>
    <w:p w14:paraId="51EE69CD" w14:textId="77777777" w:rsidR="0084319C" w:rsidRDefault="0084319C" w:rsidP="0084319C">
      <w:pPr>
        <w:jc w:val="both"/>
        <w:rPr>
          <w:rFonts w:ascii="Arial" w:eastAsiaTheme="majorEastAsia" w:hAnsi="Arial" w:cs="Arial"/>
          <w:color w:val="0F4761" w:themeColor="accent1" w:themeShade="BF"/>
          <w:sz w:val="22"/>
          <w:szCs w:val="22"/>
        </w:rPr>
      </w:pPr>
    </w:p>
    <w:p w14:paraId="425DC5D9" w14:textId="77777777" w:rsidR="0084319C" w:rsidRPr="006E7286" w:rsidRDefault="0084319C" w:rsidP="0084319C">
      <w:pPr>
        <w:jc w:val="both"/>
        <w:rPr>
          <w:rFonts w:ascii="Arial" w:eastAsiaTheme="majorEastAsia" w:hAnsi="Arial" w:cs="Arial"/>
          <w:color w:val="0F4761" w:themeColor="accent1" w:themeShade="BF"/>
          <w:sz w:val="22"/>
          <w:szCs w:val="22"/>
        </w:rPr>
      </w:pPr>
      <w:r w:rsidRPr="006E7286">
        <w:rPr>
          <w:rFonts w:ascii="Arial" w:eastAsiaTheme="majorEastAsia" w:hAnsi="Arial" w:cs="Arial"/>
          <w:color w:val="0F4761" w:themeColor="accent1" w:themeShade="BF"/>
          <w:sz w:val="22"/>
          <w:szCs w:val="22"/>
        </w:rPr>
        <w:t xml:space="preserve">The strongest positive correlation was between </w:t>
      </w:r>
      <w:proofErr w:type="spellStart"/>
      <w:r w:rsidRPr="006E7286">
        <w:rPr>
          <w:rFonts w:ascii="Arial" w:eastAsiaTheme="majorEastAsia" w:hAnsi="Arial" w:cs="Arial"/>
          <w:color w:val="0F4761" w:themeColor="accent1" w:themeShade="BF"/>
          <w:sz w:val="22"/>
          <w:szCs w:val="22"/>
        </w:rPr>
        <w:t>Total_Cost</w:t>
      </w:r>
      <w:proofErr w:type="spellEnd"/>
      <w:r w:rsidRPr="006E7286">
        <w:rPr>
          <w:rFonts w:ascii="Arial" w:eastAsiaTheme="majorEastAsia" w:hAnsi="Arial" w:cs="Arial"/>
          <w:color w:val="0F4761" w:themeColor="accent1" w:themeShade="BF"/>
          <w:sz w:val="22"/>
          <w:szCs w:val="22"/>
        </w:rPr>
        <w:t xml:space="preserve"> and </w:t>
      </w:r>
      <w:proofErr w:type="spellStart"/>
      <w:r w:rsidRPr="006E7286">
        <w:rPr>
          <w:rFonts w:ascii="Arial" w:eastAsiaTheme="majorEastAsia" w:hAnsi="Arial" w:cs="Arial"/>
          <w:color w:val="0F4761" w:themeColor="accent1" w:themeShade="BF"/>
          <w:sz w:val="22"/>
          <w:szCs w:val="22"/>
        </w:rPr>
        <w:t>Cost_Per_Night</w:t>
      </w:r>
      <w:proofErr w:type="spellEnd"/>
      <w:r w:rsidRPr="006E7286">
        <w:rPr>
          <w:rFonts w:ascii="Arial" w:eastAsiaTheme="majorEastAsia" w:hAnsi="Arial" w:cs="Arial"/>
          <w:color w:val="0F4761" w:themeColor="accent1" w:themeShade="BF"/>
          <w:sz w:val="22"/>
          <w:szCs w:val="22"/>
        </w:rPr>
        <w:t xml:space="preserve"> (r=0.52)</w:t>
      </w:r>
      <w:r>
        <w:rPr>
          <w:rFonts w:ascii="Arial" w:eastAsiaTheme="majorEastAsia" w:hAnsi="Arial" w:cs="Arial"/>
          <w:color w:val="0F4761" w:themeColor="accent1" w:themeShade="BF"/>
          <w:sz w:val="22"/>
          <w:szCs w:val="22"/>
        </w:rPr>
        <w:t xml:space="preserve">.  </w:t>
      </w:r>
      <w:r w:rsidRPr="006E7286">
        <w:rPr>
          <w:rFonts w:ascii="Arial" w:eastAsiaTheme="majorEastAsia" w:hAnsi="Arial" w:cs="Arial"/>
          <w:color w:val="0F4761" w:themeColor="accent1" w:themeShade="BF"/>
          <w:sz w:val="22"/>
          <w:szCs w:val="22"/>
        </w:rPr>
        <w:t>This indicates that respondents who spent more overall also tended to spend more on a per-night basis, which is to be expected.</w:t>
      </w:r>
      <w:r>
        <w:rPr>
          <w:rFonts w:ascii="Arial" w:eastAsiaTheme="majorEastAsia" w:hAnsi="Arial" w:cs="Arial"/>
          <w:color w:val="0F4761" w:themeColor="accent1" w:themeShade="BF"/>
          <w:sz w:val="22"/>
          <w:szCs w:val="22"/>
        </w:rPr>
        <w:t xml:space="preserve">  </w:t>
      </w:r>
    </w:p>
    <w:p w14:paraId="227BF0A6" w14:textId="77777777" w:rsidR="0084319C" w:rsidRDefault="0084319C" w:rsidP="0084319C">
      <w:pPr>
        <w:jc w:val="both"/>
        <w:rPr>
          <w:rFonts w:ascii="Arial" w:eastAsiaTheme="majorEastAsia" w:hAnsi="Arial" w:cs="Arial"/>
          <w:i/>
          <w:iCs/>
          <w:color w:val="0F4761" w:themeColor="accent1" w:themeShade="BF"/>
          <w:sz w:val="22"/>
          <w:szCs w:val="22"/>
          <w:u w:val="single"/>
        </w:rPr>
      </w:pPr>
    </w:p>
    <w:p w14:paraId="07CBC97B" w14:textId="77777777" w:rsidR="0084319C" w:rsidRPr="00CE1985" w:rsidRDefault="0084319C" w:rsidP="0084319C">
      <w:pPr>
        <w:jc w:val="both"/>
        <w:rPr>
          <w:rFonts w:ascii="Arial" w:eastAsiaTheme="majorEastAsia" w:hAnsi="Arial" w:cs="Arial"/>
          <w:i/>
          <w:iCs/>
          <w:color w:val="0F4761" w:themeColor="accent1" w:themeShade="BF"/>
          <w:sz w:val="22"/>
          <w:szCs w:val="22"/>
          <w:u w:val="single"/>
        </w:rPr>
      </w:pPr>
      <w:r w:rsidRPr="00CE1985">
        <w:rPr>
          <w:rFonts w:ascii="Arial" w:eastAsiaTheme="majorEastAsia" w:hAnsi="Arial" w:cs="Arial"/>
          <w:i/>
          <w:iCs/>
          <w:color w:val="0F4761" w:themeColor="accent1" w:themeShade="BF"/>
          <w:sz w:val="22"/>
          <w:szCs w:val="22"/>
          <w:u w:val="single"/>
        </w:rPr>
        <w:t xml:space="preserve">Outlier Analysis using </w:t>
      </w:r>
      <w:r>
        <w:rPr>
          <w:rFonts w:ascii="Arial" w:eastAsiaTheme="majorEastAsia" w:hAnsi="Arial" w:cs="Arial"/>
          <w:i/>
          <w:iCs/>
          <w:color w:val="0F4761" w:themeColor="accent1" w:themeShade="BF"/>
          <w:sz w:val="22"/>
          <w:szCs w:val="22"/>
          <w:u w:val="single"/>
        </w:rPr>
        <w:t>Accommodation Costs</w:t>
      </w:r>
    </w:p>
    <w:p w14:paraId="2FFD1780" w14:textId="77777777" w:rsidR="0084319C" w:rsidRDefault="0084319C" w:rsidP="0084319C">
      <w:pPr>
        <w:jc w:val="both"/>
        <w:rPr>
          <w:rFonts w:ascii="Arial" w:eastAsiaTheme="majorEastAsia" w:hAnsi="Arial" w:cs="Arial"/>
          <w:color w:val="0F4761" w:themeColor="accent1" w:themeShade="BF"/>
          <w:sz w:val="22"/>
          <w:szCs w:val="22"/>
        </w:rPr>
      </w:pPr>
      <w:r>
        <w:rPr>
          <w:rFonts w:ascii="Arial" w:eastAsiaTheme="majorEastAsia" w:hAnsi="Arial" w:cs="Arial"/>
          <w:noProof/>
          <w:color w:val="0F4761" w:themeColor="accent1" w:themeShade="BF"/>
          <w:sz w:val="22"/>
          <w:szCs w:val="22"/>
        </w:rPr>
        <w:drawing>
          <wp:inline distT="0" distB="0" distL="0" distR="0" wp14:anchorId="25E2BDD8" wp14:editId="0699D4F3">
            <wp:extent cx="5356763" cy="3117850"/>
            <wp:effectExtent l="0" t="0" r="0" b="6350"/>
            <wp:docPr id="5326252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60488" cy="3120018"/>
                    </a:xfrm>
                    <a:prstGeom prst="rect">
                      <a:avLst/>
                    </a:prstGeom>
                    <a:noFill/>
                    <a:ln>
                      <a:noFill/>
                    </a:ln>
                  </pic:spPr>
                </pic:pic>
              </a:graphicData>
            </a:graphic>
          </wp:inline>
        </w:drawing>
      </w:r>
    </w:p>
    <w:p w14:paraId="1B7B5C99" w14:textId="77777777" w:rsidR="0084319C" w:rsidRDefault="0084319C" w:rsidP="0084319C">
      <w:pPr>
        <w:jc w:val="both"/>
        <w:rPr>
          <w:rFonts w:ascii="Arial" w:eastAsiaTheme="majorEastAsia" w:hAnsi="Arial" w:cs="Arial"/>
          <w:color w:val="0F4761" w:themeColor="accent1" w:themeShade="BF"/>
          <w:sz w:val="22"/>
          <w:szCs w:val="22"/>
        </w:rPr>
      </w:pPr>
      <w:r w:rsidRPr="006E7286">
        <w:rPr>
          <w:rFonts w:ascii="Arial" w:eastAsiaTheme="majorEastAsia" w:hAnsi="Arial" w:cs="Arial"/>
          <w:color w:val="0F4761" w:themeColor="accent1" w:themeShade="BF"/>
          <w:sz w:val="22"/>
          <w:szCs w:val="22"/>
        </w:rPr>
        <w:t>The Boxplot clearly shows the presence of several extreme accommodation costs.</w:t>
      </w:r>
      <w:r>
        <w:rPr>
          <w:rFonts w:ascii="Arial" w:eastAsiaTheme="majorEastAsia" w:hAnsi="Arial" w:cs="Arial"/>
          <w:color w:val="0F4761" w:themeColor="accent1" w:themeShade="BF"/>
          <w:sz w:val="22"/>
          <w:szCs w:val="22"/>
        </w:rPr>
        <w:t xml:space="preserve">  </w:t>
      </w:r>
    </w:p>
    <w:p w14:paraId="669C1DEA" w14:textId="77777777" w:rsidR="0084319C" w:rsidRDefault="0084319C" w:rsidP="0084319C">
      <w:pPr>
        <w:jc w:val="both"/>
        <w:rPr>
          <w:rFonts w:ascii="Arial" w:eastAsiaTheme="majorEastAsia" w:hAnsi="Arial" w:cs="Arial"/>
          <w:color w:val="0F4761" w:themeColor="accent1" w:themeShade="BF"/>
          <w:sz w:val="22"/>
          <w:szCs w:val="22"/>
        </w:rPr>
      </w:pPr>
      <w:r>
        <w:rPr>
          <w:rFonts w:ascii="Arial" w:eastAsiaTheme="majorEastAsia" w:hAnsi="Arial" w:cs="Arial"/>
          <w:noProof/>
          <w:color w:val="0F4761" w:themeColor="accent1" w:themeShade="BF"/>
          <w:sz w:val="22"/>
          <w:szCs w:val="22"/>
        </w:rPr>
        <w:drawing>
          <wp:inline distT="0" distB="0" distL="0" distR="0" wp14:anchorId="568B1AB5" wp14:editId="318C86F1">
            <wp:extent cx="5340350" cy="3516816"/>
            <wp:effectExtent l="0" t="0" r="0" b="7620"/>
            <wp:docPr id="15362778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56950" cy="3527748"/>
                    </a:xfrm>
                    <a:prstGeom prst="rect">
                      <a:avLst/>
                    </a:prstGeom>
                    <a:noFill/>
                    <a:ln>
                      <a:noFill/>
                    </a:ln>
                  </pic:spPr>
                </pic:pic>
              </a:graphicData>
            </a:graphic>
          </wp:inline>
        </w:drawing>
      </w:r>
    </w:p>
    <w:p w14:paraId="0E348D07" w14:textId="77777777" w:rsidR="0084319C" w:rsidRDefault="0084319C" w:rsidP="0084319C">
      <w:pPr>
        <w:jc w:val="both"/>
        <w:rPr>
          <w:rFonts w:ascii="Arial" w:eastAsiaTheme="majorEastAsia" w:hAnsi="Arial" w:cs="Arial"/>
          <w:color w:val="0F4761" w:themeColor="accent1" w:themeShade="BF"/>
          <w:sz w:val="22"/>
          <w:szCs w:val="22"/>
        </w:rPr>
      </w:pPr>
    </w:p>
    <w:p w14:paraId="1112F20E" w14:textId="77777777" w:rsidR="0084319C" w:rsidRDefault="0084319C" w:rsidP="0084319C">
      <w:pPr>
        <w:jc w:val="both"/>
        <w:rPr>
          <w:rFonts w:ascii="Arial" w:eastAsiaTheme="majorEastAsia" w:hAnsi="Arial" w:cs="Arial"/>
          <w:color w:val="0F4761" w:themeColor="accent1" w:themeShade="BF"/>
          <w:sz w:val="22"/>
          <w:szCs w:val="22"/>
        </w:rPr>
      </w:pPr>
      <w:r>
        <w:rPr>
          <w:rFonts w:ascii="Arial" w:eastAsiaTheme="majorEastAsia" w:hAnsi="Arial" w:cs="Arial"/>
          <w:noProof/>
          <w:color w:val="0F4761" w:themeColor="accent1" w:themeShade="BF"/>
          <w:sz w:val="22"/>
          <w:szCs w:val="22"/>
        </w:rPr>
        <w:drawing>
          <wp:inline distT="0" distB="0" distL="0" distR="0" wp14:anchorId="7721A8AF" wp14:editId="6151394F">
            <wp:extent cx="5727700" cy="6629400"/>
            <wp:effectExtent l="0" t="0" r="6350" b="0"/>
            <wp:docPr id="20707857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7700" cy="6629400"/>
                    </a:xfrm>
                    <a:prstGeom prst="rect">
                      <a:avLst/>
                    </a:prstGeom>
                    <a:noFill/>
                    <a:ln>
                      <a:noFill/>
                    </a:ln>
                  </pic:spPr>
                </pic:pic>
              </a:graphicData>
            </a:graphic>
          </wp:inline>
        </w:drawing>
      </w:r>
    </w:p>
    <w:p w14:paraId="1EDCB285" w14:textId="77777777" w:rsidR="0084319C" w:rsidRDefault="0084319C" w:rsidP="0084319C">
      <w:pPr>
        <w:jc w:val="both"/>
        <w:rPr>
          <w:rFonts w:ascii="Arial" w:eastAsiaTheme="majorEastAsia" w:hAnsi="Arial" w:cs="Arial"/>
          <w:color w:val="0F4761" w:themeColor="accent1" w:themeShade="BF"/>
          <w:sz w:val="22"/>
          <w:szCs w:val="22"/>
        </w:rPr>
      </w:pPr>
      <w:r w:rsidRPr="006E7286">
        <w:rPr>
          <w:rFonts w:ascii="Arial" w:eastAsiaTheme="majorEastAsia" w:hAnsi="Arial" w:cs="Arial"/>
          <w:color w:val="0F4761" w:themeColor="accent1" w:themeShade="BF"/>
          <w:sz w:val="22"/>
          <w:szCs w:val="22"/>
        </w:rPr>
        <w:t>The mean accommodation costs of €111.39 are recorded after removal of outliers</w:t>
      </w:r>
      <w:r>
        <w:rPr>
          <w:rFonts w:ascii="Arial" w:eastAsiaTheme="majorEastAsia" w:hAnsi="Arial" w:cs="Arial"/>
          <w:color w:val="0F4761" w:themeColor="accent1" w:themeShade="BF"/>
          <w:sz w:val="22"/>
          <w:szCs w:val="22"/>
        </w:rPr>
        <w:t xml:space="preserve">.  </w:t>
      </w:r>
      <w:r w:rsidRPr="006E7286">
        <w:rPr>
          <w:rFonts w:ascii="Arial" w:eastAsiaTheme="majorEastAsia" w:hAnsi="Arial" w:cs="Arial"/>
          <w:color w:val="0F4761" w:themeColor="accent1" w:themeShade="BF"/>
          <w:sz w:val="22"/>
          <w:szCs w:val="22"/>
        </w:rPr>
        <w:t>The original dataset has a mean of €198.28 before removal of outliers</w:t>
      </w:r>
      <w:r>
        <w:rPr>
          <w:rFonts w:ascii="Arial" w:eastAsiaTheme="majorEastAsia" w:hAnsi="Arial" w:cs="Arial"/>
          <w:color w:val="0F4761" w:themeColor="accent1" w:themeShade="BF"/>
          <w:sz w:val="22"/>
          <w:szCs w:val="22"/>
        </w:rPr>
        <w:t xml:space="preserve">.  </w:t>
      </w:r>
      <w:r w:rsidRPr="006E7286">
        <w:rPr>
          <w:rFonts w:ascii="Arial" w:eastAsiaTheme="majorEastAsia" w:hAnsi="Arial" w:cs="Arial"/>
          <w:color w:val="0F4761" w:themeColor="accent1" w:themeShade="BF"/>
          <w:sz w:val="22"/>
          <w:szCs w:val="22"/>
        </w:rPr>
        <w:t>This further indicates that a small number of observations were increasing the average cost</w:t>
      </w:r>
      <w:r>
        <w:rPr>
          <w:rFonts w:ascii="Arial" w:eastAsiaTheme="majorEastAsia" w:hAnsi="Arial" w:cs="Arial"/>
          <w:color w:val="0F4761" w:themeColor="accent1" w:themeShade="BF"/>
          <w:sz w:val="22"/>
          <w:szCs w:val="22"/>
        </w:rPr>
        <w:t>.</w:t>
      </w:r>
    </w:p>
    <w:p w14:paraId="13B94AF9" w14:textId="77777777" w:rsidR="0084319C" w:rsidRDefault="0084319C" w:rsidP="0084319C">
      <w:pPr>
        <w:jc w:val="both"/>
        <w:rPr>
          <w:rFonts w:ascii="Arial" w:eastAsiaTheme="majorEastAsia" w:hAnsi="Arial" w:cs="Arial"/>
          <w:color w:val="0F4761" w:themeColor="accent1" w:themeShade="BF"/>
          <w:sz w:val="22"/>
          <w:szCs w:val="22"/>
        </w:rPr>
      </w:pPr>
    </w:p>
    <w:p w14:paraId="467DDDD7" w14:textId="77777777" w:rsidR="0084319C" w:rsidRDefault="0084319C" w:rsidP="0084319C">
      <w:pPr>
        <w:jc w:val="both"/>
        <w:rPr>
          <w:rFonts w:ascii="Arial" w:eastAsiaTheme="majorEastAsia" w:hAnsi="Arial" w:cs="Arial"/>
          <w:color w:val="0F4761" w:themeColor="accent1" w:themeShade="BF"/>
          <w:sz w:val="22"/>
          <w:szCs w:val="22"/>
        </w:rPr>
      </w:pPr>
    </w:p>
    <w:p w14:paraId="65B46176" w14:textId="77777777" w:rsidR="0084319C" w:rsidRDefault="0084319C" w:rsidP="0084319C">
      <w:pPr>
        <w:jc w:val="both"/>
        <w:rPr>
          <w:rFonts w:ascii="Arial" w:eastAsiaTheme="majorEastAsia" w:hAnsi="Arial" w:cs="Arial"/>
          <w:color w:val="0F4761" w:themeColor="accent1" w:themeShade="BF"/>
          <w:sz w:val="22"/>
          <w:szCs w:val="22"/>
        </w:rPr>
      </w:pPr>
    </w:p>
    <w:p w14:paraId="540BDC55" w14:textId="77777777" w:rsidR="0084319C" w:rsidRDefault="0084319C" w:rsidP="0084319C">
      <w:pPr>
        <w:jc w:val="both"/>
        <w:rPr>
          <w:rFonts w:ascii="Arial" w:eastAsiaTheme="majorEastAsia" w:hAnsi="Arial" w:cs="Arial"/>
          <w:color w:val="0F4761" w:themeColor="accent1" w:themeShade="BF"/>
          <w:sz w:val="22"/>
          <w:szCs w:val="22"/>
        </w:rPr>
      </w:pPr>
    </w:p>
    <w:p w14:paraId="66109B5E" w14:textId="77777777" w:rsidR="0084319C" w:rsidRDefault="0084319C" w:rsidP="0084319C">
      <w:pPr>
        <w:jc w:val="both"/>
        <w:rPr>
          <w:rFonts w:ascii="Arial" w:eastAsiaTheme="majorEastAsia" w:hAnsi="Arial" w:cs="Arial"/>
          <w:color w:val="0F4761" w:themeColor="accent1" w:themeShade="BF"/>
          <w:sz w:val="22"/>
          <w:szCs w:val="22"/>
        </w:rPr>
      </w:pPr>
    </w:p>
    <w:p w14:paraId="262553F8" w14:textId="77777777" w:rsidR="0084319C" w:rsidRDefault="0084319C" w:rsidP="0084319C">
      <w:pPr>
        <w:jc w:val="both"/>
        <w:rPr>
          <w:rFonts w:ascii="Arial" w:eastAsiaTheme="majorEastAsia" w:hAnsi="Arial" w:cs="Arial"/>
          <w:color w:val="0F4761" w:themeColor="accent1" w:themeShade="BF"/>
          <w:sz w:val="22"/>
          <w:szCs w:val="22"/>
        </w:rPr>
      </w:pPr>
    </w:p>
    <w:p w14:paraId="01131D60" w14:textId="77777777" w:rsidR="0084319C" w:rsidRDefault="0084319C" w:rsidP="0084319C">
      <w:pPr>
        <w:jc w:val="both"/>
        <w:rPr>
          <w:rFonts w:ascii="Arial" w:eastAsiaTheme="majorEastAsia" w:hAnsi="Arial" w:cs="Arial"/>
          <w:color w:val="0F4761" w:themeColor="accent1" w:themeShade="BF"/>
          <w:sz w:val="22"/>
          <w:szCs w:val="22"/>
        </w:rPr>
      </w:pPr>
    </w:p>
    <w:p w14:paraId="555A9BE7" w14:textId="77777777" w:rsidR="0084319C" w:rsidRDefault="0084319C" w:rsidP="0084319C">
      <w:pPr>
        <w:jc w:val="both"/>
        <w:rPr>
          <w:rFonts w:ascii="Arial" w:eastAsiaTheme="majorEastAsia" w:hAnsi="Arial" w:cs="Arial"/>
          <w:color w:val="0F4761" w:themeColor="accent1" w:themeShade="BF"/>
          <w:sz w:val="22"/>
          <w:szCs w:val="22"/>
        </w:rPr>
      </w:pPr>
      <w:r>
        <w:rPr>
          <w:rFonts w:ascii="Arial" w:eastAsiaTheme="majorEastAsia" w:hAnsi="Arial" w:cs="Arial"/>
          <w:noProof/>
          <w:color w:val="0F4761" w:themeColor="accent1" w:themeShade="BF"/>
          <w:sz w:val="22"/>
          <w:szCs w:val="22"/>
        </w:rPr>
        <w:drawing>
          <wp:inline distT="0" distB="0" distL="0" distR="0" wp14:anchorId="04106FBC" wp14:editId="059B1F38">
            <wp:extent cx="5731510" cy="3630295"/>
            <wp:effectExtent l="0" t="0" r="2540" b="8255"/>
            <wp:docPr id="7113987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630295"/>
                    </a:xfrm>
                    <a:prstGeom prst="rect">
                      <a:avLst/>
                    </a:prstGeom>
                    <a:noFill/>
                    <a:ln>
                      <a:noFill/>
                    </a:ln>
                  </pic:spPr>
                </pic:pic>
              </a:graphicData>
            </a:graphic>
          </wp:inline>
        </w:drawing>
      </w:r>
    </w:p>
    <w:p w14:paraId="101BD752" w14:textId="77777777" w:rsidR="0084319C" w:rsidRDefault="0084319C" w:rsidP="0084319C">
      <w:pPr>
        <w:jc w:val="both"/>
        <w:rPr>
          <w:rFonts w:ascii="Arial" w:eastAsiaTheme="majorEastAsia" w:hAnsi="Arial" w:cs="Arial"/>
          <w:color w:val="0F4761" w:themeColor="accent1" w:themeShade="BF"/>
          <w:sz w:val="22"/>
          <w:szCs w:val="22"/>
        </w:rPr>
      </w:pPr>
    </w:p>
    <w:p w14:paraId="17202109" w14:textId="77777777" w:rsidR="0084319C" w:rsidRDefault="0084319C" w:rsidP="0084319C">
      <w:pPr>
        <w:jc w:val="both"/>
        <w:rPr>
          <w:rFonts w:ascii="Arial" w:eastAsiaTheme="majorEastAsia" w:hAnsi="Arial" w:cs="Arial"/>
          <w:color w:val="0F4761" w:themeColor="accent1" w:themeShade="BF"/>
          <w:sz w:val="22"/>
          <w:szCs w:val="22"/>
        </w:rPr>
      </w:pPr>
      <w:r>
        <w:rPr>
          <w:rFonts w:ascii="Arial" w:eastAsiaTheme="majorEastAsia" w:hAnsi="Arial" w:cs="Arial"/>
          <w:noProof/>
          <w:color w:val="0F4761" w:themeColor="accent1" w:themeShade="BF"/>
          <w:sz w:val="22"/>
          <w:szCs w:val="22"/>
        </w:rPr>
        <w:drawing>
          <wp:inline distT="0" distB="0" distL="0" distR="0" wp14:anchorId="2B09695B" wp14:editId="231BA2E0">
            <wp:extent cx="5727700" cy="3378200"/>
            <wp:effectExtent l="0" t="0" r="6350" b="0"/>
            <wp:docPr id="12687450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7700" cy="3378200"/>
                    </a:xfrm>
                    <a:prstGeom prst="rect">
                      <a:avLst/>
                    </a:prstGeom>
                    <a:noFill/>
                    <a:ln>
                      <a:noFill/>
                    </a:ln>
                  </pic:spPr>
                </pic:pic>
              </a:graphicData>
            </a:graphic>
          </wp:inline>
        </w:drawing>
      </w:r>
    </w:p>
    <w:p w14:paraId="46A00B3E" w14:textId="77777777" w:rsidR="0084319C" w:rsidRDefault="0084319C" w:rsidP="0084319C">
      <w:pPr>
        <w:jc w:val="both"/>
        <w:rPr>
          <w:rFonts w:ascii="Arial" w:eastAsiaTheme="majorEastAsia" w:hAnsi="Arial" w:cs="Arial"/>
          <w:color w:val="0F4761" w:themeColor="accent1" w:themeShade="BF"/>
          <w:sz w:val="22"/>
          <w:szCs w:val="22"/>
        </w:rPr>
      </w:pPr>
    </w:p>
    <w:p w14:paraId="04DC337A" w14:textId="77777777" w:rsidR="0084319C" w:rsidRDefault="0084319C" w:rsidP="0084319C">
      <w:pPr>
        <w:jc w:val="both"/>
        <w:rPr>
          <w:rFonts w:ascii="Arial" w:eastAsiaTheme="majorEastAsia" w:hAnsi="Arial" w:cs="Arial"/>
          <w:color w:val="0F4761" w:themeColor="accent1" w:themeShade="BF"/>
          <w:sz w:val="22"/>
          <w:szCs w:val="22"/>
        </w:rPr>
      </w:pPr>
    </w:p>
    <w:p w14:paraId="0EAF7CA8" w14:textId="77777777" w:rsidR="0084319C" w:rsidRDefault="0084319C" w:rsidP="0084319C">
      <w:pPr>
        <w:jc w:val="both"/>
        <w:rPr>
          <w:rFonts w:ascii="Arial" w:eastAsiaTheme="majorEastAsia" w:hAnsi="Arial" w:cs="Arial"/>
          <w:color w:val="0F4761" w:themeColor="accent1" w:themeShade="BF"/>
          <w:sz w:val="22"/>
          <w:szCs w:val="22"/>
        </w:rPr>
      </w:pPr>
    </w:p>
    <w:p w14:paraId="7D4DE862" w14:textId="77777777" w:rsidR="0084319C" w:rsidRPr="006E7286" w:rsidRDefault="0084319C" w:rsidP="0084319C">
      <w:pPr>
        <w:jc w:val="both"/>
        <w:rPr>
          <w:rFonts w:ascii="Arial" w:eastAsiaTheme="majorEastAsia" w:hAnsi="Arial" w:cs="Arial"/>
          <w:color w:val="0F4761" w:themeColor="accent1" w:themeShade="BF"/>
          <w:sz w:val="22"/>
          <w:szCs w:val="22"/>
        </w:rPr>
      </w:pPr>
      <w:r w:rsidRPr="006E7286">
        <w:rPr>
          <w:rFonts w:ascii="Arial" w:eastAsiaTheme="majorEastAsia" w:hAnsi="Arial" w:cs="Arial"/>
          <w:color w:val="0F4761" w:themeColor="accent1" w:themeShade="BF"/>
          <w:sz w:val="22"/>
          <w:szCs w:val="22"/>
        </w:rPr>
        <w:t>Using the IQR Method to identify outliers with the Accommodation Cost variable</w:t>
      </w:r>
    </w:p>
    <w:p w14:paraId="30D8F003" w14:textId="77777777" w:rsidR="0084319C" w:rsidRPr="006E7286" w:rsidRDefault="0084319C" w:rsidP="0084319C">
      <w:pPr>
        <w:pStyle w:val="ListParagraph"/>
        <w:numPr>
          <w:ilvl w:val="0"/>
          <w:numId w:val="6"/>
        </w:numPr>
        <w:jc w:val="both"/>
        <w:rPr>
          <w:rFonts w:ascii="Arial" w:eastAsiaTheme="majorEastAsia" w:hAnsi="Arial" w:cs="Arial"/>
          <w:color w:val="0F4761" w:themeColor="accent1" w:themeShade="BF"/>
          <w:sz w:val="22"/>
          <w:szCs w:val="22"/>
        </w:rPr>
      </w:pPr>
      <w:r w:rsidRPr="006E7286">
        <w:rPr>
          <w:rFonts w:ascii="Arial" w:eastAsiaTheme="majorEastAsia" w:hAnsi="Arial" w:cs="Arial"/>
          <w:color w:val="0F4761" w:themeColor="accent1" w:themeShade="BF"/>
          <w:sz w:val="22"/>
          <w:szCs w:val="22"/>
        </w:rPr>
        <w:t>Q1 was 80</w:t>
      </w:r>
    </w:p>
    <w:p w14:paraId="0D7C7909" w14:textId="77777777" w:rsidR="0084319C" w:rsidRPr="006E7286" w:rsidRDefault="0084319C" w:rsidP="0084319C">
      <w:pPr>
        <w:pStyle w:val="ListParagraph"/>
        <w:numPr>
          <w:ilvl w:val="0"/>
          <w:numId w:val="6"/>
        </w:numPr>
        <w:jc w:val="both"/>
        <w:rPr>
          <w:rFonts w:ascii="Arial" w:eastAsiaTheme="majorEastAsia" w:hAnsi="Arial" w:cs="Arial"/>
          <w:color w:val="0F4761" w:themeColor="accent1" w:themeShade="BF"/>
          <w:sz w:val="22"/>
          <w:szCs w:val="22"/>
        </w:rPr>
      </w:pPr>
      <w:r w:rsidRPr="006E7286">
        <w:rPr>
          <w:rFonts w:ascii="Arial" w:eastAsiaTheme="majorEastAsia" w:hAnsi="Arial" w:cs="Arial"/>
          <w:color w:val="0F4761" w:themeColor="accent1" w:themeShade="BF"/>
          <w:sz w:val="22"/>
          <w:szCs w:val="22"/>
        </w:rPr>
        <w:t>Q3 was 150</w:t>
      </w:r>
    </w:p>
    <w:p w14:paraId="7B3C0EDB" w14:textId="77777777" w:rsidR="0084319C" w:rsidRPr="006E7286" w:rsidRDefault="0084319C" w:rsidP="0084319C">
      <w:pPr>
        <w:pStyle w:val="ListParagraph"/>
        <w:numPr>
          <w:ilvl w:val="0"/>
          <w:numId w:val="6"/>
        </w:numPr>
        <w:jc w:val="both"/>
        <w:rPr>
          <w:rFonts w:ascii="Arial" w:eastAsiaTheme="majorEastAsia" w:hAnsi="Arial" w:cs="Arial"/>
          <w:color w:val="0F4761" w:themeColor="accent1" w:themeShade="BF"/>
          <w:sz w:val="22"/>
          <w:szCs w:val="22"/>
        </w:rPr>
      </w:pPr>
      <w:r w:rsidRPr="006E7286">
        <w:rPr>
          <w:rFonts w:ascii="Arial" w:eastAsiaTheme="majorEastAsia" w:hAnsi="Arial" w:cs="Arial"/>
          <w:color w:val="0F4761" w:themeColor="accent1" w:themeShade="BF"/>
          <w:sz w:val="22"/>
          <w:szCs w:val="22"/>
        </w:rPr>
        <w:t>IQR was 70</w:t>
      </w:r>
    </w:p>
    <w:p w14:paraId="4A12D76D" w14:textId="77777777" w:rsidR="0084319C" w:rsidRDefault="0084319C" w:rsidP="0084319C">
      <w:pPr>
        <w:jc w:val="both"/>
        <w:rPr>
          <w:rFonts w:ascii="Arial" w:eastAsiaTheme="majorEastAsia" w:hAnsi="Arial" w:cs="Arial"/>
          <w:color w:val="0F4761" w:themeColor="accent1" w:themeShade="BF"/>
          <w:sz w:val="22"/>
          <w:szCs w:val="22"/>
        </w:rPr>
      </w:pPr>
    </w:p>
    <w:p w14:paraId="4FDF51C7" w14:textId="77777777" w:rsidR="0084319C" w:rsidRPr="006E7286" w:rsidRDefault="0084319C" w:rsidP="0084319C">
      <w:pPr>
        <w:jc w:val="both"/>
        <w:rPr>
          <w:rFonts w:ascii="Arial" w:eastAsiaTheme="majorEastAsia" w:hAnsi="Arial" w:cs="Arial"/>
          <w:color w:val="0F4761" w:themeColor="accent1" w:themeShade="BF"/>
          <w:sz w:val="22"/>
          <w:szCs w:val="22"/>
        </w:rPr>
      </w:pPr>
      <w:r w:rsidRPr="006E7286">
        <w:rPr>
          <w:rFonts w:ascii="Arial" w:eastAsiaTheme="majorEastAsia" w:hAnsi="Arial" w:cs="Arial"/>
          <w:color w:val="0F4761" w:themeColor="accent1" w:themeShade="BF"/>
          <w:sz w:val="22"/>
          <w:szCs w:val="22"/>
        </w:rPr>
        <w:t>By applying the standard 1.5 x IQR the upper bound was €255 and the lower bound was €-25 were calculated</w:t>
      </w:r>
      <w:r>
        <w:rPr>
          <w:rFonts w:ascii="Arial" w:eastAsiaTheme="majorEastAsia" w:hAnsi="Arial" w:cs="Arial"/>
          <w:color w:val="0F4761" w:themeColor="accent1" w:themeShade="BF"/>
          <w:sz w:val="22"/>
          <w:szCs w:val="22"/>
        </w:rPr>
        <w:t xml:space="preserve">.  </w:t>
      </w:r>
      <w:r w:rsidRPr="006E7286">
        <w:rPr>
          <w:rFonts w:ascii="Arial" w:eastAsiaTheme="majorEastAsia" w:hAnsi="Arial" w:cs="Arial"/>
          <w:color w:val="0F4761" w:themeColor="accent1" w:themeShade="BF"/>
          <w:sz w:val="22"/>
          <w:szCs w:val="22"/>
        </w:rPr>
        <w:t>Therefore, only Rows exceeding the upper bounds were classified as outliers and removed</w:t>
      </w:r>
      <w:r>
        <w:rPr>
          <w:rFonts w:ascii="Arial" w:eastAsiaTheme="majorEastAsia" w:hAnsi="Arial" w:cs="Arial"/>
          <w:color w:val="0F4761" w:themeColor="accent1" w:themeShade="BF"/>
          <w:sz w:val="22"/>
          <w:szCs w:val="22"/>
        </w:rPr>
        <w:t xml:space="preserve">.  </w:t>
      </w:r>
      <w:r w:rsidRPr="006E7286">
        <w:rPr>
          <w:rFonts w:ascii="Arial" w:eastAsiaTheme="majorEastAsia" w:hAnsi="Arial" w:cs="Arial"/>
          <w:color w:val="0F4761" w:themeColor="accent1" w:themeShade="BF"/>
          <w:sz w:val="22"/>
          <w:szCs w:val="22"/>
        </w:rPr>
        <w:t>This resulted in seven observations classified as outliers and removed, with a new dataset of 64 remaining.</w:t>
      </w:r>
    </w:p>
    <w:p w14:paraId="45512FAF" w14:textId="77777777" w:rsidR="0084319C" w:rsidRDefault="0084319C" w:rsidP="0084319C">
      <w:pPr>
        <w:rPr>
          <w:rFonts w:asciiTheme="majorHAnsi" w:eastAsiaTheme="majorEastAsia" w:hAnsiTheme="majorHAnsi" w:cstheme="majorBidi"/>
          <w:color w:val="0F4761" w:themeColor="accent1" w:themeShade="BF"/>
          <w:sz w:val="40"/>
          <w:szCs w:val="40"/>
        </w:rPr>
      </w:pPr>
    </w:p>
    <w:p w14:paraId="569F3818" w14:textId="77777777" w:rsidR="0084319C" w:rsidRDefault="0084319C" w:rsidP="0084319C">
      <w:pPr>
        <w:rPr>
          <w:rFonts w:asciiTheme="majorHAnsi" w:eastAsiaTheme="majorEastAsia" w:hAnsiTheme="majorHAnsi" w:cstheme="majorBidi"/>
          <w:color w:val="0F4761" w:themeColor="accent1" w:themeShade="BF"/>
          <w:sz w:val="40"/>
          <w:szCs w:val="40"/>
        </w:rPr>
      </w:pPr>
    </w:p>
    <w:p w14:paraId="3537E3A9" w14:textId="77777777" w:rsidR="0084319C" w:rsidRDefault="0084319C" w:rsidP="0084319C">
      <w:pPr>
        <w:rPr>
          <w:rFonts w:asciiTheme="majorHAnsi" w:eastAsiaTheme="majorEastAsia" w:hAnsiTheme="majorHAnsi" w:cstheme="majorBidi"/>
          <w:color w:val="0F4761" w:themeColor="accent1" w:themeShade="BF"/>
          <w:sz w:val="40"/>
          <w:szCs w:val="40"/>
        </w:rPr>
      </w:pPr>
    </w:p>
    <w:p w14:paraId="3C25964C" w14:textId="77777777" w:rsidR="0084319C" w:rsidRDefault="0084319C" w:rsidP="0084319C">
      <w:pPr>
        <w:rPr>
          <w:rFonts w:asciiTheme="majorHAnsi" w:eastAsiaTheme="majorEastAsia" w:hAnsiTheme="majorHAnsi" w:cstheme="majorBidi"/>
          <w:color w:val="0F4761" w:themeColor="accent1" w:themeShade="BF"/>
          <w:sz w:val="40"/>
          <w:szCs w:val="40"/>
        </w:rPr>
      </w:pPr>
    </w:p>
    <w:p w14:paraId="0903BB87" w14:textId="77777777" w:rsidR="0084319C" w:rsidRDefault="0084319C" w:rsidP="0084319C">
      <w:pPr>
        <w:rPr>
          <w:rFonts w:asciiTheme="majorHAnsi" w:eastAsiaTheme="majorEastAsia" w:hAnsiTheme="majorHAnsi" w:cstheme="majorBidi"/>
          <w:color w:val="0F4761" w:themeColor="accent1" w:themeShade="BF"/>
          <w:sz w:val="40"/>
          <w:szCs w:val="40"/>
        </w:rPr>
      </w:pPr>
    </w:p>
    <w:p w14:paraId="6F3DDC51" w14:textId="77777777" w:rsidR="0084319C" w:rsidRDefault="0084319C" w:rsidP="0084319C">
      <w:pPr>
        <w:rPr>
          <w:rFonts w:asciiTheme="majorHAnsi" w:eastAsiaTheme="majorEastAsia" w:hAnsiTheme="majorHAnsi" w:cstheme="majorBidi"/>
          <w:color w:val="0F4761" w:themeColor="accent1" w:themeShade="BF"/>
          <w:sz w:val="40"/>
          <w:szCs w:val="40"/>
        </w:rPr>
      </w:pPr>
    </w:p>
    <w:p w14:paraId="333A0B0F" w14:textId="77777777" w:rsidR="0084319C" w:rsidRDefault="0084319C" w:rsidP="0084319C">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br w:type="page"/>
      </w:r>
    </w:p>
    <w:p w14:paraId="54C70D33" w14:textId="77777777" w:rsidR="0084319C" w:rsidRPr="00754247" w:rsidRDefault="0084319C" w:rsidP="0084319C">
      <w:pPr>
        <w:rPr>
          <w:rFonts w:asciiTheme="majorHAnsi" w:eastAsiaTheme="majorEastAsia" w:hAnsiTheme="majorHAnsi" w:cstheme="majorBidi"/>
          <w:color w:val="0F4761" w:themeColor="accent1" w:themeShade="BF"/>
          <w:sz w:val="40"/>
          <w:szCs w:val="40"/>
        </w:rPr>
      </w:pPr>
    </w:p>
    <w:p w14:paraId="735233B1" w14:textId="77777777" w:rsidR="0084319C" w:rsidRDefault="0084319C" w:rsidP="0084319C">
      <w:pPr>
        <w:pStyle w:val="Heading1"/>
      </w:pPr>
      <w:bookmarkStart w:id="5" w:name="_Toc242983608"/>
      <w:r>
        <w:t>Conclusion and Discussion</w:t>
      </w:r>
      <w:bookmarkEnd w:id="5"/>
    </w:p>
    <w:p w14:paraId="33960929" w14:textId="77777777" w:rsidR="0084319C" w:rsidRDefault="0084319C" w:rsidP="0084319C">
      <w:pPr>
        <w:rPr>
          <w:rFonts w:ascii="Arial" w:hAnsi="Arial" w:cs="Arial"/>
          <w:sz w:val="22"/>
          <w:szCs w:val="22"/>
        </w:rPr>
      </w:pPr>
    </w:p>
    <w:p w14:paraId="1DEA271D" w14:textId="77777777" w:rsidR="0084319C" w:rsidRPr="00E37BB0" w:rsidRDefault="0084319C" w:rsidP="0084319C">
      <w:pPr>
        <w:jc w:val="both"/>
        <w:rPr>
          <w:rFonts w:ascii="Arial" w:hAnsi="Arial" w:cs="Arial"/>
          <w:sz w:val="22"/>
          <w:szCs w:val="22"/>
        </w:rPr>
      </w:pPr>
      <w:r>
        <w:rPr>
          <w:rFonts w:ascii="Arial" w:hAnsi="Arial" w:cs="Arial"/>
          <w:sz w:val="22"/>
          <w:szCs w:val="22"/>
        </w:rPr>
        <w:t>The analysis provided valuable insights into the Holiday Trends survey, showing us that online bookings were the preferred method across all age groups, while longer holidays resulted in higher expenditure.  Satisfaction levels were high across the dataset, regardless of expenditure.</w:t>
      </w:r>
    </w:p>
    <w:p w14:paraId="3AEB465F" w14:textId="77777777" w:rsidR="0084319C" w:rsidRDefault="0084319C" w:rsidP="0084319C">
      <w:pPr>
        <w:jc w:val="both"/>
        <w:rPr>
          <w:rFonts w:ascii="Arial" w:eastAsiaTheme="majorEastAsia" w:hAnsi="Arial" w:cs="Arial"/>
          <w:sz w:val="22"/>
          <w:szCs w:val="22"/>
        </w:rPr>
      </w:pPr>
      <w:r>
        <w:rPr>
          <w:rFonts w:ascii="Arial" w:eastAsiaTheme="majorEastAsia" w:hAnsi="Arial" w:cs="Arial"/>
          <w:sz w:val="22"/>
          <w:szCs w:val="22"/>
        </w:rPr>
        <w:t>The impact of outliers on the Accommodation Cost variable was a main finding.  Extreme values resulted in a positively skewed distribution.  Once outliers were removed, using the IQR method, the distribution became more representative of typical accommodation costs.</w:t>
      </w:r>
    </w:p>
    <w:p w14:paraId="6EF7853F" w14:textId="77777777" w:rsidR="0084319C" w:rsidRPr="00E37BB0" w:rsidRDefault="0084319C" w:rsidP="0084319C">
      <w:pPr>
        <w:jc w:val="both"/>
        <w:rPr>
          <w:rFonts w:ascii="Arial" w:hAnsi="Arial" w:cs="Arial"/>
          <w:sz w:val="22"/>
          <w:szCs w:val="22"/>
        </w:rPr>
      </w:pPr>
      <w:r>
        <w:rPr>
          <w:rFonts w:ascii="Arial" w:hAnsi="Arial" w:cs="Arial"/>
          <w:sz w:val="22"/>
          <w:szCs w:val="22"/>
        </w:rPr>
        <w:t>Using Python and its libraries, a raw survey dataset and transform it into meaningful insights, through statistical analysis and data visualisation techniques, enabling trends and unusual observations to be identified.</w:t>
      </w:r>
    </w:p>
    <w:p w14:paraId="28BFC0D1" w14:textId="77777777" w:rsidR="0084319C" w:rsidRPr="00E37BB0" w:rsidRDefault="0084319C" w:rsidP="0084319C">
      <w:pPr>
        <w:rPr>
          <w:rFonts w:eastAsiaTheme="majorEastAsia"/>
          <w:color w:val="0F4761" w:themeColor="accent1" w:themeShade="BF"/>
        </w:rPr>
      </w:pPr>
      <w:r w:rsidRPr="00E37BB0">
        <w:rPr>
          <w:rFonts w:ascii="Arial" w:eastAsiaTheme="majorEastAsia" w:hAnsi="Arial" w:cs="Arial"/>
          <w:sz w:val="22"/>
          <w:szCs w:val="22"/>
        </w:rPr>
        <w:br w:type="page"/>
      </w:r>
      <w:r>
        <w:rPr>
          <w:rFonts w:eastAsiaTheme="majorEastAsia"/>
          <w:color w:val="0F4761" w:themeColor="accent1" w:themeShade="BF"/>
        </w:rPr>
        <w:lastRenderedPageBreak/>
        <w:t xml:space="preserve"> </w:t>
      </w:r>
    </w:p>
    <w:p w14:paraId="5F54E060" w14:textId="77777777" w:rsidR="0084319C" w:rsidRDefault="0084319C" w:rsidP="0084319C">
      <w:pPr>
        <w:pStyle w:val="Heading1"/>
      </w:pPr>
      <w:bookmarkStart w:id="6" w:name="_Toc242983609"/>
      <w:r>
        <w:t>References</w:t>
      </w:r>
      <w:bookmarkEnd w:id="6"/>
    </w:p>
    <w:p w14:paraId="5630A388" w14:textId="77777777" w:rsidR="0084319C" w:rsidRDefault="0084319C" w:rsidP="0084319C">
      <w:pPr>
        <w:rPr>
          <w:rFonts w:ascii="Arial" w:hAnsi="Arial" w:cs="Arial"/>
          <w:i/>
          <w:iCs/>
          <w:sz w:val="22"/>
          <w:szCs w:val="22"/>
        </w:rPr>
      </w:pPr>
    </w:p>
    <w:p w14:paraId="22FE7E63" w14:textId="77777777" w:rsidR="0084319C" w:rsidRPr="008A19CF" w:rsidRDefault="0084319C" w:rsidP="0084319C">
      <w:pPr>
        <w:jc w:val="both"/>
        <w:rPr>
          <w:rFonts w:ascii="Arial" w:hAnsi="Arial" w:cs="Arial"/>
          <w:i/>
          <w:iCs/>
          <w:sz w:val="22"/>
          <w:szCs w:val="22"/>
        </w:rPr>
      </w:pPr>
      <w:r w:rsidRPr="008A19CF">
        <w:rPr>
          <w:rFonts w:ascii="Arial" w:hAnsi="Arial" w:cs="Arial"/>
          <w:i/>
          <w:iCs/>
          <w:sz w:val="22"/>
          <w:szCs w:val="22"/>
        </w:rPr>
        <w:t>CCT College Dublin (2026) Statistical Techniques for Data Analysis Module Notes. Available via Moodle</w:t>
      </w:r>
    </w:p>
    <w:p w14:paraId="1843579C" w14:textId="77777777" w:rsidR="0084319C" w:rsidRPr="008A19CF" w:rsidRDefault="0084319C" w:rsidP="0084319C">
      <w:pPr>
        <w:jc w:val="both"/>
        <w:rPr>
          <w:rFonts w:ascii="Arial" w:hAnsi="Arial" w:cs="Arial"/>
          <w:i/>
          <w:iCs/>
          <w:sz w:val="22"/>
          <w:szCs w:val="22"/>
        </w:rPr>
      </w:pPr>
      <w:r w:rsidRPr="008A19CF">
        <w:rPr>
          <w:rFonts w:ascii="Arial" w:hAnsi="Arial" w:cs="Arial"/>
          <w:i/>
          <w:iCs/>
          <w:sz w:val="22"/>
          <w:szCs w:val="22"/>
        </w:rPr>
        <w:t>CCT College Dublin (2</w:t>
      </w:r>
      <w:r>
        <w:rPr>
          <w:rFonts w:ascii="Arial" w:hAnsi="Arial" w:cs="Arial"/>
          <w:i/>
          <w:iCs/>
          <w:sz w:val="22"/>
          <w:szCs w:val="22"/>
        </w:rPr>
        <w:t>026</w:t>
      </w:r>
      <w:r w:rsidRPr="008A19CF">
        <w:rPr>
          <w:rFonts w:ascii="Arial" w:hAnsi="Arial" w:cs="Arial"/>
          <w:i/>
          <w:iCs/>
          <w:sz w:val="22"/>
          <w:szCs w:val="22"/>
        </w:rPr>
        <w:t>) Data Preparation Module Notes. Available via Moodle</w:t>
      </w:r>
    </w:p>
    <w:p w14:paraId="6A84C5A0" w14:textId="77777777" w:rsidR="0084319C" w:rsidRPr="008A19CF" w:rsidRDefault="0084319C" w:rsidP="0084319C">
      <w:pPr>
        <w:jc w:val="both"/>
        <w:rPr>
          <w:rFonts w:ascii="Arial" w:hAnsi="Arial" w:cs="Arial"/>
          <w:i/>
          <w:iCs/>
          <w:sz w:val="22"/>
          <w:szCs w:val="22"/>
        </w:rPr>
      </w:pPr>
      <w:r w:rsidRPr="008A19CF">
        <w:rPr>
          <w:rFonts w:ascii="Arial" w:hAnsi="Arial" w:cs="Arial"/>
          <w:i/>
          <w:iCs/>
          <w:sz w:val="22"/>
          <w:szCs w:val="22"/>
        </w:rPr>
        <w:t>Microsoft 365 Copilot. Use for statistical concept explanations, Python debugging, report structuring and analytical support,</w:t>
      </w:r>
    </w:p>
    <w:p w14:paraId="029E6FAF" w14:textId="77777777" w:rsidR="0084319C" w:rsidRPr="008A19CF" w:rsidRDefault="0084319C" w:rsidP="0084319C">
      <w:pPr>
        <w:jc w:val="both"/>
        <w:rPr>
          <w:rFonts w:ascii="Arial" w:hAnsi="Arial" w:cs="Arial"/>
          <w:i/>
          <w:iCs/>
          <w:sz w:val="22"/>
          <w:szCs w:val="22"/>
        </w:rPr>
      </w:pPr>
      <w:r w:rsidRPr="008A19CF">
        <w:rPr>
          <w:rFonts w:ascii="Arial" w:hAnsi="Arial" w:cs="Arial"/>
          <w:i/>
          <w:iCs/>
          <w:sz w:val="22"/>
          <w:szCs w:val="22"/>
        </w:rPr>
        <w:t xml:space="preserve">Udemy (2026) Python for Machine Learning &amp; Data Science Masterclass. Available at: </w:t>
      </w:r>
      <w:r>
        <w:rPr>
          <w:rFonts w:ascii="Arial" w:hAnsi="Arial" w:cs="Arial"/>
          <w:i/>
          <w:iCs/>
          <w:sz w:val="22"/>
          <w:szCs w:val="22"/>
        </w:rPr>
        <w:t>Udemy</w:t>
      </w:r>
    </w:p>
    <w:p w14:paraId="132F36E9" w14:textId="77777777" w:rsidR="0084319C" w:rsidRPr="008A19CF" w:rsidRDefault="0084319C" w:rsidP="0084319C">
      <w:pPr>
        <w:jc w:val="both"/>
        <w:rPr>
          <w:rFonts w:ascii="Arial" w:hAnsi="Arial" w:cs="Arial"/>
          <w:i/>
          <w:iCs/>
          <w:sz w:val="22"/>
          <w:szCs w:val="22"/>
        </w:rPr>
      </w:pPr>
      <w:r w:rsidRPr="008A19CF">
        <w:rPr>
          <w:rFonts w:ascii="Arial" w:hAnsi="Arial" w:cs="Arial"/>
          <w:i/>
          <w:iCs/>
          <w:sz w:val="22"/>
          <w:szCs w:val="22"/>
        </w:rPr>
        <w:t xml:space="preserve">Zero To Mastery (2026) Complete A.I. Machine Learning and Data Science: Zero to Mastery. Available at: </w:t>
      </w:r>
      <w:r>
        <w:rPr>
          <w:rFonts w:ascii="Arial" w:hAnsi="Arial" w:cs="Arial"/>
          <w:i/>
          <w:iCs/>
          <w:sz w:val="22"/>
          <w:szCs w:val="22"/>
        </w:rPr>
        <w:t xml:space="preserve">Zero </w:t>
      </w:r>
      <w:proofErr w:type="gramStart"/>
      <w:r>
        <w:rPr>
          <w:rFonts w:ascii="Arial" w:hAnsi="Arial" w:cs="Arial"/>
          <w:i/>
          <w:iCs/>
          <w:sz w:val="22"/>
          <w:szCs w:val="22"/>
        </w:rPr>
        <w:t>To</w:t>
      </w:r>
      <w:proofErr w:type="gramEnd"/>
      <w:r>
        <w:rPr>
          <w:rFonts w:ascii="Arial" w:hAnsi="Arial" w:cs="Arial"/>
          <w:i/>
          <w:iCs/>
          <w:sz w:val="22"/>
          <w:szCs w:val="22"/>
        </w:rPr>
        <w:t xml:space="preserve"> Mastery</w:t>
      </w:r>
    </w:p>
    <w:p w14:paraId="7935CAB7" w14:textId="4BED4E27" w:rsidR="000637A4" w:rsidRPr="0084319C" w:rsidRDefault="000637A4" w:rsidP="0084319C"/>
    <w:sectPr w:rsidR="000637A4" w:rsidRPr="008431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46E9A"/>
    <w:multiLevelType w:val="hybridMultilevel"/>
    <w:tmpl w:val="D362088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1718246F"/>
    <w:multiLevelType w:val="hybridMultilevel"/>
    <w:tmpl w:val="E634F694"/>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32CA3CB5"/>
    <w:multiLevelType w:val="hybridMultilevel"/>
    <w:tmpl w:val="5F0E397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3A691A6B"/>
    <w:multiLevelType w:val="hybridMultilevel"/>
    <w:tmpl w:val="4B78D14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3A9F318B"/>
    <w:multiLevelType w:val="hybridMultilevel"/>
    <w:tmpl w:val="C33413C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6DD1342D"/>
    <w:multiLevelType w:val="hybridMultilevel"/>
    <w:tmpl w:val="B3FEB54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726B4529"/>
    <w:multiLevelType w:val="hybridMultilevel"/>
    <w:tmpl w:val="C9C0524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390736055">
    <w:abstractNumId w:val="4"/>
  </w:num>
  <w:num w:numId="2" w16cid:durableId="1727483795">
    <w:abstractNumId w:val="0"/>
  </w:num>
  <w:num w:numId="3" w16cid:durableId="1930117106">
    <w:abstractNumId w:val="6"/>
  </w:num>
  <w:num w:numId="4" w16cid:durableId="110250416">
    <w:abstractNumId w:val="3"/>
  </w:num>
  <w:num w:numId="5" w16cid:durableId="1857306001">
    <w:abstractNumId w:val="1"/>
  </w:num>
  <w:num w:numId="6" w16cid:durableId="1820532705">
    <w:abstractNumId w:val="2"/>
  </w:num>
  <w:num w:numId="7" w16cid:durableId="18176465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070"/>
    <w:rsid w:val="00037070"/>
    <w:rsid w:val="000637A4"/>
    <w:rsid w:val="000B3169"/>
    <w:rsid w:val="0011441B"/>
    <w:rsid w:val="00350C5A"/>
    <w:rsid w:val="004B291D"/>
    <w:rsid w:val="00502DA4"/>
    <w:rsid w:val="005344B5"/>
    <w:rsid w:val="00590B6C"/>
    <w:rsid w:val="005D494E"/>
    <w:rsid w:val="005E05DC"/>
    <w:rsid w:val="007A4449"/>
    <w:rsid w:val="007D6F1B"/>
    <w:rsid w:val="007F60AC"/>
    <w:rsid w:val="0084319C"/>
    <w:rsid w:val="00976BC3"/>
    <w:rsid w:val="00A63EC1"/>
    <w:rsid w:val="00A77506"/>
    <w:rsid w:val="00C278F4"/>
    <w:rsid w:val="00C92E8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89FDC"/>
  <w15:chartTrackingRefBased/>
  <w15:docId w15:val="{A37E9ED5-6BD0-47C1-87FA-C54E41812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319C"/>
  </w:style>
  <w:style w:type="paragraph" w:styleId="Heading1">
    <w:name w:val="heading 1"/>
    <w:basedOn w:val="Normal"/>
    <w:next w:val="Normal"/>
    <w:link w:val="Heading1Char"/>
    <w:uiPriority w:val="9"/>
    <w:qFormat/>
    <w:rsid w:val="000370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70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70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0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0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0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0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0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0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0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70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70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0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0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0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0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0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070"/>
    <w:rPr>
      <w:rFonts w:eastAsiaTheme="majorEastAsia" w:cstheme="majorBidi"/>
      <w:color w:val="272727" w:themeColor="text1" w:themeTint="D8"/>
    </w:rPr>
  </w:style>
  <w:style w:type="paragraph" w:styleId="Title">
    <w:name w:val="Title"/>
    <w:basedOn w:val="Normal"/>
    <w:next w:val="Normal"/>
    <w:link w:val="TitleChar"/>
    <w:uiPriority w:val="10"/>
    <w:qFormat/>
    <w:rsid w:val="000370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0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0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0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070"/>
    <w:pPr>
      <w:spacing w:before="160"/>
      <w:jc w:val="center"/>
    </w:pPr>
    <w:rPr>
      <w:i/>
      <w:iCs/>
      <w:color w:val="404040" w:themeColor="text1" w:themeTint="BF"/>
    </w:rPr>
  </w:style>
  <w:style w:type="character" w:customStyle="1" w:styleId="QuoteChar">
    <w:name w:val="Quote Char"/>
    <w:basedOn w:val="DefaultParagraphFont"/>
    <w:link w:val="Quote"/>
    <w:uiPriority w:val="29"/>
    <w:rsid w:val="00037070"/>
    <w:rPr>
      <w:i/>
      <w:iCs/>
      <w:color w:val="404040" w:themeColor="text1" w:themeTint="BF"/>
    </w:rPr>
  </w:style>
  <w:style w:type="paragraph" w:styleId="ListParagraph">
    <w:name w:val="List Paragraph"/>
    <w:basedOn w:val="Normal"/>
    <w:uiPriority w:val="34"/>
    <w:qFormat/>
    <w:rsid w:val="00037070"/>
    <w:pPr>
      <w:ind w:left="720"/>
      <w:contextualSpacing/>
    </w:pPr>
  </w:style>
  <w:style w:type="character" w:styleId="IntenseEmphasis">
    <w:name w:val="Intense Emphasis"/>
    <w:basedOn w:val="DefaultParagraphFont"/>
    <w:uiPriority w:val="21"/>
    <w:qFormat/>
    <w:rsid w:val="00037070"/>
    <w:rPr>
      <w:i/>
      <w:iCs/>
      <w:color w:val="0F4761" w:themeColor="accent1" w:themeShade="BF"/>
    </w:rPr>
  </w:style>
  <w:style w:type="paragraph" w:styleId="IntenseQuote">
    <w:name w:val="Intense Quote"/>
    <w:basedOn w:val="Normal"/>
    <w:next w:val="Normal"/>
    <w:link w:val="IntenseQuoteChar"/>
    <w:uiPriority w:val="30"/>
    <w:qFormat/>
    <w:rsid w:val="000370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070"/>
    <w:rPr>
      <w:i/>
      <w:iCs/>
      <w:color w:val="0F4761" w:themeColor="accent1" w:themeShade="BF"/>
    </w:rPr>
  </w:style>
  <w:style w:type="character" w:styleId="IntenseReference">
    <w:name w:val="Intense Reference"/>
    <w:basedOn w:val="DefaultParagraphFont"/>
    <w:uiPriority w:val="32"/>
    <w:qFormat/>
    <w:rsid w:val="00037070"/>
    <w:rPr>
      <w:b/>
      <w:bCs/>
      <w:smallCaps/>
      <w:color w:val="0F4761" w:themeColor="accent1" w:themeShade="BF"/>
      <w:spacing w:val="5"/>
    </w:rPr>
  </w:style>
  <w:style w:type="paragraph" w:styleId="Caption">
    <w:name w:val="caption"/>
    <w:basedOn w:val="Normal"/>
    <w:next w:val="Normal"/>
    <w:uiPriority w:val="35"/>
    <w:unhideWhenUsed/>
    <w:qFormat/>
    <w:rsid w:val="00037070"/>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C92E84"/>
    <w:pPr>
      <w:spacing w:before="240" w:after="0" w:line="259" w:lineRule="auto"/>
      <w:outlineLvl w:val="9"/>
    </w:pPr>
    <w:rPr>
      <w:kern w:val="0"/>
      <w:sz w:val="32"/>
      <w:szCs w:val="32"/>
      <w:lang w:eastAsia="en-IE"/>
      <w14:ligatures w14:val="none"/>
    </w:rPr>
  </w:style>
  <w:style w:type="paragraph" w:styleId="TOC1">
    <w:name w:val="toc 1"/>
    <w:basedOn w:val="Normal"/>
    <w:next w:val="Normal"/>
    <w:autoRedefine/>
    <w:uiPriority w:val="39"/>
    <w:unhideWhenUsed/>
    <w:rsid w:val="0084319C"/>
    <w:pPr>
      <w:tabs>
        <w:tab w:val="right" w:leader="dot" w:pos="9016"/>
      </w:tabs>
      <w:spacing w:after="100" w:line="720" w:lineRule="auto"/>
    </w:pPr>
  </w:style>
  <w:style w:type="character" w:styleId="Hyperlink">
    <w:name w:val="Hyperlink"/>
    <w:basedOn w:val="DefaultParagraphFont"/>
    <w:uiPriority w:val="99"/>
    <w:unhideWhenUsed/>
    <w:rsid w:val="00C92E84"/>
    <w:rPr>
      <w:color w:val="467886" w:themeColor="hyperlink"/>
      <w:u w:val="single"/>
    </w:rPr>
  </w:style>
  <w:style w:type="paragraph" w:styleId="TOC2">
    <w:name w:val="toc 2"/>
    <w:basedOn w:val="Normal"/>
    <w:next w:val="Normal"/>
    <w:autoRedefine/>
    <w:uiPriority w:val="39"/>
    <w:unhideWhenUsed/>
    <w:rsid w:val="0084319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F93433-627A-456A-BCB6-9E620B7D3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21</Pages>
  <Words>1262</Words>
  <Characters>7196</Characters>
  <Application>Microsoft Office Word</Application>
  <DocSecurity>0</DocSecurity>
  <Lines>59</Lines>
  <Paragraphs>16</Paragraphs>
  <ScaleCrop>false</ScaleCrop>
  <Company/>
  <LinksUpToDate>false</LinksUpToDate>
  <CharactersWithSpaces>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Ciaran Lynch</dc:creator>
  <cp:keywords/>
  <dc:description/>
  <cp:lastModifiedBy>Ciaran Lynch</cp:lastModifiedBy>
  <cp:revision>15</cp:revision>
  <dcterms:created xsi:type="dcterms:W3CDTF">2026-10-11T19:40:00Z</dcterms:created>
  <dcterms:modified xsi:type="dcterms:W3CDTF">2026-10-15T18:06:00Z</dcterms:modified>
</cp:coreProperties>
</file>