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2" name=""/>
                <a:graphic>
                  <a:graphicData uri="http://schemas.microsoft.com/office/word/2010/wordprocessingGroup">
                    <wpg:wgp>
                      <wpg:cNvGrpSpPr/>
                      <wpg:grpSpPr>
                        <a:xfrm>
                          <a:off x="5231700" y="0"/>
                          <a:ext cx="228600" cy="10403359"/>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6" name="Shape 6"/>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28600" cy="10403359"/>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-276223</wp:posOffset>
            </wp:positionV>
            <wp:extent cx="2206625" cy="762000"/>
            <wp:effectExtent b="0" l="0" r="0" t="0"/>
            <wp:wrapSquare wrapText="bothSides" distB="0" distT="0" distL="114300" distR="114300"/>
            <wp:docPr descr="A logo for college computing&#10;&#10;Description automatically generated" id="3" name="image1.png"/>
            <a:graphic>
              <a:graphicData uri="http://schemas.openxmlformats.org/drawingml/2006/picture">
                <pic:pic>
                  <pic:nvPicPr>
                    <pic:cNvPr descr="A logo for college computing&#10;&#10;Description automatically generated" id="0" name="image1.png"/>
                    <pic:cNvPicPr preferRelativeResize="0"/>
                  </pic:nvPicPr>
                  <pic:blipFill>
                    <a:blip r:embed="rId7"/>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b w:val="1"/>
          <w:bCs w:val="1"/>
          <w:color w:val="156082"/>
          <w:sz w:val="36"/>
          <w:szCs w:val="36"/>
        </w:rPr>
      </w:pPr>
      <w:r w:rsidDel="00000000" w:rsidR="00000000" w:rsidRPr="00000000">
        <w:rPr>
          <w:b w:val="1"/>
          <w:bCs w:val="1"/>
          <w:color w:val="156082"/>
          <w:sz w:val="36"/>
          <w:szCs w:val="36"/>
          <w:rtl w:val="0"/>
        </w:rPr>
        <w:t xml:space="preserve">Assessment Cover Page</w:t>
      </w:r>
    </w:p>
    <w:tbl>
      <w:tblPr>
        <w:tblStyle w:val="Table1"/>
        <w:tblW w:w="9015.0" w:type="dxa"/>
        <w:jc w:val="left"/>
        <w:tblBorders>
          <w:insideH w:color="000000" w:space="0" w:sz="0" w:val="nil"/>
          <w:insideV w:color="000000" w:space="0" w:sz="0" w:val="nil"/>
        </w:tblBorders>
        <w:tblLayout w:type="fixed"/>
        <w:tblLook w:val="0400"/>
      </w:tblPr>
      <w:tblGrid>
        <w:gridCol w:w="3256"/>
        <w:gridCol w:w="5759"/>
        <w:tblGridChange w:id="0">
          <w:tblGrid>
            <w:gridCol w:w="3256"/>
            <w:gridCol w:w="5759"/>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spacing w:line="480" w:lineRule="auto"/>
              <w:rPr>
                <w:ins w:author="naomie mboma" w:id="0" w:date="2026-04-19T22:07:00Z"/>
                <w:i w:val="1"/>
                <w:iCs w:val="1"/>
                <w:color w:val="156082"/>
                <w:sz w:val="32"/>
                <w:szCs w:val="32"/>
              </w:rPr>
            </w:pPr>
            <w:r w:rsidDel="00000000" w:rsidR="00000000" w:rsidRPr="00000000">
              <w:rPr>
                <w:i w:val="1"/>
                <w:iCs w:val="1"/>
                <w:color w:val="156082"/>
                <w:sz w:val="32"/>
                <w:szCs w:val="32"/>
                <w:rtl w:val="0"/>
              </w:rPr>
              <w:t xml:space="preserve">Student Full Name</w:t>
            </w:r>
            <w:ins w:author="naomie mboma" w:id="0" w:date="2026-04-19T22:07:00Z">
              <w:r w:rsidDel="00000000" w:rsidR="00000000" w:rsidRPr="00000000">
                <w:rPr>
                  <w:rtl w:val="0"/>
                </w:rPr>
              </w:r>
            </w:ins>
          </w:p>
          <w:p w:rsidR="00000000" w:rsidDel="00000000" w:rsidP="00000000" w:rsidRDefault="00000000" w:rsidRPr="00000000" w14:paraId="00000004">
            <w:pPr>
              <w:spacing w:line="480" w:lineRule="auto"/>
              <w:rPr>
                <w:i w:val="1"/>
                <w:iCs w:val="1"/>
                <w:color w:val="156082"/>
                <w:sz w:val="32"/>
                <w:szCs w:val="32"/>
              </w:rPr>
            </w:pPr>
            <w:r w:rsidDel="00000000" w:rsidR="00000000" w:rsidRPr="00000000">
              <w:rPr>
                <w:i w:val="1"/>
                <w:iCs w:val="1"/>
                <w:color w:val="156082"/>
                <w:sz w:val="32"/>
                <w:szCs w:val="32"/>
                <w:rtl w:val="0"/>
              </w:rPr>
              <w:t xml:space="preserve">Oleksii Taranov</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5">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6">
            <w:pPr>
              <w:spacing w:line="480" w:lineRule="auto"/>
              <w:rPr>
                <w:ins w:author="naomie mboma" w:id="1" w:date="2026-04-19T22:07:00Z"/>
                <w:i w:val="1"/>
                <w:iCs w:val="1"/>
                <w:color w:val="156082"/>
                <w:sz w:val="32"/>
                <w:szCs w:val="32"/>
              </w:rPr>
            </w:pPr>
            <w:r w:rsidDel="00000000" w:rsidR="00000000" w:rsidRPr="00000000">
              <w:rPr>
                <w:i w:val="1"/>
                <w:iCs w:val="1"/>
                <w:color w:val="156082"/>
                <w:sz w:val="32"/>
                <w:szCs w:val="32"/>
                <w:rtl w:val="0"/>
              </w:rPr>
              <w:t xml:space="preserve">Student Number</w:t>
            </w:r>
            <w:ins w:author="naomie mboma" w:id="1" w:date="2026-04-19T22:07:00Z">
              <w:r w:rsidDel="00000000" w:rsidR="00000000" w:rsidRPr="00000000">
                <w:rPr>
                  <w:rtl w:val="0"/>
                </w:rPr>
              </w:r>
            </w:ins>
          </w:p>
          <w:p w:rsidR="00000000" w:rsidDel="00000000" w:rsidP="00000000" w:rsidRDefault="00000000" w:rsidRPr="00000000" w14:paraId="00000007">
            <w:pPr>
              <w:spacing w:line="480" w:lineRule="auto"/>
              <w:rPr>
                <w:i w:val="1"/>
                <w:iCs w:val="1"/>
                <w:color w:val="156082"/>
                <w:sz w:val="32"/>
                <w:szCs w:val="32"/>
              </w:rPr>
            </w:pPr>
            <w:r w:rsidDel="00000000" w:rsidR="00000000" w:rsidRPr="00000000">
              <w:rPr>
                <w:i w:val="1"/>
                <w:iCs w:val="1"/>
                <w:color w:val="156082"/>
                <w:sz w:val="32"/>
                <w:szCs w:val="32"/>
                <w:rtl w:val="0"/>
              </w:rPr>
              <w:t xml:space="preserve">Sba26106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spacing w:line="480" w:lineRule="auto"/>
              <w:rPr>
                <w:ins w:author="naomie mboma" w:id="2" w:date="2026-04-19T22:07:00Z"/>
                <w:i w:val="1"/>
                <w:iCs w:val="1"/>
                <w:color w:val="156082"/>
                <w:sz w:val="32"/>
                <w:szCs w:val="32"/>
              </w:rPr>
            </w:pPr>
            <w:r w:rsidDel="00000000" w:rsidR="00000000" w:rsidRPr="00000000">
              <w:rPr>
                <w:i w:val="1"/>
                <w:iCs w:val="1"/>
                <w:color w:val="156082"/>
                <w:sz w:val="32"/>
                <w:szCs w:val="32"/>
                <w:rtl w:val="0"/>
              </w:rPr>
              <w:t xml:space="preserve">Module Title</w:t>
            </w:r>
            <w:ins w:author="naomie mboma" w:id="2" w:date="2026-04-19T22:07:00Z">
              <w:r w:rsidDel="00000000" w:rsidR="00000000" w:rsidRPr="00000000">
                <w:rPr>
                  <w:rtl w:val="0"/>
                </w:rPr>
              </w:r>
            </w:ins>
          </w:p>
          <w:p w:rsidR="00000000" w:rsidDel="00000000" w:rsidP="00000000" w:rsidRDefault="00000000" w:rsidRPr="00000000" w14:paraId="0000000A">
            <w:pPr>
              <w:spacing w:line="480" w:lineRule="auto"/>
              <w:rPr>
                <w:i w:val="1"/>
                <w:iCs w:val="1"/>
                <w:color w:val="156082"/>
                <w:sz w:val="32"/>
                <w:szCs w:val="32"/>
              </w:rPr>
            </w:pPr>
            <w:r w:rsidDel="00000000" w:rsidR="00000000" w:rsidRPr="00000000">
              <w:rPr>
                <w:i w:val="1"/>
                <w:iCs w:val="1"/>
                <w:color w:val="156082"/>
                <w:sz w:val="32"/>
                <w:szCs w:val="32"/>
                <w:rtl w:val="0"/>
              </w:rPr>
              <w:t xml:space="preserve">Strategic Thinking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spacing w:line="480" w:lineRule="auto"/>
              <w:rPr>
                <w:ins w:author="naomie mboma" w:id="3" w:date="2026-04-19T22:10:00Z"/>
                <w:i w:val="1"/>
                <w:iCs w:val="1"/>
                <w:color w:val="156082"/>
                <w:sz w:val="32"/>
                <w:szCs w:val="32"/>
              </w:rPr>
            </w:pPr>
            <w:r w:rsidDel="00000000" w:rsidR="00000000" w:rsidRPr="00000000">
              <w:rPr>
                <w:i w:val="1"/>
                <w:iCs w:val="1"/>
                <w:color w:val="156082"/>
                <w:sz w:val="32"/>
                <w:szCs w:val="32"/>
                <w:rtl w:val="0"/>
              </w:rPr>
              <w:t xml:space="preserve">Assessment Title</w:t>
            </w:r>
            <w:ins w:author="naomie mboma" w:id="3" w:date="2026-04-19T22:10:00Z">
              <w:r w:rsidDel="00000000" w:rsidR="00000000" w:rsidRPr="00000000">
                <w:rPr>
                  <w:rtl w:val="0"/>
                </w:rPr>
              </w:r>
            </w:ins>
          </w:p>
          <w:p w:rsidR="00000000" w:rsidDel="00000000" w:rsidP="00000000" w:rsidRDefault="00000000" w:rsidRPr="00000000" w14:paraId="0000000D">
            <w:pPr>
              <w:spacing w:line="480" w:lineRule="auto"/>
              <w:rPr>
                <w:i w:val="1"/>
                <w:iCs w:val="1"/>
                <w:color w:val="156082"/>
                <w:sz w:val="32"/>
                <w:szCs w:val="32"/>
              </w:rPr>
            </w:pPr>
            <w:r w:rsidDel="00000000" w:rsidR="00000000" w:rsidRPr="00000000">
              <w:rPr>
                <w:i w:val="1"/>
                <w:iCs w:val="1"/>
                <w:color w:val="156082"/>
                <w:sz w:val="32"/>
                <w:szCs w:val="32"/>
                <w:rtl w:val="0"/>
              </w:rPr>
              <w:t xml:space="preserve">CA-1 Capstone project proposal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480" w:lineRule="auto"/>
              <w:rPr>
                <w:ins w:author="naomie mboma" w:id="4" w:date="2026-04-19T22:10:00Z"/>
                <w:i w:val="1"/>
                <w:iCs w:val="1"/>
                <w:color w:val="156082"/>
                <w:sz w:val="32"/>
                <w:szCs w:val="32"/>
              </w:rPr>
            </w:pPr>
            <w:r w:rsidDel="00000000" w:rsidR="00000000" w:rsidRPr="00000000">
              <w:rPr>
                <w:i w:val="1"/>
                <w:iCs w:val="1"/>
                <w:color w:val="156082"/>
                <w:sz w:val="32"/>
                <w:szCs w:val="32"/>
                <w:rtl w:val="0"/>
              </w:rPr>
              <w:t xml:space="preserve">Lecturer/Supervisor</w:t>
            </w:r>
            <w:ins w:author="naomie mboma" w:id="4" w:date="2026-04-19T22:10:00Z">
              <w:r w:rsidDel="00000000" w:rsidR="00000000" w:rsidRPr="00000000">
                <w:rPr>
                  <w:rtl w:val="0"/>
                </w:rPr>
              </w:r>
            </w:ins>
          </w:p>
          <w:p w:rsidR="00000000" w:rsidDel="00000000" w:rsidP="00000000" w:rsidRDefault="00000000" w:rsidRPr="00000000" w14:paraId="00000010">
            <w:pPr>
              <w:spacing w:line="480" w:lineRule="auto"/>
              <w:rPr>
                <w:i w:val="1"/>
                <w:iCs w:val="1"/>
                <w:color w:val="156082"/>
                <w:sz w:val="32"/>
                <w:szCs w:val="32"/>
              </w:rPr>
            </w:pPr>
            <w:r w:rsidDel="00000000" w:rsidR="00000000" w:rsidRPr="00000000">
              <w:rPr>
                <w:i w:val="1"/>
                <w:iCs w:val="1"/>
                <w:color w:val="156082"/>
                <w:sz w:val="32"/>
                <w:szCs w:val="32"/>
                <w:rtl w:val="0"/>
              </w:rPr>
              <w:t xml:space="preserve">Taufique Ahmed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spacing w:line="480" w:lineRule="auto"/>
              <w:rPr>
                <w:ins w:author="naomie mboma" w:id="5" w:date="2026-04-19T22:08:00Z"/>
                <w:i w:val="1"/>
                <w:iCs w:val="1"/>
                <w:color w:val="156082"/>
                <w:sz w:val="32"/>
                <w:szCs w:val="32"/>
              </w:rPr>
            </w:pPr>
            <w:r w:rsidDel="00000000" w:rsidR="00000000" w:rsidRPr="00000000">
              <w:rPr>
                <w:i w:val="1"/>
                <w:iCs w:val="1"/>
                <w:color w:val="156082"/>
                <w:sz w:val="32"/>
                <w:szCs w:val="32"/>
                <w:rtl w:val="0"/>
              </w:rPr>
              <w:t xml:space="preserve">Assessment Due Date</w:t>
            </w:r>
            <w:ins w:author="naomie mboma" w:id="5" w:date="2026-04-19T22:08:00Z">
              <w:r w:rsidDel="00000000" w:rsidR="00000000" w:rsidRPr="00000000">
                <w:rPr>
                  <w:rtl w:val="0"/>
                </w:rPr>
              </w:r>
            </w:ins>
          </w:p>
          <w:p w:rsidR="00000000" w:rsidDel="00000000" w:rsidP="00000000" w:rsidRDefault="00000000" w:rsidRPr="00000000" w14:paraId="00000013">
            <w:pPr>
              <w:spacing w:line="480" w:lineRule="auto"/>
              <w:rPr>
                <w:i w:val="1"/>
                <w:iCs w:val="1"/>
                <w:color w:val="156082"/>
                <w:sz w:val="32"/>
                <w:szCs w:val="32"/>
              </w:rPr>
            </w:pPr>
            <w:r w:rsidDel="00000000" w:rsidR="00000000" w:rsidRPr="00000000">
              <w:rPr>
                <w:i w:val="1"/>
                <w:iCs w:val="1"/>
                <w:color w:val="156082"/>
                <w:sz w:val="32"/>
                <w:szCs w:val="32"/>
                <w:rtl w:val="0"/>
              </w:rPr>
              <w:t xml:space="preserve">25/10/2026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spacing w:line="480" w:lineRule="auto"/>
              <w:rPr>
                <w:ins w:author="naomie mboma" w:id="6" w:date="2026-04-19T22:08:00Z"/>
                <w:i w:val="1"/>
                <w:iCs w:val="1"/>
                <w:color w:val="156082"/>
                <w:sz w:val="32"/>
                <w:szCs w:val="32"/>
              </w:rPr>
            </w:pPr>
            <w:r w:rsidDel="00000000" w:rsidR="00000000" w:rsidRPr="00000000">
              <w:rPr>
                <w:i w:val="1"/>
                <w:iCs w:val="1"/>
                <w:color w:val="156082"/>
                <w:sz w:val="32"/>
                <w:szCs w:val="32"/>
                <w:rtl w:val="0"/>
              </w:rPr>
              <w:t xml:space="preserve">Date of Submission</w:t>
            </w:r>
            <w:ins w:author="naomie mboma" w:id="6" w:date="2026-04-19T22:08:00Z">
              <w:r w:rsidDel="00000000" w:rsidR="00000000" w:rsidRPr="00000000">
                <w:rPr>
                  <w:rtl w:val="0"/>
                </w:rPr>
              </w:r>
            </w:ins>
          </w:p>
          <w:p w:rsidR="00000000" w:rsidDel="00000000" w:rsidP="00000000" w:rsidRDefault="00000000" w:rsidRPr="00000000" w14:paraId="00000016">
            <w:pPr>
              <w:spacing w:line="480" w:lineRule="auto"/>
              <w:rPr>
                <w:i w:val="1"/>
                <w:iCs w:val="1"/>
                <w:color w:val="156082"/>
                <w:sz w:val="32"/>
                <w:szCs w:val="32"/>
              </w:rPr>
            </w:pPr>
            <w:r w:rsidDel="00000000" w:rsidR="00000000" w:rsidRPr="00000000">
              <w:rPr>
                <w:i w:val="1"/>
                <w:iCs w:val="1"/>
                <w:color w:val="156082"/>
                <w:sz w:val="32"/>
                <w:szCs w:val="32"/>
                <w:rtl w:val="0"/>
              </w:rPr>
              <w:t xml:space="preserve">24/10/2026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8">
      <w:pPr>
        <w:rPr>
          <w:b w:val="1"/>
          <w:bCs w:val="1"/>
          <w:color w:val="156082"/>
          <w:sz w:val="32"/>
          <w:szCs w:val="32"/>
        </w:rPr>
      </w:pPr>
      <w:r w:rsidDel="00000000" w:rsidR="00000000" w:rsidRPr="00000000">
        <w:rPr>
          <w:b w:val="1"/>
          <w:bCs w:val="1"/>
          <w:color w:val="156082"/>
          <w:sz w:val="32"/>
          <w:szCs w:val="32"/>
          <w:rtl w:val="0"/>
        </w:rPr>
        <w:t xml:space="preserve">Use of AI Tools</w:t>
      </w:r>
    </w:p>
    <w:p w:rsidR="00000000" w:rsidDel="00000000" w:rsidP="00000000" w:rsidRDefault="00000000" w:rsidRPr="00000000" w14:paraId="00000019">
      <w:pPr>
        <w:rPr>
          <w:b w:val="1"/>
          <w:bCs w:val="1"/>
          <w:sz w:val="28"/>
          <w:szCs w:val="28"/>
        </w:rPr>
      </w:pPr>
      <w:r w:rsidDel="00000000" w:rsidR="00000000" w:rsidRPr="00000000">
        <w:rPr>
          <w:sz w:val="28"/>
          <w:szCs w:val="28"/>
          <w:rtl w:val="0"/>
        </w:rPr>
        <w:t xml:space="preserve">I acknowledge the use of </w:t>
      </w:r>
      <w:r w:rsidDel="00000000" w:rsidR="00000000" w:rsidRPr="00000000">
        <w:rPr>
          <w:b w:val="1"/>
          <w:bCs w:val="1"/>
          <w:sz w:val="28"/>
          <w:szCs w:val="28"/>
          <w:rtl w:val="0"/>
        </w:rPr>
        <w:t xml:space="preserve">Claude, Grammarly, Google Translator</w:t>
      </w:r>
      <w:r w:rsidDel="00000000" w:rsidR="00000000" w:rsidRPr="00000000">
        <w:rPr>
          <w:sz w:val="28"/>
          <w:szCs w:val="28"/>
          <w:rtl w:val="0"/>
        </w:rPr>
        <w:t xml:space="preserve"> for the purpose of </w:t>
      </w:r>
      <w:r w:rsidDel="00000000" w:rsidR="00000000" w:rsidRPr="00000000">
        <w:rPr>
          <w:b w:val="1"/>
          <w:bCs w:val="1"/>
          <w:sz w:val="28"/>
          <w:szCs w:val="28"/>
          <w:rtl w:val="0"/>
        </w:rPr>
        <w:t xml:space="preserve">brainstorming, code debugging, translating text and checking the grammar. </w:t>
      </w:r>
    </w:p>
    <w:p w:rsidR="00000000" w:rsidDel="00000000" w:rsidP="00000000" w:rsidRDefault="00000000" w:rsidRPr="00000000" w14:paraId="0000001A">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 name=""/>
                <a:graphic>
                  <a:graphicData uri="http://schemas.microsoft.com/office/word/2010/wordprocessingShape">
                    <wps:wsp>
                      <wps:cNvSpPr/>
                      <wps:cNvPr id="2" name="Shape 2"/>
                      <wps:spPr>
                        <a:xfrm>
                          <a:off x="2445638" y="2341725"/>
                          <a:ext cx="5800725" cy="2876550"/>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829300" cy="2905125"/>
                        </a:xfrm>
                        <a:prstGeom prst="rect"/>
                        <a:ln/>
                      </pic:spPr>
                    </pic:pic>
                  </a:graphicData>
                </a:graphic>
              </wp:anchor>
            </w:drawing>
          </mc:Fallback>
        </mc:AlternateConten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F">
      <w:pPr>
        <w:rPr>
          <w:color w:val="3a3a3a"/>
          <w:sz w:val="40"/>
          <w:szCs w:val="40"/>
        </w:rPr>
      </w:pPr>
      <w:r w:rsidDel="00000000" w:rsidR="00000000" w:rsidRPr="00000000">
        <w:rPr>
          <w:color w:val="3a3a3a"/>
          <w:sz w:val="40"/>
          <w:szCs w:val="40"/>
          <w:rtl w:val="0"/>
        </w:rPr>
        <w:t xml:space="preserve">Abstract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color w:val="ff0000"/>
        </w:rPr>
      </w:pPr>
      <w:r w:rsidDel="00000000" w:rsidR="00000000" w:rsidRPr="00000000">
        <w:rPr>
          <w:color w:val="ff0000"/>
          <w:rtl w:val="0"/>
        </w:rPr>
        <w:t xml:space="preserve">[NOTE: This section is designated for the abstract. Abstracts are not assigned page numbers and should precede the table of contents. If an abstract is unnecessary for your work, please delete this page.] </w:t>
      </w:r>
    </w:p>
    <w:p w:rsidR="00000000" w:rsidDel="00000000" w:rsidP="00000000" w:rsidRDefault="00000000" w:rsidRPr="00000000" w14:paraId="00000022">
      <w:pPr>
        <w:rPr>
          <w:color w:val="ff0000"/>
        </w:rPr>
      </w:pPr>
      <w:r w:rsidDel="00000000" w:rsidR="00000000" w:rsidRPr="00000000">
        <w:rPr>
          <w:rtl w:val="0"/>
        </w:rPr>
      </w:r>
    </w:p>
    <w:p w:rsidR="00000000" w:rsidDel="00000000" w:rsidP="00000000" w:rsidRDefault="00000000" w:rsidRPr="00000000" w14:paraId="00000023">
      <w:pPr>
        <w:rPr>
          <w:color w:val="ff0000"/>
        </w:rPr>
      </w:pPr>
      <w:r w:rsidDel="00000000" w:rsidR="00000000" w:rsidRPr="00000000">
        <w:rPr>
          <w:rtl w:val="0"/>
        </w:rPr>
      </w:r>
    </w:p>
    <w:p w:rsidR="00000000" w:rsidDel="00000000" w:rsidP="00000000" w:rsidRDefault="00000000" w:rsidRPr="00000000" w14:paraId="00000024">
      <w:pPr>
        <w:rPr>
          <w:color w:val="ff0000"/>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keepNext w:val="1"/>
        <w:keepLines w:val="1"/>
        <w:pBdr>
          <w:top w:space="0" w:sz="0" w:val="nil"/>
          <w:left w:space="0" w:sz="0" w:val="nil"/>
          <w:bottom w:space="0" w:sz="0" w:val="nil"/>
          <w:right w:space="0" w:sz="0" w:val="nil"/>
          <w:between w:space="0" w:sz="0" w:val="nil"/>
        </w:pBdr>
        <w:spacing w:after="0" w:before="240" w:line="240" w:lineRule="auto"/>
        <w:rPr>
          <w:color w:val="0f4761"/>
          <w:sz w:val="32"/>
          <w:szCs w:val="32"/>
        </w:rPr>
      </w:pPr>
      <w:r w:rsidDel="00000000" w:rsidR="00000000" w:rsidRPr="00000000">
        <w:rPr>
          <w:color w:val="0f4761"/>
          <w:sz w:val="32"/>
          <w:szCs w:val="32"/>
          <w:rtl w:val="0"/>
        </w:rPr>
        <w:t xml:space="preserve">Contents</w:t>
      </w:r>
    </w:p>
    <w:sdt>
      <w:sdtPr>
        <w:id w:val="1082816970"/>
        <w:docPartObj>
          <w:docPartGallery w:val="Table of Contents"/>
          <w:docPartUnique w:val="1"/>
        </w:docPartObj>
      </w:sdtPr>
      <w:sdtContent>
        <w:p w:rsidR="00000000" w:rsidDel="00000000" w:rsidP="00000000" w:rsidRDefault="00000000" w:rsidRPr="00000000" w14:paraId="0000003C">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fldChar w:fldCharType="begin"/>
            <w:instrText xml:space="preserve"> TOC \h \u \z \t "Heading 1,1,Heading 2,2,Heading 3,3,"</w:instrText>
            <w:fldChar w:fldCharType="separate"/>
          </w:r>
          <w:hyperlink w:anchor="_3uk6h3twobx0">
            <w:r w:rsidDel="00000000" w:rsidR="00000000" w:rsidRPr="00000000">
              <w:rPr>
                <w:color w:val="000000"/>
                <w:rtl w:val="0"/>
              </w:rPr>
              <w:tab/>
            </w:r>
          </w:hyperlink>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rtl w:val="0"/>
            </w:rPr>
            <w:t xml:space="preserve">1. Project Title</w:t>
          </w:r>
          <w:hyperlink w:anchor="_12kf3auyzmdt">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2. Introduction</w:t>
          </w:r>
          <w:hyperlink w:anchor="_gafuvo4q39l9">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3. Problem Definition</w:t>
          </w:r>
          <w:hyperlink w:anchor="_22vj10f8hr3m">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color w:val="000000"/>
              <w:rtl w:val="0"/>
            </w:rPr>
            <w:t xml:space="preserve">4. Aim and Objectives</w:t>
          </w:r>
          <w:hyperlink w:anchor="_eplrrph1lx3f">
            <w:r w:rsidDel="00000000" w:rsidR="00000000" w:rsidRPr="00000000">
              <w:rPr>
                <w:color w:val="000000"/>
                <w:rtl w:val="0"/>
              </w:rPr>
              <w:tab/>
              <w:t xml:space="preserve">2</w:t>
            </w:r>
          </w:hyperlink>
          <w:r w:rsidDel="00000000" w:rsidR="00000000" w:rsidRPr="00000000">
            <w:rPr>
              <w:rtl w:val="0"/>
            </w:rPr>
          </w:r>
        </w:p>
        <w:p w:rsidR="00000000" w:rsidDel="00000000" w:rsidP="00000000" w:rsidRDefault="00000000" w:rsidRPr="00000000" w14:paraId="00000041">
          <w:pPr>
            <w:tabs>
              <w:tab w:val="right" w:leader="none" w:pos="9016"/>
            </w:tabs>
            <w:spacing w:after="100" w:lineRule="auto"/>
            <w:rPr>
              <w:rFonts w:ascii="Aptos" w:cs="Aptos" w:eastAsia="Aptos" w:hAnsi="Aptos"/>
              <w:sz w:val="24"/>
              <w:szCs w:val="24"/>
            </w:rPr>
          </w:pPr>
          <w:r w:rsidDel="00000000" w:rsidR="00000000" w:rsidRPr="00000000">
            <w:rPr>
              <w:rtl w:val="0"/>
            </w:rPr>
            <w:t xml:space="preserve">5. Scope</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2">
          <w:pPr>
            <w:tabs>
              <w:tab w:val="right" w:leader="none" w:pos="9016"/>
            </w:tabs>
            <w:spacing w:after="100" w:lineRule="auto"/>
            <w:rPr>
              <w:rFonts w:ascii="Aptos" w:cs="Aptos" w:eastAsia="Aptos" w:hAnsi="Aptos"/>
              <w:sz w:val="24"/>
              <w:szCs w:val="24"/>
            </w:rPr>
          </w:pPr>
          <w:r w:rsidDel="00000000" w:rsidR="00000000" w:rsidRPr="00000000">
            <w:rPr>
              <w:rtl w:val="0"/>
            </w:rPr>
            <w:t xml:space="preserve">6. Methodology</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3">
          <w:pPr>
            <w:tabs>
              <w:tab w:val="right" w:leader="none" w:pos="9016"/>
            </w:tabs>
            <w:spacing w:after="100" w:lineRule="auto"/>
            <w:rPr>
              <w:rFonts w:ascii="Aptos" w:cs="Aptos" w:eastAsia="Aptos" w:hAnsi="Aptos"/>
              <w:sz w:val="24"/>
              <w:szCs w:val="24"/>
            </w:rPr>
          </w:pPr>
          <w:r w:rsidDel="00000000" w:rsidR="00000000" w:rsidRPr="00000000">
            <w:rPr>
              <w:rtl w:val="0"/>
            </w:rPr>
            <w:t xml:space="preserve">7. Data Sources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4">
          <w:pPr>
            <w:tabs>
              <w:tab w:val="right" w:leader="none" w:pos="9016"/>
            </w:tabs>
            <w:spacing w:after="100" w:lineRule="auto"/>
            <w:rPr>
              <w:rFonts w:ascii="Aptos" w:cs="Aptos" w:eastAsia="Aptos" w:hAnsi="Aptos"/>
              <w:sz w:val="24"/>
              <w:szCs w:val="24"/>
            </w:rPr>
          </w:pPr>
          <w:r w:rsidDel="00000000" w:rsidR="00000000" w:rsidRPr="00000000">
            <w:rPr>
              <w:rtl w:val="0"/>
            </w:rPr>
            <w:t xml:space="preserve">8. Expected Deliverables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5">
          <w:pPr>
            <w:tabs>
              <w:tab w:val="right" w:leader="none" w:pos="9016"/>
            </w:tabs>
            <w:spacing w:after="100" w:lineRule="auto"/>
            <w:rPr>
              <w:rFonts w:ascii="Aptos" w:cs="Aptos" w:eastAsia="Aptos" w:hAnsi="Aptos"/>
              <w:sz w:val="24"/>
              <w:szCs w:val="24"/>
            </w:rPr>
          </w:pPr>
          <w:r w:rsidDel="00000000" w:rsidR="00000000" w:rsidRPr="00000000">
            <w:rPr>
              <w:rtl w:val="0"/>
            </w:rPr>
            <w:t xml:space="preserve">9. Project Timeline</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6">
          <w:pPr>
            <w:tabs>
              <w:tab w:val="right" w:leader="none" w:pos="9016"/>
            </w:tabs>
            <w:spacing w:after="100" w:lineRule="auto"/>
            <w:rPr>
              <w:rFonts w:ascii="Aptos" w:cs="Aptos" w:eastAsia="Aptos" w:hAnsi="Aptos"/>
              <w:sz w:val="24"/>
              <w:szCs w:val="24"/>
            </w:rPr>
          </w:pPr>
          <w:r w:rsidDel="00000000" w:rsidR="00000000" w:rsidRPr="00000000">
            <w:rPr>
              <w:rtl w:val="0"/>
            </w:rPr>
            <w:t xml:space="preserve">10. Ethical and Legal Considerations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7">
          <w:pPr>
            <w:tabs>
              <w:tab w:val="right" w:leader="none" w:pos="9016"/>
            </w:tabs>
            <w:spacing w:after="100" w:lineRule="auto"/>
            <w:rPr>
              <w:rFonts w:ascii="Aptos" w:cs="Aptos" w:eastAsia="Aptos" w:hAnsi="Aptos"/>
              <w:sz w:val="24"/>
              <w:szCs w:val="24"/>
            </w:rPr>
          </w:pPr>
          <w:r w:rsidDel="00000000" w:rsidR="00000000" w:rsidRPr="00000000">
            <w:rPr>
              <w:rtl w:val="0"/>
            </w:rPr>
            <w:t xml:space="preserve">References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8">
          <w:pPr>
            <w:tabs>
              <w:tab w:val="right" w:leader="none" w:pos="9016"/>
            </w:tabs>
            <w:spacing w:after="10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color w:val="ff0000"/>
        </w:rPr>
      </w:pPr>
      <w:r w:rsidDel="00000000" w:rsidR="00000000" w:rsidRPr="00000000">
        <w:rPr>
          <w:color w:val="ff0000"/>
          <w:rtl w:val="0"/>
        </w:rPr>
        <w:t xml:space="preserve">[NOTE: The table of contents above has been included for your convenience. To refresh the table, simply click on it, then select 'Update Table' using the mouse. You can choose to update either the page numbers exclusively or the entire table as needed.]</w:t>
      </w:r>
      <w:ins w:author="Oleksii Taranov" w:id="7" w:date="2026-10-09T20:13:49Z">
        <w:r w:rsidDel="00000000" w:rsidR="00000000" w:rsidRPr="00000000">
          <w:rPr>
            <w:color w:val="ff0000"/>
            <w:rtl w:val="0"/>
          </w:rPr>
          <w:t xml:space="preserve"> </w:t>
        </w:r>
      </w:ins>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sectPr>
          <w:footerReference r:id="rId8"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4E">
      <w:pPr>
        <w:pStyle w:val="Heading1"/>
        <w:numPr>
          <w:ilvl w:val="0"/>
          <w:numId w:val="2"/>
        </w:numPr>
        <w:ind w:left="720" w:hanging="360"/>
        <w:rPr>
          <w:ins w:author="Oleksii Taranov" w:id="8" w:date="2026-10-09T20:24:01Z"/>
          <w:u w:val="none"/>
        </w:rPr>
      </w:pPr>
      <w:ins w:author="Oleksii Taranov" w:id="8" w:date="2026-10-09T20:24:01Z">
        <w:bookmarkStart w:colFirst="0" w:colLast="0" w:name="_vwu6d9z7qgiz" w:id="0"/>
        <w:bookmarkEnd w:id="0"/>
        <w:r w:rsidDel="00000000" w:rsidR="00000000" w:rsidRPr="00000000">
          <w:rPr>
            <w:rtl w:val="0"/>
          </w:rPr>
          <w:t xml:space="preserve">Project Title</w:t>
        </w:r>
      </w:ins>
    </w:p>
    <w:p w:rsidR="00000000" w:rsidDel="00000000" w:rsidP="00000000" w:rsidRDefault="00000000" w:rsidRPr="00000000" w14:paraId="0000004F">
      <w:pPr>
        <w:rPr>
          <w:ins w:author="Oleksii Taranov" w:id="8" w:date="2026-10-09T20:24:01Z"/>
        </w:rPr>
      </w:pPr>
      <w:ins w:author="Oleksii Taranov" w:id="8" w:date="2026-10-09T20:24:01Z">
        <w:r w:rsidDel="00000000" w:rsidR="00000000" w:rsidRPr="00000000">
          <w:rPr>
            <w:rtl w:val="0"/>
          </w:rPr>
          <w:t xml:space="preserve">Predicting the Orbital Lifetime of Defunct Satellites and Rocket Bodies in Low Earth Orbit to Help Operators Comply with the Five-Years Disposal Rule.</w:t>
        </w:r>
      </w:ins>
    </w:p>
    <w:p w:rsidR="00000000" w:rsidDel="00000000" w:rsidP="00000000" w:rsidRDefault="00000000" w:rsidRPr="00000000" w14:paraId="00000050">
      <w:pPr>
        <w:pStyle w:val="Heading1"/>
        <w:numPr>
          <w:ilvl w:val="0"/>
          <w:numId w:val="2"/>
        </w:numPr>
        <w:ind w:left="720" w:hanging="360"/>
        <w:rPr>
          <w:ins w:author="Oleksii Taranov" w:id="8" w:date="2026-10-09T20:24:01Z"/>
        </w:rPr>
      </w:pPr>
      <w:ins w:author="Oleksii Taranov" w:id="8" w:date="2026-10-09T20:24:01Z">
        <w:bookmarkStart w:colFirst="0" w:colLast="0" w:name="_pmj6xdlaws90" w:id="1"/>
        <w:bookmarkEnd w:id="1"/>
        <w:r w:rsidDel="00000000" w:rsidR="00000000" w:rsidRPr="00000000">
          <w:rPr>
            <w:rtl w:val="0"/>
            <w:rPrChange w:author="Oleksii Taranov" w:id="9" w:date="2026-10-09T20:24:01Z">
              <w:rPr/>
            </w:rPrChange>
          </w:rPr>
          <w:t xml:space="preserve">Introduction</w:t>
        </w:r>
      </w:ins>
    </w:p>
    <w:p w:rsidR="00000000" w:rsidDel="00000000" w:rsidP="00000000" w:rsidRDefault="00000000" w:rsidRPr="00000000" w14:paraId="00000051">
      <w:pPr>
        <w:rPr>
          <w:ins w:author="Oleksii Taranov" w:id="8" w:date="2026-10-09T20:24:01Z"/>
        </w:rPr>
      </w:pPr>
      <w:ins w:author="Oleksii Taranov" w:id="8" w:date="2026-10-09T20:24:01Z">
        <w:r w:rsidDel="00000000" w:rsidR="00000000" w:rsidRPr="00000000">
          <w:rPr>
            <w:rtl w:val="0"/>
          </w:rPr>
          <w:t xml:space="preserve">Low Earth Orbit (LEO) is where most broadband, navigation and Earth-observation satellites operate, and it is getting crowded. About 40000 objects are now tracked around Earth, and only about 11000 of them are working satellites (European Space Agency, 2025). The rest are dead satellites, used rocket bodies and fragments. Collisions and explosions now create new debris faster than the atmosphere removes old debris (European Space Agency, 2025). Kessler and Cour-Palais (1978) warned that this could become a chain reaction of collisions.</w:t>
        </w:r>
      </w:ins>
    </w:p>
    <w:p w:rsidR="00000000" w:rsidDel="00000000" w:rsidP="00000000" w:rsidRDefault="00000000" w:rsidRPr="00000000" w14:paraId="00000052">
      <w:pPr>
        <w:rPr>
          <w:ins w:author="Oleksii Taranov" w:id="8" w:date="2026-10-09T20:24:01Z"/>
        </w:rPr>
      </w:pPr>
      <w:ins w:author="Oleksii Taranov" w:id="8" w:date="2026-10-09T20:24:01Z">
        <w:r w:rsidDel="00000000" w:rsidR="00000000" w:rsidRPr="00000000">
          <w:rPr>
            <w:rtl w:val="0"/>
          </w:rPr>
          <w:t xml:space="preserve">Regulators have responded with stricter disposal rules. The US Federal Communications Commission (FCC) now requires satellites below 2000 km to leave orbit within five years of the end of their mission. The earlier benchmark was 25 years (Federal Communications Commission, 2024). ESA applied the same five-year limit to its own mission in 2023 (European Space Agency, 2023). More than 40 space-sector organisations have also developed a Zero Debris Charter (European Space Agency, 2023).</w:t>
        </w:r>
      </w:ins>
    </w:p>
    <w:p w:rsidR="00000000" w:rsidDel="00000000" w:rsidP="00000000" w:rsidRDefault="00000000" w:rsidRPr="00000000" w14:paraId="00000053">
      <w:pPr>
        <w:rPr>
          <w:ins w:author="Oleksii Taranov" w:id="8" w:date="2026-10-09T20:24:01Z"/>
        </w:rPr>
      </w:pPr>
      <w:ins w:author="Oleksii Taranov" w:id="8" w:date="2026-10-09T20:24:01Z">
        <w:r w:rsidDel="00000000" w:rsidR="00000000" w:rsidRPr="00000000">
          <w:rPr>
            <w:rtl w:val="0"/>
          </w:rPr>
          <w:t xml:space="preserve">This creates a practical problem for satellite operators and launch providers. To get a licence, they must show the regulator how long their hardware will stay in orbit once it is no longer controlled. If that estimate is wrong, the licence can be delayed or the mission may need a costly redesign. The difficulty is visible in the numbers: about 90% of rocket bodies in LEO meet the 25-year standard, but only about 80% meet the five-year one (European Space Agency, 2025).</w:t>
        </w:r>
      </w:ins>
    </w:p>
    <w:p w:rsidR="00000000" w:rsidDel="00000000" w:rsidP="00000000" w:rsidRDefault="00000000" w:rsidRPr="00000000" w14:paraId="00000054">
      <w:pPr>
        <w:rPr>
          <w:ins w:author="Oleksii Taranov" w:id="8" w:date="2026-10-09T20:24:01Z"/>
        </w:rPr>
      </w:pPr>
      <w:ins w:author="Oleksii Taranov" w:id="8" w:date="2026-10-09T20:24:01Z">
        <w:r w:rsidDel="00000000" w:rsidR="00000000" w:rsidRPr="00000000">
          <w:rPr>
            <w:rtl w:val="0"/>
          </w:rPr>
          <w:t xml:space="preserve">Orbital lifetime is hard to estimate. It depends on the object’s altitude, mass and size, and on solar activity, which changes how much drag the upper atmosphere produces. This project uses more than 60 years of publicly available re-entry records to build a model that predicts how long an uncontrolled LEO object will stay in orbit. The intended users are operators and licensing authorities who need to check a mission against the five-year rule.</w:t>
        </w:r>
      </w:ins>
    </w:p>
    <w:p w:rsidR="00000000" w:rsidDel="00000000" w:rsidP="00000000" w:rsidRDefault="00000000" w:rsidRPr="00000000" w14:paraId="00000055">
      <w:pPr>
        <w:pStyle w:val="Heading1"/>
        <w:numPr>
          <w:ilvl w:val="0"/>
          <w:numId w:val="1"/>
        </w:numPr>
        <w:ind w:left="720" w:hanging="360"/>
        <w:rPr>
          <w:ins w:author="Oleksii Taranov" w:id="8" w:date="2026-10-09T20:24:01Z"/>
          <w:u w:val="none"/>
        </w:rPr>
      </w:pPr>
      <w:ins w:author="Oleksii Taranov" w:id="8" w:date="2026-10-09T20:24:01Z">
        <w:bookmarkStart w:colFirst="0" w:colLast="0" w:name="_95e0ylvq0y54" w:id="2"/>
        <w:bookmarkEnd w:id="2"/>
        <w:r w:rsidDel="00000000" w:rsidR="00000000" w:rsidRPr="00000000">
          <w:rPr>
            <w:rtl w:val="0"/>
          </w:rPr>
        </w:r>
      </w:ins>
    </w:p>
    <w:p w:rsidR="00000000" w:rsidDel="00000000" w:rsidP="00000000" w:rsidRDefault="00000000" w:rsidRPr="00000000" w14:paraId="00000056">
      <w:pPr>
        <w:pStyle w:val="Heading1"/>
        <w:rPr>
          <w:ins w:author="Oleksii Taranov" w:id="8" w:date="2026-10-09T20:24:01Z"/>
          <w:rPrChange w:author="Oleksii Taranov" w:id="9" w:date="2026-10-09T20:24:01Z">
            <w:rPr/>
          </w:rPrChange>
        </w:rPr>
      </w:pPr>
      <w:ins w:author="Oleksii Taranov" w:id="8" w:date="2026-10-09T20:24:01Z">
        <w:bookmarkStart w:colFirst="0" w:colLast="0" w:name="_hs93i9iomdx9" w:id="3"/>
        <w:bookmarkEnd w:id="3"/>
        <w:r w:rsidDel="00000000" w:rsidR="00000000" w:rsidRPr="00000000">
          <w:rPr>
            <w:rtl w:val="0"/>
          </w:rPr>
        </w:r>
      </w:ins>
    </w:p>
    <w:p w:rsidR="00000000" w:rsidDel="00000000" w:rsidP="00000000" w:rsidRDefault="00000000" w:rsidRPr="00000000" w14:paraId="00000057">
      <w:pPr>
        <w:pStyle w:val="Heading1"/>
        <w:rPr>
          <w:ins w:author="Oleksii Taranov" w:id="8" w:date="2026-10-09T20:24:01Z"/>
        </w:rPr>
      </w:pPr>
      <w:ins w:author="Oleksii Taranov" w:id="8" w:date="2026-10-09T20:24:01Z">
        <w:bookmarkStart w:colFirst="0" w:colLast="0" w:name="_lezwszmryniq" w:id="4"/>
        <w:bookmarkEnd w:id="4"/>
        <w:r w:rsidDel="00000000" w:rsidR="00000000" w:rsidRPr="00000000">
          <w:rPr>
            <w:rtl w:val="0"/>
          </w:rPr>
        </w:r>
      </w:ins>
    </w:p>
    <w:p w:rsidR="00000000" w:rsidDel="00000000" w:rsidP="00000000" w:rsidRDefault="00000000" w:rsidRPr="00000000" w14:paraId="00000058">
      <w:pPr>
        <w:pStyle w:val="Heading1"/>
        <w:rPr>
          <w:ins w:author="Oleksii Taranov" w:id="8" w:date="2026-10-09T20:24:01Z"/>
        </w:rPr>
      </w:pPr>
      <w:ins w:author="Oleksii Taranov" w:id="8" w:date="2026-10-09T20:24:01Z">
        <w:bookmarkStart w:colFirst="0" w:colLast="0" w:name="_5w29fo8b7wal" w:id="5"/>
        <w:bookmarkEnd w:id="5"/>
        <w:r w:rsidDel="00000000" w:rsidR="00000000" w:rsidRPr="00000000">
          <w:rPr>
            <w:rtl w:val="0"/>
          </w:rPr>
        </w:r>
      </w:ins>
    </w:p>
    <w:p w:rsidR="00000000" w:rsidDel="00000000" w:rsidP="00000000" w:rsidRDefault="00000000" w:rsidRPr="00000000" w14:paraId="00000059">
      <w:pPr>
        <w:pStyle w:val="Heading1"/>
        <w:rPr>
          <w:ins w:author="Oleksii Taranov" w:id="8" w:date="2026-10-09T20:24:01Z"/>
        </w:rPr>
      </w:pPr>
      <w:ins w:author="Oleksii Taranov" w:id="8" w:date="2026-10-09T20:24:01Z">
        <w:bookmarkStart w:colFirst="0" w:colLast="0" w:name="_2dn5i7dolusn" w:id="6"/>
        <w:bookmarkEnd w:id="6"/>
        <w:r w:rsidDel="00000000" w:rsidR="00000000" w:rsidRPr="00000000">
          <w:rPr>
            <w:rtl w:val="0"/>
          </w:rPr>
        </w:r>
      </w:ins>
    </w:p>
    <w:p w:rsidR="00000000" w:rsidDel="00000000" w:rsidP="00000000" w:rsidRDefault="00000000" w:rsidRPr="00000000" w14:paraId="0000005A">
      <w:pPr>
        <w:pStyle w:val="Heading1"/>
        <w:rPr>
          <w:ins w:author="Oleksii Taranov" w:id="8" w:date="2026-10-09T20:24:01Z"/>
        </w:rPr>
      </w:pPr>
      <w:ins w:author="Oleksii Taranov" w:id="8" w:date="2026-10-09T20:24:01Z">
        <w:bookmarkStart w:colFirst="0" w:colLast="0" w:name="_xjur78t33uma" w:id="7"/>
        <w:bookmarkEnd w:id="7"/>
        <w:r w:rsidDel="00000000" w:rsidR="00000000" w:rsidRPr="00000000">
          <w:rPr>
            <w:rtl w:val="0"/>
          </w:rPr>
        </w:r>
      </w:ins>
    </w:p>
    <w:p w:rsidR="00000000" w:rsidDel="00000000" w:rsidP="00000000" w:rsidRDefault="00000000" w:rsidRPr="00000000" w14:paraId="0000005B">
      <w:pPr>
        <w:pStyle w:val="Heading1"/>
        <w:rPr>
          <w:ins w:author="Oleksii Taranov" w:id="8" w:date="2026-10-09T20:24:01Z"/>
        </w:rPr>
      </w:pPr>
      <w:ins w:author="Oleksii Taranov" w:id="8" w:date="2026-10-09T20:24:01Z">
        <w:bookmarkStart w:colFirst="0" w:colLast="0" w:name="_a1c93qus8f9x" w:id="8"/>
        <w:bookmarkEnd w:id="8"/>
        <w:r w:rsidDel="00000000" w:rsidR="00000000" w:rsidRPr="00000000">
          <w:rPr>
            <w:rtl w:val="0"/>
          </w:rPr>
        </w:r>
      </w:ins>
    </w:p>
    <w:p w:rsidR="00000000" w:rsidDel="00000000" w:rsidP="00000000" w:rsidRDefault="00000000" w:rsidRPr="00000000" w14:paraId="0000005C">
      <w:pPr>
        <w:pStyle w:val="Heading1"/>
        <w:rPr>
          <w:ins w:author="Oleksii Taranov" w:id="8" w:date="2026-10-09T20:24:01Z"/>
        </w:rPr>
      </w:pPr>
      <w:ins w:author="Oleksii Taranov" w:id="8" w:date="2026-10-09T20:24:01Z">
        <w:bookmarkStart w:colFirst="0" w:colLast="0" w:name="_edk5i638f1cc" w:id="9"/>
        <w:bookmarkEnd w:id="9"/>
        <w:r w:rsidDel="00000000" w:rsidR="00000000" w:rsidRPr="00000000">
          <w:rPr>
            <w:rtl w:val="0"/>
          </w:rPr>
        </w:r>
      </w:ins>
    </w:p>
    <w:p w:rsidR="00000000" w:rsidDel="00000000" w:rsidP="00000000" w:rsidRDefault="00000000" w:rsidRPr="00000000" w14:paraId="0000005D">
      <w:pPr>
        <w:pStyle w:val="Heading1"/>
        <w:rPr>
          <w:ins w:author="Oleksii Taranov" w:id="8" w:date="2026-10-09T20:24:01Z"/>
        </w:rPr>
      </w:pPr>
      <w:ins w:author="Oleksii Taranov" w:id="8" w:date="2026-10-09T20:24:01Z">
        <w:bookmarkStart w:colFirst="0" w:colLast="0" w:name="_shr0inv45f5a" w:id="10"/>
        <w:bookmarkEnd w:id="10"/>
        <w:r w:rsidDel="00000000" w:rsidR="00000000" w:rsidRPr="00000000">
          <w:rPr>
            <w:rtl w:val="0"/>
          </w:rPr>
        </w:r>
      </w:ins>
    </w:p>
    <w:p w:rsidR="00000000" w:rsidDel="00000000" w:rsidP="00000000" w:rsidRDefault="00000000" w:rsidRPr="00000000" w14:paraId="0000005E">
      <w:pPr>
        <w:pStyle w:val="Heading1"/>
        <w:rPr>
          <w:ins w:author="Oleksii Taranov" w:id="8" w:date="2026-10-09T20:24:01Z"/>
        </w:rPr>
      </w:pPr>
      <w:ins w:author="Oleksii Taranov" w:id="8" w:date="2026-10-09T20:24:01Z">
        <w:bookmarkStart w:colFirst="0" w:colLast="0" w:name="_pft1ydv8bewz" w:id="11"/>
        <w:bookmarkEnd w:id="11"/>
        <w:r w:rsidDel="00000000" w:rsidR="00000000" w:rsidRPr="00000000">
          <w:rPr>
            <w:rtl w:val="0"/>
          </w:rPr>
        </w:r>
      </w:ins>
    </w:p>
    <w:p w:rsidR="00000000" w:rsidDel="00000000" w:rsidP="00000000" w:rsidRDefault="00000000" w:rsidRPr="00000000" w14:paraId="0000005F">
      <w:pPr>
        <w:pStyle w:val="Heading1"/>
        <w:rPr>
          <w:ins w:author="Oleksii Taranov" w:id="8" w:date="2026-10-09T20:24:01Z"/>
        </w:rPr>
      </w:pPr>
      <w:ins w:author="Oleksii Taranov" w:id="8" w:date="2026-10-09T20:24:01Z">
        <w:bookmarkStart w:colFirst="0" w:colLast="0" w:name="_1vimhk4f1uk3" w:id="12"/>
        <w:bookmarkEnd w:id="12"/>
        <w:r w:rsidDel="00000000" w:rsidR="00000000" w:rsidRPr="00000000">
          <w:rPr>
            <w:rtl w:val="0"/>
          </w:rPr>
        </w:r>
      </w:ins>
    </w:p>
    <w:p w:rsidR="00000000" w:rsidDel="00000000" w:rsidP="00000000" w:rsidRDefault="00000000" w:rsidRPr="00000000" w14:paraId="00000060">
      <w:pPr>
        <w:pStyle w:val="Heading1"/>
        <w:rPr>
          <w:ins w:author="Oleksii Taranov" w:id="8" w:date="2026-10-09T20:24:01Z"/>
        </w:rPr>
      </w:pPr>
      <w:ins w:author="Oleksii Taranov" w:id="8" w:date="2026-10-09T20:24:01Z">
        <w:bookmarkStart w:colFirst="0" w:colLast="0" w:name="_ikbfo4b2ctaw" w:id="13"/>
        <w:bookmarkEnd w:id="13"/>
        <w:r w:rsidDel="00000000" w:rsidR="00000000" w:rsidRPr="00000000">
          <w:rPr>
            <w:rtl w:val="0"/>
          </w:rPr>
        </w:r>
      </w:ins>
    </w:p>
    <w:p w:rsidR="00000000" w:rsidDel="00000000" w:rsidP="00000000" w:rsidRDefault="00000000" w:rsidRPr="00000000" w14:paraId="00000061">
      <w:pPr>
        <w:pStyle w:val="Heading1"/>
        <w:rPr>
          <w:ins w:author="Oleksii Taranov" w:id="8" w:date="2026-10-09T20:24:01Z"/>
        </w:rPr>
      </w:pPr>
      <w:ins w:author="Oleksii Taranov" w:id="8" w:date="2026-10-09T20:24:01Z">
        <w:bookmarkStart w:colFirst="0" w:colLast="0" w:name="_gwvzed2i1jwl" w:id="14"/>
        <w:bookmarkEnd w:id="14"/>
        <w:r w:rsidDel="00000000" w:rsidR="00000000" w:rsidRPr="00000000">
          <w:rPr>
            <w:rtl w:val="0"/>
          </w:rPr>
        </w:r>
      </w:ins>
    </w:p>
    <w:p w:rsidR="00000000" w:rsidDel="00000000" w:rsidP="00000000" w:rsidRDefault="00000000" w:rsidRPr="00000000" w14:paraId="00000062">
      <w:pPr>
        <w:pStyle w:val="Heading1"/>
        <w:rPr>
          <w:ins w:author="Oleksii Taranov" w:id="8" w:date="2026-10-09T20:24:01Z"/>
        </w:rPr>
      </w:pPr>
      <w:ins w:author="Oleksii Taranov" w:id="8" w:date="2026-10-09T20:24:01Z">
        <w:bookmarkStart w:colFirst="0" w:colLast="0" w:name="_2jdxnl7f7s37" w:id="15"/>
        <w:bookmarkEnd w:id="15"/>
        <w:r w:rsidDel="00000000" w:rsidR="00000000" w:rsidRPr="00000000">
          <w:rPr>
            <w:rtl w:val="0"/>
          </w:rPr>
        </w:r>
      </w:ins>
    </w:p>
    <w:p w:rsidR="00000000" w:rsidDel="00000000" w:rsidP="00000000" w:rsidRDefault="00000000" w:rsidRPr="00000000" w14:paraId="00000063">
      <w:pPr>
        <w:pStyle w:val="Heading1"/>
        <w:rPr>
          <w:ins w:author="Oleksii Taranov" w:id="8" w:date="2026-10-09T20:24:01Z"/>
        </w:rPr>
      </w:pPr>
      <w:ins w:author="Oleksii Taranov" w:id="8" w:date="2026-10-09T20:24:01Z">
        <w:bookmarkStart w:colFirst="0" w:colLast="0" w:name="_7eeikt69yt2" w:id="16"/>
        <w:bookmarkEnd w:id="16"/>
        <w:r w:rsidDel="00000000" w:rsidR="00000000" w:rsidRPr="00000000">
          <w:rPr>
            <w:rtl w:val="0"/>
          </w:rPr>
        </w:r>
      </w:ins>
    </w:p>
    <w:p w:rsidR="00000000" w:rsidDel="00000000" w:rsidP="00000000" w:rsidRDefault="00000000" w:rsidRPr="00000000" w14:paraId="00000064">
      <w:pPr>
        <w:pStyle w:val="Heading1"/>
        <w:rPr>
          <w:ins w:author="Oleksii Taranov" w:id="8" w:date="2026-10-09T20:24:01Z"/>
        </w:rPr>
      </w:pPr>
      <w:ins w:author="Oleksii Taranov" w:id="8" w:date="2026-10-09T20:24:01Z">
        <w:bookmarkStart w:colFirst="0" w:colLast="0" w:name="_inr66fwavo9c" w:id="17"/>
        <w:bookmarkEnd w:id="17"/>
        <w:r w:rsidDel="00000000" w:rsidR="00000000" w:rsidRPr="00000000">
          <w:rPr>
            <w:rtl w:val="0"/>
          </w:rPr>
        </w:r>
      </w:ins>
    </w:p>
    <w:p w:rsidR="00000000" w:rsidDel="00000000" w:rsidP="00000000" w:rsidRDefault="00000000" w:rsidRPr="00000000" w14:paraId="00000065">
      <w:pPr>
        <w:pStyle w:val="Heading1"/>
        <w:rPr/>
      </w:pPr>
      <w:bookmarkStart w:colFirst="0" w:colLast="0" w:name="_eplrrph1lx3f" w:id="18"/>
      <w:bookmarkEnd w:id="18"/>
      <w:r w:rsidDel="00000000" w:rsidR="00000000" w:rsidRPr="00000000">
        <w:rPr>
          <w:rtl w:val="0"/>
        </w:rPr>
        <w:t xml:space="preserve">References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color w:val="ff0000"/>
        </w:rPr>
      </w:pPr>
      <w:r w:rsidDel="00000000" w:rsidR="00000000" w:rsidRPr="00000000">
        <w:rPr>
          <w:color w:val="ff0000"/>
          <w:rtl w:val="0"/>
        </w:rPr>
        <w:t xml:space="preserve">Please list all the references you have used in your assignment alphabetically and in the Harvard style. You can find information on how to correctly reference in Harvard at this link: https://library.cct.ie/referencing/harvard</w:t>
      </w:r>
    </w:p>
    <w:p w:rsidR="00000000" w:rsidDel="00000000" w:rsidP="00000000" w:rsidRDefault="00000000" w:rsidRPr="00000000" w14:paraId="00000068">
      <w:pPr>
        <w:rPr>
          <w:ins w:author="Oleksii Taranov" w:id="10" w:date="2026-10-10T21:48:04Z"/>
          <w:rPrChange w:author="Oleksii Taranov" w:id="11" w:date="2026-10-10T21:48:04Z">
            <w:rPr>
              <w:color w:val="ff0000"/>
            </w:rPr>
          </w:rPrChange>
        </w:rPr>
      </w:pPr>
      <w:ins w:author="Oleksii Taranov" w:id="10" w:date="2026-10-10T21:48:04Z">
        <w:r w:rsidDel="00000000" w:rsidR="00000000" w:rsidRPr="00000000">
          <w:rPr>
            <w:rtl w:val="0"/>
            <w:rPrChange w:author="Oleksii Taranov" w:id="11" w:date="2026-10-10T21:48:04Z">
              <w:rPr>
                <w:color w:val="ff0000"/>
              </w:rPr>
            </w:rPrChange>
          </w:rPr>
          <w:t xml:space="preserve">European Space Agency (2023) ESA leads the way towards a Zero Debris future. Available at: https://www.esa.int/Space_Safety/Space_Debris/ESA_leads_the_way_towards_a_Zero_Debris_future (Accessed: 5 October 2026).</w:t>
        </w:r>
      </w:ins>
    </w:p>
    <w:p w:rsidR="00000000" w:rsidDel="00000000" w:rsidP="00000000" w:rsidRDefault="00000000" w:rsidRPr="00000000" w14:paraId="00000069">
      <w:pPr>
        <w:rPr>
          <w:ins w:author="Oleksii Taranov" w:id="10" w:date="2026-10-10T21:48:04Z"/>
          <w:rPrChange w:author="Oleksii Taranov" w:id="11" w:date="2026-10-10T21:48:04Z">
            <w:rPr>
              <w:color w:val="ff0000"/>
            </w:rPr>
          </w:rPrChange>
        </w:rPr>
      </w:pPr>
      <w:ins w:author="Oleksii Taranov" w:id="10" w:date="2026-10-10T21:48:04Z">
        <w:r w:rsidDel="00000000" w:rsidR="00000000" w:rsidRPr="00000000">
          <w:rPr>
            <w:rtl w:val="0"/>
            <w:rPrChange w:author="Oleksii Taranov" w:id="11" w:date="2026-10-10T21:48:04Z">
              <w:rPr>
                <w:color w:val="ff0000"/>
              </w:rPr>
            </w:rPrChange>
          </w:rPr>
          <w:t xml:space="preserve">European Space Agency (2025) ESA Space Environment Report 2025. Available at: https://www.esa.int/Space_Safety/Space_Debris/ESA_Space_Environment_Report_2025 (Accessed: 5 October 2026).</w:t>
        </w:r>
      </w:ins>
    </w:p>
    <w:p w:rsidR="00000000" w:rsidDel="00000000" w:rsidP="00000000" w:rsidRDefault="00000000" w:rsidRPr="00000000" w14:paraId="0000006A">
      <w:pPr>
        <w:rPr/>
      </w:pPr>
      <w:ins w:author="Oleksii Taranov" w:id="10" w:date="2026-10-10T21:48:04Z">
        <w:r w:rsidDel="00000000" w:rsidR="00000000" w:rsidRPr="00000000">
          <w:rPr>
            <w:rtl w:val="0"/>
            <w:rPrChange w:author="Oleksii Taranov" w:id="11" w:date="2026-10-10T21:48:04Z">
              <w:rPr>
                <w:color w:val="ff0000"/>
              </w:rPr>
            </w:rPrChange>
          </w:rPr>
          <w:t xml:space="preserve">Federal Communications Commission (2024) ‘Space Innovation; Mitigation of Orbital Debris in the New Space Age’, Federal Register, 89(154), 9 August. Available at: https://www.federalregister.gov/documents/2024/08/09/2024-17093/space-innovation-mitigation-of-orbital-debris-in-the-new-space-age.</w:t>
        </w:r>
      </w:ins>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pStyle w:val="Heading1"/>
        <w:rPr/>
      </w:pPr>
      <w:bookmarkStart w:colFirst="0" w:colLast="0" w:name="_tij6hphekvp6" w:id="19"/>
      <w:bookmarkEnd w:id="19"/>
      <w:r w:rsidDel="00000000" w:rsidR="00000000" w:rsidRPr="00000000">
        <w:rPr>
          <w:rtl w:val="0"/>
        </w:rPr>
        <w:t xml:space="preserve">Appendix</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color w:val="ff0000"/>
        </w:rPr>
      </w:pPr>
      <w:r w:rsidDel="00000000" w:rsidR="00000000" w:rsidRPr="00000000">
        <w:rPr>
          <w:rtl w:val="0"/>
        </w:rPr>
      </w:r>
    </w:p>
    <w:p w:rsidR="00000000" w:rsidDel="00000000" w:rsidP="00000000" w:rsidRDefault="00000000" w:rsidRPr="00000000" w14:paraId="00000089">
      <w:pPr>
        <w:rPr>
          <w:color w:val="ff0000"/>
        </w:rPr>
      </w:pPr>
      <w:r w:rsidDel="00000000" w:rsidR="00000000" w:rsidRPr="00000000">
        <w:rPr>
          <w:color w:val="ff0000"/>
          <w:rtl w:val="0"/>
        </w:rPr>
        <w:t xml:space="preserve">If you have used AI tools in your work, you must include screenshots of your requests in the appendix. </w:t>
      </w:r>
    </w:p>
    <w:p w:rsidR="00000000" w:rsidDel="00000000" w:rsidP="00000000" w:rsidRDefault="00000000" w:rsidRPr="00000000" w14:paraId="0000008A">
      <w:pPr>
        <w:rPr>
          <w:color w:val="ff0000"/>
        </w:rPr>
      </w:pPr>
      <w:r w:rsidDel="00000000" w:rsidR="00000000" w:rsidRPr="00000000">
        <w:rPr>
          <w:color w:val="ff0000"/>
          <w:rtl w:val="0"/>
        </w:rPr>
        <w:t xml:space="preserve">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rsidR="00000000" w:rsidDel="00000000" w:rsidP="00000000" w:rsidRDefault="00000000" w:rsidRPr="00000000" w14:paraId="0000008B">
      <w:pPr>
        <w:rPr>
          <w:color w:val="ff0000"/>
        </w:rPr>
      </w:pPr>
      <w:r w:rsidDel="00000000" w:rsidR="00000000" w:rsidRPr="00000000">
        <w:rPr>
          <w:color w:val="ff0000"/>
          <w:rtl w:val="0"/>
        </w:rPr>
        <w:t xml:space="preserve">If you haven't used AI tools and there's no need for supplementary data, you can remove the appendix section entirely.</w:t>
      </w:r>
    </w:p>
    <w:p w:rsidR="00000000" w:rsidDel="00000000" w:rsidP="00000000" w:rsidRDefault="00000000" w:rsidRPr="00000000" w14:paraId="0000008C">
      <w:pPr>
        <w:rPr>
          <w:color w:val="ff0000"/>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sectPr>
      <w:footerReference r:id="rId9"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8F">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