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BFA69" w14:textId="50C29ACC" w:rsidR="00815EE9" w:rsidRPr="00A027BC" w:rsidRDefault="00815EE9" w:rsidP="00F23701">
      <w:pPr>
        <w:jc w:val="center"/>
        <w:rPr>
          <w:rFonts w:ascii="Arial" w:hAnsi="Arial" w:cs="Arial"/>
          <w:b/>
          <w:bCs/>
          <w:sz w:val="56"/>
          <w:szCs w:val="56"/>
        </w:rPr>
      </w:pPr>
      <w:r w:rsidRPr="00A027BC">
        <w:rPr>
          <w:rFonts w:ascii="Arial" w:hAnsi="Arial" w:cs="Arial"/>
          <w:b/>
          <w:bCs/>
          <w:sz w:val="56"/>
          <w:szCs w:val="56"/>
        </w:rPr>
        <w:t>Predictive Customer Churn Analytics and Retention Optimization in E-Commerce Using Machine Learning.</w:t>
      </w:r>
    </w:p>
    <w:p w14:paraId="313B734A" w14:textId="77777777" w:rsidR="00815EE9" w:rsidRPr="00A027BC" w:rsidRDefault="00815EE9">
      <w:pPr>
        <w:rPr>
          <w:rFonts w:ascii="Arial" w:hAnsi="Arial" w:cs="Arial"/>
        </w:rPr>
      </w:pPr>
    </w:p>
    <w:p w14:paraId="41DE1C58" w14:textId="77777777" w:rsidR="00D22C1D" w:rsidRPr="00A027BC" w:rsidRDefault="00D22C1D">
      <w:pPr>
        <w:rPr>
          <w:rFonts w:ascii="Arial" w:hAnsi="Arial" w:cs="Arial"/>
        </w:rPr>
      </w:pPr>
    </w:p>
    <w:p w14:paraId="645AF6A6" w14:textId="77777777" w:rsidR="00D22C1D" w:rsidRPr="00A027BC" w:rsidRDefault="00D22C1D">
      <w:pPr>
        <w:rPr>
          <w:rFonts w:ascii="Arial" w:hAnsi="Arial" w:cs="Arial"/>
        </w:rPr>
      </w:pPr>
    </w:p>
    <w:p w14:paraId="119C7BDA" w14:textId="77777777" w:rsidR="00D22C1D" w:rsidRPr="00A027BC" w:rsidRDefault="00D22C1D">
      <w:pPr>
        <w:rPr>
          <w:rFonts w:ascii="Arial" w:hAnsi="Arial" w:cs="Arial"/>
        </w:rPr>
      </w:pPr>
    </w:p>
    <w:p w14:paraId="57D0DF2E" w14:textId="77777777" w:rsidR="00D22C1D" w:rsidRPr="00A027BC" w:rsidRDefault="00D22C1D">
      <w:pPr>
        <w:rPr>
          <w:rFonts w:ascii="Arial" w:hAnsi="Arial" w:cs="Arial"/>
        </w:rPr>
      </w:pPr>
    </w:p>
    <w:p w14:paraId="68776C24" w14:textId="77777777" w:rsidR="00D22C1D" w:rsidRPr="00A027BC" w:rsidRDefault="00D22C1D">
      <w:pPr>
        <w:rPr>
          <w:rFonts w:ascii="Arial" w:hAnsi="Arial" w:cs="Arial"/>
        </w:rPr>
      </w:pPr>
    </w:p>
    <w:p w14:paraId="6F89583C" w14:textId="77777777" w:rsidR="00D22C1D" w:rsidRPr="00A027BC" w:rsidRDefault="00D22C1D">
      <w:pPr>
        <w:rPr>
          <w:rFonts w:ascii="Arial" w:hAnsi="Arial" w:cs="Arial"/>
        </w:rPr>
      </w:pPr>
    </w:p>
    <w:p w14:paraId="55054156" w14:textId="77777777" w:rsidR="00D22C1D" w:rsidRPr="00A027BC" w:rsidRDefault="00D22C1D">
      <w:pPr>
        <w:rPr>
          <w:rFonts w:ascii="Arial" w:hAnsi="Arial" w:cs="Arial"/>
        </w:rPr>
      </w:pPr>
    </w:p>
    <w:p w14:paraId="654FEEEA" w14:textId="77777777" w:rsidR="00D22C1D" w:rsidRPr="00A027BC" w:rsidRDefault="00D22C1D">
      <w:pPr>
        <w:rPr>
          <w:rFonts w:ascii="Arial" w:hAnsi="Arial" w:cs="Arial"/>
        </w:rPr>
      </w:pPr>
    </w:p>
    <w:p w14:paraId="3DE7FB88" w14:textId="77777777" w:rsidR="00D22C1D" w:rsidRPr="00A027BC" w:rsidRDefault="00D22C1D">
      <w:pPr>
        <w:rPr>
          <w:rFonts w:ascii="Arial" w:hAnsi="Arial" w:cs="Arial"/>
        </w:rPr>
      </w:pPr>
    </w:p>
    <w:p w14:paraId="0963844E" w14:textId="77777777" w:rsidR="00D22C1D" w:rsidRPr="00A027BC" w:rsidRDefault="00D22C1D">
      <w:pPr>
        <w:rPr>
          <w:rFonts w:ascii="Arial" w:hAnsi="Arial" w:cs="Arial"/>
        </w:rPr>
      </w:pPr>
    </w:p>
    <w:p w14:paraId="52D1D15B" w14:textId="77777777" w:rsidR="00D22C1D" w:rsidRDefault="00D22C1D">
      <w:pPr>
        <w:rPr>
          <w:rFonts w:ascii="Arial" w:hAnsi="Arial" w:cs="Arial"/>
        </w:rPr>
      </w:pPr>
    </w:p>
    <w:p w14:paraId="063C672B" w14:textId="77777777" w:rsidR="00E24A72" w:rsidRDefault="00E24A72">
      <w:pPr>
        <w:rPr>
          <w:rFonts w:ascii="Arial" w:hAnsi="Arial" w:cs="Arial"/>
        </w:rPr>
      </w:pPr>
    </w:p>
    <w:p w14:paraId="1DFDEC23" w14:textId="77777777" w:rsidR="00E24A72" w:rsidRDefault="00E24A72">
      <w:pPr>
        <w:rPr>
          <w:rFonts w:ascii="Arial" w:hAnsi="Arial" w:cs="Arial"/>
        </w:rPr>
      </w:pPr>
    </w:p>
    <w:p w14:paraId="34A9023F" w14:textId="77777777" w:rsidR="00E24A72" w:rsidRDefault="00E24A72">
      <w:pPr>
        <w:rPr>
          <w:rFonts w:ascii="Arial" w:hAnsi="Arial" w:cs="Arial"/>
        </w:rPr>
      </w:pPr>
    </w:p>
    <w:p w14:paraId="0E046817" w14:textId="77777777" w:rsidR="00E24A72" w:rsidRDefault="00E24A72">
      <w:pPr>
        <w:rPr>
          <w:rFonts w:ascii="Arial" w:hAnsi="Arial" w:cs="Arial"/>
        </w:rPr>
      </w:pPr>
    </w:p>
    <w:p w14:paraId="6CB351ED" w14:textId="77777777" w:rsidR="00CF51B4" w:rsidRPr="00A027BC" w:rsidRDefault="00CF51B4">
      <w:pPr>
        <w:rPr>
          <w:rFonts w:ascii="Arial" w:hAnsi="Arial" w:cs="Arial"/>
        </w:rPr>
      </w:pPr>
    </w:p>
    <w:p w14:paraId="2DB4999D" w14:textId="565964A7" w:rsidR="00665F1E" w:rsidRPr="00A027BC" w:rsidRDefault="00D22C1D">
      <w:pPr>
        <w:rPr>
          <w:rFonts w:ascii="Arial" w:hAnsi="Arial" w:cs="Arial"/>
        </w:rPr>
      </w:pPr>
      <w:r w:rsidRPr="00A027BC">
        <w:rPr>
          <w:rFonts w:ascii="Arial" w:hAnsi="Arial" w:cs="Arial"/>
        </w:rPr>
        <w:t xml:space="preserve">Author: </w:t>
      </w:r>
      <w:r w:rsidR="00665F1E" w:rsidRPr="00A027BC">
        <w:rPr>
          <w:rFonts w:ascii="Arial" w:hAnsi="Arial" w:cs="Arial"/>
        </w:rPr>
        <w:t>Radoslaw Kordys</w:t>
      </w:r>
    </w:p>
    <w:p w14:paraId="357BC75A" w14:textId="7D9BA486" w:rsidR="008C50A1" w:rsidRDefault="00665F1E">
      <w:r w:rsidRPr="00A027BC">
        <w:rPr>
          <w:rFonts w:ascii="Arial" w:hAnsi="Arial" w:cs="Arial"/>
        </w:rPr>
        <w:t>My</w:t>
      </w:r>
      <w:r w:rsidR="00812F93" w:rsidRPr="00A027BC">
        <w:rPr>
          <w:rFonts w:ascii="Arial" w:hAnsi="Arial" w:cs="Arial"/>
        </w:rPr>
        <w:t xml:space="preserve"> </w:t>
      </w:r>
      <w:r w:rsidRPr="00A027BC">
        <w:rPr>
          <w:rFonts w:ascii="Arial" w:hAnsi="Arial" w:cs="Arial"/>
        </w:rPr>
        <w:t>GitHub</w:t>
      </w:r>
      <w:r w:rsidR="00D81BBB" w:rsidRPr="00A027BC">
        <w:rPr>
          <w:rFonts w:ascii="Arial" w:hAnsi="Arial" w:cs="Arial"/>
        </w:rPr>
        <w:t xml:space="preserve"> Repository</w:t>
      </w:r>
      <w:r w:rsidR="00812F93" w:rsidRPr="00A027BC">
        <w:rPr>
          <w:rFonts w:ascii="Arial" w:hAnsi="Arial" w:cs="Arial"/>
        </w:rPr>
        <w:t>:</w:t>
      </w:r>
      <w:r w:rsidR="00DB5335" w:rsidRPr="00A027BC">
        <w:rPr>
          <w:rFonts w:ascii="Arial" w:hAnsi="Arial" w:cs="Arial"/>
        </w:rPr>
        <w:t xml:space="preserve"> </w:t>
      </w:r>
      <w:hyperlink r:id="rId5" w:history="1">
        <w:r w:rsidR="00DB5335" w:rsidRPr="00A027BC">
          <w:rPr>
            <w:rStyle w:val="Hyperlink"/>
            <w:rFonts w:ascii="Arial" w:hAnsi="Arial" w:cs="Arial"/>
          </w:rPr>
          <w:t>sba26137-ux/strategic-thinking-capstone-project-proposal</w:t>
        </w:r>
      </w:hyperlink>
    </w:p>
    <w:p w14:paraId="1166CBE3" w14:textId="5E91FC2D" w:rsidR="001E450F" w:rsidRDefault="008C50A1">
      <w:pPr>
        <w:rPr>
          <w:rFonts w:ascii="Arial" w:hAnsi="Arial" w:cs="Arial"/>
        </w:rPr>
      </w:pPr>
      <w:r>
        <w:rPr>
          <w:rFonts w:ascii="Arial" w:hAnsi="Arial" w:cs="Arial"/>
        </w:rPr>
        <w:t xml:space="preserve">I </w:t>
      </w:r>
      <w:r w:rsidRPr="008C50A1">
        <w:rPr>
          <w:rFonts w:ascii="Arial" w:hAnsi="Arial" w:cs="Arial"/>
        </w:rPr>
        <w:t xml:space="preserve">acknowledge the use of </w:t>
      </w:r>
      <w:r w:rsidR="00CE499A">
        <w:rPr>
          <w:rFonts w:ascii="Arial" w:hAnsi="Arial" w:cs="Arial"/>
        </w:rPr>
        <w:t>Gemini</w:t>
      </w:r>
      <w:r w:rsidRPr="008C50A1">
        <w:rPr>
          <w:rFonts w:ascii="Arial" w:hAnsi="Arial" w:cs="Arial"/>
        </w:rPr>
        <w:t xml:space="preserve"> for grammar checking</w:t>
      </w:r>
      <w:r w:rsidR="00CF51B4">
        <w:rPr>
          <w:rFonts w:ascii="Arial" w:hAnsi="Arial" w:cs="Arial"/>
        </w:rPr>
        <w:t xml:space="preserve"> and formatting.</w:t>
      </w:r>
    </w:p>
    <w:p w14:paraId="73C5B5F8" w14:textId="0C041C2C" w:rsidR="001E450F" w:rsidRPr="00E24A72" w:rsidRDefault="00E24A72" w:rsidP="001E450F">
      <w:pPr>
        <w:rPr>
          <w:rFonts w:ascii="Arial" w:hAnsi="Arial" w:cs="Arial"/>
          <w:b/>
          <w:bCs/>
          <w:sz w:val="32"/>
          <w:szCs w:val="32"/>
        </w:rPr>
      </w:pPr>
      <w:r w:rsidRPr="00E24A72">
        <w:rPr>
          <w:rFonts w:ascii="Arial" w:hAnsi="Arial" w:cs="Arial"/>
          <w:b/>
          <w:bCs/>
          <w:sz w:val="32"/>
          <w:szCs w:val="32"/>
        </w:rPr>
        <w:lastRenderedPageBreak/>
        <w:t>1</w:t>
      </w:r>
      <w:r w:rsidR="001E450F" w:rsidRPr="00E24A72">
        <w:rPr>
          <w:rFonts w:ascii="Arial" w:hAnsi="Arial" w:cs="Arial"/>
          <w:b/>
          <w:bCs/>
          <w:sz w:val="32"/>
          <w:szCs w:val="32"/>
        </w:rPr>
        <w:t>. Introduction</w:t>
      </w:r>
    </w:p>
    <w:p w14:paraId="0678A5A7" w14:textId="77777777" w:rsidR="002C66AE" w:rsidRDefault="001E450F" w:rsidP="002C66AE">
      <w:pPr>
        <w:ind w:firstLine="720"/>
        <w:rPr>
          <w:rFonts w:ascii="Arial" w:hAnsi="Arial" w:cs="Arial"/>
        </w:rPr>
      </w:pPr>
      <w:r w:rsidRPr="001E450F">
        <w:rPr>
          <w:rFonts w:ascii="Arial" w:hAnsi="Arial" w:cs="Arial"/>
        </w:rPr>
        <w:t>In today's e-commerce industry, competition is fierce, and customer loyalty is increasingly difficult to maintain. Customers can easily switch to a competitor with just a few clicks. Because of this, customer retention has become a major strategic focus for online retailers. Bringing in new customers requires significant marketing spend on advertising and promotions (Gupta et al., 2004). Research shows that acquiring a new customer is roughly five times more expensive than keeping an existing one, while a small 5% increase in customer retention can noticeably improve overall profitability (Reichheld, 2001)</w:t>
      </w:r>
      <w:r w:rsidR="002C66AE">
        <w:rPr>
          <w:rFonts w:ascii="Arial" w:hAnsi="Arial" w:cs="Arial"/>
        </w:rPr>
        <w:t>.</w:t>
      </w:r>
    </w:p>
    <w:p w14:paraId="54362DB4" w14:textId="35CCA23C" w:rsidR="001E450F" w:rsidRPr="001E450F" w:rsidRDefault="001E450F" w:rsidP="002C66AE">
      <w:pPr>
        <w:ind w:firstLine="720"/>
        <w:rPr>
          <w:rFonts w:ascii="Arial" w:hAnsi="Arial" w:cs="Arial"/>
        </w:rPr>
      </w:pPr>
      <w:r w:rsidRPr="001E450F">
        <w:rPr>
          <w:rFonts w:ascii="Arial" w:hAnsi="Arial" w:cs="Arial"/>
        </w:rPr>
        <w:t>This Capstone project addresses the problem of customer churn in e-commerce. Churn happens when an active customer stops buying from a platform or moves to a competitor. Instead of waiting for customers to leave, this project uses data analytics and machine learning to identify warning signs early on. By analyzing past transactions, customer satisfaction ratings, and platform activity, the goal is to build a model that predicts which customers are at risk of leaving, allowing marketing teams to take targeted action before it is too late.</w:t>
      </w:r>
    </w:p>
    <w:p w14:paraId="3D8434D9" w14:textId="281FB75C" w:rsidR="001E450F" w:rsidRPr="00E24A72" w:rsidRDefault="00E24A72" w:rsidP="001E450F">
      <w:pPr>
        <w:rPr>
          <w:rFonts w:ascii="Arial" w:hAnsi="Arial" w:cs="Arial"/>
          <w:b/>
          <w:bCs/>
          <w:sz w:val="32"/>
          <w:szCs w:val="32"/>
        </w:rPr>
      </w:pPr>
      <w:r>
        <w:rPr>
          <w:rFonts w:ascii="Arial" w:hAnsi="Arial" w:cs="Arial"/>
          <w:b/>
          <w:bCs/>
          <w:sz w:val="32"/>
          <w:szCs w:val="32"/>
        </w:rPr>
        <w:t>2</w:t>
      </w:r>
      <w:r w:rsidR="001E450F" w:rsidRPr="00E24A72">
        <w:rPr>
          <w:rFonts w:ascii="Arial" w:hAnsi="Arial" w:cs="Arial"/>
          <w:b/>
          <w:bCs/>
          <w:sz w:val="32"/>
          <w:szCs w:val="32"/>
        </w:rPr>
        <w:t>. Problem Definition</w:t>
      </w:r>
    </w:p>
    <w:p w14:paraId="5D6C4BE0" w14:textId="77777777" w:rsidR="002C66AE" w:rsidRDefault="001E450F" w:rsidP="002C66AE">
      <w:pPr>
        <w:ind w:firstLine="720"/>
        <w:rPr>
          <w:rFonts w:ascii="Arial" w:hAnsi="Arial" w:cs="Arial"/>
        </w:rPr>
      </w:pPr>
      <w:r w:rsidRPr="001E450F">
        <w:rPr>
          <w:rFonts w:ascii="Arial" w:hAnsi="Arial" w:cs="Arial"/>
        </w:rPr>
        <w:t>Customer churn creates a direct financial problem for online stores. When customers leave, companies lose future sales, lower their Customer Lifetime Value (CLV), and waste the money spent to acquire those customers in the first place.</w:t>
      </w:r>
    </w:p>
    <w:p w14:paraId="6B5BDFEB" w14:textId="21AF4EBC" w:rsidR="001E450F" w:rsidRPr="001E450F" w:rsidRDefault="001E450F" w:rsidP="002C66AE">
      <w:pPr>
        <w:rPr>
          <w:rFonts w:ascii="Arial" w:hAnsi="Arial" w:cs="Arial"/>
        </w:rPr>
      </w:pPr>
      <w:r w:rsidRPr="001E450F">
        <w:rPr>
          <w:rFonts w:ascii="Arial" w:hAnsi="Arial" w:cs="Arial"/>
        </w:rPr>
        <w:t>Most e-commerce retention efforts are reactive. Companies usually send discount codes or win-back emails only after a customer has been inactive for months or has closed their account. At that point, it is often too late to change their mind, making marketing efforts ineffective and costly.</w:t>
      </w:r>
    </w:p>
    <w:p w14:paraId="3EAA3481" w14:textId="77777777" w:rsidR="001E450F" w:rsidRPr="001E450F" w:rsidRDefault="001E450F" w:rsidP="001E450F">
      <w:pPr>
        <w:rPr>
          <w:rFonts w:ascii="Arial" w:hAnsi="Arial" w:cs="Arial"/>
        </w:rPr>
      </w:pPr>
      <w:r w:rsidRPr="001E450F">
        <w:rPr>
          <w:rFonts w:ascii="Arial" w:hAnsi="Arial" w:cs="Arial"/>
        </w:rPr>
        <w:t>The main analytical challenge is that static reports and basic spreadsheets cannot easily catch subtle changes in customer behavior. E-commerce platforms collect large amounts of data—such as login history, purchase frequency, product reviews, and customer service complaints—but this data is rarely used to predict future actions.</w:t>
      </w:r>
    </w:p>
    <w:p w14:paraId="22AD15B4" w14:textId="77777777" w:rsidR="001E450F" w:rsidRDefault="001E450F" w:rsidP="001E450F">
      <w:pPr>
        <w:rPr>
          <w:rFonts w:ascii="Arial" w:hAnsi="Arial" w:cs="Arial"/>
        </w:rPr>
      </w:pPr>
      <w:r w:rsidRPr="001E450F">
        <w:rPr>
          <w:rFonts w:ascii="Arial" w:hAnsi="Arial" w:cs="Arial"/>
        </w:rPr>
        <w:t>By applying supervised machine learning, this project solves that problem. It converts raw customer interaction data into clear risk scores, helping managers focus their retention budgets on high-risk, high-value customers who are actually likely to stay if given the right incentive.</w:t>
      </w:r>
    </w:p>
    <w:p w14:paraId="4CC6FD87" w14:textId="77777777" w:rsidR="002C66AE" w:rsidRPr="001E450F" w:rsidRDefault="002C66AE" w:rsidP="001E450F">
      <w:pPr>
        <w:rPr>
          <w:rFonts w:ascii="Arial" w:hAnsi="Arial" w:cs="Arial"/>
        </w:rPr>
      </w:pPr>
    </w:p>
    <w:p w14:paraId="3A0CCCCA" w14:textId="77777777" w:rsidR="00E24A72" w:rsidRPr="002C66AE" w:rsidRDefault="00E24A72" w:rsidP="001E450F">
      <w:pPr>
        <w:rPr>
          <w:rFonts w:ascii="Arial" w:hAnsi="Arial" w:cs="Arial"/>
          <w:b/>
          <w:bCs/>
          <w:sz w:val="32"/>
          <w:szCs w:val="32"/>
        </w:rPr>
      </w:pPr>
      <w:r w:rsidRPr="002C66AE">
        <w:rPr>
          <w:rFonts w:ascii="Arial" w:hAnsi="Arial" w:cs="Arial"/>
          <w:b/>
          <w:bCs/>
          <w:sz w:val="32"/>
          <w:szCs w:val="32"/>
        </w:rPr>
        <w:t>3</w:t>
      </w:r>
      <w:r w:rsidR="001E450F" w:rsidRPr="002C66AE">
        <w:rPr>
          <w:rFonts w:ascii="Arial" w:hAnsi="Arial" w:cs="Arial"/>
          <w:b/>
          <w:bCs/>
          <w:sz w:val="32"/>
          <w:szCs w:val="32"/>
        </w:rPr>
        <w:t>. Aim and Objectives</w:t>
      </w:r>
    </w:p>
    <w:p w14:paraId="1873C13B" w14:textId="243C581B" w:rsidR="001E450F" w:rsidRPr="00E24A72" w:rsidRDefault="001E450F" w:rsidP="005000DC">
      <w:pPr>
        <w:ind w:firstLine="720"/>
        <w:rPr>
          <w:rFonts w:ascii="Arial" w:hAnsi="Arial" w:cs="Arial"/>
          <w:b/>
          <w:bCs/>
        </w:rPr>
      </w:pPr>
      <w:r w:rsidRPr="001E450F">
        <w:rPr>
          <w:rFonts w:ascii="Arial" w:hAnsi="Arial" w:cs="Arial"/>
        </w:rPr>
        <w:lastRenderedPageBreak/>
        <w:t>The main goal of this two-semester project is to build and evaluate a machine learning model that predicts customer churn in e-commerce, and to integrate these predictions into an interactive Power BI dashboard for strategic decision-making.</w:t>
      </w:r>
    </w:p>
    <w:p w14:paraId="2BC8A66A" w14:textId="77777777" w:rsidR="001E450F" w:rsidRPr="001E450F" w:rsidRDefault="001E450F" w:rsidP="001E450F">
      <w:pPr>
        <w:rPr>
          <w:rFonts w:ascii="Arial" w:hAnsi="Arial" w:cs="Arial"/>
          <w:b/>
          <w:bCs/>
        </w:rPr>
      </w:pPr>
      <w:r w:rsidRPr="001E450F">
        <w:rPr>
          <w:rFonts w:ascii="Arial" w:hAnsi="Arial" w:cs="Arial"/>
          <w:b/>
          <w:bCs/>
        </w:rPr>
        <w:t>Specific Objectives</w:t>
      </w:r>
    </w:p>
    <w:p w14:paraId="4BA4E9E7" w14:textId="77777777" w:rsidR="001E450F" w:rsidRPr="001E450F" w:rsidRDefault="001E450F" w:rsidP="001E450F">
      <w:pPr>
        <w:numPr>
          <w:ilvl w:val="0"/>
          <w:numId w:val="5"/>
        </w:numPr>
        <w:rPr>
          <w:rFonts w:ascii="Arial" w:hAnsi="Arial" w:cs="Arial"/>
        </w:rPr>
      </w:pPr>
      <w:r w:rsidRPr="001E450F">
        <w:rPr>
          <w:rFonts w:ascii="Arial" w:hAnsi="Arial" w:cs="Arial"/>
          <w:b/>
          <w:bCs/>
        </w:rPr>
        <w:t>Literature &amp; Strategy Review:</w:t>
      </w:r>
      <w:r w:rsidRPr="001E450F">
        <w:rPr>
          <w:rFonts w:ascii="Arial" w:hAnsi="Arial" w:cs="Arial"/>
        </w:rPr>
        <w:t xml:space="preserve"> Review academic literature and practical business frameworks on customer churn, retention metrics, and the use of predictive analytics in business decision-making.</w:t>
      </w:r>
    </w:p>
    <w:p w14:paraId="10AE2201" w14:textId="77777777" w:rsidR="001E450F" w:rsidRPr="001E450F" w:rsidRDefault="001E450F" w:rsidP="001E450F">
      <w:pPr>
        <w:numPr>
          <w:ilvl w:val="0"/>
          <w:numId w:val="5"/>
        </w:numPr>
        <w:rPr>
          <w:rFonts w:ascii="Arial" w:hAnsi="Arial" w:cs="Arial"/>
        </w:rPr>
      </w:pPr>
      <w:r w:rsidRPr="001E450F">
        <w:rPr>
          <w:rFonts w:ascii="Arial" w:hAnsi="Arial" w:cs="Arial"/>
          <w:b/>
          <w:bCs/>
        </w:rPr>
        <w:t>Data Cleaning &amp; Feature Engineering:</w:t>
      </w:r>
      <w:r w:rsidRPr="001E450F">
        <w:rPr>
          <w:rFonts w:ascii="Arial" w:hAnsi="Arial" w:cs="Arial"/>
        </w:rPr>
        <w:t xml:space="preserve"> Preprocess the e-commerce dataset by handling missing values, removing outliers, encoding variables, and creating new features (e.g., time since last purchase, complaint ratios).</w:t>
      </w:r>
    </w:p>
    <w:p w14:paraId="035B471A" w14:textId="77777777" w:rsidR="001E450F" w:rsidRPr="001E450F" w:rsidRDefault="001E450F" w:rsidP="001E450F">
      <w:pPr>
        <w:numPr>
          <w:ilvl w:val="0"/>
          <w:numId w:val="5"/>
        </w:numPr>
        <w:rPr>
          <w:rFonts w:ascii="Arial" w:hAnsi="Arial" w:cs="Arial"/>
        </w:rPr>
      </w:pPr>
      <w:r w:rsidRPr="001E450F">
        <w:rPr>
          <w:rFonts w:ascii="Arial" w:hAnsi="Arial" w:cs="Arial"/>
          <w:b/>
          <w:bCs/>
        </w:rPr>
        <w:t>Exploratory Data Analysis (EDA) &amp; SQL Queries:</w:t>
      </w:r>
      <w:r w:rsidRPr="001E450F">
        <w:rPr>
          <w:rFonts w:ascii="Arial" w:hAnsi="Arial" w:cs="Arial"/>
        </w:rPr>
        <w:t xml:space="preserve"> Analyze customer patterns using Python and SQL to identify key differences in purchasing habits between churned and retained customers.</w:t>
      </w:r>
    </w:p>
    <w:p w14:paraId="5FC34F8A" w14:textId="77777777" w:rsidR="001E450F" w:rsidRPr="001E450F" w:rsidRDefault="001E450F" w:rsidP="001E450F">
      <w:pPr>
        <w:numPr>
          <w:ilvl w:val="0"/>
          <w:numId w:val="5"/>
        </w:numPr>
        <w:rPr>
          <w:rFonts w:ascii="Arial" w:hAnsi="Arial" w:cs="Arial"/>
        </w:rPr>
      </w:pPr>
      <w:r w:rsidRPr="001E450F">
        <w:rPr>
          <w:rFonts w:ascii="Arial" w:hAnsi="Arial" w:cs="Arial"/>
          <w:b/>
          <w:bCs/>
        </w:rPr>
        <w:t>Predictive Model Development:</w:t>
      </w:r>
      <w:r w:rsidRPr="001E450F">
        <w:rPr>
          <w:rFonts w:ascii="Arial" w:hAnsi="Arial" w:cs="Arial"/>
        </w:rPr>
        <w:t xml:space="preserve"> Train and compare several classification models (Logistic Regression, Decision Trees, Random Forest, and XGBoost) using metrics like Accuracy, Precision, Recall, F1-Score, and ROC-AUC.</w:t>
      </w:r>
    </w:p>
    <w:p w14:paraId="62CF4995" w14:textId="77777777" w:rsidR="001E450F" w:rsidRPr="001E450F" w:rsidRDefault="001E450F" w:rsidP="001E450F">
      <w:pPr>
        <w:numPr>
          <w:ilvl w:val="0"/>
          <w:numId w:val="5"/>
        </w:numPr>
        <w:rPr>
          <w:rFonts w:ascii="Arial" w:hAnsi="Arial" w:cs="Arial"/>
        </w:rPr>
      </w:pPr>
      <w:r w:rsidRPr="001E450F">
        <w:rPr>
          <w:rFonts w:ascii="Arial" w:hAnsi="Arial" w:cs="Arial"/>
          <w:b/>
          <w:bCs/>
        </w:rPr>
        <w:t>Interactive BI Dashboard Creation:</w:t>
      </w:r>
      <w:r w:rsidRPr="001E450F">
        <w:rPr>
          <w:rFonts w:ascii="Arial" w:hAnsi="Arial" w:cs="Arial"/>
        </w:rPr>
        <w:t xml:space="preserve"> Build a Power BI dashboard that presents the model’s outputs through clear KPIs, risk categories, and visual reports for marketing managers.</w:t>
      </w:r>
    </w:p>
    <w:p w14:paraId="4546BAE9" w14:textId="77777777" w:rsidR="001E450F" w:rsidRPr="001E450F" w:rsidRDefault="001E450F" w:rsidP="001E450F">
      <w:pPr>
        <w:numPr>
          <w:ilvl w:val="0"/>
          <w:numId w:val="5"/>
        </w:numPr>
        <w:rPr>
          <w:rFonts w:ascii="Arial" w:hAnsi="Arial" w:cs="Arial"/>
        </w:rPr>
      </w:pPr>
      <w:r w:rsidRPr="001E450F">
        <w:rPr>
          <w:rFonts w:ascii="Arial" w:hAnsi="Arial" w:cs="Arial"/>
          <w:b/>
          <w:bCs/>
        </w:rPr>
        <w:t>Business Recommendations:</w:t>
      </w:r>
      <w:r w:rsidRPr="001E450F">
        <w:rPr>
          <w:rFonts w:ascii="Arial" w:hAnsi="Arial" w:cs="Arial"/>
        </w:rPr>
        <w:t xml:space="preserve"> Translate model insights into actionable retention strategies based on feature importance rankings.</w:t>
      </w:r>
    </w:p>
    <w:p w14:paraId="457D580F" w14:textId="77777777" w:rsidR="001E450F" w:rsidRPr="001E450F" w:rsidRDefault="001E450F" w:rsidP="001E450F">
      <w:pPr>
        <w:rPr>
          <w:rFonts w:ascii="Arial" w:hAnsi="Arial" w:cs="Arial"/>
          <w:b/>
          <w:bCs/>
        </w:rPr>
      </w:pPr>
      <w:r w:rsidRPr="001E450F">
        <w:rPr>
          <w:rFonts w:ascii="Arial" w:hAnsi="Arial" w:cs="Arial"/>
          <w:b/>
          <w:bCs/>
        </w:rPr>
        <w:t>Business Hypotheses</w:t>
      </w:r>
    </w:p>
    <w:p w14:paraId="74A80200" w14:textId="77777777" w:rsidR="001E450F" w:rsidRPr="001E450F" w:rsidRDefault="001E450F" w:rsidP="001E450F">
      <w:pPr>
        <w:rPr>
          <w:rFonts w:ascii="Arial" w:hAnsi="Arial" w:cs="Arial"/>
        </w:rPr>
      </w:pPr>
      <w:r w:rsidRPr="001E450F">
        <w:rPr>
          <w:rFonts w:ascii="Arial" w:hAnsi="Arial" w:cs="Arial"/>
        </w:rPr>
        <w:t>To test the findings statistically, the project sets out the following hypotheses:</w:t>
      </w:r>
    </w:p>
    <w:p w14:paraId="6C61AFEF" w14:textId="301109E2" w:rsidR="001E450F" w:rsidRPr="001E450F" w:rsidRDefault="001E450F" w:rsidP="001E450F">
      <w:pPr>
        <w:numPr>
          <w:ilvl w:val="0"/>
          <w:numId w:val="6"/>
        </w:numPr>
        <w:rPr>
          <w:rFonts w:ascii="Arial" w:hAnsi="Arial" w:cs="Arial"/>
        </w:rPr>
      </w:pPr>
      <w:r w:rsidRPr="001E450F">
        <w:rPr>
          <w:rFonts w:ascii="Arial" w:hAnsi="Arial" w:cs="Arial"/>
          <w:b/>
          <w:bCs/>
        </w:rPr>
        <w:t>Hypothesis 1 (</w:t>
      </w:r>
      <m:oMath>
        <m:sSub>
          <m:sSubPr>
            <m:ctrlPr>
              <w:rPr>
                <w:rFonts w:ascii="Cambria Math" w:hAnsi="Cambria Math" w:cs="Arial"/>
              </w:rPr>
            </m:ctrlPr>
          </m:sSubPr>
          <m:e>
            <m:r>
              <w:rPr>
                <w:rFonts w:ascii="Cambria Math" w:hAnsi="Cambria Math" w:cs="Arial"/>
              </w:rPr>
              <m:t>H</m:t>
            </m:r>
          </m:e>
          <m:sub>
            <m:r>
              <w:rPr>
                <w:rFonts w:ascii="Cambria Math" w:hAnsi="Cambria Math" w:cs="Arial"/>
              </w:rPr>
              <m:t>0</m:t>
            </m:r>
          </m:sub>
        </m:sSub>
      </m:oMath>
      <w:r w:rsidRPr="001E450F">
        <w:rPr>
          <w:rFonts w:ascii="Arial" w:hAnsi="Arial" w:cs="Arial"/>
          <w:b/>
          <w:bCs/>
        </w:rPr>
        <w:t>):</w:t>
      </w:r>
      <w:r w:rsidRPr="001E450F">
        <w:rPr>
          <w:rFonts w:ascii="Arial" w:hAnsi="Arial" w:cs="Arial"/>
        </w:rPr>
        <w:t xml:space="preserve"> Customer service complaints, order frequency, and satisfaction scores have no significant effect on customer churn.</w:t>
      </w:r>
    </w:p>
    <w:p w14:paraId="7AA7606D" w14:textId="51108071" w:rsidR="001E450F" w:rsidRPr="001E450F" w:rsidRDefault="001E450F" w:rsidP="001E450F">
      <w:pPr>
        <w:numPr>
          <w:ilvl w:val="0"/>
          <w:numId w:val="6"/>
        </w:numPr>
        <w:rPr>
          <w:rFonts w:ascii="Arial" w:hAnsi="Arial" w:cs="Arial"/>
        </w:rPr>
      </w:pPr>
      <w:r w:rsidRPr="001E450F">
        <w:rPr>
          <w:rFonts w:ascii="Arial" w:hAnsi="Arial" w:cs="Arial"/>
          <w:b/>
          <w:bCs/>
        </w:rPr>
        <w:t>Hypothesis 1 (</w:t>
      </w:r>
      <m:oMath>
        <m:sSub>
          <m:sSubPr>
            <m:ctrlPr>
              <w:rPr>
                <w:rFonts w:ascii="Cambria Math" w:hAnsi="Cambria Math" w:cs="Arial"/>
              </w:rPr>
            </m:ctrlPr>
          </m:sSubPr>
          <m:e>
            <m:r>
              <w:rPr>
                <w:rFonts w:ascii="Cambria Math" w:hAnsi="Cambria Math" w:cs="Arial"/>
              </w:rPr>
              <m:t>H</m:t>
            </m:r>
          </m:e>
          <m:sub>
            <m:r>
              <w:rPr>
                <w:rFonts w:ascii="Cambria Math" w:hAnsi="Cambria Math" w:cs="Arial"/>
              </w:rPr>
              <m:t>1</m:t>
            </m:r>
          </m:sub>
        </m:sSub>
      </m:oMath>
      <w:r w:rsidRPr="001E450F">
        <w:rPr>
          <w:rFonts w:ascii="Arial" w:hAnsi="Arial" w:cs="Arial"/>
          <w:b/>
          <w:bCs/>
        </w:rPr>
        <w:t>):</w:t>
      </w:r>
      <w:r w:rsidRPr="001E450F">
        <w:rPr>
          <w:rFonts w:ascii="Arial" w:hAnsi="Arial" w:cs="Arial"/>
        </w:rPr>
        <w:t xml:space="preserve"> Customers with logged complaints, declining order frequency, and low satisfaction scores have a significantly higher probability of churning (</w:t>
      </w:r>
      <m:oMath>
        <m:r>
          <w:rPr>
            <w:rFonts w:ascii="Cambria Math" w:hAnsi="Cambria Math" w:cs="Arial"/>
          </w:rPr>
          <m:t>p&lt;0.05</m:t>
        </m:r>
      </m:oMath>
      <w:r w:rsidRPr="001E450F">
        <w:rPr>
          <w:rFonts w:ascii="Arial" w:hAnsi="Arial" w:cs="Arial"/>
        </w:rPr>
        <w:t>).</w:t>
      </w:r>
    </w:p>
    <w:p w14:paraId="022B3880" w14:textId="1A8910D0" w:rsidR="001E450F" w:rsidRPr="002C66AE" w:rsidRDefault="00E24A72" w:rsidP="001E450F">
      <w:pPr>
        <w:rPr>
          <w:rFonts w:ascii="Arial" w:hAnsi="Arial" w:cs="Arial"/>
          <w:b/>
          <w:bCs/>
          <w:sz w:val="32"/>
          <w:szCs w:val="32"/>
        </w:rPr>
      </w:pPr>
      <w:r w:rsidRPr="002C66AE">
        <w:rPr>
          <w:rFonts w:ascii="Arial" w:hAnsi="Arial" w:cs="Arial"/>
          <w:b/>
          <w:bCs/>
          <w:sz w:val="32"/>
          <w:szCs w:val="32"/>
        </w:rPr>
        <w:t>4</w:t>
      </w:r>
      <w:r w:rsidR="001E450F" w:rsidRPr="002C66AE">
        <w:rPr>
          <w:rFonts w:ascii="Arial" w:hAnsi="Arial" w:cs="Arial"/>
          <w:b/>
          <w:bCs/>
          <w:sz w:val="32"/>
          <w:szCs w:val="32"/>
        </w:rPr>
        <w:t>. Scope</w:t>
      </w:r>
    </w:p>
    <w:p w14:paraId="4F234690" w14:textId="77777777" w:rsidR="001E450F" w:rsidRPr="001E450F" w:rsidRDefault="001E450F" w:rsidP="005000DC">
      <w:pPr>
        <w:ind w:firstLine="720"/>
        <w:rPr>
          <w:rFonts w:ascii="Arial" w:hAnsi="Arial" w:cs="Arial"/>
        </w:rPr>
      </w:pPr>
      <w:r w:rsidRPr="001E450F">
        <w:rPr>
          <w:rFonts w:ascii="Arial" w:hAnsi="Arial" w:cs="Arial"/>
        </w:rPr>
        <w:t>To keep the project realistic and manageable over two semesters, clear boundaries have been set.</w:t>
      </w:r>
    </w:p>
    <w:p w14:paraId="1756E7C5" w14:textId="77777777" w:rsidR="001E450F" w:rsidRPr="001E450F" w:rsidRDefault="001E450F" w:rsidP="001E450F">
      <w:pPr>
        <w:rPr>
          <w:rFonts w:ascii="Arial" w:hAnsi="Arial" w:cs="Arial"/>
          <w:b/>
          <w:bCs/>
        </w:rPr>
      </w:pPr>
      <w:r w:rsidRPr="001E450F">
        <w:rPr>
          <w:rFonts w:ascii="Arial" w:hAnsi="Arial" w:cs="Arial"/>
          <w:b/>
          <w:bCs/>
        </w:rPr>
        <w:t>In-Scope</w:t>
      </w:r>
    </w:p>
    <w:p w14:paraId="7C0638CB" w14:textId="77777777" w:rsidR="001E450F" w:rsidRPr="001E450F" w:rsidRDefault="001E450F" w:rsidP="001E450F">
      <w:pPr>
        <w:numPr>
          <w:ilvl w:val="0"/>
          <w:numId w:val="7"/>
        </w:numPr>
        <w:rPr>
          <w:rFonts w:ascii="Arial" w:hAnsi="Arial" w:cs="Arial"/>
        </w:rPr>
      </w:pPr>
      <w:r w:rsidRPr="001E450F">
        <w:rPr>
          <w:rFonts w:ascii="Arial" w:hAnsi="Arial" w:cs="Arial"/>
          <w:b/>
          <w:bCs/>
        </w:rPr>
        <w:lastRenderedPageBreak/>
        <w:t>Data Processing:</w:t>
      </w:r>
      <w:r w:rsidRPr="001E450F">
        <w:rPr>
          <w:rFonts w:ascii="Arial" w:hAnsi="Arial" w:cs="Arial"/>
        </w:rPr>
        <w:t xml:space="preserve"> Cleaning, transforming, and analyzing a secondary e-commerce customer dataset using Python and SQL.</w:t>
      </w:r>
    </w:p>
    <w:p w14:paraId="15BDC7D9" w14:textId="77777777" w:rsidR="001E450F" w:rsidRPr="001E450F" w:rsidRDefault="001E450F" w:rsidP="001E450F">
      <w:pPr>
        <w:numPr>
          <w:ilvl w:val="0"/>
          <w:numId w:val="7"/>
        </w:numPr>
        <w:rPr>
          <w:rFonts w:ascii="Arial" w:hAnsi="Arial" w:cs="Arial"/>
        </w:rPr>
      </w:pPr>
      <w:r w:rsidRPr="001E450F">
        <w:rPr>
          <w:rFonts w:ascii="Arial" w:hAnsi="Arial" w:cs="Arial"/>
          <w:b/>
          <w:bCs/>
        </w:rPr>
        <w:t>Feature Engineering:</w:t>
      </w:r>
      <w:r w:rsidRPr="001E450F">
        <w:rPr>
          <w:rFonts w:ascii="Arial" w:hAnsi="Arial" w:cs="Arial"/>
        </w:rPr>
        <w:t xml:space="preserve"> Creating useful indicators from transactional logs, user satisfaction scores, and account details.</w:t>
      </w:r>
    </w:p>
    <w:p w14:paraId="2CA88C4D" w14:textId="77777777" w:rsidR="001E450F" w:rsidRPr="001E450F" w:rsidRDefault="001E450F" w:rsidP="001E450F">
      <w:pPr>
        <w:numPr>
          <w:ilvl w:val="0"/>
          <w:numId w:val="7"/>
        </w:numPr>
        <w:rPr>
          <w:rFonts w:ascii="Arial" w:hAnsi="Arial" w:cs="Arial"/>
        </w:rPr>
      </w:pPr>
      <w:r w:rsidRPr="001E450F">
        <w:rPr>
          <w:rFonts w:ascii="Arial" w:hAnsi="Arial" w:cs="Arial"/>
          <w:b/>
          <w:bCs/>
        </w:rPr>
        <w:t>Machine Learning:</w:t>
      </w:r>
      <w:r w:rsidRPr="001E450F">
        <w:rPr>
          <w:rFonts w:ascii="Arial" w:hAnsi="Arial" w:cs="Arial"/>
        </w:rPr>
        <w:t xml:space="preserve"> Building, tuning, and evaluating binary classification models (Churn = 1, Retained = 0).</w:t>
      </w:r>
    </w:p>
    <w:p w14:paraId="591B2FDA" w14:textId="77777777" w:rsidR="001E450F" w:rsidRPr="001E450F" w:rsidRDefault="001E450F" w:rsidP="001E450F">
      <w:pPr>
        <w:numPr>
          <w:ilvl w:val="0"/>
          <w:numId w:val="7"/>
        </w:numPr>
        <w:rPr>
          <w:rFonts w:ascii="Arial" w:hAnsi="Arial" w:cs="Arial"/>
        </w:rPr>
      </w:pPr>
      <w:r w:rsidRPr="001E450F">
        <w:rPr>
          <w:rFonts w:ascii="Arial" w:hAnsi="Arial" w:cs="Arial"/>
          <w:b/>
          <w:bCs/>
        </w:rPr>
        <w:t>Dashboard Deployment:</w:t>
      </w:r>
      <w:r w:rsidRPr="001E450F">
        <w:rPr>
          <w:rFonts w:ascii="Arial" w:hAnsi="Arial" w:cs="Arial"/>
        </w:rPr>
        <w:t xml:space="preserve"> Developing an interactive Power BI report showcasing churn risk scores, customer segments, and strategic KPIs.</w:t>
      </w:r>
    </w:p>
    <w:p w14:paraId="03079BC9" w14:textId="77777777" w:rsidR="001E450F" w:rsidRPr="001E450F" w:rsidRDefault="001E450F" w:rsidP="001E450F">
      <w:pPr>
        <w:numPr>
          <w:ilvl w:val="0"/>
          <w:numId w:val="7"/>
        </w:numPr>
        <w:rPr>
          <w:rFonts w:ascii="Arial" w:hAnsi="Arial" w:cs="Arial"/>
        </w:rPr>
      </w:pPr>
      <w:r w:rsidRPr="001E450F">
        <w:rPr>
          <w:rFonts w:ascii="Arial" w:hAnsi="Arial" w:cs="Arial"/>
          <w:b/>
          <w:bCs/>
        </w:rPr>
        <w:t>Business Evaluation:</w:t>
      </w:r>
      <w:r w:rsidRPr="001E450F">
        <w:rPr>
          <w:rFonts w:ascii="Arial" w:hAnsi="Arial" w:cs="Arial"/>
        </w:rPr>
        <w:t xml:space="preserve"> Assessing how predictive analytics can improve customer retention strategies and lower acquisition costs.</w:t>
      </w:r>
    </w:p>
    <w:p w14:paraId="55F01C79" w14:textId="77777777" w:rsidR="001E450F" w:rsidRPr="001E450F" w:rsidRDefault="001E450F" w:rsidP="001E450F">
      <w:pPr>
        <w:rPr>
          <w:rFonts w:ascii="Arial" w:hAnsi="Arial" w:cs="Arial"/>
          <w:b/>
          <w:bCs/>
        </w:rPr>
      </w:pPr>
      <w:r w:rsidRPr="001E450F">
        <w:rPr>
          <w:rFonts w:ascii="Arial" w:hAnsi="Arial" w:cs="Arial"/>
          <w:b/>
          <w:bCs/>
        </w:rPr>
        <w:t>Out-of-Scope</w:t>
      </w:r>
    </w:p>
    <w:p w14:paraId="77813F79" w14:textId="77777777" w:rsidR="001E450F" w:rsidRPr="001E450F" w:rsidRDefault="001E450F" w:rsidP="001E450F">
      <w:pPr>
        <w:numPr>
          <w:ilvl w:val="0"/>
          <w:numId w:val="8"/>
        </w:numPr>
        <w:rPr>
          <w:rFonts w:ascii="Arial" w:hAnsi="Arial" w:cs="Arial"/>
        </w:rPr>
      </w:pPr>
      <w:r w:rsidRPr="001E450F">
        <w:rPr>
          <w:rFonts w:ascii="Arial" w:hAnsi="Arial" w:cs="Arial"/>
          <w:b/>
          <w:bCs/>
        </w:rPr>
        <w:t>Live System Integration:</w:t>
      </w:r>
      <w:r w:rsidRPr="001E450F">
        <w:rPr>
          <w:rFonts w:ascii="Arial" w:hAnsi="Arial" w:cs="Arial"/>
        </w:rPr>
        <w:t xml:space="preserve"> Connecting the model directly to live production databases or APIs (e.g., Shopify/Magento) in real time.</w:t>
      </w:r>
    </w:p>
    <w:p w14:paraId="346CFCEB" w14:textId="77777777" w:rsidR="001E450F" w:rsidRPr="001E450F" w:rsidRDefault="001E450F" w:rsidP="001E450F">
      <w:pPr>
        <w:numPr>
          <w:ilvl w:val="0"/>
          <w:numId w:val="8"/>
        </w:numPr>
        <w:rPr>
          <w:rFonts w:ascii="Arial" w:hAnsi="Arial" w:cs="Arial"/>
        </w:rPr>
      </w:pPr>
      <w:r w:rsidRPr="001E450F">
        <w:rPr>
          <w:rFonts w:ascii="Arial" w:hAnsi="Arial" w:cs="Arial"/>
          <w:b/>
          <w:bCs/>
        </w:rPr>
        <w:t>Automated Marketing Execution:</w:t>
      </w:r>
      <w:r w:rsidRPr="001E450F">
        <w:rPr>
          <w:rFonts w:ascii="Arial" w:hAnsi="Arial" w:cs="Arial"/>
        </w:rPr>
        <w:t xml:space="preserve"> Setting up automated email or SMS campaign triggers to end customers.</w:t>
      </w:r>
    </w:p>
    <w:p w14:paraId="542F95DE" w14:textId="77777777" w:rsidR="001E450F" w:rsidRPr="001E450F" w:rsidRDefault="001E450F" w:rsidP="001E450F">
      <w:pPr>
        <w:numPr>
          <w:ilvl w:val="0"/>
          <w:numId w:val="8"/>
        </w:numPr>
        <w:rPr>
          <w:rFonts w:ascii="Arial" w:hAnsi="Arial" w:cs="Arial"/>
        </w:rPr>
      </w:pPr>
      <w:r w:rsidRPr="001E450F">
        <w:rPr>
          <w:rFonts w:ascii="Arial" w:hAnsi="Arial" w:cs="Arial"/>
          <w:b/>
          <w:bCs/>
        </w:rPr>
        <w:t>Text Mining / NLP:</w:t>
      </w:r>
      <w:r w:rsidRPr="001E450F">
        <w:rPr>
          <w:rFonts w:ascii="Arial" w:hAnsi="Arial" w:cs="Arial"/>
        </w:rPr>
        <w:t xml:space="preserve"> Analyzing raw, unstructured text from customer service chats or reviews (the project focuses exclusively on structured tabular data).</w:t>
      </w:r>
    </w:p>
    <w:p w14:paraId="40953EF7" w14:textId="7665C332" w:rsidR="001E450F" w:rsidRPr="002C66AE" w:rsidRDefault="00E24A72" w:rsidP="001E450F">
      <w:pPr>
        <w:rPr>
          <w:rFonts w:ascii="Arial" w:hAnsi="Arial" w:cs="Arial"/>
          <w:b/>
          <w:bCs/>
          <w:sz w:val="32"/>
          <w:szCs w:val="32"/>
        </w:rPr>
      </w:pPr>
      <w:r w:rsidRPr="002C66AE">
        <w:rPr>
          <w:rFonts w:ascii="Arial" w:hAnsi="Arial" w:cs="Arial"/>
          <w:b/>
          <w:bCs/>
          <w:sz w:val="32"/>
          <w:szCs w:val="32"/>
        </w:rPr>
        <w:t>5</w:t>
      </w:r>
      <w:r w:rsidR="001E450F" w:rsidRPr="002C66AE">
        <w:rPr>
          <w:rFonts w:ascii="Arial" w:hAnsi="Arial" w:cs="Arial"/>
          <w:b/>
          <w:bCs/>
          <w:sz w:val="32"/>
          <w:szCs w:val="32"/>
        </w:rPr>
        <w:t>. Methodology and System Architecture</w:t>
      </w:r>
    </w:p>
    <w:p w14:paraId="389D50FD" w14:textId="77777777" w:rsidR="001E450F" w:rsidRPr="001E450F" w:rsidRDefault="001E450F" w:rsidP="005000DC">
      <w:pPr>
        <w:ind w:firstLine="360"/>
        <w:rPr>
          <w:rFonts w:ascii="Arial" w:hAnsi="Arial" w:cs="Arial"/>
          <w:b/>
          <w:bCs/>
        </w:rPr>
      </w:pPr>
      <w:r w:rsidRPr="001E450F">
        <w:rPr>
          <w:rFonts w:ascii="Arial" w:hAnsi="Arial" w:cs="Arial"/>
          <w:b/>
          <w:bCs/>
        </w:rPr>
        <w:t>Process Methodology</w:t>
      </w:r>
    </w:p>
    <w:p w14:paraId="0638C9CA" w14:textId="77777777" w:rsidR="001E450F" w:rsidRPr="001E450F" w:rsidRDefault="001E450F" w:rsidP="005000DC">
      <w:pPr>
        <w:ind w:firstLine="360"/>
        <w:rPr>
          <w:rFonts w:ascii="Arial" w:hAnsi="Arial" w:cs="Arial"/>
        </w:rPr>
      </w:pPr>
      <w:r w:rsidRPr="001E450F">
        <w:rPr>
          <w:rFonts w:ascii="Arial" w:hAnsi="Arial" w:cs="Arial"/>
        </w:rPr>
        <w:t xml:space="preserve">This project follows the </w:t>
      </w:r>
      <w:r w:rsidRPr="001E450F">
        <w:rPr>
          <w:rFonts w:ascii="Arial" w:hAnsi="Arial" w:cs="Arial"/>
          <w:b/>
          <w:bCs/>
        </w:rPr>
        <w:t>CRISP-DM (Cross-Industry Standard Process for Data Mining)</w:t>
      </w:r>
      <w:r w:rsidRPr="001E450F">
        <w:rPr>
          <w:rFonts w:ascii="Arial" w:hAnsi="Arial" w:cs="Arial"/>
        </w:rPr>
        <w:t xml:space="preserve"> framework, which breaks data projects down into six logical phases:</w:t>
      </w:r>
    </w:p>
    <w:p w14:paraId="4BA1EF9F" w14:textId="77777777" w:rsidR="001E450F" w:rsidRPr="001E450F" w:rsidRDefault="001E450F" w:rsidP="001E450F">
      <w:pPr>
        <w:numPr>
          <w:ilvl w:val="0"/>
          <w:numId w:val="9"/>
        </w:numPr>
        <w:rPr>
          <w:rFonts w:ascii="Arial" w:hAnsi="Arial" w:cs="Arial"/>
        </w:rPr>
      </w:pPr>
      <w:r w:rsidRPr="001E450F">
        <w:rPr>
          <w:rFonts w:ascii="Arial" w:hAnsi="Arial" w:cs="Arial"/>
          <w:b/>
          <w:bCs/>
        </w:rPr>
        <w:t>Business Understanding:</w:t>
      </w:r>
      <w:r w:rsidRPr="001E450F">
        <w:rPr>
          <w:rFonts w:ascii="Arial" w:hAnsi="Arial" w:cs="Arial"/>
        </w:rPr>
        <w:t xml:space="preserve"> Identifying business goals and churn metrics.</w:t>
      </w:r>
    </w:p>
    <w:p w14:paraId="1E728B2B" w14:textId="77777777" w:rsidR="001E450F" w:rsidRPr="001E450F" w:rsidRDefault="001E450F" w:rsidP="001E450F">
      <w:pPr>
        <w:numPr>
          <w:ilvl w:val="0"/>
          <w:numId w:val="9"/>
        </w:numPr>
        <w:rPr>
          <w:rFonts w:ascii="Arial" w:hAnsi="Arial" w:cs="Arial"/>
        </w:rPr>
      </w:pPr>
      <w:r w:rsidRPr="001E450F">
        <w:rPr>
          <w:rFonts w:ascii="Arial" w:hAnsi="Arial" w:cs="Arial"/>
          <w:b/>
          <w:bCs/>
        </w:rPr>
        <w:t>Data Understanding:</w:t>
      </w:r>
      <w:r w:rsidRPr="001E450F">
        <w:rPr>
          <w:rFonts w:ascii="Arial" w:hAnsi="Arial" w:cs="Arial"/>
        </w:rPr>
        <w:t xml:space="preserve"> Exploring dataset features and data quality.</w:t>
      </w:r>
    </w:p>
    <w:p w14:paraId="2B51B362" w14:textId="77777777" w:rsidR="001E450F" w:rsidRPr="001E450F" w:rsidRDefault="001E450F" w:rsidP="001E450F">
      <w:pPr>
        <w:numPr>
          <w:ilvl w:val="0"/>
          <w:numId w:val="9"/>
        </w:numPr>
        <w:rPr>
          <w:rFonts w:ascii="Arial" w:hAnsi="Arial" w:cs="Arial"/>
        </w:rPr>
      </w:pPr>
      <w:r w:rsidRPr="001E450F">
        <w:rPr>
          <w:rFonts w:ascii="Arial" w:hAnsi="Arial" w:cs="Arial"/>
          <w:b/>
          <w:bCs/>
        </w:rPr>
        <w:t>Data Preparation:</w:t>
      </w:r>
      <w:r w:rsidRPr="001E450F">
        <w:rPr>
          <w:rFonts w:ascii="Arial" w:hAnsi="Arial" w:cs="Arial"/>
        </w:rPr>
        <w:t xml:space="preserve"> Cleaning data, encoding categories, and engineering features.</w:t>
      </w:r>
    </w:p>
    <w:p w14:paraId="785B8A5E" w14:textId="77777777" w:rsidR="001E450F" w:rsidRPr="001E450F" w:rsidRDefault="001E450F" w:rsidP="001E450F">
      <w:pPr>
        <w:numPr>
          <w:ilvl w:val="0"/>
          <w:numId w:val="9"/>
        </w:numPr>
        <w:rPr>
          <w:rFonts w:ascii="Arial" w:hAnsi="Arial" w:cs="Arial"/>
        </w:rPr>
      </w:pPr>
      <w:r w:rsidRPr="001E450F">
        <w:rPr>
          <w:rFonts w:ascii="Arial" w:hAnsi="Arial" w:cs="Arial"/>
          <w:b/>
          <w:bCs/>
        </w:rPr>
        <w:t>Modelling:</w:t>
      </w:r>
      <w:r w:rsidRPr="001E450F">
        <w:rPr>
          <w:rFonts w:ascii="Arial" w:hAnsi="Arial" w:cs="Arial"/>
        </w:rPr>
        <w:t xml:space="preserve"> Training classification algorithms on historical data.</w:t>
      </w:r>
    </w:p>
    <w:p w14:paraId="6AD83B32" w14:textId="77777777" w:rsidR="001E450F" w:rsidRPr="001E450F" w:rsidRDefault="001E450F" w:rsidP="001E450F">
      <w:pPr>
        <w:numPr>
          <w:ilvl w:val="0"/>
          <w:numId w:val="9"/>
        </w:numPr>
        <w:rPr>
          <w:rFonts w:ascii="Arial" w:hAnsi="Arial" w:cs="Arial"/>
        </w:rPr>
      </w:pPr>
      <w:r w:rsidRPr="001E450F">
        <w:rPr>
          <w:rFonts w:ascii="Arial" w:hAnsi="Arial" w:cs="Arial"/>
          <w:b/>
          <w:bCs/>
        </w:rPr>
        <w:t>Evaluation:</w:t>
      </w:r>
      <w:r w:rsidRPr="001E450F">
        <w:rPr>
          <w:rFonts w:ascii="Arial" w:hAnsi="Arial" w:cs="Arial"/>
        </w:rPr>
        <w:t xml:space="preserve"> Assessing models using technical metrics and business logic.</w:t>
      </w:r>
    </w:p>
    <w:p w14:paraId="0463E188" w14:textId="77777777" w:rsidR="001E450F" w:rsidRPr="001E450F" w:rsidRDefault="001E450F" w:rsidP="001E450F">
      <w:pPr>
        <w:numPr>
          <w:ilvl w:val="0"/>
          <w:numId w:val="9"/>
        </w:numPr>
        <w:rPr>
          <w:rFonts w:ascii="Arial" w:hAnsi="Arial" w:cs="Arial"/>
        </w:rPr>
      </w:pPr>
      <w:r w:rsidRPr="001E450F">
        <w:rPr>
          <w:rFonts w:ascii="Arial" w:hAnsi="Arial" w:cs="Arial"/>
          <w:b/>
          <w:bCs/>
        </w:rPr>
        <w:t>Deployment:</w:t>
      </w:r>
      <w:r w:rsidRPr="001E450F">
        <w:rPr>
          <w:rFonts w:ascii="Arial" w:hAnsi="Arial" w:cs="Arial"/>
        </w:rPr>
        <w:t xml:space="preserve"> Presenting findings and risk models in an interactive dashboard.</w:t>
      </w:r>
    </w:p>
    <w:p w14:paraId="7A0D66DD" w14:textId="77777777" w:rsidR="004B4F04" w:rsidRPr="004B4F04" w:rsidRDefault="004B4F04" w:rsidP="004B4F04">
      <w:pPr>
        <w:rPr>
          <w:rFonts w:ascii="Arial" w:hAnsi="Arial" w:cs="Arial"/>
          <w:b/>
          <w:bCs/>
        </w:rPr>
      </w:pPr>
      <w:r w:rsidRPr="004B4F04">
        <w:rPr>
          <w:rFonts w:ascii="Arial" w:hAnsi="Arial" w:cs="Arial"/>
          <w:b/>
          <w:bCs/>
        </w:rPr>
        <w:t>Tools and Technologies</w:t>
      </w:r>
    </w:p>
    <w:p w14:paraId="6F302C7C" w14:textId="77777777" w:rsidR="004B4F04" w:rsidRPr="004B4F04" w:rsidRDefault="004B4F04" w:rsidP="004B4F04">
      <w:pPr>
        <w:numPr>
          <w:ilvl w:val="0"/>
          <w:numId w:val="10"/>
        </w:numPr>
        <w:rPr>
          <w:rFonts w:ascii="Arial" w:hAnsi="Arial" w:cs="Arial"/>
        </w:rPr>
      </w:pPr>
      <w:r w:rsidRPr="004B4F04">
        <w:rPr>
          <w:rFonts w:ascii="Arial" w:hAnsi="Arial" w:cs="Arial"/>
          <w:b/>
          <w:bCs/>
        </w:rPr>
        <w:lastRenderedPageBreak/>
        <w:t>Python Stack:</w:t>
      </w:r>
      <w:r w:rsidRPr="004B4F04">
        <w:rPr>
          <w:rFonts w:ascii="Arial" w:hAnsi="Arial" w:cs="Arial"/>
        </w:rPr>
        <w:t xml:space="preserve"> Python 3.x, using pandas and numpy for data manipulation, scikit-learn and xgboost for model training, and seaborn / matplotlib for plots.</w:t>
      </w:r>
    </w:p>
    <w:p w14:paraId="26278929" w14:textId="77777777" w:rsidR="004B4F04" w:rsidRPr="004B4F04" w:rsidRDefault="004B4F04" w:rsidP="004B4F04">
      <w:pPr>
        <w:numPr>
          <w:ilvl w:val="0"/>
          <w:numId w:val="10"/>
        </w:numPr>
        <w:rPr>
          <w:rFonts w:ascii="Arial" w:hAnsi="Arial" w:cs="Arial"/>
        </w:rPr>
      </w:pPr>
      <w:r w:rsidRPr="004B4F04">
        <w:rPr>
          <w:rFonts w:ascii="Arial" w:hAnsi="Arial" w:cs="Arial"/>
          <w:b/>
          <w:bCs/>
        </w:rPr>
        <w:t>SQL / MySQL Workbench:</w:t>
      </w:r>
      <w:r w:rsidRPr="004B4F04">
        <w:rPr>
          <w:rFonts w:ascii="Arial" w:hAnsi="Arial" w:cs="Arial"/>
        </w:rPr>
        <w:t xml:space="preserve"> For querying, structuring, and exploring tabular data.</w:t>
      </w:r>
    </w:p>
    <w:p w14:paraId="55C5A3F7" w14:textId="77777777" w:rsidR="004B4F04" w:rsidRPr="004B4F04" w:rsidRDefault="004B4F04" w:rsidP="004B4F04">
      <w:pPr>
        <w:numPr>
          <w:ilvl w:val="0"/>
          <w:numId w:val="10"/>
        </w:numPr>
        <w:rPr>
          <w:rFonts w:ascii="Arial" w:hAnsi="Arial" w:cs="Arial"/>
        </w:rPr>
      </w:pPr>
      <w:r w:rsidRPr="004B4F04">
        <w:rPr>
          <w:rFonts w:ascii="Arial" w:hAnsi="Arial" w:cs="Arial"/>
          <w:b/>
          <w:bCs/>
        </w:rPr>
        <w:t>Power BI:</w:t>
      </w:r>
      <w:r w:rsidRPr="004B4F04">
        <w:rPr>
          <w:rFonts w:ascii="Arial" w:hAnsi="Arial" w:cs="Arial"/>
        </w:rPr>
        <w:t xml:space="preserve"> For building an interactive executive dashboard.</w:t>
      </w:r>
    </w:p>
    <w:p w14:paraId="1A300BCE" w14:textId="77777777" w:rsidR="004B4F04" w:rsidRPr="004B4F04" w:rsidRDefault="004B4F04" w:rsidP="004B4F04">
      <w:pPr>
        <w:numPr>
          <w:ilvl w:val="0"/>
          <w:numId w:val="10"/>
        </w:numPr>
        <w:rPr>
          <w:rFonts w:ascii="Arial" w:hAnsi="Arial" w:cs="Arial"/>
        </w:rPr>
      </w:pPr>
      <w:r w:rsidRPr="004B4F04">
        <w:rPr>
          <w:rFonts w:ascii="Arial" w:hAnsi="Arial" w:cs="Arial"/>
          <w:b/>
          <w:bCs/>
        </w:rPr>
        <w:t>GitHub:</w:t>
      </w:r>
      <w:r w:rsidRPr="004B4F04">
        <w:rPr>
          <w:rFonts w:ascii="Arial" w:hAnsi="Arial" w:cs="Arial"/>
        </w:rPr>
        <w:t xml:space="preserve"> For version control, code tracking, and assignment submission.</w:t>
      </w:r>
    </w:p>
    <w:p w14:paraId="09729B97" w14:textId="0D2CAAC8" w:rsidR="00030F4C" w:rsidRPr="002C66AE" w:rsidRDefault="00E24A72" w:rsidP="00030F4C">
      <w:pPr>
        <w:rPr>
          <w:rFonts w:ascii="Arial" w:hAnsi="Arial" w:cs="Arial"/>
          <w:b/>
          <w:bCs/>
          <w:sz w:val="32"/>
          <w:szCs w:val="32"/>
        </w:rPr>
      </w:pPr>
      <w:r w:rsidRPr="002C66AE">
        <w:rPr>
          <w:rFonts w:ascii="Arial" w:hAnsi="Arial" w:cs="Arial"/>
          <w:b/>
          <w:bCs/>
          <w:sz w:val="32"/>
          <w:szCs w:val="32"/>
        </w:rPr>
        <w:t>6</w:t>
      </w:r>
      <w:r w:rsidR="00030F4C" w:rsidRPr="002C66AE">
        <w:rPr>
          <w:rFonts w:ascii="Arial" w:hAnsi="Arial" w:cs="Arial"/>
          <w:b/>
          <w:bCs/>
          <w:sz w:val="32"/>
          <w:szCs w:val="32"/>
        </w:rPr>
        <w:t>. Data Sources</w:t>
      </w:r>
    </w:p>
    <w:p w14:paraId="0CC7B338" w14:textId="77777777" w:rsidR="00030F4C" w:rsidRPr="00030F4C" w:rsidRDefault="00030F4C" w:rsidP="00030F4C">
      <w:pPr>
        <w:numPr>
          <w:ilvl w:val="0"/>
          <w:numId w:val="11"/>
        </w:numPr>
        <w:rPr>
          <w:rFonts w:ascii="Arial" w:hAnsi="Arial" w:cs="Arial"/>
        </w:rPr>
      </w:pPr>
      <w:r w:rsidRPr="00030F4C">
        <w:rPr>
          <w:rFonts w:ascii="Arial" w:hAnsi="Arial" w:cs="Arial"/>
          <w:b/>
          <w:bCs/>
        </w:rPr>
        <w:t>Dataset Name:</w:t>
      </w:r>
      <w:r w:rsidRPr="00030F4C">
        <w:rPr>
          <w:rFonts w:ascii="Arial" w:hAnsi="Arial" w:cs="Arial"/>
        </w:rPr>
        <w:t xml:space="preserve"> E-Commerce Customer Churn Analysis and Prediction Dataset (sourced from Kaggle).</w:t>
      </w:r>
    </w:p>
    <w:p w14:paraId="64332A22" w14:textId="77777777" w:rsidR="00030F4C" w:rsidRPr="00030F4C" w:rsidRDefault="00030F4C" w:rsidP="00030F4C">
      <w:pPr>
        <w:numPr>
          <w:ilvl w:val="0"/>
          <w:numId w:val="11"/>
        </w:numPr>
        <w:rPr>
          <w:rFonts w:ascii="Arial" w:hAnsi="Arial" w:cs="Arial"/>
        </w:rPr>
      </w:pPr>
      <w:r w:rsidRPr="00030F4C">
        <w:rPr>
          <w:rFonts w:ascii="Arial" w:hAnsi="Arial" w:cs="Arial"/>
          <w:b/>
          <w:bCs/>
        </w:rPr>
        <w:t>Dataset Size:</w:t>
      </w:r>
      <w:r w:rsidRPr="00030F4C">
        <w:rPr>
          <w:rFonts w:ascii="Arial" w:hAnsi="Arial" w:cs="Arial"/>
        </w:rPr>
        <w:t xml:space="preserve"> </w:t>
      </w:r>
      <w:r w:rsidRPr="00030F4C">
        <w:rPr>
          <w:rFonts w:ascii="Arial" w:hAnsi="Arial" w:cs="Arial"/>
          <w:b/>
          <w:bCs/>
        </w:rPr>
        <w:t>5,630 rows</w:t>
      </w:r>
      <w:r w:rsidRPr="00030F4C">
        <w:rPr>
          <w:rFonts w:ascii="Arial" w:hAnsi="Arial" w:cs="Arial"/>
        </w:rPr>
        <w:t xml:space="preserve"> and </w:t>
      </w:r>
      <w:r w:rsidRPr="00030F4C">
        <w:rPr>
          <w:rFonts w:ascii="Arial" w:hAnsi="Arial" w:cs="Arial"/>
          <w:b/>
          <w:bCs/>
        </w:rPr>
        <w:t>20 columns</w:t>
      </w:r>
      <w:r w:rsidRPr="00030F4C">
        <w:rPr>
          <w:rFonts w:ascii="Arial" w:hAnsi="Arial" w:cs="Arial"/>
        </w:rPr>
        <w:t>, providing a solid dataset size for machine learning without being overly heavy to process.</w:t>
      </w:r>
    </w:p>
    <w:p w14:paraId="19E43C6F" w14:textId="77777777" w:rsidR="00030F4C" w:rsidRPr="00030F4C" w:rsidRDefault="00030F4C" w:rsidP="00030F4C">
      <w:pPr>
        <w:numPr>
          <w:ilvl w:val="0"/>
          <w:numId w:val="11"/>
        </w:numPr>
        <w:rPr>
          <w:rFonts w:ascii="Arial" w:hAnsi="Arial" w:cs="Arial"/>
        </w:rPr>
      </w:pPr>
      <w:r w:rsidRPr="00030F4C">
        <w:rPr>
          <w:rFonts w:ascii="Arial" w:hAnsi="Arial" w:cs="Arial"/>
          <w:b/>
          <w:bCs/>
        </w:rPr>
        <w:t>Key Columns:</w:t>
      </w:r>
    </w:p>
    <w:p w14:paraId="63EF3F3F" w14:textId="77777777" w:rsidR="00030F4C" w:rsidRPr="00030F4C" w:rsidRDefault="00030F4C" w:rsidP="00030F4C">
      <w:pPr>
        <w:numPr>
          <w:ilvl w:val="1"/>
          <w:numId w:val="11"/>
        </w:numPr>
        <w:rPr>
          <w:rFonts w:ascii="Arial" w:hAnsi="Arial" w:cs="Arial"/>
        </w:rPr>
      </w:pPr>
      <w:r w:rsidRPr="00030F4C">
        <w:rPr>
          <w:rFonts w:ascii="Arial" w:hAnsi="Arial" w:cs="Arial"/>
          <w:i/>
          <w:iCs/>
        </w:rPr>
        <w:t>Target:</w:t>
      </w:r>
      <w:r w:rsidRPr="00030F4C">
        <w:rPr>
          <w:rFonts w:ascii="Arial" w:hAnsi="Arial" w:cs="Arial"/>
        </w:rPr>
        <w:t xml:space="preserve"> Churn (1 = Churned, 0 = Retained).</w:t>
      </w:r>
    </w:p>
    <w:p w14:paraId="6C5A3451" w14:textId="77777777" w:rsidR="00030F4C" w:rsidRPr="00030F4C" w:rsidRDefault="00030F4C" w:rsidP="00030F4C">
      <w:pPr>
        <w:numPr>
          <w:ilvl w:val="1"/>
          <w:numId w:val="11"/>
        </w:numPr>
        <w:rPr>
          <w:rFonts w:ascii="Arial" w:hAnsi="Arial" w:cs="Arial"/>
        </w:rPr>
      </w:pPr>
      <w:r w:rsidRPr="00030F4C">
        <w:rPr>
          <w:rFonts w:ascii="Arial" w:hAnsi="Arial" w:cs="Arial"/>
          <w:i/>
          <w:iCs/>
        </w:rPr>
        <w:t>Account &amp; Demographics:</w:t>
      </w:r>
      <w:r w:rsidRPr="00030F4C">
        <w:rPr>
          <w:rFonts w:ascii="Arial" w:hAnsi="Arial" w:cs="Arial"/>
        </w:rPr>
        <w:t xml:space="preserve"> CityTier, Gender, MaritalStatus, PreferredLoginDevice, PreferedOrderCat.</w:t>
      </w:r>
    </w:p>
    <w:p w14:paraId="5B95FEDC" w14:textId="77777777" w:rsidR="00030F4C" w:rsidRPr="00030F4C" w:rsidRDefault="00030F4C" w:rsidP="00030F4C">
      <w:pPr>
        <w:numPr>
          <w:ilvl w:val="1"/>
          <w:numId w:val="11"/>
        </w:numPr>
        <w:rPr>
          <w:rFonts w:ascii="Arial" w:hAnsi="Arial" w:cs="Arial"/>
        </w:rPr>
      </w:pPr>
      <w:r w:rsidRPr="00030F4C">
        <w:rPr>
          <w:rFonts w:ascii="Arial" w:hAnsi="Arial" w:cs="Arial"/>
          <w:i/>
          <w:iCs/>
        </w:rPr>
        <w:t>Behavioral Features:</w:t>
      </w:r>
      <w:r w:rsidRPr="00030F4C">
        <w:rPr>
          <w:rFonts w:ascii="Arial" w:hAnsi="Arial" w:cs="Arial"/>
        </w:rPr>
        <w:t xml:space="preserve"> Tenure (months with platform), WarehouseToHome (distance), SatisfactionScore (1-5), Complain (0/1 flag), OrderAmountHikeFromlastYear, CouponUsed, OrderCount, DaysSinceLastOrder.</w:t>
      </w:r>
    </w:p>
    <w:p w14:paraId="245F2C71" w14:textId="77777777" w:rsidR="00030F4C" w:rsidRPr="00030F4C" w:rsidRDefault="00030F4C" w:rsidP="00030F4C">
      <w:pPr>
        <w:numPr>
          <w:ilvl w:val="0"/>
          <w:numId w:val="11"/>
        </w:numPr>
        <w:rPr>
          <w:rFonts w:ascii="Arial" w:hAnsi="Arial" w:cs="Arial"/>
        </w:rPr>
      </w:pPr>
      <w:r w:rsidRPr="00030F4C">
        <w:rPr>
          <w:rFonts w:ascii="Arial" w:hAnsi="Arial" w:cs="Arial"/>
          <w:b/>
          <w:bCs/>
        </w:rPr>
        <w:t>Licensing and Permissions:</w:t>
      </w:r>
      <w:r w:rsidRPr="00030F4C">
        <w:rPr>
          <w:rFonts w:ascii="Arial" w:hAnsi="Arial" w:cs="Arial"/>
        </w:rPr>
        <w:t xml:space="preserve"> The dataset is available on Kaggle under the </w:t>
      </w:r>
      <w:r w:rsidRPr="00030F4C">
        <w:rPr>
          <w:rFonts w:ascii="Arial" w:hAnsi="Arial" w:cs="Arial"/>
          <w:b/>
          <w:bCs/>
        </w:rPr>
        <w:t>CC0: Public Domain</w:t>
      </w:r>
      <w:r w:rsidRPr="00030F4C">
        <w:rPr>
          <w:rFonts w:ascii="Arial" w:hAnsi="Arial" w:cs="Arial"/>
        </w:rPr>
        <w:t xml:space="preserve"> license. This allows free academic and educational use. It contains no personally identifiable information (PII).</w:t>
      </w:r>
    </w:p>
    <w:p w14:paraId="7238C1D1" w14:textId="787CAB33" w:rsidR="00030F4C" w:rsidRPr="002C66AE" w:rsidRDefault="00E24A72" w:rsidP="00030F4C">
      <w:pPr>
        <w:rPr>
          <w:rFonts w:ascii="Arial" w:hAnsi="Arial" w:cs="Arial"/>
          <w:b/>
          <w:bCs/>
          <w:sz w:val="32"/>
          <w:szCs w:val="32"/>
        </w:rPr>
      </w:pPr>
      <w:r w:rsidRPr="002C66AE">
        <w:rPr>
          <w:rFonts w:ascii="Arial" w:hAnsi="Arial" w:cs="Arial"/>
          <w:b/>
          <w:bCs/>
          <w:sz w:val="32"/>
          <w:szCs w:val="32"/>
        </w:rPr>
        <w:t>7</w:t>
      </w:r>
      <w:r w:rsidR="00030F4C" w:rsidRPr="002C66AE">
        <w:rPr>
          <w:rFonts w:ascii="Arial" w:hAnsi="Arial" w:cs="Arial"/>
          <w:b/>
          <w:bCs/>
          <w:sz w:val="32"/>
          <w:szCs w:val="32"/>
        </w:rPr>
        <w:t>. Expected Deliverables</w:t>
      </w:r>
    </w:p>
    <w:p w14:paraId="067055CE" w14:textId="77777777" w:rsidR="00030F4C" w:rsidRPr="00030F4C" w:rsidRDefault="00030F4C" w:rsidP="00030F4C">
      <w:pPr>
        <w:rPr>
          <w:rFonts w:ascii="Arial" w:hAnsi="Arial" w:cs="Arial"/>
        </w:rPr>
      </w:pPr>
      <w:r w:rsidRPr="00030F4C">
        <w:rPr>
          <w:rFonts w:ascii="Arial" w:hAnsi="Arial" w:cs="Arial"/>
        </w:rPr>
        <w:t>By the end of Semester 2, the project will yield the following deliverables:</w:t>
      </w:r>
    </w:p>
    <w:p w14:paraId="1E988273" w14:textId="77777777" w:rsidR="00030F4C" w:rsidRPr="00030F4C" w:rsidRDefault="00030F4C" w:rsidP="00030F4C">
      <w:pPr>
        <w:numPr>
          <w:ilvl w:val="0"/>
          <w:numId w:val="12"/>
        </w:numPr>
        <w:rPr>
          <w:rFonts w:ascii="Arial" w:hAnsi="Arial" w:cs="Arial"/>
        </w:rPr>
      </w:pPr>
      <w:r w:rsidRPr="00030F4C">
        <w:rPr>
          <w:rFonts w:ascii="Arial" w:hAnsi="Arial" w:cs="Arial"/>
          <w:b/>
          <w:bCs/>
        </w:rPr>
        <w:t>GitHub Repository:</w:t>
      </w:r>
      <w:r w:rsidRPr="00030F4C">
        <w:rPr>
          <w:rFonts w:ascii="Arial" w:hAnsi="Arial" w:cs="Arial"/>
        </w:rPr>
        <w:t xml:space="preserve"> A organized GitHub repository containing well-documented Jupyter Notebooks (.ipynb) and Python scripts (.py).</w:t>
      </w:r>
    </w:p>
    <w:p w14:paraId="5BD13B9C" w14:textId="77777777" w:rsidR="00030F4C" w:rsidRPr="00030F4C" w:rsidRDefault="00030F4C" w:rsidP="00030F4C">
      <w:pPr>
        <w:numPr>
          <w:ilvl w:val="0"/>
          <w:numId w:val="12"/>
        </w:numPr>
        <w:rPr>
          <w:rFonts w:ascii="Arial" w:hAnsi="Arial" w:cs="Arial"/>
        </w:rPr>
      </w:pPr>
      <w:r w:rsidRPr="00030F4C">
        <w:rPr>
          <w:rFonts w:ascii="Arial" w:hAnsi="Arial" w:cs="Arial"/>
          <w:b/>
          <w:bCs/>
        </w:rPr>
        <w:t>Processed Data &amp; SQL Scripts:</w:t>
      </w:r>
      <w:r w:rsidRPr="00030F4C">
        <w:rPr>
          <w:rFonts w:ascii="Arial" w:hAnsi="Arial" w:cs="Arial"/>
        </w:rPr>
        <w:t xml:space="preserve"> Cleaned datasets along with SQL files used for data preparation and exploratory queries.</w:t>
      </w:r>
    </w:p>
    <w:p w14:paraId="04E8B49B" w14:textId="77777777" w:rsidR="00030F4C" w:rsidRPr="00030F4C" w:rsidRDefault="00030F4C" w:rsidP="00030F4C">
      <w:pPr>
        <w:numPr>
          <w:ilvl w:val="0"/>
          <w:numId w:val="12"/>
        </w:numPr>
        <w:rPr>
          <w:rFonts w:ascii="Arial" w:hAnsi="Arial" w:cs="Arial"/>
        </w:rPr>
      </w:pPr>
      <w:r w:rsidRPr="00030F4C">
        <w:rPr>
          <w:rFonts w:ascii="Arial" w:hAnsi="Arial" w:cs="Arial"/>
          <w:b/>
          <w:bCs/>
        </w:rPr>
        <w:t>Machine Learning Models:</w:t>
      </w:r>
      <w:r w:rsidRPr="00030F4C">
        <w:rPr>
          <w:rFonts w:ascii="Arial" w:hAnsi="Arial" w:cs="Arial"/>
        </w:rPr>
        <w:t xml:space="preserve"> Trained classification models saved as .pkl files, ready to generate churn probabilities on new data.</w:t>
      </w:r>
    </w:p>
    <w:p w14:paraId="6E65451E" w14:textId="77777777" w:rsidR="00030F4C" w:rsidRPr="00030F4C" w:rsidRDefault="00030F4C" w:rsidP="00030F4C">
      <w:pPr>
        <w:numPr>
          <w:ilvl w:val="0"/>
          <w:numId w:val="12"/>
        </w:numPr>
        <w:rPr>
          <w:rFonts w:ascii="Arial" w:hAnsi="Arial" w:cs="Arial"/>
        </w:rPr>
      </w:pPr>
      <w:r w:rsidRPr="00030F4C">
        <w:rPr>
          <w:rFonts w:ascii="Arial" w:hAnsi="Arial" w:cs="Arial"/>
          <w:b/>
          <w:bCs/>
        </w:rPr>
        <w:t>Interactive Power BI Dashboard:</w:t>
      </w:r>
      <w:r w:rsidRPr="00030F4C">
        <w:rPr>
          <w:rFonts w:ascii="Arial" w:hAnsi="Arial" w:cs="Arial"/>
        </w:rPr>
        <w:t xml:space="preserve"> A .pbix file featuring churn risk breakdowns, customer segments, feature importance highlights, and key KPIs.</w:t>
      </w:r>
    </w:p>
    <w:p w14:paraId="3E19938C" w14:textId="77777777" w:rsidR="00030F4C" w:rsidRPr="00030F4C" w:rsidRDefault="00030F4C" w:rsidP="00030F4C">
      <w:pPr>
        <w:numPr>
          <w:ilvl w:val="0"/>
          <w:numId w:val="12"/>
        </w:numPr>
        <w:rPr>
          <w:rFonts w:ascii="Arial" w:hAnsi="Arial" w:cs="Arial"/>
        </w:rPr>
      </w:pPr>
      <w:r w:rsidRPr="00030F4C">
        <w:rPr>
          <w:rFonts w:ascii="Arial" w:hAnsi="Arial" w:cs="Arial"/>
          <w:b/>
          <w:bCs/>
        </w:rPr>
        <w:lastRenderedPageBreak/>
        <w:t>Final Capstone Report:</w:t>
      </w:r>
      <w:r w:rsidRPr="00030F4C">
        <w:rPr>
          <w:rFonts w:ascii="Arial" w:hAnsi="Arial" w:cs="Arial"/>
        </w:rPr>
        <w:t xml:space="preserve"> A detailed written project report summarizing the methodology, model performance, business findings, and strategic retention recommendations.</w:t>
      </w:r>
    </w:p>
    <w:p w14:paraId="763E413D" w14:textId="395E630F" w:rsidR="00030F4C" w:rsidRPr="002C66AE" w:rsidRDefault="00E24A72" w:rsidP="00030F4C">
      <w:pPr>
        <w:rPr>
          <w:rFonts w:ascii="Arial" w:hAnsi="Arial" w:cs="Arial"/>
          <w:b/>
          <w:bCs/>
          <w:sz w:val="32"/>
          <w:szCs w:val="32"/>
        </w:rPr>
      </w:pPr>
      <w:r w:rsidRPr="002C66AE">
        <w:rPr>
          <w:rFonts w:ascii="Arial" w:hAnsi="Arial" w:cs="Arial"/>
          <w:b/>
          <w:bCs/>
          <w:sz w:val="32"/>
          <w:szCs w:val="32"/>
        </w:rPr>
        <w:t>8</w:t>
      </w:r>
      <w:r w:rsidR="00030F4C" w:rsidRPr="002C66AE">
        <w:rPr>
          <w:rFonts w:ascii="Arial" w:hAnsi="Arial" w:cs="Arial"/>
          <w:b/>
          <w:bCs/>
          <w:sz w:val="32"/>
          <w:szCs w:val="32"/>
        </w:rPr>
        <w:t>. Project Timeline</w:t>
      </w:r>
    </w:p>
    <w:p w14:paraId="4D59CA21" w14:textId="77777777" w:rsidR="00030F4C" w:rsidRPr="00030F4C" w:rsidRDefault="00030F4C" w:rsidP="005000DC">
      <w:pPr>
        <w:ind w:firstLine="720"/>
        <w:rPr>
          <w:rFonts w:ascii="Arial" w:hAnsi="Arial" w:cs="Arial"/>
        </w:rPr>
      </w:pPr>
      <w:r w:rsidRPr="00030F4C">
        <w:rPr>
          <w:rFonts w:ascii="Arial" w:hAnsi="Arial" w:cs="Arial"/>
        </w:rPr>
        <w:t>The work is split across two semesters as outlined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6"/>
        <w:gridCol w:w="4025"/>
        <w:gridCol w:w="2073"/>
      </w:tblGrid>
      <w:tr w:rsidR="00030F4C" w:rsidRPr="00030F4C" w14:paraId="7D0A04C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C2F54" w14:textId="77777777" w:rsidR="00030F4C" w:rsidRPr="00030F4C" w:rsidRDefault="00030F4C" w:rsidP="00030F4C">
            <w:pPr>
              <w:rPr>
                <w:rFonts w:ascii="Arial" w:hAnsi="Arial" w:cs="Arial"/>
              </w:rPr>
            </w:pPr>
            <w:r w:rsidRPr="00030F4C">
              <w:rPr>
                <w:rFonts w:ascii="Arial" w:hAnsi="Arial" w:cs="Arial"/>
                <w:b/>
                <w:bCs/>
              </w:rPr>
              <w:t>Phase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06D1A" w14:textId="77777777" w:rsidR="00030F4C" w:rsidRPr="00030F4C" w:rsidRDefault="00030F4C" w:rsidP="00030F4C">
            <w:pPr>
              <w:rPr>
                <w:rFonts w:ascii="Arial" w:hAnsi="Arial" w:cs="Arial"/>
              </w:rPr>
            </w:pPr>
            <w:r w:rsidRPr="00030F4C">
              <w:rPr>
                <w:rFonts w:ascii="Arial" w:hAnsi="Arial" w:cs="Arial"/>
                <w:b/>
                <w:bCs/>
              </w:rPr>
              <w:t>Main Activities &amp; Milestones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65224" w14:textId="77777777" w:rsidR="00030F4C" w:rsidRPr="00030F4C" w:rsidRDefault="00030F4C" w:rsidP="00030F4C">
            <w:pPr>
              <w:rPr>
                <w:rFonts w:ascii="Arial" w:hAnsi="Arial" w:cs="Arial"/>
              </w:rPr>
            </w:pPr>
            <w:r w:rsidRPr="00030F4C">
              <w:rPr>
                <w:rFonts w:ascii="Arial" w:hAnsi="Arial" w:cs="Arial"/>
                <w:b/>
                <w:bCs/>
              </w:rPr>
              <w:t>Target Completion</w:t>
            </w:r>
          </w:p>
        </w:tc>
      </w:tr>
      <w:tr w:rsidR="00030F4C" w:rsidRPr="00030F4C" w14:paraId="548663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6D829" w14:textId="77777777" w:rsidR="00030F4C" w:rsidRPr="00030F4C" w:rsidRDefault="00030F4C" w:rsidP="00030F4C">
            <w:pPr>
              <w:rPr>
                <w:rFonts w:ascii="Arial" w:hAnsi="Arial" w:cs="Arial"/>
              </w:rPr>
            </w:pPr>
            <w:r w:rsidRPr="00030F4C">
              <w:rPr>
                <w:rFonts w:ascii="Arial" w:hAnsi="Arial" w:cs="Arial"/>
                <w:b/>
                <w:bCs/>
              </w:rPr>
              <w:t>Semester 1: Research &amp; Preprocessing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F4C79" w14:textId="77777777" w:rsidR="00030F4C" w:rsidRPr="00030F4C" w:rsidRDefault="00030F4C" w:rsidP="00030F4C">
            <w:pPr>
              <w:rPr>
                <w:rFonts w:ascii="Arial" w:hAnsi="Arial" w:cs="Arial"/>
              </w:rPr>
            </w:pPr>
            <w:r w:rsidRPr="00030F4C">
              <w:rPr>
                <w:rFonts w:ascii="Arial" w:hAnsi="Arial" w:cs="Arial"/>
              </w:rPr>
              <w:t xml:space="preserve">• </w:t>
            </w:r>
            <w:r w:rsidRPr="00030F4C">
              <w:rPr>
                <w:rFonts w:ascii="Arial" w:hAnsi="Arial" w:cs="Arial"/>
                <w:b/>
                <w:bCs/>
              </w:rPr>
              <w:t>Milestone 1:</w:t>
            </w:r>
            <w:r w:rsidRPr="00030F4C">
              <w:rPr>
                <w:rFonts w:ascii="Arial" w:hAnsi="Arial" w:cs="Arial"/>
              </w:rPr>
              <w:t xml:space="preserve"> Capstone Project Proposal Submission</w:t>
            </w:r>
          </w:p>
          <w:p w14:paraId="46A5A4E9" w14:textId="77777777" w:rsidR="00030F4C" w:rsidRPr="00030F4C" w:rsidRDefault="00030F4C" w:rsidP="00030F4C">
            <w:pPr>
              <w:rPr>
                <w:rFonts w:ascii="Arial" w:hAnsi="Arial" w:cs="Arial"/>
              </w:rPr>
            </w:pPr>
            <w:r w:rsidRPr="00030F4C">
              <w:rPr>
                <w:rFonts w:ascii="Arial" w:hAnsi="Arial" w:cs="Arial"/>
              </w:rPr>
              <w:br/>
            </w:r>
          </w:p>
          <w:p w14:paraId="5BB4484C" w14:textId="77777777" w:rsidR="00030F4C" w:rsidRPr="00030F4C" w:rsidRDefault="00030F4C" w:rsidP="00030F4C">
            <w:pPr>
              <w:rPr>
                <w:rFonts w:ascii="Arial" w:hAnsi="Arial" w:cs="Arial"/>
              </w:rPr>
            </w:pPr>
            <w:r w:rsidRPr="00030F4C">
              <w:rPr>
                <w:rFonts w:ascii="Arial" w:hAnsi="Arial" w:cs="Arial"/>
              </w:rPr>
              <w:t>• Literature Review on E-Commerce Analytics &amp; Retention</w:t>
            </w:r>
          </w:p>
          <w:p w14:paraId="2E467AA8" w14:textId="77777777" w:rsidR="00030F4C" w:rsidRPr="00030F4C" w:rsidRDefault="00030F4C" w:rsidP="00030F4C">
            <w:pPr>
              <w:rPr>
                <w:rFonts w:ascii="Arial" w:hAnsi="Arial" w:cs="Arial"/>
              </w:rPr>
            </w:pPr>
            <w:r w:rsidRPr="00030F4C">
              <w:rPr>
                <w:rFonts w:ascii="Arial" w:hAnsi="Arial" w:cs="Arial"/>
              </w:rPr>
              <w:br/>
            </w:r>
          </w:p>
          <w:p w14:paraId="60DC39D9" w14:textId="77777777" w:rsidR="00030F4C" w:rsidRPr="00030F4C" w:rsidRDefault="00030F4C" w:rsidP="00030F4C">
            <w:pPr>
              <w:rPr>
                <w:rFonts w:ascii="Arial" w:hAnsi="Arial" w:cs="Arial"/>
              </w:rPr>
            </w:pPr>
            <w:r w:rsidRPr="00030F4C">
              <w:rPr>
                <w:rFonts w:ascii="Arial" w:hAnsi="Arial" w:cs="Arial"/>
              </w:rPr>
              <w:t>• Data Ingestion, Cleaning &amp; SQL Database Setup</w:t>
            </w:r>
          </w:p>
          <w:p w14:paraId="7BA42A39" w14:textId="77777777" w:rsidR="00030F4C" w:rsidRPr="00030F4C" w:rsidRDefault="00030F4C" w:rsidP="00030F4C">
            <w:pPr>
              <w:rPr>
                <w:rFonts w:ascii="Arial" w:hAnsi="Arial" w:cs="Arial"/>
              </w:rPr>
            </w:pPr>
            <w:r w:rsidRPr="00030F4C">
              <w:rPr>
                <w:rFonts w:ascii="Arial" w:hAnsi="Arial" w:cs="Arial"/>
              </w:rPr>
              <w:br/>
            </w:r>
          </w:p>
          <w:p w14:paraId="63F4B83A" w14:textId="77777777" w:rsidR="00030F4C" w:rsidRPr="00030F4C" w:rsidRDefault="00030F4C" w:rsidP="00030F4C">
            <w:pPr>
              <w:rPr>
                <w:rFonts w:ascii="Arial" w:hAnsi="Arial" w:cs="Arial"/>
              </w:rPr>
            </w:pPr>
            <w:r w:rsidRPr="00030F4C">
              <w:rPr>
                <w:rFonts w:ascii="Arial" w:hAnsi="Arial" w:cs="Arial"/>
              </w:rPr>
              <w:t xml:space="preserve">• </w:t>
            </w:r>
            <w:r w:rsidRPr="00030F4C">
              <w:rPr>
                <w:rFonts w:ascii="Arial" w:hAnsi="Arial" w:cs="Arial"/>
                <w:b/>
                <w:bCs/>
              </w:rPr>
              <w:t>Milestone 2:</w:t>
            </w:r>
            <w:r w:rsidRPr="00030F4C">
              <w:rPr>
                <w:rFonts w:ascii="Arial" w:hAnsi="Arial" w:cs="Arial"/>
              </w:rPr>
              <w:t xml:space="preserve"> Exploratory Data Analysis &amp; Feature Engineering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C7C16" w14:textId="77777777" w:rsidR="00030F4C" w:rsidRPr="00030F4C" w:rsidRDefault="00030F4C" w:rsidP="00030F4C">
            <w:pPr>
              <w:rPr>
                <w:rFonts w:ascii="Arial" w:hAnsi="Arial" w:cs="Arial"/>
              </w:rPr>
            </w:pPr>
            <w:r w:rsidRPr="00030F4C">
              <w:rPr>
                <w:rFonts w:ascii="Arial" w:hAnsi="Arial" w:cs="Arial"/>
              </w:rPr>
              <w:t>Weeks 1–4</w:t>
            </w:r>
          </w:p>
          <w:p w14:paraId="17412ADE" w14:textId="77777777" w:rsidR="00030F4C" w:rsidRPr="00030F4C" w:rsidRDefault="00030F4C" w:rsidP="00030F4C">
            <w:pPr>
              <w:rPr>
                <w:rFonts w:ascii="Arial" w:hAnsi="Arial" w:cs="Arial"/>
              </w:rPr>
            </w:pPr>
            <w:r w:rsidRPr="00030F4C">
              <w:rPr>
                <w:rFonts w:ascii="Arial" w:hAnsi="Arial" w:cs="Arial"/>
              </w:rPr>
              <w:br/>
            </w:r>
          </w:p>
          <w:p w14:paraId="3A163614" w14:textId="77777777" w:rsidR="00030F4C" w:rsidRPr="00030F4C" w:rsidRDefault="00030F4C" w:rsidP="00030F4C">
            <w:pPr>
              <w:rPr>
                <w:rFonts w:ascii="Arial" w:hAnsi="Arial" w:cs="Arial"/>
              </w:rPr>
            </w:pPr>
            <w:r w:rsidRPr="00030F4C">
              <w:rPr>
                <w:rFonts w:ascii="Arial" w:hAnsi="Arial" w:cs="Arial"/>
              </w:rPr>
              <w:t>Weeks 5–8</w:t>
            </w:r>
          </w:p>
          <w:p w14:paraId="01257649" w14:textId="77777777" w:rsidR="00030F4C" w:rsidRPr="00030F4C" w:rsidRDefault="00030F4C" w:rsidP="00030F4C">
            <w:pPr>
              <w:rPr>
                <w:rFonts w:ascii="Arial" w:hAnsi="Arial" w:cs="Arial"/>
              </w:rPr>
            </w:pPr>
            <w:r w:rsidRPr="00030F4C">
              <w:rPr>
                <w:rFonts w:ascii="Arial" w:hAnsi="Arial" w:cs="Arial"/>
              </w:rPr>
              <w:br/>
            </w:r>
          </w:p>
          <w:p w14:paraId="153779E8" w14:textId="77777777" w:rsidR="00030F4C" w:rsidRPr="00030F4C" w:rsidRDefault="00030F4C" w:rsidP="00030F4C">
            <w:pPr>
              <w:rPr>
                <w:rFonts w:ascii="Arial" w:hAnsi="Arial" w:cs="Arial"/>
              </w:rPr>
            </w:pPr>
            <w:r w:rsidRPr="00030F4C">
              <w:rPr>
                <w:rFonts w:ascii="Arial" w:hAnsi="Arial" w:cs="Arial"/>
              </w:rPr>
              <w:t>Weeks 9–11</w:t>
            </w:r>
          </w:p>
          <w:p w14:paraId="0C4C7348" w14:textId="77777777" w:rsidR="00030F4C" w:rsidRPr="00030F4C" w:rsidRDefault="00030F4C" w:rsidP="00030F4C">
            <w:pPr>
              <w:rPr>
                <w:rFonts w:ascii="Arial" w:hAnsi="Arial" w:cs="Arial"/>
              </w:rPr>
            </w:pPr>
            <w:r w:rsidRPr="00030F4C">
              <w:rPr>
                <w:rFonts w:ascii="Arial" w:hAnsi="Arial" w:cs="Arial"/>
              </w:rPr>
              <w:br/>
            </w:r>
          </w:p>
          <w:p w14:paraId="6BEF4065" w14:textId="77777777" w:rsidR="00030F4C" w:rsidRPr="00030F4C" w:rsidRDefault="00030F4C" w:rsidP="00030F4C">
            <w:pPr>
              <w:rPr>
                <w:rFonts w:ascii="Arial" w:hAnsi="Arial" w:cs="Arial"/>
              </w:rPr>
            </w:pPr>
            <w:r w:rsidRPr="00030F4C">
              <w:rPr>
                <w:rFonts w:ascii="Arial" w:hAnsi="Arial" w:cs="Arial"/>
              </w:rPr>
              <w:t>Weeks 12–14</w:t>
            </w:r>
          </w:p>
        </w:tc>
      </w:tr>
      <w:tr w:rsidR="00030F4C" w:rsidRPr="00030F4C" w14:paraId="334C0B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0AB49" w14:textId="77777777" w:rsidR="00030F4C" w:rsidRPr="00030F4C" w:rsidRDefault="00030F4C" w:rsidP="00030F4C">
            <w:pPr>
              <w:rPr>
                <w:rFonts w:ascii="Arial" w:hAnsi="Arial" w:cs="Arial"/>
              </w:rPr>
            </w:pPr>
            <w:r w:rsidRPr="00030F4C">
              <w:rPr>
                <w:rFonts w:ascii="Arial" w:hAnsi="Arial" w:cs="Arial"/>
                <w:b/>
                <w:bCs/>
              </w:rPr>
              <w:t>Semester 2: Modelling &amp; Deployment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7DF3F" w14:textId="77777777" w:rsidR="00030F4C" w:rsidRPr="00030F4C" w:rsidRDefault="00030F4C" w:rsidP="00030F4C">
            <w:pPr>
              <w:rPr>
                <w:rFonts w:ascii="Arial" w:hAnsi="Arial" w:cs="Arial"/>
              </w:rPr>
            </w:pPr>
            <w:r w:rsidRPr="00030F4C">
              <w:rPr>
                <w:rFonts w:ascii="Arial" w:hAnsi="Arial" w:cs="Arial"/>
              </w:rPr>
              <w:t>• Machine Learning Model Development &amp; Optimization</w:t>
            </w:r>
          </w:p>
          <w:p w14:paraId="592C318D" w14:textId="77777777" w:rsidR="00030F4C" w:rsidRPr="00030F4C" w:rsidRDefault="00030F4C" w:rsidP="00030F4C">
            <w:pPr>
              <w:rPr>
                <w:rFonts w:ascii="Arial" w:hAnsi="Arial" w:cs="Arial"/>
              </w:rPr>
            </w:pPr>
            <w:r w:rsidRPr="00030F4C">
              <w:rPr>
                <w:rFonts w:ascii="Arial" w:hAnsi="Arial" w:cs="Arial"/>
              </w:rPr>
              <w:br/>
            </w:r>
          </w:p>
          <w:p w14:paraId="0F75DADF" w14:textId="77777777" w:rsidR="00030F4C" w:rsidRPr="00030F4C" w:rsidRDefault="00030F4C" w:rsidP="00030F4C">
            <w:pPr>
              <w:rPr>
                <w:rFonts w:ascii="Arial" w:hAnsi="Arial" w:cs="Arial"/>
              </w:rPr>
            </w:pPr>
            <w:r w:rsidRPr="00030F4C">
              <w:rPr>
                <w:rFonts w:ascii="Arial" w:hAnsi="Arial" w:cs="Arial"/>
              </w:rPr>
              <w:t>• Model Evaluation (ROC-AUC, Precision, Recall)</w:t>
            </w:r>
          </w:p>
          <w:p w14:paraId="375A5F06" w14:textId="77777777" w:rsidR="00030F4C" w:rsidRPr="00030F4C" w:rsidRDefault="00030F4C" w:rsidP="00030F4C">
            <w:pPr>
              <w:rPr>
                <w:rFonts w:ascii="Arial" w:hAnsi="Arial" w:cs="Arial"/>
              </w:rPr>
            </w:pPr>
            <w:r w:rsidRPr="00030F4C">
              <w:rPr>
                <w:rFonts w:ascii="Arial" w:hAnsi="Arial" w:cs="Arial"/>
              </w:rPr>
              <w:br/>
            </w:r>
          </w:p>
          <w:p w14:paraId="20FC43FF" w14:textId="77777777" w:rsidR="00030F4C" w:rsidRPr="00030F4C" w:rsidRDefault="00030F4C" w:rsidP="00030F4C">
            <w:pPr>
              <w:rPr>
                <w:rFonts w:ascii="Arial" w:hAnsi="Arial" w:cs="Arial"/>
              </w:rPr>
            </w:pPr>
            <w:r w:rsidRPr="00030F4C">
              <w:rPr>
                <w:rFonts w:ascii="Arial" w:hAnsi="Arial" w:cs="Arial"/>
              </w:rPr>
              <w:lastRenderedPageBreak/>
              <w:t xml:space="preserve">• </w:t>
            </w:r>
            <w:r w:rsidRPr="00030F4C">
              <w:rPr>
                <w:rFonts w:ascii="Arial" w:hAnsi="Arial" w:cs="Arial"/>
                <w:b/>
                <w:bCs/>
              </w:rPr>
              <w:t>Milestone 3:</w:t>
            </w:r>
            <w:r w:rsidRPr="00030F4C">
              <w:rPr>
                <w:rFonts w:ascii="Arial" w:hAnsi="Arial" w:cs="Arial"/>
              </w:rPr>
              <w:t xml:space="preserve"> Power BI Dashboard Integration</w:t>
            </w:r>
          </w:p>
          <w:p w14:paraId="08C946D0" w14:textId="77777777" w:rsidR="00030F4C" w:rsidRPr="00030F4C" w:rsidRDefault="00030F4C" w:rsidP="00030F4C">
            <w:pPr>
              <w:rPr>
                <w:rFonts w:ascii="Arial" w:hAnsi="Arial" w:cs="Arial"/>
              </w:rPr>
            </w:pPr>
            <w:r w:rsidRPr="00030F4C">
              <w:rPr>
                <w:rFonts w:ascii="Arial" w:hAnsi="Arial" w:cs="Arial"/>
              </w:rPr>
              <w:br/>
            </w:r>
          </w:p>
          <w:p w14:paraId="2CAE3D61" w14:textId="77777777" w:rsidR="00030F4C" w:rsidRPr="00030F4C" w:rsidRDefault="00030F4C" w:rsidP="00030F4C">
            <w:pPr>
              <w:rPr>
                <w:rFonts w:ascii="Arial" w:hAnsi="Arial" w:cs="Arial"/>
              </w:rPr>
            </w:pPr>
            <w:r w:rsidRPr="00030F4C">
              <w:rPr>
                <w:rFonts w:ascii="Arial" w:hAnsi="Arial" w:cs="Arial"/>
              </w:rPr>
              <w:t>• Final Thesis Writing, Code Cleanup &amp; GitHub Submission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58556" w14:textId="77777777" w:rsidR="00030F4C" w:rsidRPr="00030F4C" w:rsidRDefault="00030F4C" w:rsidP="00030F4C">
            <w:pPr>
              <w:rPr>
                <w:rFonts w:ascii="Arial" w:hAnsi="Arial" w:cs="Arial"/>
              </w:rPr>
            </w:pPr>
            <w:r w:rsidRPr="00030F4C">
              <w:rPr>
                <w:rFonts w:ascii="Arial" w:hAnsi="Arial" w:cs="Arial"/>
              </w:rPr>
              <w:lastRenderedPageBreak/>
              <w:t>Weeks 1–4</w:t>
            </w:r>
          </w:p>
          <w:p w14:paraId="3E88F894" w14:textId="77777777" w:rsidR="00030F4C" w:rsidRPr="00030F4C" w:rsidRDefault="00030F4C" w:rsidP="00030F4C">
            <w:pPr>
              <w:rPr>
                <w:rFonts w:ascii="Arial" w:hAnsi="Arial" w:cs="Arial"/>
              </w:rPr>
            </w:pPr>
            <w:r w:rsidRPr="00030F4C">
              <w:rPr>
                <w:rFonts w:ascii="Arial" w:hAnsi="Arial" w:cs="Arial"/>
              </w:rPr>
              <w:br/>
            </w:r>
          </w:p>
          <w:p w14:paraId="27B5126B" w14:textId="77777777" w:rsidR="00030F4C" w:rsidRPr="00030F4C" w:rsidRDefault="00030F4C" w:rsidP="00030F4C">
            <w:pPr>
              <w:rPr>
                <w:rFonts w:ascii="Arial" w:hAnsi="Arial" w:cs="Arial"/>
              </w:rPr>
            </w:pPr>
            <w:r w:rsidRPr="00030F4C">
              <w:rPr>
                <w:rFonts w:ascii="Arial" w:hAnsi="Arial" w:cs="Arial"/>
              </w:rPr>
              <w:t>Weeks 5–8</w:t>
            </w:r>
          </w:p>
          <w:p w14:paraId="689065BD" w14:textId="77777777" w:rsidR="00030F4C" w:rsidRPr="00030F4C" w:rsidRDefault="00030F4C" w:rsidP="00030F4C">
            <w:pPr>
              <w:rPr>
                <w:rFonts w:ascii="Arial" w:hAnsi="Arial" w:cs="Arial"/>
              </w:rPr>
            </w:pPr>
            <w:r w:rsidRPr="00030F4C">
              <w:rPr>
                <w:rFonts w:ascii="Arial" w:hAnsi="Arial" w:cs="Arial"/>
              </w:rPr>
              <w:br/>
            </w:r>
          </w:p>
          <w:p w14:paraId="069BFFD2" w14:textId="77777777" w:rsidR="00030F4C" w:rsidRPr="00030F4C" w:rsidRDefault="00030F4C" w:rsidP="00030F4C">
            <w:pPr>
              <w:rPr>
                <w:rFonts w:ascii="Arial" w:hAnsi="Arial" w:cs="Arial"/>
              </w:rPr>
            </w:pPr>
            <w:r w:rsidRPr="00030F4C">
              <w:rPr>
                <w:rFonts w:ascii="Arial" w:hAnsi="Arial" w:cs="Arial"/>
              </w:rPr>
              <w:t>Weeks 9–11</w:t>
            </w:r>
          </w:p>
          <w:p w14:paraId="29B1CDF1" w14:textId="77777777" w:rsidR="00030F4C" w:rsidRPr="00030F4C" w:rsidRDefault="00030F4C" w:rsidP="00030F4C">
            <w:pPr>
              <w:rPr>
                <w:rFonts w:ascii="Arial" w:hAnsi="Arial" w:cs="Arial"/>
              </w:rPr>
            </w:pPr>
            <w:r w:rsidRPr="00030F4C">
              <w:rPr>
                <w:rFonts w:ascii="Arial" w:hAnsi="Arial" w:cs="Arial"/>
              </w:rPr>
              <w:lastRenderedPageBreak/>
              <w:br/>
            </w:r>
          </w:p>
          <w:p w14:paraId="2536684D" w14:textId="77777777" w:rsidR="00030F4C" w:rsidRPr="00030F4C" w:rsidRDefault="00030F4C" w:rsidP="00030F4C">
            <w:pPr>
              <w:rPr>
                <w:rFonts w:ascii="Arial" w:hAnsi="Arial" w:cs="Arial"/>
              </w:rPr>
            </w:pPr>
            <w:r w:rsidRPr="00030F4C">
              <w:rPr>
                <w:rFonts w:ascii="Arial" w:hAnsi="Arial" w:cs="Arial"/>
              </w:rPr>
              <w:t>Weeks 12–14</w:t>
            </w:r>
          </w:p>
        </w:tc>
      </w:tr>
    </w:tbl>
    <w:p w14:paraId="0773F334" w14:textId="45BBCA33" w:rsidR="00030F4C" w:rsidRPr="002C66AE" w:rsidRDefault="00E24A72" w:rsidP="00030F4C">
      <w:pPr>
        <w:rPr>
          <w:rFonts w:ascii="Arial" w:hAnsi="Arial" w:cs="Arial"/>
          <w:b/>
          <w:bCs/>
          <w:sz w:val="32"/>
          <w:szCs w:val="32"/>
        </w:rPr>
      </w:pPr>
      <w:r w:rsidRPr="002C66AE">
        <w:rPr>
          <w:rFonts w:ascii="Arial" w:hAnsi="Arial" w:cs="Arial"/>
          <w:b/>
          <w:bCs/>
          <w:sz w:val="32"/>
          <w:szCs w:val="32"/>
        </w:rPr>
        <w:lastRenderedPageBreak/>
        <w:t>9</w:t>
      </w:r>
      <w:r w:rsidR="00030F4C" w:rsidRPr="002C66AE">
        <w:rPr>
          <w:rFonts w:ascii="Arial" w:hAnsi="Arial" w:cs="Arial"/>
          <w:b/>
          <w:bCs/>
          <w:sz w:val="32"/>
          <w:szCs w:val="32"/>
        </w:rPr>
        <w:t>. Ethical and Legal Considerations</w:t>
      </w:r>
    </w:p>
    <w:p w14:paraId="0645B7A9" w14:textId="77777777" w:rsidR="00030F4C" w:rsidRPr="00030F4C" w:rsidRDefault="00030F4C" w:rsidP="00030F4C">
      <w:pPr>
        <w:numPr>
          <w:ilvl w:val="0"/>
          <w:numId w:val="13"/>
        </w:numPr>
        <w:rPr>
          <w:rFonts w:ascii="Arial" w:hAnsi="Arial" w:cs="Arial"/>
        </w:rPr>
      </w:pPr>
      <w:r w:rsidRPr="00030F4C">
        <w:rPr>
          <w:rFonts w:ascii="Arial" w:hAnsi="Arial" w:cs="Arial"/>
          <w:b/>
          <w:bCs/>
        </w:rPr>
        <w:t>Data Privacy &amp; GDPR:</w:t>
      </w:r>
      <w:r w:rsidRPr="00030F4C">
        <w:rPr>
          <w:rFonts w:ascii="Arial" w:hAnsi="Arial" w:cs="Arial"/>
        </w:rPr>
        <w:t xml:space="preserve"> The project uses anonymized secondary data. It complies with GDPR guidelines as it contains no names, email addresses, phone numbers, addresses, or payment details.</w:t>
      </w:r>
    </w:p>
    <w:p w14:paraId="3BA3707D" w14:textId="77777777" w:rsidR="00030F4C" w:rsidRPr="00030F4C" w:rsidRDefault="00030F4C" w:rsidP="00030F4C">
      <w:pPr>
        <w:numPr>
          <w:ilvl w:val="0"/>
          <w:numId w:val="13"/>
        </w:numPr>
        <w:rPr>
          <w:rFonts w:ascii="Arial" w:hAnsi="Arial" w:cs="Arial"/>
        </w:rPr>
      </w:pPr>
      <w:r w:rsidRPr="00030F4C">
        <w:rPr>
          <w:rFonts w:ascii="Arial" w:hAnsi="Arial" w:cs="Arial"/>
          <w:b/>
          <w:bCs/>
        </w:rPr>
        <w:t>Algorithmic Fairness:</w:t>
      </w:r>
      <w:r w:rsidRPr="00030F4C">
        <w:rPr>
          <w:rFonts w:ascii="Arial" w:hAnsi="Arial" w:cs="Arial"/>
        </w:rPr>
        <w:t xml:space="preserve"> Predictive models will be checked to avoid unwanted bias against specific customer groups (such as marital status or gender) in retention strategies.</w:t>
      </w:r>
    </w:p>
    <w:p w14:paraId="081F37B1" w14:textId="77777777" w:rsidR="00030F4C" w:rsidRPr="00030F4C" w:rsidRDefault="00030F4C" w:rsidP="00030F4C">
      <w:pPr>
        <w:numPr>
          <w:ilvl w:val="0"/>
          <w:numId w:val="13"/>
        </w:numPr>
        <w:rPr>
          <w:rFonts w:ascii="Arial" w:hAnsi="Arial" w:cs="Arial"/>
        </w:rPr>
      </w:pPr>
      <w:r w:rsidRPr="00030F4C">
        <w:rPr>
          <w:rFonts w:ascii="Arial" w:hAnsi="Arial" w:cs="Arial"/>
          <w:b/>
          <w:bCs/>
        </w:rPr>
        <w:t>Security &amp; Storage:</w:t>
      </w:r>
      <w:r w:rsidRPr="00030F4C">
        <w:rPr>
          <w:rFonts w:ascii="Arial" w:hAnsi="Arial" w:cs="Arial"/>
        </w:rPr>
        <w:t xml:space="preserve"> Project code and data files will be saved securely on password-protected cloud storage and a private/shared GitHub repo following CCT guidelines.</w:t>
      </w:r>
    </w:p>
    <w:p w14:paraId="30A83155" w14:textId="77777777" w:rsidR="00030F4C" w:rsidRDefault="00030F4C" w:rsidP="00030F4C">
      <w:pPr>
        <w:numPr>
          <w:ilvl w:val="0"/>
          <w:numId w:val="13"/>
        </w:numPr>
        <w:rPr>
          <w:rFonts w:ascii="Arial" w:hAnsi="Arial" w:cs="Arial"/>
        </w:rPr>
      </w:pPr>
      <w:r w:rsidRPr="00030F4C">
        <w:rPr>
          <w:rFonts w:ascii="Arial" w:hAnsi="Arial" w:cs="Arial"/>
          <w:b/>
          <w:bCs/>
        </w:rPr>
        <w:t>Academic Integrity:</w:t>
      </w:r>
      <w:r w:rsidRPr="00030F4C">
        <w:rPr>
          <w:rFonts w:ascii="Arial" w:hAnsi="Arial" w:cs="Arial"/>
        </w:rPr>
        <w:t xml:space="preserve"> All academic papers, books, software libraries, and datasets used will be credited using the </w:t>
      </w:r>
      <w:r w:rsidRPr="00030F4C">
        <w:rPr>
          <w:rFonts w:ascii="Arial" w:hAnsi="Arial" w:cs="Arial"/>
          <w:b/>
          <w:bCs/>
        </w:rPr>
        <w:t>Harvard Referencing System</w:t>
      </w:r>
      <w:r w:rsidRPr="00030F4C">
        <w:rPr>
          <w:rFonts w:ascii="Arial" w:hAnsi="Arial" w:cs="Arial"/>
        </w:rPr>
        <w:t>.</w:t>
      </w:r>
    </w:p>
    <w:p w14:paraId="603E672D" w14:textId="77777777" w:rsidR="005000DC" w:rsidRDefault="005000DC" w:rsidP="005000DC">
      <w:pPr>
        <w:rPr>
          <w:rFonts w:ascii="Arial" w:hAnsi="Arial" w:cs="Arial"/>
        </w:rPr>
      </w:pPr>
    </w:p>
    <w:p w14:paraId="57028C24" w14:textId="77777777" w:rsidR="005000DC" w:rsidRPr="00030F4C" w:rsidRDefault="005000DC" w:rsidP="005000DC">
      <w:pPr>
        <w:rPr>
          <w:rFonts w:ascii="Arial" w:hAnsi="Arial" w:cs="Arial"/>
        </w:rPr>
      </w:pPr>
    </w:p>
    <w:p w14:paraId="3F794DEA" w14:textId="77777777" w:rsidR="00030F4C" w:rsidRPr="00030F4C" w:rsidRDefault="00030F4C" w:rsidP="00030F4C">
      <w:pPr>
        <w:rPr>
          <w:rFonts w:ascii="Arial" w:hAnsi="Arial" w:cs="Arial"/>
          <w:b/>
          <w:bCs/>
        </w:rPr>
      </w:pPr>
      <w:r w:rsidRPr="00030F4C">
        <w:rPr>
          <w:rFonts w:ascii="Arial" w:hAnsi="Arial" w:cs="Arial"/>
          <w:b/>
          <w:bCs/>
        </w:rPr>
        <w:t>References</w:t>
      </w:r>
    </w:p>
    <w:p w14:paraId="2BAEE127" w14:textId="77777777" w:rsidR="00030F4C" w:rsidRPr="00030F4C" w:rsidRDefault="00030F4C" w:rsidP="00030F4C">
      <w:pPr>
        <w:numPr>
          <w:ilvl w:val="0"/>
          <w:numId w:val="14"/>
        </w:numPr>
        <w:rPr>
          <w:rFonts w:ascii="Arial" w:hAnsi="Arial" w:cs="Arial"/>
        </w:rPr>
      </w:pPr>
      <w:r w:rsidRPr="00030F4C">
        <w:rPr>
          <w:rFonts w:ascii="Arial" w:hAnsi="Arial" w:cs="Arial"/>
        </w:rPr>
        <w:t xml:space="preserve">Gupta, S., Lehmann, D.R. and Stuart, J.A., 2004. Valuing customers. </w:t>
      </w:r>
      <w:r w:rsidRPr="00030F4C">
        <w:rPr>
          <w:rFonts w:ascii="Arial" w:hAnsi="Arial" w:cs="Arial"/>
          <w:i/>
          <w:iCs/>
        </w:rPr>
        <w:t>Journal of Marketing Research</w:t>
      </w:r>
      <w:r w:rsidRPr="00030F4C">
        <w:rPr>
          <w:rFonts w:ascii="Arial" w:hAnsi="Arial" w:cs="Arial"/>
        </w:rPr>
        <w:t>, 41(1), pp.7-18.</w:t>
      </w:r>
    </w:p>
    <w:p w14:paraId="6F005228" w14:textId="77777777" w:rsidR="00030F4C" w:rsidRPr="00030F4C" w:rsidRDefault="00030F4C" w:rsidP="00030F4C">
      <w:pPr>
        <w:numPr>
          <w:ilvl w:val="0"/>
          <w:numId w:val="14"/>
        </w:numPr>
        <w:rPr>
          <w:rFonts w:ascii="Arial" w:hAnsi="Arial" w:cs="Arial"/>
        </w:rPr>
      </w:pPr>
      <w:r w:rsidRPr="00030F4C">
        <w:rPr>
          <w:rFonts w:ascii="Arial" w:hAnsi="Arial" w:cs="Arial"/>
        </w:rPr>
        <w:t xml:space="preserve">Reichheld, F.F., 2001. </w:t>
      </w:r>
      <w:r w:rsidRPr="00030F4C">
        <w:rPr>
          <w:rFonts w:ascii="Arial" w:hAnsi="Arial" w:cs="Arial"/>
          <w:i/>
          <w:iCs/>
        </w:rPr>
        <w:t>Lead for loyalty</w:t>
      </w:r>
      <w:r w:rsidRPr="00030F4C">
        <w:rPr>
          <w:rFonts w:ascii="Arial" w:hAnsi="Arial" w:cs="Arial"/>
        </w:rPr>
        <w:t>. Harvard Business Review, 79(7), pp.76-84.</w:t>
      </w:r>
    </w:p>
    <w:p w14:paraId="6B32E0E1" w14:textId="25516032" w:rsidR="001E450F" w:rsidRPr="00C7399F" w:rsidRDefault="00030F4C" w:rsidP="00C7399F">
      <w:pPr>
        <w:numPr>
          <w:ilvl w:val="0"/>
          <w:numId w:val="14"/>
        </w:numPr>
        <w:rPr>
          <w:rFonts w:ascii="Arial" w:hAnsi="Arial" w:cs="Arial"/>
        </w:rPr>
      </w:pPr>
      <w:r w:rsidRPr="00030F4C">
        <w:rPr>
          <w:rFonts w:ascii="Arial" w:hAnsi="Arial" w:cs="Arial"/>
        </w:rPr>
        <w:t xml:space="preserve">Verbeke, W., Dejaeger, K., Martens, D., Hur, J. and Baesens, B., 2012. New insights into churn prediction in the telecommunication sector: A profit-driven data mining approach. </w:t>
      </w:r>
      <w:r w:rsidRPr="00030F4C">
        <w:rPr>
          <w:rFonts w:ascii="Arial" w:hAnsi="Arial" w:cs="Arial"/>
          <w:i/>
          <w:iCs/>
        </w:rPr>
        <w:t>European Journal of Operational Research</w:t>
      </w:r>
      <w:r w:rsidRPr="00030F4C">
        <w:rPr>
          <w:rFonts w:ascii="Arial" w:hAnsi="Arial" w:cs="Arial"/>
        </w:rPr>
        <w:t>, 218(1), pp.211-229.</w:t>
      </w:r>
    </w:p>
    <w:sectPr w:rsidR="001E450F" w:rsidRPr="00C739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07B0E"/>
    <w:multiLevelType w:val="multilevel"/>
    <w:tmpl w:val="1D1E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A7CA5"/>
    <w:multiLevelType w:val="multilevel"/>
    <w:tmpl w:val="296C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14B34"/>
    <w:multiLevelType w:val="multilevel"/>
    <w:tmpl w:val="A9AA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66419"/>
    <w:multiLevelType w:val="multilevel"/>
    <w:tmpl w:val="A38E1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43C35"/>
    <w:multiLevelType w:val="multilevel"/>
    <w:tmpl w:val="DB7A7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900E2E"/>
    <w:multiLevelType w:val="multilevel"/>
    <w:tmpl w:val="6BBE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771D7"/>
    <w:multiLevelType w:val="multilevel"/>
    <w:tmpl w:val="4F947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8905FE"/>
    <w:multiLevelType w:val="multilevel"/>
    <w:tmpl w:val="35FEE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B05B1A"/>
    <w:multiLevelType w:val="multilevel"/>
    <w:tmpl w:val="5788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DD2E51"/>
    <w:multiLevelType w:val="multilevel"/>
    <w:tmpl w:val="2C34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C96A06"/>
    <w:multiLevelType w:val="multilevel"/>
    <w:tmpl w:val="8154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A8065D"/>
    <w:multiLevelType w:val="multilevel"/>
    <w:tmpl w:val="A5AC4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AD54E5"/>
    <w:multiLevelType w:val="multilevel"/>
    <w:tmpl w:val="39887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AE4999"/>
    <w:multiLevelType w:val="multilevel"/>
    <w:tmpl w:val="62BA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106995">
    <w:abstractNumId w:val="12"/>
  </w:num>
  <w:num w:numId="2" w16cid:durableId="1831166351">
    <w:abstractNumId w:val="8"/>
  </w:num>
  <w:num w:numId="3" w16cid:durableId="976373917">
    <w:abstractNumId w:val="6"/>
  </w:num>
  <w:num w:numId="4" w16cid:durableId="365373594">
    <w:abstractNumId w:val="9"/>
  </w:num>
  <w:num w:numId="5" w16cid:durableId="716903290">
    <w:abstractNumId w:val="7"/>
  </w:num>
  <w:num w:numId="6" w16cid:durableId="1696224794">
    <w:abstractNumId w:val="13"/>
  </w:num>
  <w:num w:numId="7" w16cid:durableId="347680147">
    <w:abstractNumId w:val="1"/>
  </w:num>
  <w:num w:numId="8" w16cid:durableId="1810973811">
    <w:abstractNumId w:val="2"/>
  </w:num>
  <w:num w:numId="9" w16cid:durableId="782726613">
    <w:abstractNumId w:val="4"/>
  </w:num>
  <w:num w:numId="10" w16cid:durableId="1604730268">
    <w:abstractNumId w:val="10"/>
  </w:num>
  <w:num w:numId="11" w16cid:durableId="620113728">
    <w:abstractNumId w:val="3"/>
  </w:num>
  <w:num w:numId="12" w16cid:durableId="761141231">
    <w:abstractNumId w:val="11"/>
  </w:num>
  <w:num w:numId="13" w16cid:durableId="1714648773">
    <w:abstractNumId w:val="0"/>
  </w:num>
  <w:num w:numId="14" w16cid:durableId="3160394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041"/>
    <w:rsid w:val="00030F4C"/>
    <w:rsid w:val="001A55E9"/>
    <w:rsid w:val="001B6041"/>
    <w:rsid w:val="001D7BBC"/>
    <w:rsid w:val="001E450F"/>
    <w:rsid w:val="002C66AE"/>
    <w:rsid w:val="0042347F"/>
    <w:rsid w:val="004B4F04"/>
    <w:rsid w:val="004C7EFD"/>
    <w:rsid w:val="005000DC"/>
    <w:rsid w:val="006444A4"/>
    <w:rsid w:val="00665F1E"/>
    <w:rsid w:val="006D4B29"/>
    <w:rsid w:val="0071616D"/>
    <w:rsid w:val="00812F93"/>
    <w:rsid w:val="00815EE9"/>
    <w:rsid w:val="008C50A1"/>
    <w:rsid w:val="00A027BC"/>
    <w:rsid w:val="00A874C6"/>
    <w:rsid w:val="00AB40A3"/>
    <w:rsid w:val="00C11AFD"/>
    <w:rsid w:val="00C7399F"/>
    <w:rsid w:val="00CE051B"/>
    <w:rsid w:val="00CE499A"/>
    <w:rsid w:val="00CF51B4"/>
    <w:rsid w:val="00D22C1D"/>
    <w:rsid w:val="00D81BBB"/>
    <w:rsid w:val="00DB5335"/>
    <w:rsid w:val="00DB58FD"/>
    <w:rsid w:val="00E24A72"/>
    <w:rsid w:val="00F23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B37CF"/>
  <w15:chartTrackingRefBased/>
  <w15:docId w15:val="{71D7CDC6-0724-4D1E-BDA9-FED330F04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0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0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0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0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0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0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0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041"/>
    <w:rPr>
      <w:rFonts w:eastAsiaTheme="majorEastAsia" w:cstheme="majorBidi"/>
      <w:color w:val="272727" w:themeColor="text1" w:themeTint="D8"/>
    </w:rPr>
  </w:style>
  <w:style w:type="paragraph" w:styleId="Title">
    <w:name w:val="Title"/>
    <w:basedOn w:val="Normal"/>
    <w:next w:val="Normal"/>
    <w:link w:val="TitleChar"/>
    <w:uiPriority w:val="10"/>
    <w:qFormat/>
    <w:rsid w:val="001B6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041"/>
    <w:pPr>
      <w:spacing w:before="160"/>
      <w:jc w:val="center"/>
    </w:pPr>
    <w:rPr>
      <w:i/>
      <w:iCs/>
      <w:color w:val="404040" w:themeColor="text1" w:themeTint="BF"/>
    </w:rPr>
  </w:style>
  <w:style w:type="character" w:customStyle="1" w:styleId="QuoteChar">
    <w:name w:val="Quote Char"/>
    <w:basedOn w:val="DefaultParagraphFont"/>
    <w:link w:val="Quote"/>
    <w:uiPriority w:val="29"/>
    <w:rsid w:val="001B6041"/>
    <w:rPr>
      <w:i/>
      <w:iCs/>
      <w:color w:val="404040" w:themeColor="text1" w:themeTint="BF"/>
    </w:rPr>
  </w:style>
  <w:style w:type="paragraph" w:styleId="ListParagraph">
    <w:name w:val="List Paragraph"/>
    <w:basedOn w:val="Normal"/>
    <w:uiPriority w:val="34"/>
    <w:qFormat/>
    <w:rsid w:val="001B6041"/>
    <w:pPr>
      <w:ind w:left="720"/>
      <w:contextualSpacing/>
    </w:pPr>
  </w:style>
  <w:style w:type="character" w:styleId="IntenseEmphasis">
    <w:name w:val="Intense Emphasis"/>
    <w:basedOn w:val="DefaultParagraphFont"/>
    <w:uiPriority w:val="21"/>
    <w:qFormat/>
    <w:rsid w:val="001B6041"/>
    <w:rPr>
      <w:i/>
      <w:iCs/>
      <w:color w:val="0F4761" w:themeColor="accent1" w:themeShade="BF"/>
    </w:rPr>
  </w:style>
  <w:style w:type="paragraph" w:styleId="IntenseQuote">
    <w:name w:val="Intense Quote"/>
    <w:basedOn w:val="Normal"/>
    <w:next w:val="Normal"/>
    <w:link w:val="IntenseQuoteChar"/>
    <w:uiPriority w:val="30"/>
    <w:qFormat/>
    <w:rsid w:val="001B6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041"/>
    <w:rPr>
      <w:i/>
      <w:iCs/>
      <w:color w:val="0F4761" w:themeColor="accent1" w:themeShade="BF"/>
    </w:rPr>
  </w:style>
  <w:style w:type="character" w:styleId="IntenseReference">
    <w:name w:val="Intense Reference"/>
    <w:basedOn w:val="DefaultParagraphFont"/>
    <w:uiPriority w:val="32"/>
    <w:qFormat/>
    <w:rsid w:val="001B6041"/>
    <w:rPr>
      <w:b/>
      <w:bCs/>
      <w:smallCaps/>
      <w:color w:val="0F4761" w:themeColor="accent1" w:themeShade="BF"/>
      <w:spacing w:val="5"/>
    </w:rPr>
  </w:style>
  <w:style w:type="character" w:styleId="Hyperlink">
    <w:name w:val="Hyperlink"/>
    <w:basedOn w:val="DefaultParagraphFont"/>
    <w:uiPriority w:val="99"/>
    <w:unhideWhenUsed/>
    <w:rsid w:val="00DB5335"/>
    <w:rPr>
      <w:color w:val="467886" w:themeColor="hyperlink"/>
      <w:u w:val="single"/>
    </w:rPr>
  </w:style>
  <w:style w:type="character" w:styleId="UnresolvedMention">
    <w:name w:val="Unresolved Mention"/>
    <w:basedOn w:val="DefaultParagraphFont"/>
    <w:uiPriority w:val="99"/>
    <w:semiHidden/>
    <w:unhideWhenUsed/>
    <w:rsid w:val="00DB5335"/>
    <w:rPr>
      <w:color w:val="605E5C"/>
      <w:shd w:val="clear" w:color="auto" w:fill="E1DFDD"/>
    </w:rPr>
  </w:style>
  <w:style w:type="paragraph" w:styleId="HTMLPreformatted">
    <w:name w:val="HTML Preformatted"/>
    <w:basedOn w:val="Normal"/>
    <w:link w:val="HTMLPreformattedChar"/>
    <w:uiPriority w:val="99"/>
    <w:semiHidden/>
    <w:unhideWhenUsed/>
    <w:rsid w:val="00DB58F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B58FD"/>
    <w:rPr>
      <w:rFonts w:ascii="Consolas" w:hAnsi="Consolas"/>
      <w:sz w:val="20"/>
      <w:szCs w:val="20"/>
    </w:rPr>
  </w:style>
  <w:style w:type="character" w:styleId="Strong">
    <w:name w:val="Strong"/>
    <w:basedOn w:val="DefaultParagraphFont"/>
    <w:uiPriority w:val="22"/>
    <w:qFormat/>
    <w:rsid w:val="001D7BBC"/>
    <w:rPr>
      <w:b/>
      <w:bCs/>
    </w:rPr>
  </w:style>
  <w:style w:type="paragraph" w:styleId="NormalWeb">
    <w:name w:val="Normal (Web)"/>
    <w:basedOn w:val="Normal"/>
    <w:uiPriority w:val="99"/>
    <w:semiHidden/>
    <w:unhideWhenUsed/>
    <w:rsid w:val="001D7BBC"/>
    <w:pPr>
      <w:spacing w:before="100" w:beforeAutospacing="1" w:after="100" w:afterAutospacing="1" w:line="240" w:lineRule="auto"/>
    </w:pPr>
    <w:rPr>
      <w:rFonts w:ascii="Times New Roman" w:eastAsia="Times New Roman" w:hAnsi="Times New Roman" w:cs="Times New Roman"/>
      <w:kern w:val="0"/>
      <w:lang w:val="en-IE"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ba26137-ux/strategic-thinking-capstone-project-propos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2000</TotalTime>
  <Pages>7</Pages>
  <Words>1514</Words>
  <Characters>8636</Characters>
  <Application>Microsoft Office Word</Application>
  <DocSecurity>0</DocSecurity>
  <Lines>71</Lines>
  <Paragraphs>20</Paragraphs>
  <ScaleCrop>false</ScaleCrop>
  <Company/>
  <LinksUpToDate>false</LinksUpToDate>
  <CharactersWithSpaces>10130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Radosław Kordys</dc:creator>
  <cp:keywords/>
  <dc:description/>
  <cp:lastModifiedBy>Radosław Kordys</cp:lastModifiedBy>
  <cp:revision>31</cp:revision>
  <dcterms:created xsi:type="dcterms:W3CDTF">2026-10-16T13:09:00Z</dcterms:created>
  <dcterms:modified xsi:type="dcterms:W3CDTF">2026-10-18T17:58:00Z</dcterms:modified>
</cp:coreProperties>
</file>