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6ED1" w14:textId="77777777" w:rsidR="00C95EB4" w:rsidRPr="00C95EB4" w:rsidRDefault="00C95EB4" w:rsidP="00C95EB4">
      <w:pPr>
        <w:pStyle w:val="Body"/>
        <w:spacing w:after="200"/>
        <w:jc w:val="center"/>
        <w:rPr>
          <w:rFonts w:ascii="Times New Roman" w:hAnsi="Times New Roman" w:cs="Times New Roman"/>
          <w:sz w:val="24"/>
          <w:szCs w:val="24"/>
        </w:rPr>
      </w:pPr>
      <w:r w:rsidRPr="00C95EB4">
        <w:rPr>
          <w:rFonts w:ascii="Times New Roman" w:hAnsi="Times New Roman" w:cs="Times New Roman"/>
          <w:noProof/>
          <w:sz w:val="24"/>
          <w:szCs w:val="24"/>
        </w:rPr>
        <w:drawing>
          <wp:inline distT="0" distB="0" distL="0" distR="0" wp14:anchorId="7D25F70A" wp14:editId="34832675">
            <wp:extent cx="2476500" cy="853483"/>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2"/>
                    <a:stretch>
                      <a:fillRect/>
                    </a:stretch>
                  </pic:blipFill>
                  <pic:spPr>
                    <a:xfrm>
                      <a:off x="0" y="0"/>
                      <a:ext cx="2476500" cy="853483"/>
                    </a:xfrm>
                    <a:prstGeom prst="rect">
                      <a:avLst/>
                    </a:prstGeom>
                    <a:ln w="12700" cap="flat">
                      <a:noFill/>
                      <a:miter lim="400000"/>
                    </a:ln>
                    <a:effectLst/>
                  </pic:spPr>
                </pic:pic>
              </a:graphicData>
            </a:graphic>
          </wp:inline>
        </w:drawing>
      </w:r>
    </w:p>
    <w:p w14:paraId="666AFF5F" w14:textId="77777777" w:rsidR="00C95EB4" w:rsidRPr="00C95EB4" w:rsidRDefault="00C95EB4" w:rsidP="00C95EB4">
      <w:pPr>
        <w:pStyle w:val="Body"/>
        <w:spacing w:after="100"/>
        <w:jc w:val="center"/>
        <w:rPr>
          <w:rFonts w:ascii="Times New Roman" w:hAnsi="Times New Roman" w:cs="Times New Roman"/>
          <w:sz w:val="24"/>
          <w:szCs w:val="24"/>
        </w:rPr>
      </w:pPr>
      <w:r w:rsidRPr="00C95EB4">
        <w:rPr>
          <w:rFonts w:ascii="Times New Roman" w:hAnsi="Times New Roman" w:cs="Times New Roman"/>
          <w:b/>
          <w:bCs/>
          <w:sz w:val="24"/>
          <w:szCs w:val="24"/>
          <w:lang w:val="en-US"/>
        </w:rPr>
        <w:t>Assessment Cover Page</w:t>
      </w:r>
    </w:p>
    <w:tbl>
      <w:tblPr>
        <w:tblStyle w:val="TableNormal"/>
        <w:tblW w:w="96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00"/>
        <w:gridCol w:w="6438"/>
      </w:tblGrid>
      <w:tr w:rsidR="00C95EB4" w:rsidRPr="00C95EB4" w14:paraId="235E375C"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D3C93D"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Student Full Name</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BE7F4" w14:textId="77777777" w:rsidR="00C95EB4" w:rsidRPr="00C95EB4" w:rsidRDefault="00C95EB4" w:rsidP="001C1231">
            <w:pPr>
              <w:rPr>
                <w:sz w:val="24"/>
                <w:szCs w:val="24"/>
              </w:rPr>
            </w:pPr>
            <w:r w:rsidRPr="00C95EB4">
              <w:rPr>
                <w:sz w:val="24"/>
                <w:szCs w:val="24"/>
              </w:rPr>
              <w:t>Thais Dantas Gramacho</w:t>
            </w:r>
          </w:p>
        </w:tc>
      </w:tr>
      <w:tr w:rsidR="00C95EB4" w:rsidRPr="00C95EB4" w14:paraId="44580D91"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7E9558"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Student Number</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343167" w14:textId="77777777" w:rsidR="00C95EB4" w:rsidRPr="00C95EB4" w:rsidRDefault="00C95EB4" w:rsidP="001C1231">
            <w:pPr>
              <w:rPr>
                <w:sz w:val="24"/>
                <w:szCs w:val="24"/>
              </w:rPr>
            </w:pPr>
            <w:r w:rsidRPr="00C95EB4">
              <w:rPr>
                <w:sz w:val="24"/>
                <w:szCs w:val="24"/>
              </w:rPr>
              <w:t>Sba26156</w:t>
            </w:r>
          </w:p>
        </w:tc>
      </w:tr>
      <w:tr w:rsidR="00C95EB4" w:rsidRPr="00C95EB4" w14:paraId="6F1AE35E"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0D42A8"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Module Title</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C2C560" w14:textId="77777777" w:rsidR="00C95EB4" w:rsidRPr="00C95EB4" w:rsidRDefault="00C95EB4" w:rsidP="001C1231">
            <w:pPr>
              <w:rPr>
                <w:sz w:val="24"/>
                <w:szCs w:val="24"/>
              </w:rPr>
            </w:pPr>
            <w:r w:rsidRPr="00C95EB4">
              <w:rPr>
                <w:sz w:val="24"/>
                <w:szCs w:val="24"/>
              </w:rPr>
              <w:t>Higher Diploma in Science in Data Analytics for Business</w:t>
            </w:r>
          </w:p>
        </w:tc>
      </w:tr>
      <w:tr w:rsidR="00C95EB4" w:rsidRPr="00C95EB4" w14:paraId="23C455E2"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917D50"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Assessment Title</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1631E" w14:textId="510906EC" w:rsidR="00C95EB4" w:rsidRPr="00C95EB4" w:rsidRDefault="00C95EB4" w:rsidP="00C95EB4">
            <w:pPr>
              <w:jc w:val="both"/>
              <w:rPr>
                <w:sz w:val="24"/>
                <w:szCs w:val="24"/>
                <w:lang w:val="en-US"/>
              </w:rPr>
            </w:pPr>
            <w:r w:rsidRPr="00C95EB4">
              <w:rPr>
                <w:sz w:val="24"/>
                <w:szCs w:val="24"/>
                <w:lang w:val="en-US"/>
              </w:rPr>
              <w:t>Predicting Ticket Resolution Delays Across IT Support Queues Using Historical Service Desk Data</w:t>
            </w:r>
          </w:p>
        </w:tc>
      </w:tr>
      <w:tr w:rsidR="00C95EB4" w:rsidRPr="00C95EB4" w14:paraId="0A8722EC"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1F8CBA"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669C4D" w14:textId="192B3B8E" w:rsidR="00C95EB4" w:rsidRPr="00C95EB4" w:rsidRDefault="00C95EB4" w:rsidP="001C1231">
            <w:pPr>
              <w:rPr>
                <w:sz w:val="24"/>
                <w:szCs w:val="24"/>
              </w:rPr>
            </w:pPr>
            <w:proofErr w:type="spellStart"/>
            <w:r w:rsidRPr="00C95EB4">
              <w:rPr>
                <w:sz w:val="24"/>
                <w:szCs w:val="24"/>
              </w:rPr>
              <w:t>Taufique</w:t>
            </w:r>
            <w:proofErr w:type="spellEnd"/>
            <w:r w:rsidRPr="00C95EB4">
              <w:rPr>
                <w:sz w:val="24"/>
                <w:szCs w:val="24"/>
              </w:rPr>
              <w:t xml:space="preserve"> Ahmed</w:t>
            </w:r>
          </w:p>
        </w:tc>
      </w:tr>
      <w:tr w:rsidR="00C95EB4" w:rsidRPr="00C95EB4" w14:paraId="209EEE5F"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36F41"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E0014F" w14:textId="0C9386C1" w:rsidR="00C95EB4" w:rsidRPr="00C95EB4" w:rsidRDefault="00C95EB4" w:rsidP="001C1231">
            <w:pPr>
              <w:rPr>
                <w:sz w:val="24"/>
                <w:szCs w:val="24"/>
              </w:rPr>
            </w:pPr>
            <w:r w:rsidRPr="00C95EB4">
              <w:rPr>
                <w:sz w:val="24"/>
                <w:szCs w:val="24"/>
              </w:rPr>
              <w:t>Sunday, 25 October 2026</w:t>
            </w:r>
          </w:p>
        </w:tc>
      </w:tr>
      <w:tr w:rsidR="00C95EB4" w:rsidRPr="00C95EB4" w14:paraId="0097FAF3" w14:textId="77777777" w:rsidTr="001C1231">
        <w:trPr>
          <w:trHeight w:val="221"/>
        </w:trPr>
        <w:tc>
          <w:tcPr>
            <w:tcW w:w="3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B6E9C" w14:textId="77777777" w:rsidR="00C95EB4" w:rsidRPr="00C95EB4" w:rsidRDefault="00C95EB4" w:rsidP="001C1231">
            <w:pPr>
              <w:pStyle w:val="Body"/>
              <w:rPr>
                <w:rFonts w:cs="Times New Roman"/>
                <w:sz w:val="24"/>
                <w:szCs w:val="24"/>
              </w:rPr>
            </w:pPr>
            <w:r w:rsidRPr="00C95EB4">
              <w:rPr>
                <w:rFonts w:cs="Times New Roman"/>
                <w:b/>
                <w:bCs/>
                <w:sz w:val="24"/>
                <w:szCs w:val="24"/>
                <w:lang w:val="en-US"/>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3EFDB5" w14:textId="77777777" w:rsidR="00C95EB4" w:rsidRPr="00C95EB4" w:rsidRDefault="00C95EB4" w:rsidP="001C1231">
            <w:pPr>
              <w:rPr>
                <w:sz w:val="24"/>
                <w:szCs w:val="24"/>
              </w:rPr>
            </w:pPr>
            <w:r w:rsidRPr="00C95EB4">
              <w:rPr>
                <w:sz w:val="24"/>
                <w:szCs w:val="24"/>
              </w:rPr>
              <w:t>Friday, 23 October 2026</w:t>
            </w:r>
          </w:p>
        </w:tc>
      </w:tr>
    </w:tbl>
    <w:p w14:paraId="6182E8DC" w14:textId="77777777" w:rsidR="00C95EB4" w:rsidRPr="00C95EB4" w:rsidRDefault="00C95EB4" w:rsidP="00C95EB4">
      <w:pPr>
        <w:pStyle w:val="Body"/>
        <w:widowControl w:val="0"/>
        <w:spacing w:after="100"/>
        <w:rPr>
          <w:rFonts w:ascii="Times New Roman" w:hAnsi="Times New Roman" w:cs="Times New Roman"/>
          <w:sz w:val="24"/>
          <w:szCs w:val="24"/>
        </w:rPr>
      </w:pPr>
    </w:p>
    <w:p w14:paraId="762C1CAE" w14:textId="77777777" w:rsidR="00C95EB4" w:rsidRPr="00C95EB4" w:rsidRDefault="00C95EB4" w:rsidP="00C95EB4">
      <w:pPr>
        <w:pStyle w:val="Ttulo2"/>
        <w:rPr>
          <w:rFonts w:ascii="Times New Roman" w:hAnsi="Times New Roman" w:cs="Times New Roman"/>
          <w:sz w:val="24"/>
          <w:szCs w:val="24"/>
        </w:rPr>
      </w:pPr>
      <w:r w:rsidRPr="00C95EB4">
        <w:rPr>
          <w:rFonts w:ascii="Times New Roman" w:hAnsi="Times New Roman" w:cs="Times New Roman"/>
          <w:sz w:val="24"/>
          <w:szCs w:val="24"/>
          <w:lang w:val="en-US"/>
        </w:rPr>
        <w:t>Declaration of AI Use — AI Fluency Framework</w:t>
      </w:r>
    </w:p>
    <w:p w14:paraId="155545EF" w14:textId="77777777" w:rsidR="00C95EB4" w:rsidRPr="00C95EB4" w:rsidRDefault="00C95EB4" w:rsidP="00C95EB4">
      <w:pPr>
        <w:pStyle w:val="Body"/>
        <w:spacing w:after="160"/>
        <w:jc w:val="both"/>
        <w:rPr>
          <w:rFonts w:ascii="Times New Roman" w:hAnsi="Times New Roman" w:cs="Times New Roman"/>
          <w:sz w:val="20"/>
          <w:szCs w:val="20"/>
        </w:rPr>
      </w:pPr>
      <w:r w:rsidRPr="00C95EB4">
        <w:rPr>
          <w:rFonts w:ascii="Times New Roman" w:hAnsi="Times New Roman" w:cs="Times New Roman"/>
          <w:sz w:val="20"/>
          <w:szCs w:val="20"/>
          <w:lang w:val="en-US"/>
        </w:rP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Normal"/>
        <w:tblW w:w="96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19"/>
        <w:gridCol w:w="4819"/>
      </w:tblGrid>
      <w:tr w:rsidR="00C95EB4" w:rsidRPr="00C95EB4" w14:paraId="63E7EDBC" w14:textId="77777777" w:rsidTr="001C1231">
        <w:trPr>
          <w:trHeight w:val="801"/>
        </w:trPr>
        <w:tc>
          <w:tcPr>
            <w:tcW w:w="48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8AC15" w14:textId="77777777" w:rsidR="00C95EB4" w:rsidRPr="00C95EB4" w:rsidRDefault="00C95EB4" w:rsidP="001C1231">
            <w:pPr>
              <w:pStyle w:val="Body"/>
              <w:spacing w:after="60"/>
              <w:rPr>
                <w:rFonts w:cs="Times New Roman"/>
                <w:sz w:val="24"/>
                <w:szCs w:val="24"/>
              </w:rPr>
            </w:pPr>
            <w:r w:rsidRPr="00C95EB4">
              <w:rPr>
                <w:rFonts w:cs="Times New Roman"/>
                <w:b/>
                <w:bCs/>
                <w:sz w:val="24"/>
                <w:szCs w:val="24"/>
                <w:lang w:val="en-US"/>
              </w:rPr>
              <w:t>Delegation</w:t>
            </w:r>
          </w:p>
          <w:p w14:paraId="619E5554" w14:textId="77777777" w:rsidR="00C95EB4" w:rsidRPr="00C95EB4" w:rsidRDefault="00C95EB4" w:rsidP="001C1231">
            <w:pPr>
              <w:pStyle w:val="Body"/>
              <w:rPr>
                <w:rFonts w:cs="Times New Roman"/>
                <w:sz w:val="24"/>
                <w:szCs w:val="24"/>
              </w:rPr>
            </w:pPr>
            <w:r w:rsidRPr="00C95EB4">
              <w:rPr>
                <w:rFonts w:cs="Times New Roman"/>
                <w:sz w:val="24"/>
                <w:szCs w:val="24"/>
                <w:lang w:val="en-US"/>
              </w:rPr>
              <w:t>Setting goals and deciding whether, when and how to engage with AI.</w:t>
            </w:r>
          </w:p>
        </w:tc>
        <w:tc>
          <w:tcPr>
            <w:tcW w:w="48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3C5E18" w14:textId="77777777" w:rsidR="00C95EB4" w:rsidRPr="00C95EB4" w:rsidRDefault="00C95EB4" w:rsidP="001C1231">
            <w:pPr>
              <w:pStyle w:val="Body"/>
              <w:spacing w:after="60"/>
              <w:rPr>
                <w:rFonts w:cs="Times New Roman"/>
                <w:sz w:val="24"/>
                <w:szCs w:val="24"/>
              </w:rPr>
            </w:pPr>
            <w:r w:rsidRPr="00C95EB4">
              <w:rPr>
                <w:rFonts w:cs="Times New Roman"/>
                <w:b/>
                <w:bCs/>
                <w:sz w:val="24"/>
                <w:szCs w:val="24"/>
                <w:lang w:val="en-US"/>
              </w:rPr>
              <w:t>Description</w:t>
            </w:r>
          </w:p>
          <w:p w14:paraId="30F28BBF" w14:textId="77777777" w:rsidR="00C95EB4" w:rsidRPr="00C95EB4" w:rsidRDefault="00C95EB4" w:rsidP="001C1231">
            <w:pPr>
              <w:pStyle w:val="Body"/>
              <w:rPr>
                <w:rFonts w:cs="Times New Roman"/>
                <w:sz w:val="24"/>
                <w:szCs w:val="24"/>
              </w:rPr>
            </w:pPr>
            <w:r w:rsidRPr="00C95EB4">
              <w:rPr>
                <w:rFonts w:cs="Times New Roman"/>
                <w:sz w:val="24"/>
                <w:szCs w:val="24"/>
                <w:lang w:val="en-US"/>
              </w:rPr>
              <w:t xml:space="preserve">Effectively describing goals to prompt useful AI </w:t>
            </w:r>
            <w:proofErr w:type="spellStart"/>
            <w:r w:rsidRPr="00C95EB4">
              <w:rPr>
                <w:rFonts w:cs="Times New Roman"/>
                <w:sz w:val="24"/>
                <w:szCs w:val="24"/>
                <w:lang w:val="en-US"/>
              </w:rPr>
              <w:t>behaviours</w:t>
            </w:r>
            <w:proofErr w:type="spellEnd"/>
            <w:r w:rsidRPr="00C95EB4">
              <w:rPr>
                <w:rFonts w:cs="Times New Roman"/>
                <w:sz w:val="24"/>
                <w:szCs w:val="24"/>
                <w:lang w:val="en-US"/>
              </w:rPr>
              <w:t xml:space="preserve"> and outputs.</w:t>
            </w:r>
          </w:p>
        </w:tc>
      </w:tr>
      <w:tr w:rsidR="00C95EB4" w:rsidRPr="00C95EB4" w14:paraId="0EE6C3CD" w14:textId="77777777" w:rsidTr="001C1231">
        <w:trPr>
          <w:trHeight w:val="801"/>
        </w:trPr>
        <w:tc>
          <w:tcPr>
            <w:tcW w:w="48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982CD9" w14:textId="77777777" w:rsidR="00C95EB4" w:rsidRPr="00C95EB4" w:rsidRDefault="00C95EB4" w:rsidP="001C1231">
            <w:pPr>
              <w:pStyle w:val="Body"/>
              <w:spacing w:after="60"/>
              <w:rPr>
                <w:rFonts w:cs="Times New Roman"/>
                <w:sz w:val="24"/>
                <w:szCs w:val="24"/>
              </w:rPr>
            </w:pPr>
            <w:r w:rsidRPr="00C95EB4">
              <w:rPr>
                <w:rFonts w:cs="Times New Roman"/>
                <w:b/>
                <w:bCs/>
                <w:sz w:val="24"/>
                <w:szCs w:val="24"/>
                <w:lang w:val="en-US"/>
              </w:rPr>
              <w:t>Discernment</w:t>
            </w:r>
          </w:p>
          <w:p w14:paraId="0FFD5BB9" w14:textId="77777777" w:rsidR="00C95EB4" w:rsidRPr="00C95EB4" w:rsidRDefault="00C95EB4" w:rsidP="001C1231">
            <w:pPr>
              <w:pStyle w:val="Body"/>
              <w:rPr>
                <w:rFonts w:cs="Times New Roman"/>
                <w:sz w:val="24"/>
                <w:szCs w:val="24"/>
              </w:rPr>
            </w:pPr>
            <w:r w:rsidRPr="00C95EB4">
              <w:rPr>
                <w:rFonts w:cs="Times New Roman"/>
                <w:sz w:val="24"/>
                <w:szCs w:val="24"/>
                <w:lang w:val="en-US"/>
              </w:rPr>
              <w:t xml:space="preserve">Accurately assessing the usefulness of AI outputs and </w:t>
            </w:r>
            <w:proofErr w:type="spellStart"/>
            <w:r w:rsidRPr="00C95EB4">
              <w:rPr>
                <w:rFonts w:cs="Times New Roman"/>
                <w:sz w:val="24"/>
                <w:szCs w:val="24"/>
                <w:lang w:val="en-US"/>
              </w:rPr>
              <w:t>behaviours</w:t>
            </w:r>
            <w:proofErr w:type="spellEnd"/>
            <w:r w:rsidRPr="00C95EB4">
              <w:rPr>
                <w:rFonts w:cs="Times New Roman"/>
                <w:sz w:val="24"/>
                <w:szCs w:val="24"/>
                <w:lang w:val="en-US"/>
              </w:rPr>
              <w:t>.</w:t>
            </w:r>
          </w:p>
        </w:tc>
        <w:tc>
          <w:tcPr>
            <w:tcW w:w="48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B48859" w14:textId="77777777" w:rsidR="00C95EB4" w:rsidRPr="00C95EB4" w:rsidRDefault="00C95EB4" w:rsidP="001C1231">
            <w:pPr>
              <w:pStyle w:val="Body"/>
              <w:spacing w:after="60"/>
              <w:rPr>
                <w:rFonts w:cs="Times New Roman"/>
                <w:sz w:val="24"/>
                <w:szCs w:val="24"/>
              </w:rPr>
            </w:pPr>
            <w:r w:rsidRPr="00C95EB4">
              <w:rPr>
                <w:rFonts w:cs="Times New Roman"/>
                <w:b/>
                <w:bCs/>
                <w:sz w:val="24"/>
                <w:szCs w:val="24"/>
                <w:lang w:val="en-US"/>
              </w:rPr>
              <w:t>Diligence</w:t>
            </w:r>
          </w:p>
          <w:p w14:paraId="79DF8463" w14:textId="77777777" w:rsidR="00C95EB4" w:rsidRPr="00C95EB4" w:rsidRDefault="00C95EB4" w:rsidP="001C1231">
            <w:pPr>
              <w:pStyle w:val="Body"/>
              <w:rPr>
                <w:rFonts w:cs="Times New Roman"/>
                <w:sz w:val="24"/>
                <w:szCs w:val="24"/>
              </w:rPr>
            </w:pPr>
            <w:r w:rsidRPr="00C95EB4">
              <w:rPr>
                <w:rFonts w:cs="Times New Roman"/>
                <w:sz w:val="24"/>
                <w:szCs w:val="24"/>
                <w:lang w:val="en-US"/>
              </w:rPr>
              <w:t>Taking responsibility for what we do with AI and how we do it.</w:t>
            </w:r>
          </w:p>
        </w:tc>
      </w:tr>
    </w:tbl>
    <w:p w14:paraId="45F2506F" w14:textId="77777777" w:rsidR="00C95EB4" w:rsidRPr="00C95EB4" w:rsidRDefault="00C95EB4" w:rsidP="00C95EB4">
      <w:pPr>
        <w:pStyle w:val="Body"/>
        <w:widowControl w:val="0"/>
        <w:spacing w:after="160"/>
        <w:rPr>
          <w:rFonts w:ascii="Times New Roman" w:hAnsi="Times New Roman" w:cs="Times New Roman"/>
          <w:sz w:val="24"/>
          <w:szCs w:val="24"/>
        </w:rPr>
      </w:pPr>
    </w:p>
    <w:p w14:paraId="7C049EAB" w14:textId="77777777" w:rsidR="00C95EB4" w:rsidRPr="00C95EB4" w:rsidRDefault="00C95EB4" w:rsidP="00C95EB4">
      <w:pPr>
        <w:pStyle w:val="Body"/>
        <w:spacing w:before="160" w:after="200"/>
        <w:rPr>
          <w:rFonts w:ascii="Times New Roman" w:hAnsi="Times New Roman" w:cs="Times New Roman"/>
          <w:sz w:val="24"/>
          <w:szCs w:val="24"/>
        </w:rPr>
      </w:pPr>
      <w:r w:rsidRPr="00C95EB4">
        <w:rPr>
          <w:rFonts w:ascii="Times New Roman" w:hAnsi="Times New Roman" w:cs="Times New Roman"/>
          <w:i/>
          <w:iCs/>
          <w:sz w:val="24"/>
          <w:szCs w:val="24"/>
          <w:lang w:val="en-US"/>
        </w:rPr>
        <w:t xml:space="preserve">Adapted from the </w:t>
      </w:r>
      <w:hyperlink r:id="rId13" w:history="1">
        <w:r w:rsidRPr="00C95EB4">
          <w:rPr>
            <w:rStyle w:val="Hyperlink0"/>
            <w:rFonts w:ascii="Times New Roman" w:hAnsi="Times New Roman" w:cs="Times New Roman"/>
            <w:sz w:val="24"/>
            <w:szCs w:val="24"/>
            <w:lang w:val="en-US"/>
          </w:rPr>
          <w:t>AI Fluency Framework</w:t>
        </w:r>
      </w:hyperlink>
      <w:r w:rsidRPr="00C95EB4">
        <w:rPr>
          <w:rStyle w:val="None"/>
          <w:rFonts w:ascii="Times New Roman" w:hAnsi="Times New Roman" w:cs="Times New Roman"/>
          <w:i/>
          <w:iCs/>
          <w:sz w:val="24"/>
          <w:szCs w:val="24"/>
          <w:lang w:val="en-US"/>
        </w:rPr>
        <w:t xml:space="preserve"> (Dakan, Feller, Anthropic, 2025).</w:t>
      </w:r>
    </w:p>
    <w:p w14:paraId="5847F8FC" w14:textId="77777777" w:rsidR="00C95EB4" w:rsidRPr="00C95EB4" w:rsidRDefault="00C95EB4" w:rsidP="00C95EB4">
      <w:pPr>
        <w:pStyle w:val="Ttulo3"/>
        <w:rPr>
          <w:rFonts w:ascii="Times New Roman" w:hAnsi="Times New Roman" w:cs="Times New Roman"/>
          <w:sz w:val="24"/>
          <w:szCs w:val="24"/>
        </w:rPr>
      </w:pPr>
      <w:bookmarkStart w:id="0" w:name="_headingh.gp0iwuce8n9v"/>
      <w:bookmarkEnd w:id="0"/>
      <w:r w:rsidRPr="00C95EB4">
        <w:rPr>
          <w:rStyle w:val="None"/>
          <w:rFonts w:ascii="Times New Roman" w:eastAsia="Arial Unicode MS" w:hAnsi="Times New Roman" w:cs="Times New Roman"/>
          <w:sz w:val="24"/>
          <w:szCs w:val="24"/>
        </w:rPr>
        <w:t>F</w:t>
      </w:r>
      <w:proofErr w:type="spellStart"/>
      <w:r w:rsidRPr="00C95EB4">
        <w:rPr>
          <w:rStyle w:val="None"/>
          <w:rFonts w:ascii="Times New Roman" w:eastAsia="Arial Unicode MS" w:hAnsi="Times New Roman" w:cs="Times New Roman"/>
          <w:sz w:val="24"/>
          <w:szCs w:val="24"/>
          <w:lang w:val="en-US"/>
        </w:rPr>
        <w:t>illing</w:t>
      </w:r>
      <w:proofErr w:type="spellEnd"/>
      <w:r w:rsidRPr="00C95EB4">
        <w:rPr>
          <w:rStyle w:val="None"/>
          <w:rFonts w:ascii="Times New Roman" w:eastAsia="Arial Unicode MS" w:hAnsi="Times New Roman" w:cs="Times New Roman"/>
          <w:sz w:val="24"/>
          <w:szCs w:val="24"/>
          <w:lang w:val="en-US"/>
        </w:rPr>
        <w:t xml:space="preserve"> Out the Cover Sheet</w:t>
      </w:r>
    </w:p>
    <w:p w14:paraId="5C27C6EB" w14:textId="77777777" w:rsidR="00C95EB4" w:rsidRPr="00C95EB4" w:rsidRDefault="00C95EB4" w:rsidP="00C95EB4">
      <w:pPr>
        <w:pStyle w:val="Body"/>
        <w:numPr>
          <w:ilvl w:val="0"/>
          <w:numId w:val="32"/>
        </w:numPr>
        <w:spacing w:after="80"/>
        <w:rPr>
          <w:rFonts w:ascii="Times New Roman" w:hAnsi="Times New Roman" w:cs="Times New Roman"/>
          <w:sz w:val="24"/>
          <w:szCs w:val="24"/>
          <w:lang w:val="en-US"/>
        </w:rPr>
      </w:pPr>
      <w:r w:rsidRPr="00C95EB4">
        <w:rPr>
          <w:rStyle w:val="None"/>
          <w:rFonts w:ascii="Times New Roman" w:hAnsi="Times New Roman" w:cs="Times New Roman"/>
          <w:sz w:val="24"/>
          <w:szCs w:val="24"/>
          <w:lang w:val="en-US"/>
        </w:rPr>
        <w:t>Fill out the top section of the cover page with all the required information.</w:t>
      </w:r>
    </w:p>
    <w:p w14:paraId="7D070A5F" w14:textId="77777777" w:rsidR="00C95EB4" w:rsidRPr="00C95EB4" w:rsidRDefault="00C95EB4" w:rsidP="00C95EB4">
      <w:pPr>
        <w:pStyle w:val="Body"/>
        <w:numPr>
          <w:ilvl w:val="0"/>
          <w:numId w:val="32"/>
        </w:numPr>
        <w:spacing w:after="80"/>
        <w:rPr>
          <w:rFonts w:ascii="Times New Roman" w:hAnsi="Times New Roman" w:cs="Times New Roman"/>
          <w:sz w:val="24"/>
          <w:szCs w:val="24"/>
          <w:lang w:val="en-US"/>
        </w:rPr>
        <w:sectPr w:rsidR="00C95EB4" w:rsidRPr="00C95EB4" w:rsidSect="00C95EB4">
          <w:headerReference w:type="default" r:id="rId14"/>
          <w:footerReference w:type="default" r:id="rId15"/>
          <w:pgSz w:w="11900" w:h="16840"/>
          <w:pgMar w:top="1134" w:right="1134" w:bottom="1134" w:left="1134" w:header="708" w:footer="708" w:gutter="0"/>
          <w:pgNumType w:start="1"/>
          <w:cols w:space="720"/>
        </w:sectPr>
      </w:pPr>
      <w:r w:rsidRPr="00C95EB4">
        <w:rPr>
          <w:rStyle w:val="None"/>
          <w:rFonts w:ascii="Times New Roman" w:hAnsi="Times New Roman" w:cs="Times New Roman"/>
          <w:sz w:val="24"/>
          <w:szCs w:val="24"/>
          <w:lang w:val="en-US"/>
        </w:rPr>
        <w:t>Complete the Student Response column of the AI Declaration table in the appendix of this cover, evidencing your Delegation, Description, Discernment and Diligence.</w:t>
      </w:r>
    </w:p>
    <w:p w14:paraId="1225D906" w14:textId="77777777" w:rsidR="00C95EB4" w:rsidRPr="00C95EB4" w:rsidRDefault="00C95EB4" w:rsidP="00C95EB4">
      <w:pPr>
        <w:pStyle w:val="Ttulo3"/>
        <w:spacing w:before="240"/>
        <w:rPr>
          <w:rFonts w:ascii="Times New Roman" w:hAnsi="Times New Roman" w:cs="Times New Roman"/>
          <w:sz w:val="24"/>
          <w:szCs w:val="24"/>
        </w:rPr>
      </w:pPr>
      <w:r w:rsidRPr="00C95EB4">
        <w:rPr>
          <w:rStyle w:val="None"/>
          <w:rFonts w:ascii="Times New Roman" w:hAnsi="Times New Roman" w:cs="Times New Roman"/>
          <w:sz w:val="24"/>
          <w:szCs w:val="24"/>
          <w:lang w:val="en-US"/>
        </w:rPr>
        <w:lastRenderedPageBreak/>
        <w:t>Appendix: AI Declaration using the AI Fluency Framework</w:t>
      </w:r>
    </w:p>
    <w:p w14:paraId="51036E0E" w14:textId="77777777" w:rsidR="00C95EB4" w:rsidRPr="00C95EB4" w:rsidRDefault="00C95EB4" w:rsidP="00C95EB4">
      <w:pPr>
        <w:pStyle w:val="Body"/>
        <w:spacing w:after="160"/>
        <w:rPr>
          <w:rFonts w:ascii="Times New Roman" w:hAnsi="Times New Roman" w:cs="Times New Roman"/>
          <w:sz w:val="24"/>
          <w:szCs w:val="24"/>
        </w:rPr>
      </w:pPr>
      <w:r w:rsidRPr="00C95EB4">
        <w:rPr>
          <w:rStyle w:val="None"/>
          <w:rFonts w:ascii="Times New Roman" w:hAnsi="Times New Roman" w:cs="Times New Roman"/>
          <w:i/>
          <w:iCs/>
          <w:color w:val="545454"/>
          <w:sz w:val="24"/>
          <w:szCs w:val="24"/>
          <w:u w:color="545454"/>
          <w:shd w:val="clear" w:color="auto" w:fill="FFFF00"/>
          <w:lang w:val="en-US"/>
        </w:rPr>
        <w:t xml:space="preserve">Copy and paste the AI Declaration table from your Assessment Brief HERE. Then follow your lecturers expectations to complete the </w:t>
      </w:r>
      <w:r w:rsidRPr="00C95EB4">
        <w:rPr>
          <w:rStyle w:val="None"/>
          <w:rFonts w:ascii="Times New Roman" w:hAnsi="Times New Roman" w:cs="Times New Roman"/>
          <w:i/>
          <w:iCs/>
          <w:color w:val="545454"/>
          <w:sz w:val="24"/>
          <w:szCs w:val="24"/>
          <w:u w:color="545454"/>
          <w:shd w:val="clear" w:color="auto" w:fill="FFFF00"/>
          <w:rtl/>
        </w:rPr>
        <w:t>‘</w:t>
      </w:r>
      <w:r w:rsidRPr="00C95EB4">
        <w:rPr>
          <w:rStyle w:val="None"/>
          <w:rFonts w:ascii="Times New Roman" w:hAnsi="Times New Roman" w:cs="Times New Roman"/>
          <w:i/>
          <w:iCs/>
          <w:color w:val="545454"/>
          <w:sz w:val="24"/>
          <w:szCs w:val="24"/>
          <w:u w:color="545454"/>
          <w:shd w:val="clear" w:color="auto" w:fill="FFFF00"/>
          <w:lang w:val="en-US"/>
        </w:rPr>
        <w:t>student response</w:t>
      </w:r>
      <w:r w:rsidRPr="00C95EB4">
        <w:rPr>
          <w:rStyle w:val="None"/>
          <w:rFonts w:ascii="Times New Roman" w:hAnsi="Times New Roman" w:cs="Times New Roman"/>
          <w:i/>
          <w:iCs/>
          <w:color w:val="545454"/>
          <w:sz w:val="24"/>
          <w:szCs w:val="24"/>
          <w:u w:color="545454"/>
          <w:shd w:val="clear" w:color="auto" w:fill="FFFF00"/>
          <w:rtl/>
        </w:rPr>
        <w:t xml:space="preserve">’ </w:t>
      </w:r>
      <w:r w:rsidRPr="00C95EB4">
        <w:rPr>
          <w:rStyle w:val="None"/>
          <w:rFonts w:ascii="Times New Roman" w:hAnsi="Times New Roman" w:cs="Times New Roman"/>
          <w:i/>
          <w:iCs/>
          <w:color w:val="545454"/>
          <w:sz w:val="24"/>
          <w:szCs w:val="24"/>
          <w:u w:color="545454"/>
          <w:shd w:val="clear" w:color="auto" w:fill="FFFF00"/>
          <w:lang w:val="fr-FR"/>
        </w:rPr>
        <w:t>section.</w:t>
      </w:r>
    </w:p>
    <w:tbl>
      <w:tblPr>
        <w:tblStyle w:val="TableNormal"/>
        <w:tblW w:w="990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96"/>
        <w:gridCol w:w="2981"/>
        <w:gridCol w:w="2764"/>
        <w:gridCol w:w="2464"/>
      </w:tblGrid>
      <w:tr w:rsidR="00C95EB4" w:rsidRPr="00C95EB4" w14:paraId="7DCAAF48" w14:textId="77777777" w:rsidTr="001C1231">
        <w:trPr>
          <w:trHeight w:val="486"/>
          <w:tblHeader/>
        </w:trPr>
        <w:tc>
          <w:tcPr>
            <w:tcW w:w="1696"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0BA1F5BE" w14:textId="77777777" w:rsidR="00C95EB4" w:rsidRPr="00C95EB4" w:rsidRDefault="00C95EB4" w:rsidP="001C1231">
            <w:pPr>
              <w:pStyle w:val="Body"/>
              <w:rPr>
                <w:rFonts w:cs="Times New Roman"/>
                <w:sz w:val="24"/>
                <w:szCs w:val="24"/>
              </w:rPr>
            </w:pPr>
            <w:r w:rsidRPr="00C95EB4">
              <w:rPr>
                <w:rStyle w:val="None"/>
                <w:rFonts w:cs="Times New Roman"/>
                <w:b/>
                <w:bCs/>
                <w:sz w:val="24"/>
                <w:szCs w:val="24"/>
                <w:lang w:val="en-US"/>
              </w:rPr>
              <w:t>AI competence</w:t>
            </w:r>
          </w:p>
        </w:tc>
        <w:tc>
          <w:tcPr>
            <w:tcW w:w="2980"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5F5D27A7" w14:textId="77777777" w:rsidR="00C95EB4" w:rsidRPr="00C95EB4" w:rsidRDefault="00C95EB4" w:rsidP="001C1231">
            <w:pPr>
              <w:pStyle w:val="Body"/>
              <w:rPr>
                <w:rFonts w:cs="Times New Roman"/>
                <w:sz w:val="24"/>
                <w:szCs w:val="24"/>
              </w:rPr>
            </w:pPr>
            <w:r w:rsidRPr="00C95EB4">
              <w:rPr>
                <w:rStyle w:val="None"/>
                <w:rFonts w:cs="Times New Roman"/>
                <w:b/>
                <w:bCs/>
                <w:sz w:val="24"/>
                <w:szCs w:val="24"/>
                <w:lang w:val="en-US"/>
              </w:rPr>
              <w:t>Reflective prompts (to students)</w:t>
            </w:r>
          </w:p>
        </w:tc>
        <w:tc>
          <w:tcPr>
            <w:tcW w:w="2763" w:type="dxa"/>
            <w:tcBorders>
              <w:top w:val="single" w:sz="6" w:space="0" w:color="CCCCCC"/>
              <w:left w:val="single" w:sz="6" w:space="0" w:color="CCCCCC"/>
              <w:bottom w:val="single" w:sz="4" w:space="0" w:color="000000"/>
              <w:right w:val="single" w:sz="6" w:space="0" w:color="CCCCCC"/>
            </w:tcBorders>
            <w:shd w:val="clear" w:color="auto" w:fill="D9E2F3"/>
            <w:tcMar>
              <w:top w:w="80" w:type="dxa"/>
              <w:left w:w="80" w:type="dxa"/>
              <w:bottom w:w="80" w:type="dxa"/>
              <w:right w:w="80" w:type="dxa"/>
            </w:tcMar>
          </w:tcPr>
          <w:p w14:paraId="13C72343" w14:textId="77777777" w:rsidR="00C95EB4" w:rsidRPr="00C95EB4" w:rsidRDefault="00C95EB4" w:rsidP="001C1231">
            <w:pPr>
              <w:pStyle w:val="Body"/>
              <w:rPr>
                <w:rFonts w:cs="Times New Roman"/>
                <w:sz w:val="24"/>
                <w:szCs w:val="24"/>
              </w:rPr>
            </w:pPr>
            <w:r w:rsidRPr="00C95EB4">
              <w:rPr>
                <w:rStyle w:val="None"/>
                <w:rFonts w:cs="Times New Roman"/>
                <w:b/>
                <w:bCs/>
                <w:sz w:val="24"/>
                <w:szCs w:val="24"/>
                <w:lang w:val="en-US"/>
              </w:rPr>
              <w:t>Lecturer expectations</w:t>
            </w:r>
          </w:p>
        </w:tc>
        <w:tc>
          <w:tcPr>
            <w:tcW w:w="2464"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59A082E7" w14:textId="77777777" w:rsidR="00C95EB4" w:rsidRPr="00C95EB4" w:rsidRDefault="00C95EB4" w:rsidP="001C1231">
            <w:pPr>
              <w:pStyle w:val="Body"/>
              <w:rPr>
                <w:rFonts w:cs="Times New Roman"/>
                <w:sz w:val="24"/>
                <w:szCs w:val="24"/>
              </w:rPr>
            </w:pPr>
            <w:r w:rsidRPr="00C95EB4">
              <w:rPr>
                <w:rStyle w:val="None"/>
                <w:rFonts w:cs="Times New Roman"/>
                <w:b/>
                <w:bCs/>
                <w:sz w:val="24"/>
                <w:szCs w:val="24"/>
                <w:lang w:val="en-US"/>
              </w:rPr>
              <w:t>Student response</w:t>
            </w:r>
          </w:p>
        </w:tc>
      </w:tr>
      <w:tr w:rsidR="00C95EB4" w:rsidRPr="00C95EB4" w14:paraId="46CC98D7" w14:textId="77777777" w:rsidTr="001C1231">
        <w:tblPrEx>
          <w:shd w:val="clear" w:color="auto" w:fill="CED7E7"/>
        </w:tblPrEx>
        <w:trPr>
          <w:trHeight w:val="1531"/>
        </w:trPr>
        <w:tc>
          <w:tcPr>
            <w:tcW w:w="1696"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63B3556A" w14:textId="77777777" w:rsidR="00C95EB4" w:rsidRPr="00C95EB4" w:rsidRDefault="00C95EB4" w:rsidP="001C1231">
            <w:pPr>
              <w:pStyle w:val="Body"/>
              <w:spacing w:after="60"/>
              <w:rPr>
                <w:rStyle w:val="None"/>
                <w:rFonts w:cs="Times New Roman"/>
                <w:sz w:val="24"/>
                <w:szCs w:val="24"/>
              </w:rPr>
            </w:pPr>
            <w:r w:rsidRPr="00C95EB4">
              <w:rPr>
                <w:rStyle w:val="None"/>
                <w:rFonts w:cs="Times New Roman"/>
                <w:b/>
                <w:bCs/>
                <w:sz w:val="24"/>
                <w:szCs w:val="24"/>
                <w:lang w:val="en-US"/>
              </w:rPr>
              <w:t>Delegation</w:t>
            </w:r>
          </w:p>
          <w:p w14:paraId="71E0B1E0" w14:textId="77777777" w:rsidR="00C95EB4" w:rsidRPr="00C95EB4" w:rsidRDefault="00C95EB4" w:rsidP="001C1231">
            <w:pPr>
              <w:pStyle w:val="Body"/>
              <w:spacing w:after="60"/>
              <w:rPr>
                <w:rFonts w:cs="Times New Roman"/>
                <w:sz w:val="24"/>
                <w:szCs w:val="24"/>
              </w:rPr>
            </w:pPr>
            <w:r w:rsidRPr="00C95EB4">
              <w:rPr>
                <w:rStyle w:val="None"/>
                <w:rFonts w:cs="Times New Roman"/>
                <w:i/>
                <w:iCs/>
                <w:sz w:val="24"/>
                <w:szCs w:val="24"/>
                <w:lang w:val="en-US"/>
              </w:rPr>
              <w:t>Deciding whether &amp; when to use AI</w:t>
            </w:r>
          </w:p>
        </w:tc>
        <w:tc>
          <w:tcPr>
            <w:tcW w:w="2980" w:type="dxa"/>
            <w:tcBorders>
              <w:top w:val="single" w:sz="6" w:space="0" w:color="CCCCCC"/>
              <w:left w:val="single" w:sz="6" w:space="0" w:color="CCCCCC"/>
              <w:bottom w:val="single" w:sz="6" w:space="0" w:color="CCCCCC"/>
              <w:right w:val="single" w:sz="4" w:space="0" w:color="000000"/>
            </w:tcBorders>
            <w:tcMar>
              <w:top w:w="80" w:type="dxa"/>
              <w:left w:w="80" w:type="dxa"/>
              <w:bottom w:w="80" w:type="dxa"/>
              <w:right w:w="80" w:type="dxa"/>
            </w:tcMar>
          </w:tcPr>
          <w:p w14:paraId="5414CD91" w14:textId="77777777" w:rsidR="00C95EB4" w:rsidRPr="00C95EB4" w:rsidRDefault="00C95EB4" w:rsidP="001C1231">
            <w:pPr>
              <w:pStyle w:val="Body"/>
              <w:spacing w:after="60"/>
              <w:rPr>
                <w:rFonts w:cs="Times New Roman"/>
                <w:sz w:val="24"/>
                <w:szCs w:val="24"/>
              </w:rPr>
            </w:pPr>
            <w:r w:rsidRPr="00C95EB4">
              <w:rPr>
                <w:rStyle w:val="None"/>
                <w:rFonts w:cs="Times New Roman"/>
                <w:sz w:val="24"/>
                <w:szCs w:val="24"/>
                <w:lang w:val="en-US"/>
              </w:rPr>
              <w:t>Identify the specific tasks in this assessment where you chose to use AI, and explain your reasoning. Where did AI add value? Where did you decide not to use it, and why?</w:t>
            </w:r>
          </w:p>
        </w:tc>
        <w:tc>
          <w:tcPr>
            <w:tcW w:w="2763" w:type="dxa"/>
            <w:tcBorders>
              <w:top w:val="single" w:sz="4" w:space="0" w:color="000000"/>
              <w:left w:val="single" w:sz="4" w:space="0" w:color="000000"/>
              <w:bottom w:val="single" w:sz="4" w:space="0" w:color="000000"/>
              <w:right w:val="single" w:sz="6" w:space="0" w:color="CCCCCC"/>
            </w:tcBorders>
            <w:tcMar>
              <w:top w:w="80" w:type="dxa"/>
              <w:left w:w="80" w:type="dxa"/>
              <w:bottom w:w="80" w:type="dxa"/>
              <w:right w:w="80" w:type="dxa"/>
            </w:tcMar>
          </w:tcPr>
          <w:p w14:paraId="3D1F22CC" w14:textId="77777777" w:rsidR="00C95EB4" w:rsidRPr="00C95EB4" w:rsidRDefault="00C95EB4" w:rsidP="001C1231">
            <w:pPr>
              <w:rPr>
                <w:sz w:val="24"/>
                <w:szCs w:val="24"/>
              </w:rPr>
            </w:pPr>
            <w:r w:rsidRPr="00C95EB4">
              <w:rPr>
                <w:color w:val="000000"/>
                <w:sz w:val="24"/>
                <w:szCs w:val="24"/>
                <w:u w:color="000000"/>
                <w14:textOutline w14:w="0" w14:cap="flat" w14:cmpd="sng" w14:algn="ctr">
                  <w14:noFill/>
                  <w14:prstDash w14:val="solid"/>
                  <w14:bevel/>
                </w14:textOutline>
              </w:rPr>
              <w:t>For the coding some support from AI is acceptable. For the report, evidences of AI may impact the final Score.</w:t>
            </w:r>
          </w:p>
        </w:tc>
        <w:tc>
          <w:tcPr>
            <w:tcW w:w="2464"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06D9AFE1" w14:textId="77777777" w:rsidR="00C95EB4" w:rsidRPr="00C95EB4" w:rsidRDefault="00C95EB4" w:rsidP="00C95EB4">
            <w:pPr>
              <w:pStyle w:val="Body"/>
              <w:spacing w:after="60"/>
              <w:rPr>
                <w:rFonts w:cs="Times New Roman"/>
                <w:i/>
                <w:iCs/>
                <w:color w:val="EE0000"/>
                <w:sz w:val="24"/>
                <w:szCs w:val="24"/>
                <w:u w:color="EE0000"/>
              </w:rPr>
            </w:pPr>
            <w:r w:rsidRPr="00C95EB4">
              <w:rPr>
                <w:rFonts w:cs="Times New Roman"/>
                <w:i/>
                <w:iCs/>
                <w:color w:val="EE0000"/>
                <w:sz w:val="24"/>
                <w:szCs w:val="24"/>
                <w:u w:color="EE0000"/>
              </w:rPr>
              <w:t>I used AI to support the planning of the project, improve my academic writing, and assist with Python and Pandas coding suggestions. As English is not my first language, AI helped me improve the clarity, grammar, and structure of the report. I also used AI to explore possible approaches for data preparation, visualisation, and predictive modelling. The project topic, business problem, methodology, analysis approach, and final decisions were developed by me.</w:t>
            </w:r>
          </w:p>
          <w:p w14:paraId="3FCA1677" w14:textId="77777777" w:rsidR="00C95EB4" w:rsidRPr="00C95EB4" w:rsidRDefault="00C95EB4" w:rsidP="001C1231">
            <w:pPr>
              <w:pStyle w:val="Body"/>
              <w:spacing w:after="60"/>
              <w:rPr>
                <w:rFonts w:cs="Times New Roman"/>
                <w:sz w:val="24"/>
                <w:szCs w:val="24"/>
              </w:rPr>
            </w:pPr>
          </w:p>
        </w:tc>
      </w:tr>
      <w:tr w:rsidR="00C95EB4" w:rsidRPr="00C95EB4" w14:paraId="31EBC94A" w14:textId="77777777" w:rsidTr="001C1231">
        <w:tblPrEx>
          <w:shd w:val="clear" w:color="auto" w:fill="CED7E7"/>
        </w:tblPrEx>
        <w:trPr>
          <w:trHeight w:val="2051"/>
        </w:trPr>
        <w:tc>
          <w:tcPr>
            <w:tcW w:w="1696"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32104021" w14:textId="77777777" w:rsidR="00C95EB4" w:rsidRPr="00C95EB4" w:rsidRDefault="00C95EB4" w:rsidP="001C1231">
            <w:pPr>
              <w:pStyle w:val="Body"/>
              <w:spacing w:after="60"/>
              <w:rPr>
                <w:rStyle w:val="None"/>
                <w:rFonts w:cs="Times New Roman"/>
                <w:sz w:val="24"/>
                <w:szCs w:val="24"/>
              </w:rPr>
            </w:pPr>
            <w:r w:rsidRPr="00C95EB4">
              <w:rPr>
                <w:rStyle w:val="None"/>
                <w:rFonts w:cs="Times New Roman"/>
                <w:b/>
                <w:bCs/>
                <w:sz w:val="24"/>
                <w:szCs w:val="24"/>
                <w:lang w:val="en-US"/>
              </w:rPr>
              <w:t>Description</w:t>
            </w:r>
          </w:p>
          <w:p w14:paraId="34790B87" w14:textId="77777777" w:rsidR="00C95EB4" w:rsidRPr="00C95EB4" w:rsidRDefault="00C95EB4" w:rsidP="001C1231">
            <w:pPr>
              <w:pStyle w:val="Body"/>
              <w:spacing w:after="60"/>
              <w:rPr>
                <w:rFonts w:cs="Times New Roman"/>
                <w:sz w:val="24"/>
                <w:szCs w:val="24"/>
              </w:rPr>
            </w:pPr>
            <w:r w:rsidRPr="00C95EB4">
              <w:rPr>
                <w:rStyle w:val="None"/>
                <w:rFonts w:cs="Times New Roman"/>
                <w:i/>
                <w:iCs/>
                <w:sz w:val="24"/>
                <w:szCs w:val="24"/>
                <w:lang w:val="en-US"/>
              </w:rPr>
              <w:t>How you prompted the AI</w:t>
            </w:r>
          </w:p>
        </w:tc>
        <w:tc>
          <w:tcPr>
            <w:tcW w:w="2980" w:type="dxa"/>
            <w:tcBorders>
              <w:top w:val="single" w:sz="6" w:space="0" w:color="CCCCCC"/>
              <w:left w:val="single" w:sz="6" w:space="0" w:color="CCCCCC"/>
              <w:bottom w:val="single" w:sz="6" w:space="0" w:color="CCCCCC"/>
              <w:right w:val="single" w:sz="4" w:space="0" w:color="000000"/>
            </w:tcBorders>
            <w:tcMar>
              <w:top w:w="80" w:type="dxa"/>
              <w:left w:w="80" w:type="dxa"/>
              <w:bottom w:w="80" w:type="dxa"/>
              <w:right w:w="80" w:type="dxa"/>
            </w:tcMar>
          </w:tcPr>
          <w:p w14:paraId="22BC1635" w14:textId="77777777" w:rsidR="00C95EB4" w:rsidRPr="00C95EB4" w:rsidRDefault="00C95EB4" w:rsidP="001C1231">
            <w:pPr>
              <w:pStyle w:val="Body"/>
              <w:spacing w:after="60"/>
              <w:rPr>
                <w:rFonts w:cs="Times New Roman"/>
                <w:sz w:val="24"/>
                <w:szCs w:val="24"/>
              </w:rPr>
            </w:pPr>
            <w:r w:rsidRPr="00C95EB4">
              <w:rPr>
                <w:rStyle w:val="None"/>
                <w:rFonts w:cs="Times New Roman"/>
                <w:sz w:val="24"/>
                <w:szCs w:val="24"/>
                <w:lang w:val="en-US"/>
              </w:rPr>
              <w:t>Include the exact prompts you used in your appendix (recorded on the AI Tools declaration). Reflect on how you communicated your goals to the AI — did you need to iterate or refine your prompts to get useful output?</w:t>
            </w:r>
          </w:p>
        </w:tc>
        <w:tc>
          <w:tcPr>
            <w:tcW w:w="2763" w:type="dxa"/>
            <w:tcBorders>
              <w:top w:val="single" w:sz="4" w:space="0" w:color="000000"/>
              <w:left w:val="single" w:sz="4" w:space="0" w:color="000000"/>
              <w:bottom w:val="single" w:sz="4" w:space="0" w:color="000000"/>
              <w:right w:val="single" w:sz="6" w:space="0" w:color="CCCCCC"/>
            </w:tcBorders>
            <w:tcMar>
              <w:top w:w="80" w:type="dxa"/>
              <w:left w:w="80" w:type="dxa"/>
              <w:bottom w:w="80" w:type="dxa"/>
              <w:right w:w="80" w:type="dxa"/>
            </w:tcMar>
          </w:tcPr>
          <w:p w14:paraId="24ACB2C4" w14:textId="77777777" w:rsidR="00C95EB4" w:rsidRPr="00C95EB4" w:rsidRDefault="00C95EB4" w:rsidP="001C1231">
            <w:pPr>
              <w:rPr>
                <w:sz w:val="24"/>
                <w:szCs w:val="24"/>
              </w:rPr>
            </w:pPr>
            <w:r w:rsidRPr="00C95EB4">
              <w:rPr>
                <w:color w:val="000000"/>
                <w:sz w:val="24"/>
                <w:szCs w:val="24"/>
                <w:u w:color="000000"/>
                <w14:textOutline w14:w="0" w14:cap="flat" w14:cmpd="sng" w14:algn="ctr">
                  <w14:noFill/>
                  <w14:prstDash w14:val="solid"/>
                  <w14:bevel/>
                </w14:textOutline>
              </w:rPr>
              <w:t xml:space="preserve">Expected to use the exact same prompts and all interactions to replicate the same concepts for this CA. </w:t>
            </w:r>
          </w:p>
        </w:tc>
        <w:tc>
          <w:tcPr>
            <w:tcW w:w="2464"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13B45EB" w14:textId="4A465FC3" w:rsidR="00783077" w:rsidRPr="00783077" w:rsidRDefault="00783077" w:rsidP="00783077">
            <w:pPr>
              <w:pStyle w:val="Body"/>
              <w:numPr>
                <w:ilvl w:val="0"/>
                <w:numId w:val="35"/>
              </w:numPr>
              <w:tabs>
                <w:tab w:val="clear" w:pos="720"/>
                <w:tab w:val="num" w:pos="590"/>
              </w:tabs>
              <w:spacing w:after="60"/>
              <w:ind w:left="306" w:hanging="283"/>
              <w:rPr>
                <w:rFonts w:cs="Times New Roman"/>
                <w:i/>
                <w:iCs/>
                <w:color w:val="EE0000"/>
                <w:sz w:val="24"/>
                <w:szCs w:val="24"/>
                <w:u w:color="EE0000"/>
              </w:rPr>
            </w:pPr>
            <w:r w:rsidRPr="00783077">
              <w:rPr>
                <w:rFonts w:cs="Times New Roman"/>
                <w:i/>
                <w:iCs/>
                <w:color w:val="EE0000"/>
                <w:sz w:val="24"/>
                <w:szCs w:val="24"/>
                <w:u w:color="EE0000"/>
              </w:rPr>
              <w:t>Improve the grammar and academic writing of this section.</w:t>
            </w:r>
          </w:p>
          <w:p w14:paraId="69F629ED" w14:textId="5D6F9FB3" w:rsidR="00783077" w:rsidRPr="00783077" w:rsidRDefault="00783077" w:rsidP="00783077">
            <w:pPr>
              <w:pStyle w:val="Body"/>
              <w:numPr>
                <w:ilvl w:val="0"/>
                <w:numId w:val="35"/>
              </w:numPr>
              <w:tabs>
                <w:tab w:val="clear" w:pos="720"/>
                <w:tab w:val="num" w:pos="590"/>
              </w:tabs>
              <w:spacing w:after="60"/>
              <w:ind w:left="306" w:hanging="283"/>
              <w:rPr>
                <w:rFonts w:cs="Times New Roman"/>
                <w:i/>
                <w:iCs/>
                <w:color w:val="EE0000"/>
                <w:sz w:val="24"/>
                <w:szCs w:val="24"/>
                <w:u w:color="EE0000"/>
              </w:rPr>
            </w:pPr>
            <w:r w:rsidRPr="00783077">
              <w:rPr>
                <w:rFonts w:cs="Times New Roman"/>
                <w:i/>
                <w:iCs/>
                <w:color w:val="EE0000"/>
                <w:sz w:val="24"/>
                <w:szCs w:val="24"/>
                <w:u w:color="EE0000"/>
              </w:rPr>
              <w:t xml:space="preserve">Rewrite this paragraph in a more professional style." </w:t>
            </w:r>
          </w:p>
          <w:p w14:paraId="23B355F8" w14:textId="5C2C00A7" w:rsidR="00783077" w:rsidRPr="00783077" w:rsidRDefault="00783077" w:rsidP="00783077">
            <w:pPr>
              <w:pStyle w:val="Body"/>
              <w:numPr>
                <w:ilvl w:val="0"/>
                <w:numId w:val="35"/>
              </w:numPr>
              <w:tabs>
                <w:tab w:val="clear" w:pos="720"/>
                <w:tab w:val="num" w:pos="590"/>
              </w:tabs>
              <w:spacing w:after="60"/>
              <w:ind w:left="306" w:hanging="283"/>
              <w:rPr>
                <w:rFonts w:cs="Times New Roman"/>
                <w:i/>
                <w:iCs/>
                <w:color w:val="EE0000"/>
                <w:sz w:val="24"/>
                <w:szCs w:val="24"/>
                <w:u w:color="EE0000"/>
              </w:rPr>
            </w:pPr>
            <w:r w:rsidRPr="00783077">
              <w:rPr>
                <w:rFonts w:cs="Times New Roman"/>
                <w:i/>
                <w:iCs/>
                <w:color w:val="EE0000"/>
                <w:sz w:val="24"/>
                <w:szCs w:val="24"/>
                <w:u w:color="EE0000"/>
              </w:rPr>
              <w:t>Suggest ways to prepare Jira data using Pandas.</w:t>
            </w:r>
          </w:p>
          <w:p w14:paraId="31F5E203" w14:textId="1D50090B" w:rsidR="00783077" w:rsidRPr="00783077" w:rsidRDefault="00783077" w:rsidP="00783077">
            <w:pPr>
              <w:pStyle w:val="Body"/>
              <w:numPr>
                <w:ilvl w:val="0"/>
                <w:numId w:val="35"/>
              </w:numPr>
              <w:tabs>
                <w:tab w:val="clear" w:pos="720"/>
                <w:tab w:val="num" w:pos="590"/>
              </w:tabs>
              <w:spacing w:after="60"/>
              <w:ind w:left="306" w:hanging="283"/>
              <w:rPr>
                <w:rFonts w:cs="Times New Roman"/>
                <w:i/>
                <w:iCs/>
                <w:color w:val="EE0000"/>
                <w:sz w:val="24"/>
                <w:szCs w:val="24"/>
                <w:u w:color="EE0000"/>
              </w:rPr>
            </w:pPr>
            <w:r w:rsidRPr="00783077">
              <w:rPr>
                <w:rFonts w:cs="Times New Roman"/>
                <w:i/>
                <w:iCs/>
                <w:color w:val="EE0000"/>
                <w:sz w:val="24"/>
                <w:szCs w:val="24"/>
                <w:u w:color="EE0000"/>
              </w:rPr>
              <w:t xml:space="preserve">Explain the difference between Random Forest and </w:t>
            </w:r>
            <w:proofErr w:type="spellStart"/>
            <w:r w:rsidRPr="00783077">
              <w:rPr>
                <w:rFonts w:cs="Times New Roman"/>
                <w:i/>
                <w:iCs/>
                <w:color w:val="EE0000"/>
                <w:sz w:val="24"/>
                <w:szCs w:val="24"/>
                <w:u w:color="EE0000"/>
              </w:rPr>
              <w:t>XGBoost</w:t>
            </w:r>
            <w:proofErr w:type="spellEnd"/>
          </w:p>
          <w:p w14:paraId="77667D8F" w14:textId="65A2101D" w:rsidR="00C95EB4" w:rsidRPr="00C95EB4" w:rsidRDefault="00C95EB4" w:rsidP="00783077">
            <w:pPr>
              <w:pStyle w:val="Body"/>
              <w:spacing w:after="60"/>
              <w:rPr>
                <w:rFonts w:cs="Times New Roman"/>
                <w:sz w:val="24"/>
                <w:szCs w:val="24"/>
              </w:rPr>
            </w:pPr>
          </w:p>
        </w:tc>
      </w:tr>
      <w:tr w:rsidR="00C95EB4" w:rsidRPr="00C95EB4" w14:paraId="44036624" w14:textId="77777777" w:rsidTr="001C1231">
        <w:tblPrEx>
          <w:shd w:val="clear" w:color="auto" w:fill="CED7E7"/>
        </w:tblPrEx>
        <w:trPr>
          <w:trHeight w:val="2051"/>
        </w:trPr>
        <w:tc>
          <w:tcPr>
            <w:tcW w:w="1696"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3D95FCEA" w14:textId="77777777" w:rsidR="00C95EB4" w:rsidRPr="00C95EB4" w:rsidRDefault="00C95EB4" w:rsidP="001C1231">
            <w:pPr>
              <w:pStyle w:val="Body"/>
              <w:spacing w:after="60"/>
              <w:rPr>
                <w:rStyle w:val="None"/>
                <w:rFonts w:cs="Times New Roman"/>
                <w:sz w:val="24"/>
                <w:szCs w:val="24"/>
              </w:rPr>
            </w:pPr>
            <w:r w:rsidRPr="00C95EB4">
              <w:rPr>
                <w:rStyle w:val="None"/>
                <w:rFonts w:cs="Times New Roman"/>
                <w:b/>
                <w:bCs/>
                <w:sz w:val="24"/>
                <w:szCs w:val="24"/>
                <w:lang w:val="en-US"/>
              </w:rPr>
              <w:lastRenderedPageBreak/>
              <w:t>Discernment</w:t>
            </w:r>
          </w:p>
          <w:p w14:paraId="3E147F77" w14:textId="77777777" w:rsidR="00C95EB4" w:rsidRPr="00C95EB4" w:rsidRDefault="00C95EB4" w:rsidP="001C1231">
            <w:pPr>
              <w:pStyle w:val="Body"/>
              <w:spacing w:after="60"/>
              <w:rPr>
                <w:rFonts w:cs="Times New Roman"/>
                <w:sz w:val="24"/>
                <w:szCs w:val="24"/>
              </w:rPr>
            </w:pPr>
            <w:r w:rsidRPr="00C95EB4">
              <w:rPr>
                <w:rStyle w:val="None"/>
                <w:rFonts w:cs="Times New Roman"/>
                <w:i/>
                <w:iCs/>
                <w:sz w:val="24"/>
                <w:szCs w:val="24"/>
                <w:lang w:val="en-US"/>
              </w:rPr>
              <w:t>Evaluating what the AI produced</w:t>
            </w:r>
          </w:p>
        </w:tc>
        <w:tc>
          <w:tcPr>
            <w:tcW w:w="2980" w:type="dxa"/>
            <w:tcBorders>
              <w:top w:val="single" w:sz="6" w:space="0" w:color="CCCCCC"/>
              <w:left w:val="single" w:sz="6" w:space="0" w:color="CCCCCC"/>
              <w:bottom w:val="single" w:sz="6" w:space="0" w:color="CCCCCC"/>
              <w:right w:val="single" w:sz="4" w:space="0" w:color="000000"/>
            </w:tcBorders>
            <w:tcMar>
              <w:top w:w="80" w:type="dxa"/>
              <w:left w:w="80" w:type="dxa"/>
              <w:bottom w:w="80" w:type="dxa"/>
              <w:right w:w="80" w:type="dxa"/>
            </w:tcMar>
          </w:tcPr>
          <w:p w14:paraId="336AC5A2" w14:textId="77777777" w:rsidR="00C95EB4" w:rsidRPr="00C95EB4" w:rsidRDefault="00C95EB4" w:rsidP="001C1231">
            <w:pPr>
              <w:pStyle w:val="Body"/>
              <w:spacing w:after="60"/>
              <w:rPr>
                <w:rFonts w:cs="Times New Roman"/>
                <w:sz w:val="24"/>
                <w:szCs w:val="24"/>
              </w:rPr>
            </w:pPr>
            <w:r w:rsidRPr="00C95EB4">
              <w:rPr>
                <w:rStyle w:val="None"/>
                <w:rFonts w:cs="Times New Roman"/>
                <w:sz w:val="24"/>
                <w:szCs w:val="24"/>
                <w:lang w:val="en-US"/>
              </w:rPr>
              <w:t>In your reflection (~100 words), critically evaluate the AI output: what did you accept, modify, or reject — and why? Assess accuracy, relevance, and quality. You are responsible for verifying all AI-generated content before submitting.</w:t>
            </w:r>
          </w:p>
        </w:tc>
        <w:tc>
          <w:tcPr>
            <w:tcW w:w="2763" w:type="dxa"/>
            <w:tcBorders>
              <w:top w:val="single" w:sz="4" w:space="0" w:color="000000"/>
              <w:left w:val="single" w:sz="4" w:space="0" w:color="000000"/>
              <w:bottom w:val="single" w:sz="4" w:space="0" w:color="000000"/>
              <w:right w:val="single" w:sz="6" w:space="0" w:color="CCCCCC"/>
            </w:tcBorders>
            <w:tcMar>
              <w:top w:w="80" w:type="dxa"/>
              <w:left w:w="80" w:type="dxa"/>
              <w:bottom w:w="80" w:type="dxa"/>
              <w:right w:w="80" w:type="dxa"/>
            </w:tcMar>
          </w:tcPr>
          <w:p w14:paraId="222CA3AE" w14:textId="77777777" w:rsidR="00C95EB4" w:rsidRPr="00C95EB4" w:rsidRDefault="00C95EB4" w:rsidP="001C1231">
            <w:pPr>
              <w:rPr>
                <w:sz w:val="24"/>
                <w:szCs w:val="24"/>
              </w:rPr>
            </w:pPr>
            <w:r w:rsidRPr="00C95EB4">
              <w:rPr>
                <w:color w:val="000000"/>
                <w:sz w:val="24"/>
                <w:szCs w:val="24"/>
                <w:u w:color="000000"/>
                <w14:textOutline w14:w="0" w14:cap="flat" w14:cmpd="sng" w14:algn="ctr">
                  <w14:noFill/>
                  <w14:prstDash w14:val="solid"/>
                  <w14:bevel/>
                </w14:textOutline>
              </w:rPr>
              <w:t>Expected to see a summary and reasoning covering all changes and improvements supported by AI.</w:t>
            </w:r>
          </w:p>
        </w:tc>
        <w:tc>
          <w:tcPr>
            <w:tcW w:w="2464"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16416914" w14:textId="77777777" w:rsidR="00C95EB4" w:rsidRPr="00C95EB4" w:rsidRDefault="00C95EB4" w:rsidP="00C95EB4">
            <w:pPr>
              <w:pStyle w:val="Body"/>
              <w:spacing w:after="60"/>
              <w:rPr>
                <w:rFonts w:cs="Times New Roman"/>
                <w:i/>
                <w:iCs/>
                <w:color w:val="EE0000"/>
                <w:sz w:val="24"/>
                <w:szCs w:val="24"/>
                <w:u w:color="EE0000"/>
              </w:rPr>
            </w:pPr>
            <w:r w:rsidRPr="00C95EB4">
              <w:rPr>
                <w:rFonts w:cs="Times New Roman"/>
                <w:i/>
                <w:iCs/>
                <w:color w:val="EE0000"/>
                <w:sz w:val="24"/>
                <w:szCs w:val="24"/>
                <w:u w:color="EE0000"/>
              </w:rPr>
              <w:t>I reviewed all AI outputs critically before using them. I accepted suggestions related to grammar improvements, report structure, and coding examples that were relevant to the project. Some responses were modified to better align with the business problem and the scope of the proposal. I rejected suggestions that did not fit the Jira Service Management context or that introduced assumptions not supported by the available information. All final content was reviewed and validated by me.</w:t>
            </w:r>
          </w:p>
          <w:p w14:paraId="24BB644B" w14:textId="77777777" w:rsidR="00C95EB4" w:rsidRPr="00C95EB4" w:rsidRDefault="00C95EB4" w:rsidP="001C1231">
            <w:pPr>
              <w:pStyle w:val="Body"/>
              <w:spacing w:after="60"/>
              <w:rPr>
                <w:rFonts w:cs="Times New Roman"/>
                <w:sz w:val="24"/>
                <w:szCs w:val="24"/>
              </w:rPr>
            </w:pPr>
          </w:p>
        </w:tc>
      </w:tr>
      <w:tr w:rsidR="00C95EB4" w:rsidRPr="00C95EB4" w14:paraId="33392B49" w14:textId="77777777" w:rsidTr="001C1231">
        <w:tblPrEx>
          <w:shd w:val="clear" w:color="auto" w:fill="CED7E7"/>
        </w:tblPrEx>
        <w:trPr>
          <w:trHeight w:val="2051"/>
        </w:trPr>
        <w:tc>
          <w:tcPr>
            <w:tcW w:w="1696"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1724533" w14:textId="77777777" w:rsidR="00C95EB4" w:rsidRPr="00C95EB4" w:rsidRDefault="00C95EB4" w:rsidP="001C1231">
            <w:pPr>
              <w:pStyle w:val="Body"/>
              <w:spacing w:after="60"/>
              <w:rPr>
                <w:rStyle w:val="None"/>
                <w:rFonts w:cs="Times New Roman"/>
                <w:sz w:val="24"/>
                <w:szCs w:val="24"/>
              </w:rPr>
            </w:pPr>
            <w:r w:rsidRPr="00C95EB4">
              <w:rPr>
                <w:rStyle w:val="None"/>
                <w:rFonts w:cs="Times New Roman"/>
                <w:b/>
                <w:bCs/>
                <w:sz w:val="24"/>
                <w:szCs w:val="24"/>
                <w:lang w:val="en-US"/>
              </w:rPr>
              <w:t>Diligence</w:t>
            </w:r>
          </w:p>
          <w:p w14:paraId="27D5925E" w14:textId="77777777" w:rsidR="00C95EB4" w:rsidRPr="00C95EB4" w:rsidRDefault="00C95EB4" w:rsidP="001C1231">
            <w:pPr>
              <w:pStyle w:val="Body"/>
              <w:spacing w:after="60"/>
              <w:rPr>
                <w:rFonts w:cs="Times New Roman"/>
                <w:sz w:val="24"/>
                <w:szCs w:val="24"/>
              </w:rPr>
            </w:pPr>
            <w:r w:rsidRPr="00C95EB4">
              <w:rPr>
                <w:rStyle w:val="None"/>
                <w:rFonts w:cs="Times New Roman"/>
                <w:i/>
                <w:iCs/>
                <w:sz w:val="24"/>
                <w:szCs w:val="24"/>
                <w:lang w:val="en-US"/>
              </w:rPr>
              <w:t>Responsibility for your AI use</w:t>
            </w:r>
          </w:p>
        </w:tc>
        <w:tc>
          <w:tcPr>
            <w:tcW w:w="2980" w:type="dxa"/>
            <w:tcBorders>
              <w:top w:val="single" w:sz="6" w:space="0" w:color="CCCCCC"/>
              <w:left w:val="single" w:sz="6" w:space="0" w:color="CCCCCC"/>
              <w:bottom w:val="single" w:sz="6" w:space="0" w:color="CCCCCC"/>
              <w:right w:val="single" w:sz="4" w:space="0" w:color="000000"/>
            </w:tcBorders>
            <w:tcMar>
              <w:top w:w="80" w:type="dxa"/>
              <w:left w:w="80" w:type="dxa"/>
              <w:bottom w:w="80" w:type="dxa"/>
              <w:right w:w="80" w:type="dxa"/>
            </w:tcMar>
          </w:tcPr>
          <w:p w14:paraId="475CD5A6" w14:textId="77777777" w:rsidR="00C95EB4" w:rsidRPr="00C95EB4" w:rsidRDefault="00C95EB4" w:rsidP="001C1231">
            <w:pPr>
              <w:pStyle w:val="Body"/>
              <w:spacing w:after="60"/>
              <w:rPr>
                <w:rFonts w:cs="Times New Roman"/>
                <w:sz w:val="24"/>
                <w:szCs w:val="24"/>
              </w:rPr>
            </w:pPr>
            <w:r w:rsidRPr="00C95EB4">
              <w:rPr>
                <w:rStyle w:val="None"/>
                <w:rFonts w:cs="Times New Roman"/>
                <w:sz w:val="24"/>
                <w:szCs w:val="24"/>
                <w:lang w:val="en-US"/>
              </w:rPr>
              <w:t xml:space="preserve">Declare all AI tools used and cite them here. Briefly outline (~100 words) how you considered data protection, copyright, and ethical responsibilities when choosing what to input into any AI system. </w:t>
            </w:r>
            <w:proofErr w:type="spellStart"/>
            <w:r w:rsidRPr="00C95EB4">
              <w:rPr>
                <w:rStyle w:val="None"/>
                <w:rFonts w:cs="Times New Roman"/>
                <w:sz w:val="24"/>
                <w:szCs w:val="24"/>
                <w:lang w:val="en-US"/>
              </w:rPr>
              <w:t>Unauthorised</w:t>
            </w:r>
            <w:proofErr w:type="spellEnd"/>
            <w:r w:rsidRPr="00C95EB4">
              <w:rPr>
                <w:rStyle w:val="None"/>
                <w:rFonts w:cs="Times New Roman"/>
                <w:sz w:val="24"/>
                <w:szCs w:val="24"/>
                <w:lang w:val="en-US"/>
              </w:rPr>
              <w:t xml:space="preserve"> use is subject to CCT disciplinary procedures.</w:t>
            </w:r>
          </w:p>
        </w:tc>
        <w:tc>
          <w:tcPr>
            <w:tcW w:w="2763" w:type="dxa"/>
            <w:tcBorders>
              <w:top w:val="single" w:sz="4" w:space="0" w:color="000000"/>
              <w:left w:val="single" w:sz="4" w:space="0" w:color="000000"/>
              <w:bottom w:val="single" w:sz="4" w:space="0" w:color="000000"/>
              <w:right w:val="single" w:sz="6" w:space="0" w:color="CCCCCC"/>
            </w:tcBorders>
            <w:tcMar>
              <w:top w:w="80" w:type="dxa"/>
              <w:left w:w="80" w:type="dxa"/>
              <w:bottom w:w="80" w:type="dxa"/>
              <w:right w:w="80" w:type="dxa"/>
            </w:tcMar>
          </w:tcPr>
          <w:p w14:paraId="4F7D0F4E" w14:textId="77777777" w:rsidR="00C95EB4" w:rsidRPr="00C95EB4" w:rsidRDefault="00C95EB4" w:rsidP="00C95EB4">
            <w:pPr>
              <w:numPr>
                <w:ilvl w:val="0"/>
                <w:numId w:val="33"/>
              </w:numPr>
              <w:rPr>
                <w:color w:val="000000"/>
                <w:sz w:val="24"/>
                <w:szCs w:val="24"/>
                <w:u w:color="000000"/>
                <w14:textOutline w14:w="0" w14:cap="flat" w14:cmpd="sng" w14:algn="ctr">
                  <w14:noFill/>
                  <w14:prstDash w14:val="solid"/>
                  <w14:bevel/>
                </w14:textOutline>
              </w:rPr>
            </w:pPr>
            <w:r w:rsidRPr="00C95EB4">
              <w:rPr>
                <w:color w:val="000000"/>
                <w:sz w:val="24"/>
                <w:szCs w:val="24"/>
                <w:u w:color="000000"/>
                <w:lang w:val="en-US"/>
                <w14:textOutline w14:w="0" w14:cap="flat" w14:cmpd="sng" w14:algn="ctr">
                  <w14:noFill/>
                  <w14:prstDash w14:val="solid"/>
                  <w14:bevel/>
                </w14:textOutline>
              </w:rPr>
              <w:t>In the summary declare the tools used for this CA, IMPORTANT: as the dataset is a quiz, do not disclose any private information.</w:t>
            </w:r>
          </w:p>
        </w:tc>
        <w:tc>
          <w:tcPr>
            <w:tcW w:w="2464"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239FB57C" w14:textId="77777777" w:rsidR="00C95EB4" w:rsidRPr="00C95EB4" w:rsidRDefault="00C95EB4" w:rsidP="00C95EB4">
            <w:pPr>
              <w:pStyle w:val="Body"/>
              <w:spacing w:after="60"/>
              <w:rPr>
                <w:rFonts w:cs="Times New Roman"/>
                <w:i/>
                <w:iCs/>
                <w:color w:val="EE0000"/>
                <w:sz w:val="24"/>
                <w:szCs w:val="24"/>
                <w:u w:color="EE0000"/>
              </w:rPr>
            </w:pPr>
            <w:r w:rsidRPr="00C95EB4">
              <w:rPr>
                <w:rFonts w:cs="Times New Roman"/>
                <w:i/>
                <w:iCs/>
                <w:color w:val="EE0000"/>
                <w:sz w:val="24"/>
                <w:szCs w:val="24"/>
                <w:u w:color="EE0000"/>
              </w:rPr>
              <w:t xml:space="preserve">I used Microsoft Copilot, ChatGPT, Python, and Pandas during this assessment. AI was used as a support tool for writing, research, coding guidance, and project planning. No confidential company information, personal data, employee names, email addresses, or sensitive business information were shared with AI tools. All project decisions, interpretations, and proposed approaches remain my responsibility. I ensured that any AI-generated content was </w:t>
            </w:r>
            <w:r w:rsidRPr="00C95EB4">
              <w:rPr>
                <w:rFonts w:cs="Times New Roman"/>
                <w:i/>
                <w:iCs/>
                <w:color w:val="EE0000"/>
                <w:sz w:val="24"/>
                <w:szCs w:val="24"/>
                <w:u w:color="EE0000"/>
              </w:rPr>
              <w:lastRenderedPageBreak/>
              <w:t>reviewed and adapted before inclusion in the final submission.</w:t>
            </w:r>
          </w:p>
          <w:p w14:paraId="063ED334" w14:textId="77777777" w:rsidR="00C95EB4" w:rsidRPr="00C95EB4" w:rsidRDefault="00C95EB4" w:rsidP="001C1231">
            <w:pPr>
              <w:pStyle w:val="Body"/>
              <w:spacing w:after="60"/>
              <w:rPr>
                <w:rFonts w:cs="Times New Roman"/>
                <w:sz w:val="24"/>
                <w:szCs w:val="24"/>
              </w:rPr>
            </w:pPr>
          </w:p>
        </w:tc>
      </w:tr>
    </w:tbl>
    <w:p w14:paraId="333E6E9B" w14:textId="77777777" w:rsidR="00C95EB4" w:rsidRPr="00C95EB4" w:rsidRDefault="00C95EB4" w:rsidP="00C95EB4">
      <w:pPr>
        <w:pStyle w:val="Body"/>
        <w:widowControl w:val="0"/>
        <w:spacing w:after="160"/>
        <w:rPr>
          <w:rFonts w:ascii="Times New Roman" w:hAnsi="Times New Roman" w:cs="Times New Roman"/>
          <w:sz w:val="24"/>
          <w:szCs w:val="24"/>
        </w:rPr>
      </w:pPr>
    </w:p>
    <w:p w14:paraId="40222963" w14:textId="77777777" w:rsidR="00C95EB4" w:rsidRPr="00C95EB4" w:rsidRDefault="00C95EB4" w:rsidP="006944D9">
      <w:pPr>
        <w:jc w:val="both"/>
        <w:rPr>
          <w:rFonts w:ascii="Times New Roman" w:hAnsi="Times New Roman" w:cs="Times New Roman"/>
          <w:sz w:val="24"/>
          <w:szCs w:val="24"/>
          <w:lang w:val="en-US"/>
        </w:rPr>
      </w:pPr>
    </w:p>
    <w:p w14:paraId="379C736B" w14:textId="77777777" w:rsidR="00C95EB4" w:rsidRPr="00C95EB4" w:rsidRDefault="00C95EB4" w:rsidP="006944D9">
      <w:pPr>
        <w:jc w:val="both"/>
        <w:rPr>
          <w:rFonts w:ascii="Times New Roman" w:hAnsi="Times New Roman" w:cs="Times New Roman"/>
          <w:sz w:val="24"/>
          <w:szCs w:val="24"/>
          <w:lang w:val="en-US"/>
        </w:rPr>
      </w:pPr>
    </w:p>
    <w:p w14:paraId="34011309" w14:textId="77777777" w:rsidR="00C95EB4" w:rsidRPr="00C95EB4" w:rsidRDefault="00C95EB4" w:rsidP="006944D9">
      <w:pPr>
        <w:jc w:val="both"/>
        <w:rPr>
          <w:rFonts w:ascii="Times New Roman" w:hAnsi="Times New Roman" w:cs="Times New Roman"/>
          <w:sz w:val="24"/>
          <w:szCs w:val="24"/>
          <w:lang w:val="en-US"/>
        </w:rPr>
      </w:pPr>
    </w:p>
    <w:p w14:paraId="5496D947" w14:textId="77777777" w:rsidR="00C95EB4" w:rsidRPr="00C95EB4" w:rsidRDefault="00C95EB4" w:rsidP="006944D9">
      <w:pPr>
        <w:jc w:val="both"/>
        <w:rPr>
          <w:rFonts w:ascii="Times New Roman" w:hAnsi="Times New Roman" w:cs="Times New Roman"/>
          <w:sz w:val="24"/>
          <w:szCs w:val="24"/>
          <w:lang w:val="en-US"/>
        </w:rPr>
      </w:pPr>
    </w:p>
    <w:p w14:paraId="214DC697" w14:textId="77777777" w:rsidR="00C95EB4" w:rsidRPr="00C95EB4" w:rsidRDefault="00C95EB4" w:rsidP="006944D9">
      <w:pPr>
        <w:jc w:val="both"/>
        <w:rPr>
          <w:rFonts w:ascii="Times New Roman" w:hAnsi="Times New Roman" w:cs="Times New Roman"/>
          <w:sz w:val="24"/>
          <w:szCs w:val="24"/>
          <w:lang w:val="en-US"/>
        </w:rPr>
      </w:pPr>
    </w:p>
    <w:p w14:paraId="05291491" w14:textId="77777777" w:rsidR="00C95EB4" w:rsidRPr="00C95EB4" w:rsidRDefault="00C95EB4" w:rsidP="006944D9">
      <w:pPr>
        <w:jc w:val="both"/>
        <w:rPr>
          <w:rFonts w:ascii="Times New Roman" w:hAnsi="Times New Roman" w:cs="Times New Roman"/>
          <w:sz w:val="24"/>
          <w:szCs w:val="24"/>
          <w:lang w:val="en-US"/>
        </w:rPr>
      </w:pPr>
    </w:p>
    <w:p w14:paraId="5ECDE0C5" w14:textId="77777777" w:rsidR="00C95EB4" w:rsidRPr="00C95EB4" w:rsidRDefault="00C95EB4" w:rsidP="006944D9">
      <w:pPr>
        <w:jc w:val="both"/>
        <w:rPr>
          <w:rFonts w:ascii="Times New Roman" w:hAnsi="Times New Roman" w:cs="Times New Roman"/>
          <w:sz w:val="24"/>
          <w:szCs w:val="24"/>
          <w:lang w:val="en-US"/>
        </w:rPr>
      </w:pPr>
    </w:p>
    <w:p w14:paraId="55D2DA16" w14:textId="77777777" w:rsidR="00C95EB4" w:rsidRDefault="00C95EB4" w:rsidP="006944D9">
      <w:pPr>
        <w:jc w:val="both"/>
        <w:rPr>
          <w:rFonts w:ascii="Times New Roman" w:hAnsi="Times New Roman" w:cs="Times New Roman"/>
          <w:sz w:val="24"/>
          <w:szCs w:val="24"/>
          <w:lang w:val="en-US"/>
        </w:rPr>
      </w:pPr>
    </w:p>
    <w:p w14:paraId="2EC716E5" w14:textId="77777777" w:rsidR="00C95EB4" w:rsidRDefault="00C95EB4" w:rsidP="006944D9">
      <w:pPr>
        <w:jc w:val="both"/>
        <w:rPr>
          <w:rFonts w:ascii="Times New Roman" w:hAnsi="Times New Roman" w:cs="Times New Roman"/>
          <w:sz w:val="24"/>
          <w:szCs w:val="24"/>
          <w:lang w:val="en-US"/>
        </w:rPr>
      </w:pPr>
    </w:p>
    <w:p w14:paraId="17D98F58" w14:textId="77777777" w:rsidR="00C95EB4" w:rsidRDefault="00C95EB4" w:rsidP="006944D9">
      <w:pPr>
        <w:jc w:val="both"/>
        <w:rPr>
          <w:rFonts w:ascii="Times New Roman" w:hAnsi="Times New Roman" w:cs="Times New Roman"/>
          <w:sz w:val="24"/>
          <w:szCs w:val="24"/>
          <w:lang w:val="en-US"/>
        </w:rPr>
      </w:pPr>
    </w:p>
    <w:p w14:paraId="56A6CD8C" w14:textId="77777777" w:rsidR="00C95EB4" w:rsidRDefault="00C95EB4" w:rsidP="006944D9">
      <w:pPr>
        <w:jc w:val="both"/>
        <w:rPr>
          <w:rFonts w:ascii="Times New Roman" w:hAnsi="Times New Roman" w:cs="Times New Roman"/>
          <w:sz w:val="24"/>
          <w:szCs w:val="24"/>
          <w:lang w:val="en-US"/>
        </w:rPr>
      </w:pPr>
    </w:p>
    <w:p w14:paraId="1FBD80BC" w14:textId="77777777" w:rsidR="00C95EB4" w:rsidRDefault="00C95EB4" w:rsidP="006944D9">
      <w:pPr>
        <w:jc w:val="both"/>
        <w:rPr>
          <w:rFonts w:ascii="Times New Roman" w:hAnsi="Times New Roman" w:cs="Times New Roman"/>
          <w:sz w:val="24"/>
          <w:szCs w:val="24"/>
          <w:lang w:val="en-US"/>
        </w:rPr>
      </w:pPr>
    </w:p>
    <w:p w14:paraId="5CF9C584" w14:textId="77777777" w:rsidR="00C95EB4" w:rsidRDefault="00C95EB4" w:rsidP="006944D9">
      <w:pPr>
        <w:jc w:val="both"/>
        <w:rPr>
          <w:rFonts w:ascii="Times New Roman" w:hAnsi="Times New Roman" w:cs="Times New Roman"/>
          <w:sz w:val="24"/>
          <w:szCs w:val="24"/>
          <w:lang w:val="en-US"/>
        </w:rPr>
      </w:pPr>
    </w:p>
    <w:p w14:paraId="2FDFE2C3" w14:textId="77777777" w:rsidR="00C95EB4" w:rsidRPr="00C95EB4" w:rsidRDefault="00C95EB4" w:rsidP="006944D9">
      <w:pPr>
        <w:jc w:val="both"/>
        <w:rPr>
          <w:rFonts w:ascii="Times New Roman" w:hAnsi="Times New Roman" w:cs="Times New Roman"/>
          <w:sz w:val="24"/>
          <w:szCs w:val="24"/>
          <w:lang w:val="en-US"/>
        </w:rPr>
      </w:pPr>
    </w:p>
    <w:p w14:paraId="07F36478" w14:textId="77777777" w:rsidR="00C95EB4" w:rsidRPr="00C95EB4" w:rsidRDefault="00C95EB4" w:rsidP="006944D9">
      <w:pPr>
        <w:jc w:val="both"/>
        <w:rPr>
          <w:rFonts w:ascii="Times New Roman" w:hAnsi="Times New Roman" w:cs="Times New Roman"/>
          <w:sz w:val="24"/>
          <w:szCs w:val="24"/>
          <w:lang w:val="en-US"/>
        </w:rPr>
      </w:pPr>
    </w:p>
    <w:p w14:paraId="0FD7474C" w14:textId="77777777" w:rsidR="00C95EB4" w:rsidRDefault="00C95EB4" w:rsidP="006944D9">
      <w:pPr>
        <w:jc w:val="both"/>
        <w:rPr>
          <w:rFonts w:ascii="Times New Roman" w:hAnsi="Times New Roman" w:cs="Times New Roman"/>
          <w:sz w:val="24"/>
          <w:szCs w:val="24"/>
          <w:lang w:val="en-US"/>
        </w:rPr>
      </w:pPr>
    </w:p>
    <w:p w14:paraId="72F93E06" w14:textId="77777777" w:rsidR="00C32DD7" w:rsidRDefault="00C32DD7" w:rsidP="006944D9">
      <w:pPr>
        <w:jc w:val="both"/>
        <w:rPr>
          <w:rFonts w:ascii="Times New Roman" w:hAnsi="Times New Roman" w:cs="Times New Roman"/>
          <w:sz w:val="24"/>
          <w:szCs w:val="24"/>
          <w:lang w:val="en-US"/>
        </w:rPr>
      </w:pPr>
    </w:p>
    <w:p w14:paraId="07AA3576" w14:textId="77777777" w:rsidR="00C32DD7" w:rsidRDefault="00C32DD7" w:rsidP="006944D9">
      <w:pPr>
        <w:jc w:val="both"/>
        <w:rPr>
          <w:rFonts w:ascii="Times New Roman" w:hAnsi="Times New Roman" w:cs="Times New Roman"/>
          <w:sz w:val="24"/>
          <w:szCs w:val="24"/>
          <w:lang w:val="en-US"/>
        </w:rPr>
      </w:pPr>
    </w:p>
    <w:p w14:paraId="30E45399" w14:textId="77777777" w:rsidR="00C32DD7" w:rsidRDefault="00C32DD7" w:rsidP="006944D9">
      <w:pPr>
        <w:jc w:val="both"/>
        <w:rPr>
          <w:rFonts w:ascii="Times New Roman" w:hAnsi="Times New Roman" w:cs="Times New Roman"/>
          <w:sz w:val="24"/>
          <w:szCs w:val="24"/>
          <w:lang w:val="en-US"/>
        </w:rPr>
      </w:pPr>
    </w:p>
    <w:p w14:paraId="270A643B" w14:textId="77777777" w:rsidR="00C32DD7" w:rsidRPr="00C95EB4" w:rsidRDefault="00C32DD7" w:rsidP="006944D9">
      <w:pPr>
        <w:jc w:val="both"/>
        <w:rPr>
          <w:rFonts w:ascii="Times New Roman" w:hAnsi="Times New Roman" w:cs="Times New Roman"/>
          <w:sz w:val="24"/>
          <w:szCs w:val="24"/>
          <w:lang w:val="en-US"/>
        </w:rPr>
      </w:pPr>
    </w:p>
    <w:p w14:paraId="613B9A2D" w14:textId="77777777" w:rsidR="00C95EB4" w:rsidRPr="00C95EB4" w:rsidRDefault="00C95EB4" w:rsidP="006944D9">
      <w:pPr>
        <w:jc w:val="both"/>
        <w:rPr>
          <w:rFonts w:ascii="Times New Roman" w:hAnsi="Times New Roman" w:cs="Times New Roman"/>
          <w:sz w:val="24"/>
          <w:szCs w:val="24"/>
          <w:lang w:val="en-US"/>
        </w:rPr>
      </w:pPr>
    </w:p>
    <w:p w14:paraId="1B1A4443" w14:textId="77777777" w:rsidR="00C95EB4" w:rsidRPr="00C95EB4" w:rsidRDefault="00C95EB4" w:rsidP="006944D9">
      <w:pPr>
        <w:jc w:val="both"/>
        <w:rPr>
          <w:rFonts w:ascii="Times New Roman" w:hAnsi="Times New Roman" w:cs="Times New Roman"/>
          <w:sz w:val="24"/>
          <w:szCs w:val="24"/>
          <w:lang w:val="en-US"/>
        </w:rPr>
      </w:pPr>
    </w:p>
    <w:p w14:paraId="3E5B020A" w14:textId="77777777" w:rsidR="00C95EB4" w:rsidRPr="00C95EB4" w:rsidRDefault="00C95EB4" w:rsidP="006944D9">
      <w:pPr>
        <w:jc w:val="both"/>
        <w:rPr>
          <w:rFonts w:ascii="Times New Roman" w:hAnsi="Times New Roman" w:cs="Times New Roman"/>
          <w:sz w:val="24"/>
          <w:szCs w:val="24"/>
          <w:lang w:val="en-US"/>
        </w:rPr>
      </w:pPr>
    </w:p>
    <w:p w14:paraId="364B85AE" w14:textId="77777777" w:rsidR="00C95EB4" w:rsidRPr="00C95EB4" w:rsidRDefault="00C95EB4" w:rsidP="006944D9">
      <w:pPr>
        <w:jc w:val="both"/>
        <w:rPr>
          <w:rFonts w:ascii="Times New Roman" w:hAnsi="Times New Roman" w:cs="Times New Roman"/>
          <w:sz w:val="24"/>
          <w:szCs w:val="24"/>
          <w:lang w:val="en-US"/>
        </w:rPr>
      </w:pPr>
    </w:p>
    <w:p w14:paraId="692D9D3E" w14:textId="117FE1FB" w:rsidR="006944D9" w:rsidRPr="00C95EB4" w:rsidRDefault="006944D9" w:rsidP="006944D9">
      <w:pPr>
        <w:jc w:val="both"/>
        <w:rPr>
          <w:rFonts w:ascii="Times New Roman" w:hAnsi="Times New Roman" w:cs="Times New Roman"/>
          <w:sz w:val="24"/>
          <w:szCs w:val="24"/>
          <w:lang w:val="en-US"/>
        </w:rPr>
      </w:pPr>
      <w:r w:rsidRPr="00C95EB4">
        <w:rPr>
          <w:rFonts w:ascii="Times New Roman" w:hAnsi="Times New Roman" w:cs="Times New Roman"/>
          <w:sz w:val="24"/>
          <w:szCs w:val="24"/>
          <w:lang w:val="en-US"/>
        </w:rPr>
        <w:lastRenderedPageBreak/>
        <w:t>Predicting Ticket Resolution Delays Across IT Support Queues Using Historical Service Desk Data</w:t>
      </w:r>
    </w:p>
    <w:p w14:paraId="15F64E55" w14:textId="77777777" w:rsidR="006944D9" w:rsidRPr="00C95EB4" w:rsidRDefault="006944D9" w:rsidP="006944D9">
      <w:pPr>
        <w:ind w:left="2124" w:firstLine="708"/>
        <w:jc w:val="both"/>
        <w:rPr>
          <w:rFonts w:ascii="Times New Roman" w:hAnsi="Times New Roman" w:cs="Times New Roman"/>
          <w:sz w:val="24"/>
          <w:szCs w:val="24"/>
          <w:lang w:val="en-US"/>
        </w:rPr>
      </w:pPr>
    </w:p>
    <w:p w14:paraId="2527E18E" w14:textId="77777777" w:rsidR="006944D9" w:rsidRPr="00C95EB4" w:rsidRDefault="006944D9" w:rsidP="00C06888">
      <w:pPr>
        <w:jc w:val="center"/>
        <w:rPr>
          <w:rFonts w:ascii="Times New Roman" w:hAnsi="Times New Roman" w:cs="Times New Roman"/>
          <w:sz w:val="24"/>
          <w:szCs w:val="24"/>
          <w:lang w:val="pt-BR"/>
        </w:rPr>
      </w:pPr>
      <w:r w:rsidRPr="00C95EB4">
        <w:rPr>
          <w:rFonts w:ascii="Times New Roman" w:hAnsi="Times New Roman" w:cs="Times New Roman"/>
          <w:sz w:val="24"/>
          <w:szCs w:val="24"/>
          <w:lang w:val="pt-BR"/>
        </w:rPr>
        <w:t>Thaís Dantas Gramacho</w:t>
      </w:r>
    </w:p>
    <w:p w14:paraId="0604D3CA" w14:textId="77777777" w:rsidR="006944D9" w:rsidRPr="00C95EB4" w:rsidRDefault="006944D9" w:rsidP="00C06888">
      <w:pPr>
        <w:jc w:val="center"/>
        <w:rPr>
          <w:rFonts w:ascii="Times New Roman" w:hAnsi="Times New Roman" w:cs="Times New Roman"/>
          <w:sz w:val="24"/>
          <w:szCs w:val="24"/>
          <w:lang w:val="pt-BR"/>
        </w:rPr>
      </w:pPr>
      <w:r w:rsidRPr="00C95EB4">
        <w:rPr>
          <w:rFonts w:ascii="Times New Roman" w:hAnsi="Times New Roman" w:cs="Times New Roman"/>
          <w:sz w:val="24"/>
          <w:szCs w:val="24"/>
          <w:lang w:val="pt-BR"/>
        </w:rPr>
        <w:t xml:space="preserve">GitHub </w:t>
      </w:r>
      <w:proofErr w:type="spellStart"/>
      <w:r w:rsidRPr="00C95EB4">
        <w:rPr>
          <w:rFonts w:ascii="Times New Roman" w:hAnsi="Times New Roman" w:cs="Times New Roman"/>
          <w:sz w:val="24"/>
          <w:szCs w:val="24"/>
          <w:lang w:val="pt-BR"/>
        </w:rPr>
        <w:t>Repository</w:t>
      </w:r>
      <w:proofErr w:type="spellEnd"/>
      <w:r w:rsidRPr="00C95EB4">
        <w:rPr>
          <w:rFonts w:ascii="Times New Roman" w:hAnsi="Times New Roman" w:cs="Times New Roman"/>
          <w:sz w:val="24"/>
          <w:szCs w:val="24"/>
          <w:lang w:val="pt-BR"/>
        </w:rPr>
        <w:t>:</w:t>
      </w:r>
    </w:p>
    <w:p w14:paraId="023D9FA3" w14:textId="77777777" w:rsidR="006944D9" w:rsidRPr="00C95EB4" w:rsidRDefault="006944D9" w:rsidP="00C06888">
      <w:pPr>
        <w:jc w:val="center"/>
        <w:rPr>
          <w:rFonts w:ascii="Times New Roman" w:hAnsi="Times New Roman" w:cs="Times New Roman"/>
          <w:sz w:val="24"/>
          <w:szCs w:val="24"/>
          <w:u w:val="single"/>
          <w:lang w:val="pt-BR"/>
        </w:rPr>
      </w:pPr>
      <w:r w:rsidRPr="00C95EB4">
        <w:rPr>
          <w:rFonts w:ascii="Times New Roman" w:hAnsi="Times New Roman" w:cs="Times New Roman"/>
          <w:sz w:val="24"/>
          <w:szCs w:val="24"/>
          <w:lang w:val="pt-BR"/>
        </w:rPr>
        <w:t>https://github.com/sba26156-prog/Capstone-Project-Proposal</w:t>
      </w:r>
    </w:p>
    <w:p w14:paraId="1121ECFC" w14:textId="77777777" w:rsidR="006944D9" w:rsidRPr="00C95EB4" w:rsidRDefault="006944D9" w:rsidP="006944D9">
      <w:pPr>
        <w:jc w:val="both"/>
        <w:rPr>
          <w:rFonts w:ascii="Times New Roman" w:hAnsi="Times New Roman" w:cs="Times New Roman"/>
          <w:sz w:val="24"/>
          <w:szCs w:val="24"/>
          <w:lang w:val="pt-BR"/>
        </w:rPr>
      </w:pPr>
    </w:p>
    <w:p w14:paraId="5D8D3EF0" w14:textId="77777777" w:rsidR="006944D9" w:rsidRPr="00C95EB4" w:rsidRDefault="006944D9" w:rsidP="006944D9">
      <w:pPr>
        <w:jc w:val="both"/>
        <w:rPr>
          <w:rFonts w:ascii="Times New Roman" w:hAnsi="Times New Roman" w:cs="Times New Roman"/>
          <w:sz w:val="24"/>
          <w:szCs w:val="24"/>
          <w:lang w:val="pt-BR"/>
        </w:rPr>
      </w:pPr>
    </w:p>
    <w:p w14:paraId="0EB4614C" w14:textId="77777777" w:rsidR="006944D9" w:rsidRPr="00C95EB4" w:rsidRDefault="006944D9" w:rsidP="00C06888">
      <w:pPr>
        <w:jc w:val="center"/>
        <w:rPr>
          <w:rFonts w:ascii="Times New Roman" w:hAnsi="Times New Roman" w:cs="Times New Roman"/>
          <w:sz w:val="24"/>
          <w:szCs w:val="24"/>
          <w:lang w:val="en-US"/>
        </w:rPr>
      </w:pPr>
      <w:r w:rsidRPr="00C95EB4">
        <w:rPr>
          <w:rFonts w:ascii="Times New Roman" w:hAnsi="Times New Roman" w:cs="Times New Roman"/>
          <w:sz w:val="24"/>
          <w:szCs w:val="24"/>
          <w:lang w:val="en-US"/>
        </w:rPr>
        <w:t>Continuous Assessment 1- CA1</w:t>
      </w:r>
    </w:p>
    <w:p w14:paraId="3905477F" w14:textId="77777777" w:rsidR="006944D9" w:rsidRPr="00C95EB4" w:rsidRDefault="006944D9" w:rsidP="00C06888">
      <w:pPr>
        <w:jc w:val="center"/>
        <w:rPr>
          <w:rFonts w:ascii="Times New Roman" w:hAnsi="Times New Roman" w:cs="Times New Roman"/>
          <w:sz w:val="24"/>
          <w:szCs w:val="24"/>
          <w:lang w:val="en-US"/>
        </w:rPr>
      </w:pPr>
      <w:r w:rsidRPr="00C95EB4">
        <w:rPr>
          <w:rFonts w:ascii="Times New Roman" w:hAnsi="Times New Roman" w:cs="Times New Roman"/>
          <w:sz w:val="24"/>
          <w:szCs w:val="24"/>
          <w:lang w:val="en-US"/>
        </w:rPr>
        <w:t>Strategic Thinking</w:t>
      </w:r>
    </w:p>
    <w:p w14:paraId="1A94B765" w14:textId="77777777" w:rsidR="006944D9" w:rsidRPr="00C95EB4" w:rsidRDefault="006944D9" w:rsidP="00C06888">
      <w:pPr>
        <w:jc w:val="center"/>
        <w:rPr>
          <w:rFonts w:ascii="Times New Roman" w:hAnsi="Times New Roman" w:cs="Times New Roman"/>
          <w:sz w:val="24"/>
          <w:szCs w:val="24"/>
          <w:lang w:val="en-US"/>
        </w:rPr>
      </w:pPr>
    </w:p>
    <w:p w14:paraId="564C5284" w14:textId="77777777" w:rsidR="006944D9" w:rsidRPr="00C95EB4" w:rsidRDefault="006944D9" w:rsidP="00C06888">
      <w:pPr>
        <w:jc w:val="center"/>
        <w:rPr>
          <w:rFonts w:ascii="Times New Roman" w:hAnsi="Times New Roman" w:cs="Times New Roman"/>
          <w:sz w:val="24"/>
          <w:szCs w:val="24"/>
          <w:lang w:val="en-US"/>
        </w:rPr>
      </w:pPr>
      <w:r w:rsidRPr="00C95EB4">
        <w:rPr>
          <w:rFonts w:ascii="Times New Roman" w:hAnsi="Times New Roman" w:cs="Times New Roman"/>
          <w:sz w:val="24"/>
          <w:szCs w:val="24"/>
          <w:lang w:val="en-US"/>
        </w:rPr>
        <w:t>Higher Diploma in Science in Data Analytics (Level 8)</w:t>
      </w:r>
    </w:p>
    <w:p w14:paraId="49066DF7" w14:textId="77777777" w:rsidR="006944D9" w:rsidRPr="00C95EB4" w:rsidRDefault="006944D9" w:rsidP="006944D9">
      <w:pPr>
        <w:jc w:val="both"/>
        <w:rPr>
          <w:rFonts w:ascii="Times New Roman" w:hAnsi="Times New Roman" w:cs="Times New Roman"/>
          <w:sz w:val="24"/>
          <w:szCs w:val="24"/>
          <w:u w:val="single"/>
          <w:lang w:val="en-US"/>
        </w:rPr>
      </w:pPr>
    </w:p>
    <w:p w14:paraId="16B578AC" w14:textId="77777777" w:rsidR="006944D9" w:rsidRPr="00C95EB4" w:rsidRDefault="006944D9" w:rsidP="006944D9">
      <w:pPr>
        <w:jc w:val="both"/>
        <w:rPr>
          <w:rFonts w:ascii="Times New Roman" w:hAnsi="Times New Roman" w:cs="Times New Roman"/>
          <w:sz w:val="24"/>
          <w:szCs w:val="24"/>
          <w:lang w:val="en-US"/>
        </w:rPr>
      </w:pPr>
    </w:p>
    <w:p w14:paraId="4AE30D17" w14:textId="77777777" w:rsidR="006944D9" w:rsidRPr="00C95EB4" w:rsidRDefault="006944D9" w:rsidP="00C06888">
      <w:pPr>
        <w:jc w:val="center"/>
        <w:rPr>
          <w:rFonts w:ascii="Times New Roman" w:hAnsi="Times New Roman" w:cs="Times New Roman"/>
          <w:sz w:val="24"/>
          <w:szCs w:val="24"/>
        </w:rPr>
      </w:pPr>
      <w:r w:rsidRPr="00C95EB4">
        <w:rPr>
          <w:rFonts w:ascii="Times New Roman" w:hAnsi="Times New Roman" w:cs="Times New Roman"/>
          <w:noProof/>
          <w:sz w:val="24"/>
          <w:szCs w:val="24"/>
        </w:rPr>
        <w:drawing>
          <wp:inline distT="0" distB="0" distL="0" distR="0" wp14:anchorId="4B3335FC" wp14:editId="06AAD7DF">
            <wp:extent cx="3440088" cy="907415"/>
            <wp:effectExtent l="0" t="0" r="8255" b="6985"/>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6"/>
                    <a:srcRect/>
                    <a:stretch>
                      <a:fillRect/>
                    </a:stretch>
                  </pic:blipFill>
                  <pic:spPr>
                    <a:xfrm>
                      <a:off x="0" y="0"/>
                      <a:ext cx="3448622" cy="909666"/>
                    </a:xfrm>
                    <a:prstGeom prst="rect">
                      <a:avLst/>
                    </a:prstGeom>
                    <a:ln/>
                  </pic:spPr>
                </pic:pic>
              </a:graphicData>
            </a:graphic>
          </wp:inline>
        </w:drawing>
      </w:r>
    </w:p>
    <w:p w14:paraId="037A0473" w14:textId="77777777" w:rsidR="006944D9" w:rsidRPr="00C95EB4" w:rsidRDefault="006944D9" w:rsidP="006944D9">
      <w:pPr>
        <w:jc w:val="both"/>
        <w:rPr>
          <w:rFonts w:ascii="Times New Roman" w:hAnsi="Times New Roman" w:cs="Times New Roman"/>
          <w:sz w:val="24"/>
          <w:szCs w:val="24"/>
        </w:rPr>
      </w:pPr>
    </w:p>
    <w:p w14:paraId="7B096220" w14:textId="20CBF27B" w:rsidR="006944D9" w:rsidRPr="00C95EB4" w:rsidRDefault="006944D9" w:rsidP="00C06888">
      <w:pPr>
        <w:jc w:val="center"/>
        <w:rPr>
          <w:rFonts w:ascii="Times New Roman" w:hAnsi="Times New Roman" w:cs="Times New Roman"/>
          <w:sz w:val="24"/>
          <w:szCs w:val="24"/>
          <w:lang w:val="en-US"/>
        </w:rPr>
      </w:pPr>
      <w:r w:rsidRPr="00C95EB4">
        <w:rPr>
          <w:rFonts w:ascii="Times New Roman" w:hAnsi="Times New Roman" w:cs="Times New Roman"/>
          <w:sz w:val="24"/>
          <w:szCs w:val="24"/>
          <w:lang w:val="en-US"/>
        </w:rPr>
        <w:t>October 202</w:t>
      </w:r>
      <w:r w:rsidR="00873E14">
        <w:rPr>
          <w:rFonts w:ascii="Times New Roman" w:hAnsi="Times New Roman" w:cs="Times New Roman"/>
          <w:sz w:val="24"/>
          <w:szCs w:val="24"/>
          <w:lang w:val="en-US"/>
        </w:rPr>
        <w:t>6</w:t>
      </w:r>
    </w:p>
    <w:p w14:paraId="3206683A" w14:textId="77777777" w:rsidR="006944D9" w:rsidRPr="00C95EB4" w:rsidRDefault="006944D9" w:rsidP="00C06888">
      <w:pPr>
        <w:jc w:val="center"/>
        <w:rPr>
          <w:rFonts w:ascii="Times New Roman" w:hAnsi="Times New Roman" w:cs="Times New Roman"/>
          <w:b/>
          <w:bCs/>
          <w:sz w:val="24"/>
          <w:szCs w:val="24"/>
          <w:lang w:val="en-US"/>
        </w:rPr>
      </w:pPr>
    </w:p>
    <w:p w14:paraId="3AD943A0" w14:textId="77777777" w:rsidR="006944D9" w:rsidRPr="00C95EB4" w:rsidRDefault="006944D9" w:rsidP="00C06888">
      <w:pPr>
        <w:jc w:val="center"/>
        <w:rPr>
          <w:rFonts w:ascii="Times New Roman" w:hAnsi="Times New Roman" w:cs="Times New Roman"/>
          <w:b/>
          <w:bCs/>
          <w:sz w:val="24"/>
          <w:szCs w:val="24"/>
          <w:lang w:val="en-US"/>
        </w:rPr>
      </w:pPr>
    </w:p>
    <w:p w14:paraId="3C0420B3" w14:textId="77777777" w:rsidR="006944D9" w:rsidRPr="00C95EB4" w:rsidRDefault="006944D9" w:rsidP="00C06888">
      <w:pPr>
        <w:jc w:val="center"/>
        <w:rPr>
          <w:rFonts w:ascii="Times New Roman" w:hAnsi="Times New Roman" w:cs="Times New Roman"/>
          <w:sz w:val="24"/>
          <w:szCs w:val="24"/>
          <w:u w:val="single"/>
          <w:lang w:val="en-US"/>
        </w:rPr>
      </w:pPr>
    </w:p>
    <w:p w14:paraId="05674920" w14:textId="77777777" w:rsidR="006944D9" w:rsidRPr="00C95EB4" w:rsidRDefault="006944D9" w:rsidP="00C06888">
      <w:pPr>
        <w:jc w:val="center"/>
        <w:rPr>
          <w:rFonts w:ascii="Times New Roman" w:hAnsi="Times New Roman" w:cs="Times New Roman"/>
          <w:b/>
          <w:bCs/>
          <w:sz w:val="24"/>
          <w:szCs w:val="24"/>
          <w:lang w:val="en-US"/>
        </w:rPr>
      </w:pPr>
    </w:p>
    <w:p w14:paraId="666CF8C9" w14:textId="77777777" w:rsidR="006944D9" w:rsidRPr="00C95EB4" w:rsidRDefault="006944D9" w:rsidP="00C06888">
      <w:pPr>
        <w:jc w:val="center"/>
        <w:rPr>
          <w:rFonts w:ascii="Times New Roman" w:hAnsi="Times New Roman" w:cs="Times New Roman"/>
          <w:b/>
          <w:bCs/>
          <w:sz w:val="24"/>
          <w:szCs w:val="24"/>
          <w:lang w:val="en-US"/>
        </w:rPr>
      </w:pPr>
    </w:p>
    <w:p w14:paraId="7D911EA4" w14:textId="77777777" w:rsidR="006944D9" w:rsidRPr="00C95EB4" w:rsidRDefault="006944D9" w:rsidP="00C06888">
      <w:pPr>
        <w:jc w:val="center"/>
        <w:rPr>
          <w:rFonts w:ascii="Times New Roman" w:hAnsi="Times New Roman" w:cs="Times New Roman"/>
          <w:sz w:val="24"/>
          <w:szCs w:val="24"/>
          <w:lang w:val="en-US"/>
        </w:rPr>
      </w:pPr>
      <w:r w:rsidRPr="00C95EB4">
        <w:rPr>
          <w:rFonts w:ascii="Times New Roman" w:hAnsi="Times New Roman" w:cs="Times New Roman"/>
          <w:sz w:val="24"/>
          <w:szCs w:val="24"/>
          <w:lang w:val="en-US"/>
        </w:rPr>
        <w:t>Lecturer:</w:t>
      </w:r>
      <w:r w:rsidRPr="00C95EB4">
        <w:rPr>
          <w:rFonts w:ascii="Times New Roman" w:hAnsi="Times New Roman" w:cs="Times New Roman"/>
          <w:b/>
          <w:bCs/>
          <w:color w:val="212529"/>
          <w:sz w:val="24"/>
          <w:szCs w:val="24"/>
          <w:shd w:val="clear" w:color="auto" w:fill="FFFFFF"/>
        </w:rPr>
        <w:t xml:space="preserve"> </w:t>
      </w:r>
      <w:proofErr w:type="spellStart"/>
      <w:r w:rsidRPr="00C95EB4">
        <w:rPr>
          <w:rFonts w:ascii="Times New Roman" w:hAnsi="Times New Roman" w:cs="Times New Roman"/>
          <w:b/>
          <w:bCs/>
          <w:sz w:val="24"/>
          <w:szCs w:val="24"/>
        </w:rPr>
        <w:t>Taufique</w:t>
      </w:r>
      <w:proofErr w:type="spellEnd"/>
      <w:r w:rsidRPr="00C95EB4">
        <w:rPr>
          <w:rFonts w:ascii="Times New Roman" w:hAnsi="Times New Roman" w:cs="Times New Roman"/>
          <w:b/>
          <w:bCs/>
          <w:sz w:val="24"/>
          <w:szCs w:val="24"/>
        </w:rPr>
        <w:t xml:space="preserve"> Ahmed</w:t>
      </w:r>
    </w:p>
    <w:p w14:paraId="435181CC" w14:textId="77777777" w:rsidR="006944D9" w:rsidRPr="00C95EB4" w:rsidRDefault="006944D9" w:rsidP="006944D9">
      <w:pPr>
        <w:pStyle w:val="Ttulo1"/>
        <w:jc w:val="both"/>
        <w:rPr>
          <w:rFonts w:ascii="Times New Roman" w:hAnsi="Times New Roman" w:cs="Times New Roman"/>
          <w:sz w:val="24"/>
          <w:szCs w:val="24"/>
        </w:rPr>
      </w:pPr>
    </w:p>
    <w:p w14:paraId="28ED51A4" w14:textId="77777777" w:rsidR="006944D9" w:rsidRPr="00C95EB4" w:rsidRDefault="006944D9" w:rsidP="006944D9">
      <w:pPr>
        <w:jc w:val="both"/>
        <w:rPr>
          <w:rFonts w:ascii="Times New Roman" w:hAnsi="Times New Roman" w:cs="Times New Roman"/>
          <w:sz w:val="24"/>
          <w:szCs w:val="24"/>
        </w:rPr>
      </w:pPr>
    </w:p>
    <w:p w14:paraId="3361D4F3" w14:textId="77777777" w:rsidR="006944D9" w:rsidRPr="00C95EB4" w:rsidRDefault="006944D9" w:rsidP="006944D9">
      <w:pPr>
        <w:jc w:val="both"/>
        <w:rPr>
          <w:rFonts w:ascii="Times New Roman" w:hAnsi="Times New Roman" w:cs="Times New Roman"/>
          <w:sz w:val="24"/>
          <w:szCs w:val="24"/>
        </w:rPr>
      </w:pPr>
    </w:p>
    <w:p w14:paraId="7744832A" w14:textId="77777777" w:rsidR="00F22DB0" w:rsidRPr="00C95EB4" w:rsidRDefault="00F22DB0" w:rsidP="006944D9">
      <w:pPr>
        <w:pStyle w:val="Ttulo3"/>
        <w:jc w:val="both"/>
        <w:rPr>
          <w:rFonts w:ascii="Times New Roman" w:hAnsi="Times New Roman" w:cs="Times New Roman"/>
          <w:sz w:val="24"/>
          <w:szCs w:val="24"/>
        </w:rPr>
      </w:pPr>
      <w:r w:rsidRPr="00C95EB4">
        <w:rPr>
          <w:rFonts w:ascii="Times New Roman" w:hAnsi="Times New Roman" w:cs="Times New Roman"/>
          <w:sz w:val="24"/>
          <w:szCs w:val="24"/>
        </w:rPr>
        <w:lastRenderedPageBreak/>
        <w:t>1. Project Title</w:t>
      </w:r>
    </w:p>
    <w:p w14:paraId="2A5DFB69" w14:textId="77777777" w:rsidR="00FA08EA" w:rsidRPr="00C95EB4" w:rsidRDefault="00FA08EA" w:rsidP="006944D9">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Predicting SLA Breaches and Ticket Resolution Delays in Jira Service Management</w:t>
      </w:r>
    </w:p>
    <w:p w14:paraId="427FF4BD" w14:textId="5BC186D2" w:rsidR="00F22DB0" w:rsidRPr="00C95EB4" w:rsidRDefault="00F22DB0" w:rsidP="006944D9">
      <w:pPr>
        <w:pStyle w:val="Ttulo3"/>
        <w:jc w:val="both"/>
        <w:rPr>
          <w:rFonts w:ascii="Times New Roman" w:hAnsi="Times New Roman" w:cs="Times New Roman"/>
          <w:sz w:val="24"/>
          <w:szCs w:val="24"/>
        </w:rPr>
      </w:pPr>
      <w:r w:rsidRPr="00C95EB4">
        <w:rPr>
          <w:rFonts w:ascii="Times New Roman" w:hAnsi="Times New Roman" w:cs="Times New Roman"/>
          <w:sz w:val="24"/>
          <w:szCs w:val="24"/>
        </w:rPr>
        <w:t>2. Introduction</w:t>
      </w:r>
    </w:p>
    <w:p w14:paraId="69A665D3" w14:textId="77777777"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I chose this project because it is related to a problem that I see in my daily work. The company where I work uses Jira Service Management to manage IT support requests. Every day, employees create tickets when they have problems with applications, access permissions, system errors, hardware issues, or other technical requests.</w:t>
      </w:r>
    </w:p>
    <w:p w14:paraId="2F9D2DFD" w14:textId="77777777"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During my work, I often look at Jira reports and support data. Over time, I noticed that many tickets stay open for longer than expected. Sometimes the problem is not the technical issue itself. In many cases, the support team is waiting for more information from the user. For example, a user may create a ticket saying that a system is not working, but they do not explain what happened or provide a screenshot of the error. The analyst then needs to contact the user and ask for more information before starting the investigation.</w:t>
      </w:r>
    </w:p>
    <w:p w14:paraId="3BFA10B0" w14:textId="77777777"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Another situation that I often see is when users do not reply quickly. The support team sends questions, but the response may take several days. While waiting for an answer, the ticket remains open and contributes to the backlog. This makes it more difficult for support teams to meet their SLA targets.</w:t>
      </w:r>
    </w:p>
    <w:p w14:paraId="035EF83F" w14:textId="6D049697"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 xml:space="preserve">I also noticed that some support queues receive many more tickets than others. During busy periods, it becomes difficult to identify which tickets need more attention. Managers and analysts often rely on their experience to decide which tickets should be </w:t>
      </w:r>
      <w:r w:rsidR="00C06888" w:rsidRPr="00C95EB4">
        <w:rPr>
          <w:rFonts w:ascii="Times New Roman" w:eastAsia="Times New Roman" w:hAnsi="Times New Roman" w:cs="Times New Roman"/>
          <w:b w:val="0"/>
          <w:bCs/>
          <w:sz w:val="24"/>
          <w:szCs w:val="24"/>
          <w:lang w:val="en-US" w:eastAsia="en-GB"/>
        </w:rPr>
        <w:t>prioritized</w:t>
      </w:r>
      <w:r w:rsidRPr="00C95EB4">
        <w:rPr>
          <w:rFonts w:ascii="Times New Roman" w:eastAsia="Times New Roman" w:hAnsi="Times New Roman" w:cs="Times New Roman"/>
          <w:b w:val="0"/>
          <w:bCs/>
          <w:sz w:val="24"/>
          <w:szCs w:val="24"/>
          <w:lang w:val="en-US" w:eastAsia="en-GB"/>
        </w:rPr>
        <w:t>. However, when there are hundreds of open tickets, this is not always easy.</w:t>
      </w:r>
    </w:p>
    <w:p w14:paraId="6D66473A" w14:textId="25699DC5"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 xml:space="preserve">Because Jira stores a large amount of historical information, I believe there is an opportunity to use this data in a better way. Each ticket contains useful information such as priority, issue type, request type, assigned support group, creation date, resolution date, and SLA status. By </w:t>
      </w:r>
      <w:r w:rsidR="00C06888" w:rsidRPr="00C95EB4">
        <w:rPr>
          <w:rFonts w:ascii="Times New Roman" w:eastAsia="Times New Roman" w:hAnsi="Times New Roman" w:cs="Times New Roman"/>
          <w:b w:val="0"/>
          <w:bCs/>
          <w:sz w:val="24"/>
          <w:szCs w:val="24"/>
          <w:lang w:val="en-US" w:eastAsia="en-GB"/>
        </w:rPr>
        <w:t>analyzing</w:t>
      </w:r>
      <w:r w:rsidRPr="00C95EB4">
        <w:rPr>
          <w:rFonts w:ascii="Times New Roman" w:eastAsia="Times New Roman" w:hAnsi="Times New Roman" w:cs="Times New Roman"/>
          <w:b w:val="0"/>
          <w:bCs/>
          <w:sz w:val="24"/>
          <w:szCs w:val="24"/>
          <w:lang w:val="en-US" w:eastAsia="en-GB"/>
        </w:rPr>
        <w:t xml:space="preserve"> this information, it may be possible to identify patterns that explain why some tickets are resolved quickly while others remain open for a long time.</w:t>
      </w:r>
    </w:p>
    <w:p w14:paraId="07C75AB5" w14:textId="3A5FC9C8"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 xml:space="preserve">The main idea of this project is to explore whether data analytics and machine learning can help predict tickets that are more likely to experience delays. If support teams can identify these risks earlier, they may be able to </w:t>
      </w:r>
      <w:r w:rsidR="00C06888" w:rsidRPr="00C95EB4">
        <w:rPr>
          <w:rFonts w:ascii="Times New Roman" w:eastAsia="Times New Roman" w:hAnsi="Times New Roman" w:cs="Times New Roman"/>
          <w:b w:val="0"/>
          <w:bCs/>
          <w:sz w:val="24"/>
          <w:szCs w:val="24"/>
          <w:lang w:val="en-US" w:eastAsia="en-GB"/>
        </w:rPr>
        <w:t>act</w:t>
      </w:r>
      <w:r w:rsidRPr="00C95EB4">
        <w:rPr>
          <w:rFonts w:ascii="Times New Roman" w:eastAsia="Times New Roman" w:hAnsi="Times New Roman" w:cs="Times New Roman"/>
          <w:b w:val="0"/>
          <w:bCs/>
          <w:sz w:val="24"/>
          <w:szCs w:val="24"/>
          <w:lang w:val="en-US" w:eastAsia="en-GB"/>
        </w:rPr>
        <w:t xml:space="preserve"> before SLA targets are missed. This could improve support performance and reduce the number of delayed tickets.</w:t>
      </w:r>
    </w:p>
    <w:p w14:paraId="05EF951E" w14:textId="77777777" w:rsidR="00B7482E" w:rsidRPr="00C95EB4" w:rsidRDefault="00B7482E" w:rsidP="00B7482E">
      <w:pPr>
        <w:pStyle w:val="Ttulo3"/>
        <w:jc w:val="both"/>
        <w:rPr>
          <w:rFonts w:ascii="Times New Roman" w:eastAsia="Times New Roman" w:hAnsi="Times New Roman" w:cs="Times New Roman"/>
          <w:b w:val="0"/>
          <w:bCs/>
          <w:sz w:val="24"/>
          <w:szCs w:val="24"/>
          <w:lang w:val="en-US" w:eastAsia="en-GB"/>
        </w:rPr>
      </w:pPr>
      <w:r w:rsidRPr="00C95EB4">
        <w:rPr>
          <w:rFonts w:ascii="Times New Roman" w:eastAsia="Times New Roman" w:hAnsi="Times New Roman" w:cs="Times New Roman"/>
          <w:b w:val="0"/>
          <w:bCs/>
          <w:sz w:val="24"/>
          <w:szCs w:val="24"/>
          <w:lang w:val="en-US" w:eastAsia="en-GB"/>
        </w:rPr>
        <w:t>This project is important to me because it combines my work experience with the knowledge I am developing during my studies. It also gives me the opportunity to work with real data and investigate a real business problem instead of a theoretical example.</w:t>
      </w:r>
    </w:p>
    <w:p w14:paraId="4E76F8D6" w14:textId="317A3AA8" w:rsidR="00F22DB0" w:rsidRPr="00C95EB4" w:rsidRDefault="00F22DB0" w:rsidP="0091317D">
      <w:pPr>
        <w:pStyle w:val="Ttulo3"/>
        <w:jc w:val="both"/>
        <w:rPr>
          <w:rFonts w:ascii="Times New Roman" w:hAnsi="Times New Roman" w:cs="Times New Roman"/>
          <w:sz w:val="24"/>
          <w:szCs w:val="24"/>
        </w:rPr>
      </w:pPr>
      <w:r w:rsidRPr="00C95EB4">
        <w:rPr>
          <w:rFonts w:ascii="Times New Roman" w:hAnsi="Times New Roman" w:cs="Times New Roman"/>
          <w:sz w:val="24"/>
          <w:szCs w:val="24"/>
        </w:rPr>
        <w:t>3. Problem Definition</w:t>
      </w:r>
    </w:p>
    <w:p w14:paraId="55BD77D7" w14:textId="77777777" w:rsidR="00FA08EA" w:rsidRPr="00C95EB4" w:rsidRDefault="00FA08EA" w:rsidP="006944D9">
      <w:pPr>
        <w:pStyle w:val="NormalWeb"/>
        <w:jc w:val="both"/>
        <w:rPr>
          <w:lang w:val="en-US"/>
        </w:rPr>
      </w:pPr>
      <w:r w:rsidRPr="00C95EB4">
        <w:rPr>
          <w:lang w:val="en-US"/>
        </w:rPr>
        <w:t>The business problem addressed in this project is the frequent delay in resolving support tickets within Jira Service Management.</w:t>
      </w:r>
    </w:p>
    <w:p w14:paraId="60AB5B08" w14:textId="55353A2F" w:rsidR="00FA08EA" w:rsidRPr="00C95EB4" w:rsidRDefault="00FA08EA" w:rsidP="006944D9">
      <w:pPr>
        <w:pStyle w:val="NormalWeb"/>
        <w:jc w:val="both"/>
        <w:rPr>
          <w:lang w:val="en-US"/>
        </w:rPr>
      </w:pPr>
      <w:r w:rsidRPr="00C95EB4">
        <w:rPr>
          <w:lang w:val="en-US"/>
        </w:rPr>
        <w:lastRenderedPageBreak/>
        <w:t xml:space="preserve">In my </w:t>
      </w:r>
      <w:r w:rsidR="00C06888" w:rsidRPr="00C95EB4">
        <w:rPr>
          <w:lang w:val="en-US"/>
        </w:rPr>
        <w:t>organization</w:t>
      </w:r>
      <w:r w:rsidRPr="00C95EB4">
        <w:rPr>
          <w:lang w:val="en-US"/>
        </w:rPr>
        <w:t>, multiple support teams manage thousands of tickets every month. These tickets are distributed across different support queues, each responsible for a specific group of services. Although teams work continuously to resolve issues, delays still occur regularly.</w:t>
      </w:r>
    </w:p>
    <w:p w14:paraId="28D01946" w14:textId="77777777" w:rsidR="00FA08EA" w:rsidRPr="00C95EB4" w:rsidRDefault="00FA08EA" w:rsidP="006944D9">
      <w:pPr>
        <w:pStyle w:val="NormalWeb"/>
        <w:jc w:val="both"/>
        <w:rPr>
          <w:lang w:val="en-US"/>
        </w:rPr>
      </w:pPr>
      <w:r w:rsidRPr="00C95EB4">
        <w:rPr>
          <w:lang w:val="en-US"/>
        </w:rPr>
        <w:t>One situation that I frequently observe happens when a user opens a ticket but provides limited information. For example, an employee might report that an application is not working correctly but fail to provide screenshots, error messages or detailed descriptions. The support analyst must then contact the user and request additional information before the investigation can continue. Sometimes the user responds several days later, while in other cases no response is received for an extended period.</w:t>
      </w:r>
    </w:p>
    <w:p w14:paraId="52666453" w14:textId="77777777" w:rsidR="00FA08EA" w:rsidRPr="00C95EB4" w:rsidRDefault="00FA08EA" w:rsidP="006944D9">
      <w:pPr>
        <w:pStyle w:val="NormalWeb"/>
        <w:jc w:val="both"/>
        <w:rPr>
          <w:lang w:val="en-US"/>
        </w:rPr>
      </w:pPr>
      <w:r w:rsidRPr="00C95EB4">
        <w:rPr>
          <w:lang w:val="en-US"/>
        </w:rPr>
        <w:t>Another challenge is related to workload management. Some support queues receive significantly more requests than others. During periods of high demand, it becomes difficult to identify which tickets require immediate attention and which have a higher probability of breaching SLA commitments.</w:t>
      </w:r>
    </w:p>
    <w:p w14:paraId="3D23B273" w14:textId="77777777" w:rsidR="00FA08EA" w:rsidRPr="00C95EB4" w:rsidRDefault="00FA08EA" w:rsidP="006944D9">
      <w:pPr>
        <w:pStyle w:val="NormalWeb"/>
        <w:jc w:val="both"/>
        <w:rPr>
          <w:lang w:val="en-US"/>
        </w:rPr>
      </w:pPr>
      <w:r w:rsidRPr="00C95EB4">
        <w:rPr>
          <w:lang w:val="en-US"/>
        </w:rPr>
        <w:t>As a result, support teams often react to problems after they occur rather than preventing them in advance. Ticket backlogs increase, SLA performance declines and management teams spend additional time monitoring performance indicators.</w:t>
      </w:r>
    </w:p>
    <w:p w14:paraId="1D81A7A4" w14:textId="5E0F1E7B" w:rsidR="00FA08EA" w:rsidRPr="00C95EB4" w:rsidRDefault="00FA08EA" w:rsidP="006944D9">
      <w:pPr>
        <w:pStyle w:val="NormalWeb"/>
        <w:jc w:val="both"/>
        <w:rPr>
          <w:lang w:val="en-US"/>
        </w:rPr>
      </w:pPr>
      <w:r w:rsidRPr="00C95EB4">
        <w:rPr>
          <w:lang w:val="en-US"/>
        </w:rPr>
        <w:t xml:space="preserve">Because Jira stores historical information about each ticket, including request type, priority, assignment group, status changes and resolution times, there is an opportunity to </w:t>
      </w:r>
      <w:proofErr w:type="spellStart"/>
      <w:r w:rsidRPr="00C95EB4">
        <w:rPr>
          <w:lang w:val="en-US"/>
        </w:rPr>
        <w:t>analyse</w:t>
      </w:r>
      <w:proofErr w:type="spellEnd"/>
      <w:r w:rsidRPr="00C95EB4">
        <w:rPr>
          <w:lang w:val="en-US"/>
        </w:rPr>
        <w:t xml:space="preserve"> past </w:t>
      </w:r>
      <w:r w:rsidR="00C06888" w:rsidRPr="00C95EB4">
        <w:rPr>
          <w:lang w:val="en-US"/>
        </w:rPr>
        <w:t>behavior</w:t>
      </w:r>
      <w:r w:rsidRPr="00C95EB4">
        <w:rPr>
          <w:lang w:val="en-US"/>
        </w:rPr>
        <w:t xml:space="preserve"> and identify patterns associated with delays.</w:t>
      </w:r>
    </w:p>
    <w:p w14:paraId="12090B75" w14:textId="77777777" w:rsidR="00FA08EA" w:rsidRPr="00C95EB4" w:rsidRDefault="00FA08EA" w:rsidP="006944D9">
      <w:pPr>
        <w:pStyle w:val="NormalWeb"/>
        <w:jc w:val="both"/>
        <w:rPr>
          <w:lang w:val="en-US"/>
        </w:rPr>
      </w:pPr>
      <w:r w:rsidRPr="00C95EB4">
        <w:rPr>
          <w:lang w:val="en-US"/>
        </w:rPr>
        <w:t>This project will explore whether predictive analytics can help identify tickets that are likely to experience delays, enabling support teams to act proactively before SLA targets are missed.</w:t>
      </w:r>
    </w:p>
    <w:p w14:paraId="74504D45" w14:textId="77777777" w:rsidR="00FE7497" w:rsidRPr="00C95EB4" w:rsidRDefault="00FE7497" w:rsidP="00FE7497">
      <w:pPr>
        <w:pStyle w:val="NormalWeb"/>
        <w:jc w:val="both"/>
        <w:rPr>
          <w:lang w:val="en-US"/>
        </w:rPr>
      </w:pPr>
      <w:r w:rsidRPr="00C95EB4">
        <w:rPr>
          <w:lang w:val="en-US"/>
        </w:rPr>
        <w:t>The impact of ticket delays extends far beyond the support team itself. When employees experience issues accessing systems, applications or business tools, their productivity can be significantly affected. A single unresolved ticket may prevent an employee from completing daily tasks, participating in projects or providing services to customers.</w:t>
      </w:r>
    </w:p>
    <w:p w14:paraId="47B13811" w14:textId="77777777" w:rsidR="00FE7497" w:rsidRPr="00C95EB4" w:rsidRDefault="00FE7497" w:rsidP="00FE7497">
      <w:pPr>
        <w:pStyle w:val="NormalWeb"/>
        <w:jc w:val="both"/>
        <w:rPr>
          <w:lang w:val="en-US"/>
        </w:rPr>
      </w:pPr>
      <w:r w:rsidRPr="00C95EB4">
        <w:rPr>
          <w:lang w:val="en-US"/>
        </w:rPr>
        <w:t xml:space="preserve">In my </w:t>
      </w:r>
      <w:proofErr w:type="spellStart"/>
      <w:r w:rsidRPr="00C95EB4">
        <w:rPr>
          <w:lang w:val="en-US"/>
        </w:rPr>
        <w:t>organisation</w:t>
      </w:r>
      <w:proofErr w:type="spellEnd"/>
      <w:r w:rsidRPr="00C95EB4">
        <w:rPr>
          <w:lang w:val="en-US"/>
        </w:rPr>
        <w:t>, support teams manage a large number of requests across different operational queues. When tickets accumulate, the workload on support analysts increases substantially. Analysts spend time reviewing ageing tickets, sending follow-up communications and monitoring SLA performance instead of focusing solely on issue resolution.</w:t>
      </w:r>
    </w:p>
    <w:p w14:paraId="74C0C282" w14:textId="77777777" w:rsidR="00FE7497" w:rsidRPr="00C95EB4" w:rsidRDefault="00FE7497" w:rsidP="00FE7497">
      <w:pPr>
        <w:pStyle w:val="NormalWeb"/>
        <w:jc w:val="both"/>
        <w:rPr>
          <w:lang w:val="en-US"/>
        </w:rPr>
      </w:pPr>
      <w:r w:rsidRPr="00C95EB4">
        <w:rPr>
          <w:lang w:val="en-US"/>
        </w:rPr>
        <w:t>For example, if a user reports a problem with an application but fails to provide sufficient details, analysts may need to contact the user multiple times to obtain the required information. During this period, the ticket remains open and contributes to the overall backlog. Similar situations occur regularly across different support queues.</w:t>
      </w:r>
    </w:p>
    <w:p w14:paraId="21F2E95E" w14:textId="77777777" w:rsidR="00FE7497" w:rsidRPr="00C95EB4" w:rsidRDefault="00FE7497" w:rsidP="0017129F">
      <w:pPr>
        <w:pStyle w:val="NormalWeb"/>
        <w:jc w:val="both"/>
        <w:rPr>
          <w:lang w:val="en-US"/>
        </w:rPr>
      </w:pPr>
      <w:r w:rsidRPr="00C95EB4">
        <w:rPr>
          <w:lang w:val="en-US"/>
        </w:rPr>
        <w:t>Delays also affect management teams. Supervisors must continuously monitor support performance, identify bottlenecks and allocate resources to areas experiencing high demand. Without predictive insights, this process is largely reactive and often occurs after SLA performance has already been impacted.</w:t>
      </w:r>
    </w:p>
    <w:p w14:paraId="7EEF839A" w14:textId="77777777" w:rsidR="00FE7497" w:rsidRPr="00C95EB4" w:rsidRDefault="00FE7497" w:rsidP="00FE7497">
      <w:pPr>
        <w:pStyle w:val="NormalWeb"/>
        <w:jc w:val="both"/>
        <w:rPr>
          <w:lang w:val="en-US"/>
        </w:rPr>
      </w:pPr>
      <w:r w:rsidRPr="00C95EB4">
        <w:rPr>
          <w:lang w:val="en-US"/>
        </w:rPr>
        <w:t xml:space="preserve">By identifying tickets that are likely to experience delays, the </w:t>
      </w:r>
      <w:proofErr w:type="spellStart"/>
      <w:r w:rsidRPr="00C95EB4">
        <w:rPr>
          <w:lang w:val="en-US"/>
        </w:rPr>
        <w:t>organisation</w:t>
      </w:r>
      <w:proofErr w:type="spellEnd"/>
      <w:r w:rsidRPr="00C95EB4">
        <w:rPr>
          <w:lang w:val="en-US"/>
        </w:rPr>
        <w:t xml:space="preserve"> could take proactive actions earlier, improve service quality and reduce operational inefficiencies.</w:t>
      </w:r>
    </w:p>
    <w:p w14:paraId="33D19B0D" w14:textId="77777777" w:rsidR="0091317D" w:rsidRPr="00C95EB4" w:rsidRDefault="0091317D" w:rsidP="006944D9">
      <w:pPr>
        <w:pStyle w:val="NormalWeb"/>
        <w:jc w:val="both"/>
      </w:pPr>
    </w:p>
    <w:p w14:paraId="1EE85084" w14:textId="77777777" w:rsidR="00F22DB0" w:rsidRPr="00C95EB4" w:rsidRDefault="00F22DB0" w:rsidP="006944D9">
      <w:pPr>
        <w:pStyle w:val="Ttulo3"/>
        <w:jc w:val="both"/>
        <w:rPr>
          <w:rFonts w:ascii="Times New Roman" w:hAnsi="Times New Roman" w:cs="Times New Roman"/>
          <w:sz w:val="24"/>
          <w:szCs w:val="24"/>
        </w:rPr>
      </w:pPr>
      <w:r w:rsidRPr="00C95EB4">
        <w:rPr>
          <w:rFonts w:ascii="Times New Roman" w:hAnsi="Times New Roman" w:cs="Times New Roman"/>
          <w:sz w:val="24"/>
          <w:szCs w:val="24"/>
        </w:rPr>
        <w:lastRenderedPageBreak/>
        <w:t>4. Aim and Objectives</w:t>
      </w:r>
    </w:p>
    <w:p w14:paraId="07613C54" w14:textId="77777777" w:rsidR="00222C34" w:rsidRPr="00222C34" w:rsidRDefault="00222C34" w:rsidP="00222C34">
      <w:pPr>
        <w:spacing w:after="0" w:line="300" w:lineRule="atLeast"/>
        <w:jc w:val="both"/>
        <w:rPr>
          <w:rFonts w:ascii="Times New Roman" w:eastAsia="Times New Roman" w:hAnsi="Times New Roman" w:cs="Times New Roman"/>
          <w:sz w:val="24"/>
          <w:szCs w:val="24"/>
          <w:lang w:eastAsia="zh-TW"/>
        </w:rPr>
      </w:pPr>
      <w:r w:rsidRPr="00222C34">
        <w:rPr>
          <w:rFonts w:ascii="Times New Roman" w:eastAsia="Times New Roman" w:hAnsi="Times New Roman" w:cs="Times New Roman"/>
          <w:sz w:val="24"/>
          <w:szCs w:val="24"/>
          <w:lang w:eastAsia="zh-TW"/>
        </w:rPr>
        <w:t>To develop and evaluate a predictive analytics solution capable of identifying Jira tickets with a high risk of delayed resolution or SLA breach, enabling proactive decision-making and improved service management performance.</w:t>
      </w:r>
    </w:p>
    <w:p w14:paraId="51A5D227" w14:textId="77777777" w:rsidR="00FA08EA" w:rsidRPr="00222C34" w:rsidRDefault="00FA08EA" w:rsidP="006944D9">
      <w:pPr>
        <w:spacing w:after="0" w:line="300" w:lineRule="atLeast"/>
        <w:jc w:val="both"/>
        <w:rPr>
          <w:rFonts w:ascii="Times New Roman" w:eastAsia="Times New Roman" w:hAnsi="Times New Roman" w:cs="Times New Roman"/>
          <w:sz w:val="24"/>
          <w:szCs w:val="24"/>
          <w:lang w:eastAsia="zh-TW"/>
        </w:rPr>
      </w:pPr>
    </w:p>
    <w:p w14:paraId="68B775F6" w14:textId="77777777" w:rsidR="00FA08EA" w:rsidRPr="00C95EB4" w:rsidRDefault="00FA08EA" w:rsidP="006944D9">
      <w:pPr>
        <w:spacing w:after="0" w:line="300" w:lineRule="atLeast"/>
        <w:jc w:val="both"/>
        <w:rPr>
          <w:rFonts w:ascii="Times New Roman" w:eastAsia="Times New Roman" w:hAnsi="Times New Roman" w:cs="Times New Roman"/>
          <w:b/>
          <w:bCs/>
          <w:sz w:val="24"/>
          <w:szCs w:val="24"/>
          <w:lang w:val="pt-BR" w:eastAsia="zh-TW"/>
        </w:rPr>
      </w:pPr>
      <w:proofErr w:type="spellStart"/>
      <w:r w:rsidRPr="00C95EB4">
        <w:rPr>
          <w:rFonts w:ascii="Times New Roman" w:eastAsia="Times New Roman" w:hAnsi="Times New Roman" w:cs="Times New Roman"/>
          <w:b/>
          <w:bCs/>
          <w:sz w:val="24"/>
          <w:szCs w:val="24"/>
          <w:lang w:val="pt-BR" w:eastAsia="zh-TW"/>
        </w:rPr>
        <w:t>Objectives</w:t>
      </w:r>
      <w:proofErr w:type="spellEnd"/>
    </w:p>
    <w:p w14:paraId="61354325" w14:textId="77777777" w:rsidR="00FA08EA" w:rsidRPr="00C95EB4" w:rsidRDefault="00FA08EA" w:rsidP="006944D9">
      <w:pPr>
        <w:numPr>
          <w:ilvl w:val="0"/>
          <w:numId w:val="13"/>
        </w:numPr>
        <w:spacing w:after="0"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Collect and </w:t>
      </w:r>
      <w:proofErr w:type="spellStart"/>
      <w:r w:rsidRPr="00C95EB4">
        <w:rPr>
          <w:rFonts w:ascii="Times New Roman" w:eastAsia="Times New Roman" w:hAnsi="Times New Roman" w:cs="Times New Roman"/>
          <w:sz w:val="24"/>
          <w:szCs w:val="24"/>
          <w:lang w:val="en-US" w:eastAsia="zh-TW"/>
        </w:rPr>
        <w:t>analyse</w:t>
      </w:r>
      <w:proofErr w:type="spellEnd"/>
      <w:r w:rsidRPr="00C95EB4">
        <w:rPr>
          <w:rFonts w:ascii="Times New Roman" w:eastAsia="Times New Roman" w:hAnsi="Times New Roman" w:cs="Times New Roman"/>
          <w:sz w:val="24"/>
          <w:szCs w:val="24"/>
          <w:lang w:val="en-US" w:eastAsia="zh-TW"/>
        </w:rPr>
        <w:t xml:space="preserve"> historical Jira ticket data from multiple support queues.</w:t>
      </w:r>
    </w:p>
    <w:p w14:paraId="535DC80B" w14:textId="77777777" w:rsidR="00FA08EA" w:rsidRPr="00C95EB4" w:rsidRDefault="00FA08EA" w:rsidP="006944D9">
      <w:pPr>
        <w:numPr>
          <w:ilvl w:val="0"/>
          <w:numId w:val="13"/>
        </w:numPr>
        <w:spacing w:after="0"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Identify the main factors that contribute to ticket resolution delays.</w:t>
      </w:r>
    </w:p>
    <w:p w14:paraId="4FD03386" w14:textId="77777777" w:rsidR="00FA08EA" w:rsidRPr="00C95EB4" w:rsidRDefault="00FA08EA" w:rsidP="006944D9">
      <w:pPr>
        <w:numPr>
          <w:ilvl w:val="0"/>
          <w:numId w:val="13"/>
        </w:numPr>
        <w:spacing w:after="0"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Perform exploratory data analysis to understand patterns and trends.</w:t>
      </w:r>
    </w:p>
    <w:p w14:paraId="01557A3E" w14:textId="77777777" w:rsidR="00FA08EA" w:rsidRPr="00C95EB4" w:rsidRDefault="00FA08EA" w:rsidP="006944D9">
      <w:pPr>
        <w:numPr>
          <w:ilvl w:val="0"/>
          <w:numId w:val="13"/>
        </w:numPr>
        <w:spacing w:after="0"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Develop and evaluate machine learning models capable of predicting SLA breaches.</w:t>
      </w:r>
    </w:p>
    <w:p w14:paraId="473F58D7" w14:textId="77777777" w:rsidR="00FA08EA" w:rsidRPr="00C95EB4" w:rsidRDefault="00FA08EA" w:rsidP="006944D9">
      <w:pPr>
        <w:numPr>
          <w:ilvl w:val="0"/>
          <w:numId w:val="13"/>
        </w:numPr>
        <w:spacing w:after="0"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Generate recommendations that can help support teams improve operational efficiency.</w:t>
      </w:r>
    </w:p>
    <w:p w14:paraId="42720D60" w14:textId="77777777" w:rsidR="00FA08EA" w:rsidRPr="00C95EB4" w:rsidRDefault="00FA08EA" w:rsidP="00B21BB6">
      <w:pPr>
        <w:pStyle w:val="Ttulo3"/>
        <w:jc w:val="both"/>
        <w:rPr>
          <w:rFonts w:ascii="Times New Roman" w:hAnsi="Times New Roman" w:cs="Times New Roman"/>
          <w:sz w:val="24"/>
          <w:szCs w:val="24"/>
        </w:rPr>
      </w:pPr>
      <w:r w:rsidRPr="00C95EB4">
        <w:rPr>
          <w:rFonts w:ascii="Times New Roman" w:hAnsi="Times New Roman" w:cs="Times New Roman"/>
          <w:sz w:val="24"/>
          <w:szCs w:val="24"/>
        </w:rPr>
        <w:t>Business Hypothesis</w:t>
      </w:r>
    </w:p>
    <w:p w14:paraId="2C77EDFF" w14:textId="77777777" w:rsidR="00FA08EA" w:rsidRPr="00C95EB4" w:rsidRDefault="00FA08EA" w:rsidP="006944D9">
      <w:pPr>
        <w:pStyle w:val="NormalWeb"/>
        <w:spacing w:line="300" w:lineRule="atLeast"/>
        <w:jc w:val="both"/>
      </w:pPr>
      <w:r w:rsidRPr="00C95EB4">
        <w:t>Historical Jira data contains identifiable patterns that can predict if a ticket is likely to exceed expected resolution times or breach SLA targets.</w:t>
      </w:r>
    </w:p>
    <w:p w14:paraId="2CD7150A" w14:textId="77777777" w:rsidR="00543956" w:rsidRPr="00C95EB4" w:rsidRDefault="00543956" w:rsidP="00543956">
      <w:pPr>
        <w:spacing w:before="100" w:beforeAutospacing="1" w:after="100" w:afterAutospacing="1" w:line="300" w:lineRule="atLeast"/>
        <w:outlineLvl w:val="1"/>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5. Scope</w:t>
      </w:r>
    </w:p>
    <w:p w14:paraId="524EDEE6" w14:textId="77777777" w:rsidR="00543956" w:rsidRPr="00C95EB4" w:rsidRDefault="00543956" w:rsidP="00543956">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Included</w:t>
      </w:r>
    </w:p>
    <w:p w14:paraId="36C9F539"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This project will focus on </w:t>
      </w:r>
      <w:proofErr w:type="spellStart"/>
      <w:r w:rsidRPr="00C95EB4">
        <w:rPr>
          <w:rFonts w:ascii="Times New Roman" w:eastAsia="Times New Roman" w:hAnsi="Times New Roman" w:cs="Times New Roman"/>
          <w:sz w:val="24"/>
          <w:szCs w:val="24"/>
          <w:lang w:val="en-US" w:eastAsia="zh-TW"/>
        </w:rPr>
        <w:t>analysing</w:t>
      </w:r>
      <w:proofErr w:type="spellEnd"/>
      <w:r w:rsidRPr="00C95EB4">
        <w:rPr>
          <w:rFonts w:ascii="Times New Roman" w:eastAsia="Times New Roman" w:hAnsi="Times New Roman" w:cs="Times New Roman"/>
          <w:sz w:val="24"/>
          <w:szCs w:val="24"/>
          <w:lang w:val="en-US" w:eastAsia="zh-TW"/>
        </w:rPr>
        <w:t xml:space="preserve"> historical data from Jira Service Management to understand why some tickets take longer to be resolved than others.</w:t>
      </w:r>
    </w:p>
    <w:p w14:paraId="7CD1531C"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The project will include collecting and preparing Jira ticket data, </w:t>
      </w:r>
      <w:proofErr w:type="spellStart"/>
      <w:r w:rsidRPr="00C95EB4">
        <w:rPr>
          <w:rFonts w:ascii="Times New Roman" w:eastAsia="Times New Roman" w:hAnsi="Times New Roman" w:cs="Times New Roman"/>
          <w:sz w:val="24"/>
          <w:szCs w:val="24"/>
          <w:lang w:val="en-US" w:eastAsia="zh-TW"/>
        </w:rPr>
        <w:t>analysing</w:t>
      </w:r>
      <w:proofErr w:type="spellEnd"/>
      <w:r w:rsidRPr="00C95EB4">
        <w:rPr>
          <w:rFonts w:ascii="Times New Roman" w:eastAsia="Times New Roman" w:hAnsi="Times New Roman" w:cs="Times New Roman"/>
          <w:sz w:val="24"/>
          <w:szCs w:val="24"/>
          <w:lang w:val="en-US" w:eastAsia="zh-TW"/>
        </w:rPr>
        <w:t xml:space="preserve"> SLA results, and looking for patterns that may explain ticket delays. It will also include data cleaning and exploratory data analysis (EDA) to better understand the information available.</w:t>
      </w:r>
    </w:p>
    <w:p w14:paraId="056E5D59"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Another part of the project will be creating and testing a predictive model using historical ticket data. Information such as issue type, request type, priority, support group, ticket creation date, and resolution date will be </w:t>
      </w:r>
      <w:proofErr w:type="spellStart"/>
      <w:r w:rsidRPr="00C95EB4">
        <w:rPr>
          <w:rFonts w:ascii="Times New Roman" w:eastAsia="Times New Roman" w:hAnsi="Times New Roman" w:cs="Times New Roman"/>
          <w:sz w:val="24"/>
          <w:szCs w:val="24"/>
          <w:lang w:val="en-US" w:eastAsia="zh-TW"/>
        </w:rPr>
        <w:t>analysed</w:t>
      </w:r>
      <w:proofErr w:type="spellEnd"/>
      <w:r w:rsidRPr="00C95EB4">
        <w:rPr>
          <w:rFonts w:ascii="Times New Roman" w:eastAsia="Times New Roman" w:hAnsi="Times New Roman" w:cs="Times New Roman"/>
          <w:sz w:val="24"/>
          <w:szCs w:val="24"/>
          <w:lang w:val="en-US" w:eastAsia="zh-TW"/>
        </w:rPr>
        <w:t>.</w:t>
      </w:r>
    </w:p>
    <w:p w14:paraId="75FFE2B1"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project will also include reviewing the results and providing recommendations that may help support teams identify tickets that are more likely to be delayed.</w:t>
      </w:r>
    </w:p>
    <w:p w14:paraId="74A88573"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work will be completed over two semesters. The first semester will focus mainly on understanding the problem, preparing the data, and carrying out the analysis. The second semester will focus on building, testing, and evaluating the predictive model.</w:t>
      </w:r>
    </w:p>
    <w:p w14:paraId="00149560" w14:textId="77777777" w:rsidR="00543956" w:rsidRPr="00C95EB4" w:rsidRDefault="00543956" w:rsidP="00543956">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Excluded</w:t>
      </w:r>
    </w:p>
    <w:p w14:paraId="30B33C72"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This project will not include changes to the Jira system or current company processes.</w:t>
      </w:r>
    </w:p>
    <w:p w14:paraId="6722C093"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It will not include real-time monitoring of tickets or a direct connection to live Jira data. The analysis will be based only on historical data.</w:t>
      </w:r>
    </w:p>
    <w:p w14:paraId="3B42A2BE"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The project will not involve developing a complete software application or an automatic ticket assignment system. The main goal is to </w:t>
      </w:r>
      <w:proofErr w:type="spellStart"/>
      <w:r w:rsidRPr="00C95EB4">
        <w:rPr>
          <w:rFonts w:ascii="Times New Roman" w:eastAsia="Times New Roman" w:hAnsi="Times New Roman" w:cs="Times New Roman"/>
          <w:sz w:val="24"/>
          <w:szCs w:val="24"/>
          <w:lang w:val="en-US" w:eastAsia="zh-TW"/>
        </w:rPr>
        <w:t>analyse</w:t>
      </w:r>
      <w:proofErr w:type="spellEnd"/>
      <w:r w:rsidRPr="00C95EB4">
        <w:rPr>
          <w:rFonts w:ascii="Times New Roman" w:eastAsia="Times New Roman" w:hAnsi="Times New Roman" w:cs="Times New Roman"/>
          <w:sz w:val="24"/>
          <w:szCs w:val="24"/>
          <w:lang w:val="en-US" w:eastAsia="zh-TW"/>
        </w:rPr>
        <w:t xml:space="preserve"> data and investigate whether ticket delays can be predicted.</w:t>
      </w:r>
    </w:p>
    <w:p w14:paraId="066A169D"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lastRenderedPageBreak/>
        <w:t xml:space="preserve">Personal employee information will not be included in the analysis. Any data used in the project will be </w:t>
      </w:r>
      <w:proofErr w:type="spellStart"/>
      <w:r w:rsidRPr="00C95EB4">
        <w:rPr>
          <w:rFonts w:ascii="Times New Roman" w:eastAsia="Times New Roman" w:hAnsi="Times New Roman" w:cs="Times New Roman"/>
          <w:sz w:val="24"/>
          <w:szCs w:val="24"/>
          <w:lang w:val="en-US" w:eastAsia="zh-TW"/>
        </w:rPr>
        <w:t>anonymised</w:t>
      </w:r>
      <w:proofErr w:type="spellEnd"/>
      <w:r w:rsidRPr="00C95EB4">
        <w:rPr>
          <w:rFonts w:ascii="Times New Roman" w:eastAsia="Times New Roman" w:hAnsi="Times New Roman" w:cs="Times New Roman"/>
          <w:sz w:val="24"/>
          <w:szCs w:val="24"/>
          <w:lang w:val="en-US" w:eastAsia="zh-TW"/>
        </w:rPr>
        <w:t xml:space="preserve"> to protect privacy.</w:t>
      </w:r>
    </w:p>
    <w:p w14:paraId="2EF2325E" w14:textId="77777777" w:rsidR="00543956" w:rsidRPr="00C95EB4" w:rsidRDefault="00543956" w:rsidP="00B21BB6">
      <w:pPr>
        <w:spacing w:before="100" w:beforeAutospacing="1" w:after="100" w:afterAutospacing="1" w:line="300" w:lineRule="atLeast"/>
        <w:jc w:val="both"/>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project will also not try to solve every reason why tickets are delayed. Instead, it will focus on identifying patterns that can be found in historical Jira data and understanding if these patterns can be used to predict future delays.</w:t>
      </w:r>
    </w:p>
    <w:p w14:paraId="38C7C2AE" w14:textId="77777777" w:rsidR="005929E1" w:rsidRPr="00C95EB4" w:rsidRDefault="005929E1" w:rsidP="005929E1">
      <w:pPr>
        <w:spacing w:before="100" w:beforeAutospacing="1" w:after="100" w:afterAutospacing="1" w:line="300" w:lineRule="atLeast"/>
        <w:outlineLvl w:val="1"/>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6. Methodology</w:t>
      </w:r>
    </w:p>
    <w:p w14:paraId="62844EFF"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This project will follow the CRISP-DM methodology because it provides a clear and structured process for data analytics projects. The methodology includes understanding the business problem, </w:t>
      </w:r>
      <w:proofErr w:type="spellStart"/>
      <w:r w:rsidRPr="00C95EB4">
        <w:rPr>
          <w:rFonts w:ascii="Times New Roman" w:eastAsia="Times New Roman" w:hAnsi="Times New Roman" w:cs="Times New Roman"/>
          <w:sz w:val="24"/>
          <w:szCs w:val="24"/>
          <w:lang w:val="en-US" w:eastAsia="zh-TW"/>
        </w:rPr>
        <w:t>analysing</w:t>
      </w:r>
      <w:proofErr w:type="spellEnd"/>
      <w:r w:rsidRPr="00C95EB4">
        <w:rPr>
          <w:rFonts w:ascii="Times New Roman" w:eastAsia="Times New Roman" w:hAnsi="Times New Roman" w:cs="Times New Roman"/>
          <w:sz w:val="24"/>
          <w:szCs w:val="24"/>
          <w:lang w:val="en-US" w:eastAsia="zh-TW"/>
        </w:rPr>
        <w:t xml:space="preserve"> the available data, preparing the data, building predictive models, and evaluating the results.</w:t>
      </w:r>
    </w:p>
    <w:p w14:paraId="08D778E9"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Business Understanding</w:t>
      </w:r>
    </w:p>
    <w:p w14:paraId="4D46482D"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first step is to understand the business problem. Based on my experience at work, many Jira tickets remain open longer than expected, which can lead to SLA breaches. The goal of this project is to understand why these delays happen and investigate whether they can be predicted using historical data.</w:t>
      </w:r>
    </w:p>
    <w:p w14:paraId="1C4BD5C5"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Data Understanding</w:t>
      </w:r>
    </w:p>
    <w:p w14:paraId="24549DDE"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en-US" w:eastAsia="zh-TW"/>
        </w:rPr>
        <w:t xml:space="preserve">The project will </w:t>
      </w:r>
      <w:proofErr w:type="spellStart"/>
      <w:r w:rsidRPr="00C95EB4">
        <w:rPr>
          <w:rFonts w:ascii="Times New Roman" w:eastAsia="Times New Roman" w:hAnsi="Times New Roman" w:cs="Times New Roman"/>
          <w:sz w:val="24"/>
          <w:szCs w:val="24"/>
          <w:lang w:val="en-US" w:eastAsia="zh-TW"/>
        </w:rPr>
        <w:t>analyse</w:t>
      </w:r>
      <w:proofErr w:type="spellEnd"/>
      <w:r w:rsidRPr="00C95EB4">
        <w:rPr>
          <w:rFonts w:ascii="Times New Roman" w:eastAsia="Times New Roman" w:hAnsi="Times New Roman" w:cs="Times New Roman"/>
          <w:sz w:val="24"/>
          <w:szCs w:val="24"/>
          <w:lang w:val="en-US" w:eastAsia="zh-TW"/>
        </w:rPr>
        <w:t xml:space="preserve"> historical Jira Service Management data. </w:t>
      </w:r>
      <w:r w:rsidRPr="00C95EB4">
        <w:rPr>
          <w:rFonts w:ascii="Times New Roman" w:eastAsia="Times New Roman" w:hAnsi="Times New Roman" w:cs="Times New Roman"/>
          <w:sz w:val="24"/>
          <w:szCs w:val="24"/>
          <w:lang w:val="pt-BR" w:eastAsia="zh-TW"/>
        </w:rPr>
        <w:t xml:space="preserve">The </w:t>
      </w:r>
      <w:proofErr w:type="spellStart"/>
      <w:r w:rsidRPr="00C95EB4">
        <w:rPr>
          <w:rFonts w:ascii="Times New Roman" w:eastAsia="Times New Roman" w:hAnsi="Times New Roman" w:cs="Times New Roman"/>
          <w:sz w:val="24"/>
          <w:szCs w:val="24"/>
          <w:lang w:val="pt-BR" w:eastAsia="zh-TW"/>
        </w:rPr>
        <w:t>dataset</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may</w:t>
      </w:r>
      <w:proofErr w:type="spellEnd"/>
      <w:r w:rsidRPr="00C95EB4">
        <w:rPr>
          <w:rFonts w:ascii="Times New Roman" w:eastAsia="Times New Roman" w:hAnsi="Times New Roman" w:cs="Times New Roman"/>
          <w:sz w:val="24"/>
          <w:szCs w:val="24"/>
          <w:lang w:val="pt-BR" w:eastAsia="zh-TW"/>
        </w:rPr>
        <w:t xml:space="preserve"> include </w:t>
      </w:r>
      <w:proofErr w:type="spellStart"/>
      <w:r w:rsidRPr="00C95EB4">
        <w:rPr>
          <w:rFonts w:ascii="Times New Roman" w:eastAsia="Times New Roman" w:hAnsi="Times New Roman" w:cs="Times New Roman"/>
          <w:sz w:val="24"/>
          <w:szCs w:val="24"/>
          <w:lang w:val="pt-BR" w:eastAsia="zh-TW"/>
        </w:rPr>
        <w:t>information</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such</w:t>
      </w:r>
      <w:proofErr w:type="spellEnd"/>
      <w:r w:rsidRPr="00C95EB4">
        <w:rPr>
          <w:rFonts w:ascii="Times New Roman" w:eastAsia="Times New Roman" w:hAnsi="Times New Roman" w:cs="Times New Roman"/>
          <w:sz w:val="24"/>
          <w:szCs w:val="24"/>
          <w:lang w:val="pt-BR" w:eastAsia="zh-TW"/>
        </w:rPr>
        <w:t xml:space="preserve"> as:</w:t>
      </w:r>
    </w:p>
    <w:p w14:paraId="5D390312"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Issue</w:t>
      </w:r>
      <w:proofErr w:type="spellEnd"/>
      <w:r w:rsidRPr="00C95EB4">
        <w:rPr>
          <w:rFonts w:ascii="Times New Roman" w:eastAsia="Times New Roman" w:hAnsi="Times New Roman" w:cs="Times New Roman"/>
          <w:sz w:val="24"/>
          <w:szCs w:val="24"/>
          <w:lang w:val="pt-BR" w:eastAsia="zh-TW"/>
        </w:rPr>
        <w:t xml:space="preserve"> Key</w:t>
      </w:r>
    </w:p>
    <w:p w14:paraId="6F37B6EF"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Issue</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Type</w:t>
      </w:r>
      <w:proofErr w:type="spellEnd"/>
    </w:p>
    <w:p w14:paraId="4771D028"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Request</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Type</w:t>
      </w:r>
      <w:proofErr w:type="spellEnd"/>
    </w:p>
    <w:p w14:paraId="744B6692"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Priority</w:t>
      </w:r>
      <w:proofErr w:type="spellEnd"/>
    </w:p>
    <w:p w14:paraId="0BAAD94A"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Status</w:t>
      </w:r>
    </w:p>
    <w:p w14:paraId="345EB53D"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Created</w:t>
      </w:r>
      <w:proofErr w:type="spellEnd"/>
      <w:r w:rsidRPr="00C95EB4">
        <w:rPr>
          <w:rFonts w:ascii="Times New Roman" w:eastAsia="Times New Roman" w:hAnsi="Times New Roman" w:cs="Times New Roman"/>
          <w:sz w:val="24"/>
          <w:szCs w:val="24"/>
          <w:lang w:val="pt-BR" w:eastAsia="zh-TW"/>
        </w:rPr>
        <w:t xml:space="preserve"> Date</w:t>
      </w:r>
    </w:p>
    <w:p w14:paraId="305BB855"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Resolution</w:t>
      </w:r>
      <w:proofErr w:type="spellEnd"/>
      <w:r w:rsidRPr="00C95EB4">
        <w:rPr>
          <w:rFonts w:ascii="Times New Roman" w:eastAsia="Times New Roman" w:hAnsi="Times New Roman" w:cs="Times New Roman"/>
          <w:sz w:val="24"/>
          <w:szCs w:val="24"/>
          <w:lang w:val="pt-BR" w:eastAsia="zh-TW"/>
        </w:rPr>
        <w:t xml:space="preserve"> Date</w:t>
      </w:r>
    </w:p>
    <w:p w14:paraId="49BB602E"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SLA Status</w:t>
      </w:r>
    </w:p>
    <w:p w14:paraId="3465B39B" w14:textId="77777777" w:rsidR="005929E1" w:rsidRPr="00C95EB4" w:rsidRDefault="005929E1" w:rsidP="005929E1">
      <w:pPr>
        <w:numPr>
          <w:ilvl w:val="0"/>
          <w:numId w:val="25"/>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Assigned</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Group</w:t>
      </w:r>
      <w:proofErr w:type="spellEnd"/>
    </w:p>
    <w:p w14:paraId="3CA8148E"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These fields were selected because they may help explain differences in ticket resolution times and SLA performance.</w:t>
      </w:r>
    </w:p>
    <w:p w14:paraId="17295DDC"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Data Preparation</w:t>
      </w:r>
    </w:p>
    <w:p w14:paraId="29028555"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en-US" w:eastAsia="zh-TW"/>
        </w:rPr>
        <w:t xml:space="preserve">Before building a predictive model, the data must be prepared. </w:t>
      </w:r>
      <w:proofErr w:type="spellStart"/>
      <w:r w:rsidRPr="00C95EB4">
        <w:rPr>
          <w:rFonts w:ascii="Times New Roman" w:eastAsia="Times New Roman" w:hAnsi="Times New Roman" w:cs="Times New Roman"/>
          <w:sz w:val="24"/>
          <w:szCs w:val="24"/>
          <w:lang w:val="pt-BR" w:eastAsia="zh-TW"/>
        </w:rPr>
        <w:t>This</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phase</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will</w:t>
      </w:r>
      <w:proofErr w:type="spellEnd"/>
      <w:r w:rsidRPr="00C95EB4">
        <w:rPr>
          <w:rFonts w:ascii="Times New Roman" w:eastAsia="Times New Roman" w:hAnsi="Times New Roman" w:cs="Times New Roman"/>
          <w:sz w:val="24"/>
          <w:szCs w:val="24"/>
          <w:lang w:val="pt-BR" w:eastAsia="zh-TW"/>
        </w:rPr>
        <w:t xml:space="preserve"> include:</w:t>
      </w:r>
    </w:p>
    <w:p w14:paraId="60C1E17F" w14:textId="77777777" w:rsidR="005929E1" w:rsidRPr="00C95EB4" w:rsidRDefault="005929E1" w:rsidP="005929E1">
      <w:pPr>
        <w:numPr>
          <w:ilvl w:val="0"/>
          <w:numId w:val="26"/>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Removing</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duplicate</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records</w:t>
      </w:r>
      <w:proofErr w:type="spellEnd"/>
    </w:p>
    <w:p w14:paraId="08F4BA41" w14:textId="77777777" w:rsidR="005929E1" w:rsidRPr="00C95EB4" w:rsidRDefault="005929E1" w:rsidP="005929E1">
      <w:pPr>
        <w:numPr>
          <w:ilvl w:val="0"/>
          <w:numId w:val="26"/>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Handling</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missing</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values</w:t>
      </w:r>
      <w:proofErr w:type="spellEnd"/>
    </w:p>
    <w:p w14:paraId="2F99FF6B" w14:textId="77777777" w:rsidR="005929E1" w:rsidRPr="00C95EB4" w:rsidRDefault="005929E1" w:rsidP="005929E1">
      <w:pPr>
        <w:numPr>
          <w:ilvl w:val="0"/>
          <w:numId w:val="26"/>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Creating</w:t>
      </w:r>
      <w:proofErr w:type="spellEnd"/>
      <w:r w:rsidRPr="00C95EB4">
        <w:rPr>
          <w:rFonts w:ascii="Times New Roman" w:eastAsia="Times New Roman" w:hAnsi="Times New Roman" w:cs="Times New Roman"/>
          <w:sz w:val="24"/>
          <w:szCs w:val="24"/>
          <w:lang w:val="pt-BR" w:eastAsia="zh-TW"/>
        </w:rPr>
        <w:t xml:space="preserve"> new </w:t>
      </w:r>
      <w:proofErr w:type="spellStart"/>
      <w:r w:rsidRPr="00C95EB4">
        <w:rPr>
          <w:rFonts w:ascii="Times New Roman" w:eastAsia="Times New Roman" w:hAnsi="Times New Roman" w:cs="Times New Roman"/>
          <w:sz w:val="24"/>
          <w:szCs w:val="24"/>
          <w:lang w:val="pt-BR" w:eastAsia="zh-TW"/>
        </w:rPr>
        <w:t>variables</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when</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required</w:t>
      </w:r>
      <w:proofErr w:type="spellEnd"/>
    </w:p>
    <w:p w14:paraId="41E8815D" w14:textId="77777777" w:rsidR="005929E1" w:rsidRPr="00C95EB4" w:rsidRDefault="005929E1" w:rsidP="005929E1">
      <w:pPr>
        <w:numPr>
          <w:ilvl w:val="0"/>
          <w:numId w:val="26"/>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Transforming data into a format suitable for analysis</w:t>
      </w:r>
    </w:p>
    <w:p w14:paraId="0FB7B04B"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This step is important because the quality of the model depends on the quality of the data used.</w:t>
      </w:r>
    </w:p>
    <w:p w14:paraId="14F2E91E"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lastRenderedPageBreak/>
        <w:t>Exploratory Data Analysis (EDA)</w:t>
      </w:r>
    </w:p>
    <w:p w14:paraId="45E5DC65"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Exploratory Data Analysis will be used to better understand the dataset and identify patterns. For example, the analysis may show which ticket types are more likely to be delayed, which support queues have a higher number of SLA breaches, and whether priority levels affect resolution times.</w:t>
      </w:r>
    </w:p>
    <w:p w14:paraId="1E44E6E2"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This stage will also help identify trends and relationships that could be useful during the modelling phase.</w:t>
      </w:r>
    </w:p>
    <w:p w14:paraId="545A3DEC"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Predictive Modelling</w:t>
      </w:r>
    </w:p>
    <w:p w14:paraId="25066E10"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After the data has been prepared, different machine learning algorithms will be tested and compared.</w:t>
      </w:r>
    </w:p>
    <w:p w14:paraId="02B921CD"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models that may be used include:</w:t>
      </w:r>
    </w:p>
    <w:p w14:paraId="13525B9D" w14:textId="77777777" w:rsidR="005929E1" w:rsidRPr="00C95EB4" w:rsidRDefault="005929E1" w:rsidP="005929E1">
      <w:pPr>
        <w:numPr>
          <w:ilvl w:val="0"/>
          <w:numId w:val="27"/>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Logistic</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Regression</w:t>
      </w:r>
      <w:proofErr w:type="spellEnd"/>
    </w:p>
    <w:p w14:paraId="59915AF8" w14:textId="77777777" w:rsidR="005929E1" w:rsidRPr="00C95EB4" w:rsidRDefault="005929E1" w:rsidP="005929E1">
      <w:pPr>
        <w:numPr>
          <w:ilvl w:val="0"/>
          <w:numId w:val="27"/>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 xml:space="preserve">Decision </w:t>
      </w:r>
      <w:proofErr w:type="spellStart"/>
      <w:r w:rsidRPr="00C95EB4">
        <w:rPr>
          <w:rFonts w:ascii="Times New Roman" w:eastAsia="Times New Roman" w:hAnsi="Times New Roman" w:cs="Times New Roman"/>
          <w:sz w:val="24"/>
          <w:szCs w:val="24"/>
          <w:lang w:val="pt-BR" w:eastAsia="zh-TW"/>
        </w:rPr>
        <w:t>Tree</w:t>
      </w:r>
      <w:proofErr w:type="spellEnd"/>
    </w:p>
    <w:p w14:paraId="385BD122" w14:textId="77777777" w:rsidR="005929E1" w:rsidRPr="00C95EB4" w:rsidRDefault="005929E1" w:rsidP="005929E1">
      <w:pPr>
        <w:numPr>
          <w:ilvl w:val="0"/>
          <w:numId w:val="27"/>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Random Forest</w:t>
      </w:r>
    </w:p>
    <w:p w14:paraId="3572D48D" w14:textId="77777777" w:rsidR="005929E1" w:rsidRPr="00C95EB4" w:rsidRDefault="005929E1" w:rsidP="005929E1">
      <w:pPr>
        <w:numPr>
          <w:ilvl w:val="0"/>
          <w:numId w:val="27"/>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XGBoost</w:t>
      </w:r>
      <w:proofErr w:type="spellEnd"/>
    </w:p>
    <w:p w14:paraId="1150FED7"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These algorithms were selected because they are commonly used for classification problems and can help predict whether a ticket is likely to be delayed or exceed its SLA target.</w:t>
      </w:r>
    </w:p>
    <w:p w14:paraId="6B4D3ADF"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Model Evaluation</w:t>
      </w:r>
    </w:p>
    <w:p w14:paraId="0CD862C5"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performance of the models will be evaluated using:</w:t>
      </w:r>
    </w:p>
    <w:p w14:paraId="6451C674" w14:textId="77777777" w:rsidR="005929E1" w:rsidRPr="00C95EB4" w:rsidRDefault="005929E1" w:rsidP="005929E1">
      <w:pPr>
        <w:numPr>
          <w:ilvl w:val="0"/>
          <w:numId w:val="28"/>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Accuracy</w:t>
      </w:r>
      <w:proofErr w:type="spellEnd"/>
    </w:p>
    <w:p w14:paraId="30373465" w14:textId="77777777" w:rsidR="005929E1" w:rsidRPr="00C95EB4" w:rsidRDefault="005929E1" w:rsidP="005929E1">
      <w:pPr>
        <w:numPr>
          <w:ilvl w:val="0"/>
          <w:numId w:val="28"/>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Precision</w:t>
      </w:r>
      <w:proofErr w:type="spellEnd"/>
    </w:p>
    <w:p w14:paraId="50E1E1E1" w14:textId="77777777" w:rsidR="005929E1" w:rsidRPr="00C95EB4" w:rsidRDefault="005929E1" w:rsidP="005929E1">
      <w:pPr>
        <w:numPr>
          <w:ilvl w:val="0"/>
          <w:numId w:val="28"/>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Recall</w:t>
      </w:r>
    </w:p>
    <w:p w14:paraId="04A350C1" w14:textId="77777777" w:rsidR="005929E1" w:rsidRPr="00C95EB4" w:rsidRDefault="005929E1" w:rsidP="005929E1">
      <w:pPr>
        <w:numPr>
          <w:ilvl w:val="0"/>
          <w:numId w:val="28"/>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F1 Score</w:t>
      </w:r>
    </w:p>
    <w:p w14:paraId="085DB1B1"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The goal is to identify which model provides the best balance between correctly identifying delayed tickets and </w:t>
      </w:r>
      <w:proofErr w:type="spellStart"/>
      <w:r w:rsidRPr="00C95EB4">
        <w:rPr>
          <w:rFonts w:ascii="Times New Roman" w:eastAsia="Times New Roman" w:hAnsi="Times New Roman" w:cs="Times New Roman"/>
          <w:sz w:val="24"/>
          <w:szCs w:val="24"/>
          <w:lang w:val="en-US" w:eastAsia="zh-TW"/>
        </w:rPr>
        <w:t>minimising</w:t>
      </w:r>
      <w:proofErr w:type="spellEnd"/>
      <w:r w:rsidRPr="00C95EB4">
        <w:rPr>
          <w:rFonts w:ascii="Times New Roman" w:eastAsia="Times New Roman" w:hAnsi="Times New Roman" w:cs="Times New Roman"/>
          <w:sz w:val="24"/>
          <w:szCs w:val="24"/>
          <w:lang w:val="en-US" w:eastAsia="zh-TW"/>
        </w:rPr>
        <w:t xml:space="preserve"> prediction errors.</w:t>
      </w:r>
    </w:p>
    <w:p w14:paraId="0D7681E9" w14:textId="77777777" w:rsidR="005929E1" w:rsidRPr="00C95EB4" w:rsidRDefault="005929E1" w:rsidP="005929E1">
      <w:pPr>
        <w:spacing w:before="100" w:beforeAutospacing="1" w:after="100" w:afterAutospacing="1" w:line="300" w:lineRule="atLeast"/>
        <w:outlineLvl w:val="2"/>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Technologies and Tools</w:t>
      </w:r>
    </w:p>
    <w:p w14:paraId="16627A60"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 project will use the following technologies:</w:t>
      </w:r>
    </w:p>
    <w:p w14:paraId="5AFD673A" w14:textId="77777777" w:rsidR="005929E1" w:rsidRPr="00C95EB4" w:rsidRDefault="005929E1" w:rsidP="005929E1">
      <w:pPr>
        <w:numPr>
          <w:ilvl w:val="0"/>
          <w:numId w:val="29"/>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Jira Service Management for the ticket data</w:t>
      </w:r>
    </w:p>
    <w:p w14:paraId="466DF84F" w14:textId="77777777" w:rsidR="005929E1" w:rsidRPr="00C95EB4" w:rsidRDefault="005929E1" w:rsidP="005929E1">
      <w:pPr>
        <w:numPr>
          <w:ilvl w:val="0"/>
          <w:numId w:val="29"/>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Python for data analysis and machine learning</w:t>
      </w:r>
    </w:p>
    <w:p w14:paraId="03DBB92F" w14:textId="77777777" w:rsidR="005929E1" w:rsidRPr="00C95EB4" w:rsidRDefault="005929E1" w:rsidP="005929E1">
      <w:pPr>
        <w:numPr>
          <w:ilvl w:val="0"/>
          <w:numId w:val="29"/>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Pandas for data preparation and manipulation</w:t>
      </w:r>
    </w:p>
    <w:p w14:paraId="1F5BE252" w14:textId="77777777" w:rsidR="005929E1" w:rsidRPr="00C95EB4" w:rsidRDefault="005929E1" w:rsidP="005929E1">
      <w:pPr>
        <w:numPr>
          <w:ilvl w:val="0"/>
          <w:numId w:val="29"/>
        </w:numPr>
        <w:spacing w:before="100" w:beforeAutospacing="1" w:after="100" w:afterAutospacing="1" w:line="300" w:lineRule="atLeast"/>
        <w:rPr>
          <w:rFonts w:ascii="Times New Roman" w:eastAsia="Times New Roman" w:hAnsi="Times New Roman" w:cs="Times New Roman"/>
          <w:sz w:val="24"/>
          <w:szCs w:val="24"/>
          <w:lang w:val="pt-BR" w:eastAsia="zh-TW"/>
        </w:rPr>
      </w:pPr>
      <w:proofErr w:type="spellStart"/>
      <w:r w:rsidRPr="00C95EB4">
        <w:rPr>
          <w:rFonts w:ascii="Times New Roman" w:eastAsia="Times New Roman" w:hAnsi="Times New Roman" w:cs="Times New Roman"/>
          <w:sz w:val="24"/>
          <w:szCs w:val="24"/>
          <w:lang w:val="pt-BR" w:eastAsia="zh-TW"/>
        </w:rPr>
        <w:t>Scikit-Learn</w:t>
      </w:r>
      <w:proofErr w:type="spellEnd"/>
      <w:r w:rsidRPr="00C95EB4">
        <w:rPr>
          <w:rFonts w:ascii="Times New Roman" w:eastAsia="Times New Roman" w:hAnsi="Times New Roman" w:cs="Times New Roman"/>
          <w:sz w:val="24"/>
          <w:szCs w:val="24"/>
          <w:lang w:val="pt-BR" w:eastAsia="zh-TW"/>
        </w:rPr>
        <w:t xml:space="preserve"> for </w:t>
      </w:r>
      <w:proofErr w:type="spellStart"/>
      <w:r w:rsidRPr="00C95EB4">
        <w:rPr>
          <w:rFonts w:ascii="Times New Roman" w:eastAsia="Times New Roman" w:hAnsi="Times New Roman" w:cs="Times New Roman"/>
          <w:sz w:val="24"/>
          <w:szCs w:val="24"/>
          <w:lang w:val="pt-BR" w:eastAsia="zh-TW"/>
        </w:rPr>
        <w:t>predictive</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modelling</w:t>
      </w:r>
      <w:proofErr w:type="spellEnd"/>
    </w:p>
    <w:p w14:paraId="230617A4" w14:textId="77777777" w:rsidR="005929E1" w:rsidRPr="00C95EB4" w:rsidRDefault="005929E1" w:rsidP="005929E1">
      <w:pPr>
        <w:numPr>
          <w:ilvl w:val="0"/>
          <w:numId w:val="29"/>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Jupyter Notebook for development and testing</w:t>
      </w:r>
    </w:p>
    <w:p w14:paraId="3BC5BCBB" w14:textId="77777777" w:rsidR="005929E1" w:rsidRPr="00C95EB4" w:rsidRDefault="005929E1" w:rsidP="005929E1">
      <w:pPr>
        <w:numPr>
          <w:ilvl w:val="0"/>
          <w:numId w:val="29"/>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Power BI for </w:t>
      </w:r>
      <w:proofErr w:type="spellStart"/>
      <w:r w:rsidRPr="00C95EB4">
        <w:rPr>
          <w:rFonts w:ascii="Times New Roman" w:eastAsia="Times New Roman" w:hAnsi="Times New Roman" w:cs="Times New Roman"/>
          <w:sz w:val="24"/>
          <w:szCs w:val="24"/>
          <w:lang w:val="en-US" w:eastAsia="zh-TW"/>
        </w:rPr>
        <w:t>visualisation</w:t>
      </w:r>
      <w:proofErr w:type="spellEnd"/>
      <w:r w:rsidRPr="00C95EB4">
        <w:rPr>
          <w:rFonts w:ascii="Times New Roman" w:eastAsia="Times New Roman" w:hAnsi="Times New Roman" w:cs="Times New Roman"/>
          <w:sz w:val="24"/>
          <w:szCs w:val="24"/>
          <w:lang w:val="en-US" w:eastAsia="zh-TW"/>
        </w:rPr>
        <w:t xml:space="preserve"> and presentation of results</w:t>
      </w:r>
    </w:p>
    <w:p w14:paraId="2BE616B8" w14:textId="77777777" w:rsidR="005929E1" w:rsidRPr="00C95EB4" w:rsidRDefault="005929E1" w:rsidP="005929E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These tools were selected because they are widely used in data analytics projects and provide the functions needed for data preparation, analysis, modelling, and reporting.</w:t>
      </w:r>
    </w:p>
    <w:p w14:paraId="41964239" w14:textId="77777777" w:rsidR="00A66E28" w:rsidRPr="00C95EB4" w:rsidRDefault="00A66E28" w:rsidP="006944D9">
      <w:pPr>
        <w:pStyle w:val="Ttulo1"/>
        <w:spacing w:line="300" w:lineRule="atLeast"/>
        <w:jc w:val="both"/>
        <w:rPr>
          <w:rFonts w:ascii="Times New Roman" w:hAnsi="Times New Roman" w:cs="Times New Roman"/>
          <w:sz w:val="24"/>
          <w:szCs w:val="24"/>
        </w:rPr>
      </w:pPr>
      <w:r w:rsidRPr="00C95EB4">
        <w:rPr>
          <w:rFonts w:ascii="Times New Roman" w:hAnsi="Times New Roman" w:cs="Times New Roman"/>
          <w:sz w:val="24"/>
          <w:szCs w:val="24"/>
        </w:rPr>
        <w:lastRenderedPageBreak/>
        <w:t>7. Data Sources</w:t>
      </w:r>
    </w:p>
    <w:p w14:paraId="3C77697C" w14:textId="77777777" w:rsidR="00A66E28" w:rsidRPr="00C95EB4" w:rsidRDefault="00A66E28" w:rsidP="006944D9">
      <w:pPr>
        <w:pStyle w:val="NormalWeb"/>
        <w:spacing w:line="300" w:lineRule="atLeast"/>
        <w:jc w:val="both"/>
      </w:pPr>
      <w:r w:rsidRPr="00C95EB4">
        <w:t>The primary data source will be historical ticket data exported from Jira Service Management.</w:t>
      </w:r>
    </w:p>
    <w:p w14:paraId="4C169FA6" w14:textId="77777777" w:rsidR="00A66E28" w:rsidRPr="00C95EB4" w:rsidRDefault="00A66E28" w:rsidP="006944D9">
      <w:pPr>
        <w:pStyle w:val="NormalWeb"/>
        <w:spacing w:line="300" w:lineRule="atLeast"/>
        <w:jc w:val="both"/>
      </w:pPr>
      <w:r w:rsidRPr="00C95EB4">
        <w:t>The dataset will contain support tickets from multiple operational queues within the organisation. Based on my professional responsibilities, I already work with reports that include ticket information such as issue type, request type, priority, creation date, resolution date, assignment groups and SLA status.</w:t>
      </w:r>
    </w:p>
    <w:p w14:paraId="1AF788D6" w14:textId="77777777" w:rsidR="00A66E28" w:rsidRPr="00C95EB4" w:rsidRDefault="00A66E28" w:rsidP="006944D9">
      <w:pPr>
        <w:pStyle w:val="NormalWeb"/>
        <w:spacing w:line="300" w:lineRule="atLeast"/>
        <w:jc w:val="both"/>
      </w:pPr>
      <w:r w:rsidRPr="00C95EB4">
        <w:t>The project is expected to analyse thousands of historical records, providing sufficient data for identifying trends and training predictive models.</w:t>
      </w:r>
    </w:p>
    <w:p w14:paraId="254931F1" w14:textId="77777777" w:rsidR="00A66E28" w:rsidRPr="00C95EB4" w:rsidRDefault="00A66E28" w:rsidP="006944D9">
      <w:pPr>
        <w:pStyle w:val="NormalWeb"/>
        <w:spacing w:line="300" w:lineRule="atLeast"/>
        <w:jc w:val="both"/>
      </w:pPr>
      <w:r w:rsidRPr="00C95EB4">
        <w:t>Before analysis begins, all personal information will be removed. Employee names, email addresses and other identifying information will be anonymised to ensure compliance with GDPR and company data protection policies.</w:t>
      </w:r>
    </w:p>
    <w:p w14:paraId="2F1BCEA6" w14:textId="77777777" w:rsidR="00966AE2" w:rsidRPr="00C95EB4" w:rsidRDefault="00966AE2" w:rsidP="00966AE2">
      <w:pPr>
        <w:pStyle w:val="NormalWeb"/>
        <w:jc w:val="both"/>
        <w:rPr>
          <w:lang w:val="en-US"/>
        </w:rPr>
      </w:pPr>
      <w:r w:rsidRPr="00C95EB4">
        <w:rPr>
          <w:lang w:val="en-US"/>
        </w:rPr>
        <w:t>One of the reasons this project is feasible is the availability of a large volume of historical data. Jira captures information throughout the entire ticket lifecycle, providing a comprehensive view of how requests are managed and resolved.</w:t>
      </w:r>
    </w:p>
    <w:p w14:paraId="58D38B59" w14:textId="77777777" w:rsidR="00966AE2" w:rsidRPr="00C95EB4" w:rsidRDefault="00966AE2" w:rsidP="00966AE2">
      <w:pPr>
        <w:pStyle w:val="NormalWeb"/>
        <w:jc w:val="both"/>
        <w:rPr>
          <w:lang w:val="en-US"/>
        </w:rPr>
      </w:pPr>
      <w:r w:rsidRPr="00C95EB4">
        <w:rPr>
          <w:lang w:val="en-US"/>
        </w:rPr>
        <w:t>Examples of potential variables include ticket creation date, resolution date, issue type, request type, priority, assigned support queue, SLA status and other operational attributes. These fields can provide valuable insights into factors that influence ticket resolution performance.</w:t>
      </w:r>
    </w:p>
    <w:p w14:paraId="4695B564" w14:textId="77777777" w:rsidR="00966AE2" w:rsidRPr="00C95EB4" w:rsidRDefault="00966AE2" w:rsidP="00966AE2">
      <w:pPr>
        <w:pStyle w:val="NormalWeb"/>
        <w:jc w:val="both"/>
        <w:rPr>
          <w:lang w:val="en-US"/>
        </w:rPr>
      </w:pPr>
      <w:r w:rsidRPr="00C95EB4">
        <w:rPr>
          <w:lang w:val="en-US"/>
        </w:rPr>
        <w:t>As part of my role, I regularly work with operational reports generated from Jira. This familiarity with the data source provides an advantage when interpreting trends and understanding the business context associated with support requests.</w:t>
      </w:r>
    </w:p>
    <w:p w14:paraId="785C91EB" w14:textId="77777777" w:rsidR="00966AE2" w:rsidRPr="00C95EB4" w:rsidRDefault="00966AE2" w:rsidP="00966AE2">
      <w:pPr>
        <w:pStyle w:val="NormalWeb"/>
        <w:jc w:val="both"/>
        <w:rPr>
          <w:lang w:val="en-US"/>
        </w:rPr>
      </w:pPr>
      <w:r w:rsidRPr="00C95EB4">
        <w:rPr>
          <w:lang w:val="en-US"/>
        </w:rPr>
        <w:t>The availability of several years of historical records is expected to provide a sufficiently large dataset for exploratory analysis and predictive modelling activities.</w:t>
      </w:r>
    </w:p>
    <w:p w14:paraId="2E5D4E2B" w14:textId="77777777" w:rsidR="00593301" w:rsidRPr="00C95EB4" w:rsidRDefault="00593301" w:rsidP="00593301">
      <w:pPr>
        <w:spacing w:before="100" w:beforeAutospacing="1" w:after="100" w:afterAutospacing="1" w:line="300" w:lineRule="atLeast"/>
        <w:outlineLvl w:val="1"/>
        <w:rPr>
          <w:rFonts w:ascii="Times New Roman" w:eastAsia="Times New Roman" w:hAnsi="Times New Roman" w:cs="Times New Roman"/>
          <w:b/>
          <w:bCs/>
          <w:sz w:val="24"/>
          <w:szCs w:val="24"/>
          <w:lang w:val="en-US" w:eastAsia="zh-TW"/>
        </w:rPr>
      </w:pPr>
      <w:r w:rsidRPr="00C95EB4">
        <w:rPr>
          <w:rFonts w:ascii="Times New Roman" w:eastAsia="Times New Roman" w:hAnsi="Times New Roman" w:cs="Times New Roman"/>
          <w:b/>
          <w:bCs/>
          <w:sz w:val="24"/>
          <w:szCs w:val="24"/>
          <w:lang w:val="en-US" w:eastAsia="zh-TW"/>
        </w:rPr>
        <w:t>8. Expected Deliverables</w:t>
      </w:r>
    </w:p>
    <w:p w14:paraId="4C8C87AF" w14:textId="77777777" w:rsidR="00593301" w:rsidRPr="00C95EB4" w:rsidRDefault="00593301" w:rsidP="00593301">
      <w:p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By the end of Semester 2, I expect to produce:</w:t>
      </w:r>
    </w:p>
    <w:p w14:paraId="463E2A07"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 xml:space="preserve">A </w:t>
      </w:r>
      <w:proofErr w:type="spellStart"/>
      <w:r w:rsidRPr="00C95EB4">
        <w:rPr>
          <w:rFonts w:ascii="Times New Roman" w:eastAsia="Times New Roman" w:hAnsi="Times New Roman" w:cs="Times New Roman"/>
          <w:sz w:val="24"/>
          <w:szCs w:val="24"/>
          <w:lang w:val="pt-BR" w:eastAsia="zh-TW"/>
        </w:rPr>
        <w:t>cleaned</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Jira</w:t>
      </w:r>
      <w:proofErr w:type="spellEnd"/>
      <w:r w:rsidRPr="00C95EB4">
        <w:rPr>
          <w:rFonts w:ascii="Times New Roman" w:eastAsia="Times New Roman" w:hAnsi="Times New Roman" w:cs="Times New Roman"/>
          <w:sz w:val="24"/>
          <w:szCs w:val="24"/>
          <w:lang w:val="pt-BR" w:eastAsia="zh-TW"/>
        </w:rPr>
        <w:t xml:space="preserve"> </w:t>
      </w:r>
      <w:proofErr w:type="spellStart"/>
      <w:r w:rsidRPr="00C95EB4">
        <w:rPr>
          <w:rFonts w:ascii="Times New Roman" w:eastAsia="Times New Roman" w:hAnsi="Times New Roman" w:cs="Times New Roman"/>
          <w:sz w:val="24"/>
          <w:szCs w:val="24"/>
          <w:lang w:val="pt-BR" w:eastAsia="zh-TW"/>
        </w:rPr>
        <w:t>dataset</w:t>
      </w:r>
      <w:proofErr w:type="spellEnd"/>
      <w:r w:rsidRPr="00C95EB4">
        <w:rPr>
          <w:rFonts w:ascii="Times New Roman" w:eastAsia="Times New Roman" w:hAnsi="Times New Roman" w:cs="Times New Roman"/>
          <w:sz w:val="24"/>
          <w:szCs w:val="24"/>
          <w:lang w:val="pt-BR" w:eastAsia="zh-TW"/>
        </w:rPr>
        <w:t>.</w:t>
      </w:r>
    </w:p>
    <w:p w14:paraId="59DF2622"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 xml:space="preserve">A data </w:t>
      </w:r>
      <w:proofErr w:type="spellStart"/>
      <w:r w:rsidRPr="00C95EB4">
        <w:rPr>
          <w:rFonts w:ascii="Times New Roman" w:eastAsia="Times New Roman" w:hAnsi="Times New Roman" w:cs="Times New Roman"/>
          <w:sz w:val="24"/>
          <w:szCs w:val="24"/>
          <w:lang w:val="pt-BR" w:eastAsia="zh-TW"/>
        </w:rPr>
        <w:t>analysis</w:t>
      </w:r>
      <w:proofErr w:type="spellEnd"/>
      <w:r w:rsidRPr="00C95EB4">
        <w:rPr>
          <w:rFonts w:ascii="Times New Roman" w:eastAsia="Times New Roman" w:hAnsi="Times New Roman" w:cs="Times New Roman"/>
          <w:sz w:val="24"/>
          <w:szCs w:val="24"/>
          <w:lang w:val="pt-BR" w:eastAsia="zh-TW"/>
        </w:rPr>
        <w:t xml:space="preserve"> report.</w:t>
      </w:r>
    </w:p>
    <w:p w14:paraId="60C6CD27"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A predictive model to identify tickets that may be delayed.</w:t>
      </w:r>
    </w:p>
    <w:p w14:paraId="45B93319"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 xml:space="preserve">Charts and </w:t>
      </w:r>
      <w:proofErr w:type="spellStart"/>
      <w:r w:rsidRPr="00C95EB4">
        <w:rPr>
          <w:rFonts w:ascii="Times New Roman" w:eastAsia="Times New Roman" w:hAnsi="Times New Roman" w:cs="Times New Roman"/>
          <w:sz w:val="24"/>
          <w:szCs w:val="24"/>
          <w:lang w:val="en-US" w:eastAsia="zh-TW"/>
        </w:rPr>
        <w:t>visualisations</w:t>
      </w:r>
      <w:proofErr w:type="spellEnd"/>
      <w:r w:rsidRPr="00C95EB4">
        <w:rPr>
          <w:rFonts w:ascii="Times New Roman" w:eastAsia="Times New Roman" w:hAnsi="Times New Roman" w:cs="Times New Roman"/>
          <w:sz w:val="24"/>
          <w:szCs w:val="24"/>
          <w:lang w:val="en-US" w:eastAsia="zh-TW"/>
        </w:rPr>
        <w:t xml:space="preserve"> showing the main findings.</w:t>
      </w:r>
    </w:p>
    <w:p w14:paraId="6CEA2F6E"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A simple Power BI dashboard.</w:t>
      </w:r>
    </w:p>
    <w:p w14:paraId="6F2A77A2"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en-US" w:eastAsia="zh-TW"/>
        </w:rPr>
      </w:pPr>
      <w:r w:rsidRPr="00C95EB4">
        <w:rPr>
          <w:rFonts w:ascii="Times New Roman" w:eastAsia="Times New Roman" w:hAnsi="Times New Roman" w:cs="Times New Roman"/>
          <w:sz w:val="24"/>
          <w:szCs w:val="24"/>
          <w:lang w:val="en-US" w:eastAsia="zh-TW"/>
        </w:rPr>
        <w:t>Recommendations based on the results.</w:t>
      </w:r>
    </w:p>
    <w:p w14:paraId="4B3C789D" w14:textId="77777777" w:rsidR="00593301" w:rsidRPr="00C95EB4"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A final report.</w:t>
      </w:r>
    </w:p>
    <w:p w14:paraId="69EBF520" w14:textId="77777777" w:rsidR="00593301" w:rsidRDefault="00593301" w:rsidP="00593301">
      <w:pPr>
        <w:numPr>
          <w:ilvl w:val="0"/>
          <w:numId w:val="30"/>
        </w:numPr>
        <w:spacing w:before="100" w:beforeAutospacing="1" w:after="100" w:afterAutospacing="1" w:line="300" w:lineRule="atLeast"/>
        <w:rPr>
          <w:rFonts w:ascii="Times New Roman" w:eastAsia="Times New Roman" w:hAnsi="Times New Roman" w:cs="Times New Roman"/>
          <w:sz w:val="24"/>
          <w:szCs w:val="24"/>
          <w:lang w:val="pt-BR" w:eastAsia="zh-TW"/>
        </w:rPr>
      </w:pPr>
      <w:r w:rsidRPr="00C95EB4">
        <w:rPr>
          <w:rFonts w:ascii="Times New Roman" w:eastAsia="Times New Roman" w:hAnsi="Times New Roman" w:cs="Times New Roman"/>
          <w:sz w:val="24"/>
          <w:szCs w:val="24"/>
          <w:lang w:val="pt-BR" w:eastAsia="zh-TW"/>
        </w:rPr>
        <w:t xml:space="preserve">A final </w:t>
      </w:r>
      <w:proofErr w:type="spellStart"/>
      <w:r w:rsidRPr="00C95EB4">
        <w:rPr>
          <w:rFonts w:ascii="Times New Roman" w:eastAsia="Times New Roman" w:hAnsi="Times New Roman" w:cs="Times New Roman"/>
          <w:sz w:val="24"/>
          <w:szCs w:val="24"/>
          <w:lang w:val="pt-BR" w:eastAsia="zh-TW"/>
        </w:rPr>
        <w:t>presentation</w:t>
      </w:r>
      <w:proofErr w:type="spellEnd"/>
    </w:p>
    <w:p w14:paraId="2003E8DE" w14:textId="77777777" w:rsidR="00A66E28" w:rsidRDefault="00A66E28" w:rsidP="00B110D4">
      <w:pPr>
        <w:pStyle w:val="Ttulo1"/>
        <w:rPr>
          <w:rFonts w:ascii="Times New Roman" w:hAnsi="Times New Roman" w:cs="Times New Roman"/>
          <w:sz w:val="24"/>
          <w:szCs w:val="24"/>
        </w:rPr>
      </w:pPr>
      <w:r w:rsidRPr="00C95EB4">
        <w:rPr>
          <w:rFonts w:ascii="Times New Roman" w:hAnsi="Times New Roman" w:cs="Times New Roman"/>
          <w:sz w:val="24"/>
          <w:szCs w:val="24"/>
        </w:rPr>
        <w:t>9. Project Timeline</w:t>
      </w:r>
    </w:p>
    <w:p w14:paraId="22C42795" w14:textId="77777777" w:rsidR="00675ABD" w:rsidRDefault="00675ABD" w:rsidP="00675ABD"/>
    <w:p w14:paraId="75F2021E" w14:textId="77777777" w:rsidR="00675ABD" w:rsidRPr="00675ABD" w:rsidRDefault="00675ABD" w:rsidP="00675ABD">
      <w:pPr>
        <w:rPr>
          <w:rFonts w:ascii="Times New Roman" w:eastAsia="Times New Roman" w:hAnsi="Times New Roman" w:cs="Times New Roman"/>
          <w:sz w:val="24"/>
          <w:szCs w:val="24"/>
          <w:lang w:val="en-US" w:eastAsia="zh-TW"/>
        </w:rPr>
      </w:pPr>
      <w:r w:rsidRPr="00675ABD">
        <w:rPr>
          <w:rFonts w:ascii="Times New Roman" w:eastAsia="Times New Roman" w:hAnsi="Times New Roman" w:cs="Times New Roman"/>
          <w:sz w:val="24"/>
          <w:szCs w:val="24"/>
          <w:lang w:val="en-US" w:eastAsia="zh-TW"/>
        </w:rPr>
        <w:t>High-level project timeline showing the main activities planned for Semester 1 and Semester 2.</w:t>
      </w:r>
    </w:p>
    <w:p w14:paraId="6518F7E7" w14:textId="77777777" w:rsidR="00675ABD" w:rsidRPr="00675ABD" w:rsidRDefault="00675ABD" w:rsidP="00675ABD"/>
    <w:p w14:paraId="510947D7" w14:textId="77777777" w:rsidR="00A66E28" w:rsidRDefault="00A66E28" w:rsidP="006944D9">
      <w:pPr>
        <w:pStyle w:val="Ttulo3"/>
        <w:spacing w:line="300" w:lineRule="atLeast"/>
        <w:jc w:val="both"/>
        <w:rPr>
          <w:rFonts w:ascii="Times New Roman" w:hAnsi="Times New Roman" w:cs="Times New Roman"/>
          <w:sz w:val="24"/>
          <w:szCs w:val="24"/>
        </w:rPr>
      </w:pPr>
      <w:r w:rsidRPr="00C95EB4">
        <w:rPr>
          <w:rFonts w:ascii="Times New Roman" w:hAnsi="Times New Roman" w:cs="Times New Roman"/>
          <w:sz w:val="24"/>
          <w:szCs w:val="24"/>
        </w:rPr>
        <w:lastRenderedPageBreak/>
        <w:t>Semester 1</w:t>
      </w:r>
    </w:p>
    <w:p w14:paraId="28D4C476" w14:textId="7E27FF8C" w:rsidR="00112085" w:rsidRDefault="00112085" w:rsidP="00112085">
      <w:r>
        <w:rPr>
          <w:rFonts w:ascii="Times New Roman" w:eastAsia="Times New Roman" w:hAnsi="Times New Roman" w:cs="Times New Roman"/>
          <w:noProof/>
          <w:sz w:val="24"/>
          <w:szCs w:val="24"/>
          <w:lang w:val="pt-BR" w:eastAsia="zh-TW"/>
        </w:rPr>
        <w:drawing>
          <wp:inline distT="0" distB="0" distL="0" distR="0" wp14:anchorId="5F8393F2" wp14:editId="20E967BC">
            <wp:extent cx="6412230" cy="990600"/>
            <wp:effectExtent l="19050" t="0" r="7620" b="0"/>
            <wp:docPr id="22665271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FCD9B47" w14:textId="77777777" w:rsidR="00A66E28" w:rsidRDefault="00A66E28" w:rsidP="006944D9">
      <w:pPr>
        <w:pStyle w:val="Ttulo3"/>
        <w:spacing w:line="300" w:lineRule="atLeast"/>
        <w:jc w:val="both"/>
        <w:rPr>
          <w:rFonts w:ascii="Times New Roman" w:hAnsi="Times New Roman" w:cs="Times New Roman"/>
          <w:sz w:val="24"/>
          <w:szCs w:val="24"/>
        </w:rPr>
      </w:pPr>
      <w:r w:rsidRPr="00C95EB4">
        <w:rPr>
          <w:rFonts w:ascii="Times New Roman" w:hAnsi="Times New Roman" w:cs="Times New Roman"/>
          <w:sz w:val="24"/>
          <w:szCs w:val="24"/>
        </w:rPr>
        <w:t>Semester 2</w:t>
      </w:r>
    </w:p>
    <w:p w14:paraId="5252266D" w14:textId="77777777" w:rsidR="00112085" w:rsidRDefault="00112085" w:rsidP="00112085"/>
    <w:p w14:paraId="6AAFF555" w14:textId="7B63BB01" w:rsidR="00112085" w:rsidRPr="00112085" w:rsidRDefault="00112085" w:rsidP="00112085">
      <w:r>
        <w:rPr>
          <w:rFonts w:ascii="Times New Roman" w:eastAsia="Times New Roman" w:hAnsi="Times New Roman" w:cs="Times New Roman"/>
          <w:noProof/>
          <w:sz w:val="24"/>
          <w:szCs w:val="24"/>
          <w:lang w:val="pt-BR" w:eastAsia="zh-TW"/>
        </w:rPr>
        <w:drawing>
          <wp:inline distT="0" distB="0" distL="0" distR="0" wp14:anchorId="3C0A229B" wp14:editId="432AFF5B">
            <wp:extent cx="6598920" cy="876300"/>
            <wp:effectExtent l="0" t="0" r="30480" b="0"/>
            <wp:docPr id="29250846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52C59C8" w14:textId="77777777" w:rsidR="00A66E28" w:rsidRPr="00C95EB4" w:rsidRDefault="00A66E28" w:rsidP="006944D9">
      <w:pPr>
        <w:pStyle w:val="Ttulo1"/>
        <w:spacing w:line="300" w:lineRule="atLeast"/>
        <w:jc w:val="both"/>
        <w:rPr>
          <w:rFonts w:ascii="Times New Roman" w:hAnsi="Times New Roman" w:cs="Times New Roman"/>
          <w:sz w:val="24"/>
          <w:szCs w:val="24"/>
        </w:rPr>
      </w:pPr>
      <w:r w:rsidRPr="00C95EB4">
        <w:rPr>
          <w:rFonts w:ascii="Times New Roman" w:hAnsi="Times New Roman" w:cs="Times New Roman"/>
          <w:sz w:val="24"/>
          <w:szCs w:val="24"/>
        </w:rPr>
        <w:t>10. Ethical and Legal Considerations</w:t>
      </w:r>
    </w:p>
    <w:p w14:paraId="68E098E6" w14:textId="77777777" w:rsidR="00783077" w:rsidRPr="00783077" w:rsidRDefault="00783077" w:rsidP="00783077">
      <w:pPr>
        <w:pStyle w:val="NormalWeb"/>
        <w:jc w:val="both"/>
      </w:pPr>
      <w:r w:rsidRPr="00783077">
        <w:t>The project will focus exclusively on analysing anonymised operational ticket data and evaluating machine learning model performance. No human subjects, interviews, surveys, or sensitive personal data will be involved in the research.</w:t>
      </w:r>
    </w:p>
    <w:p w14:paraId="0B56A86B" w14:textId="77777777" w:rsidR="00783077" w:rsidRPr="00783077" w:rsidRDefault="00783077" w:rsidP="00783077">
      <w:pPr>
        <w:pStyle w:val="NormalWeb"/>
        <w:jc w:val="both"/>
      </w:pPr>
      <w:r w:rsidRPr="00783077">
        <w:t>Several measures will be implemented to ensure ethical use of data:</w:t>
      </w:r>
    </w:p>
    <w:p w14:paraId="1687C3D3" w14:textId="77777777" w:rsidR="00783077" w:rsidRPr="00783077" w:rsidRDefault="00783077" w:rsidP="00783077">
      <w:pPr>
        <w:pStyle w:val="NormalWeb"/>
        <w:numPr>
          <w:ilvl w:val="0"/>
          <w:numId w:val="36"/>
        </w:numPr>
        <w:jc w:val="both"/>
      </w:pPr>
      <w:r w:rsidRPr="00783077">
        <w:t>Removal of personal identifiers.</w:t>
      </w:r>
    </w:p>
    <w:p w14:paraId="71703CE8" w14:textId="77777777" w:rsidR="00783077" w:rsidRPr="00783077" w:rsidRDefault="00783077" w:rsidP="00783077">
      <w:pPr>
        <w:pStyle w:val="NormalWeb"/>
        <w:numPr>
          <w:ilvl w:val="0"/>
          <w:numId w:val="36"/>
        </w:numPr>
        <w:jc w:val="both"/>
      </w:pPr>
      <w:r w:rsidRPr="00783077">
        <w:t>Use of anonymised datasets.</w:t>
      </w:r>
    </w:p>
    <w:p w14:paraId="79DD8684" w14:textId="77777777" w:rsidR="00783077" w:rsidRPr="00783077" w:rsidRDefault="00783077" w:rsidP="00783077">
      <w:pPr>
        <w:pStyle w:val="NormalWeb"/>
        <w:numPr>
          <w:ilvl w:val="0"/>
          <w:numId w:val="36"/>
        </w:numPr>
        <w:jc w:val="both"/>
      </w:pPr>
      <w:r w:rsidRPr="00783077">
        <w:t>Compliance with GDPR requirements.</w:t>
      </w:r>
    </w:p>
    <w:p w14:paraId="427E6812" w14:textId="77777777" w:rsidR="00783077" w:rsidRPr="00783077" w:rsidRDefault="00783077" w:rsidP="00783077">
      <w:pPr>
        <w:pStyle w:val="NormalWeb"/>
        <w:numPr>
          <w:ilvl w:val="0"/>
          <w:numId w:val="36"/>
        </w:numPr>
        <w:jc w:val="both"/>
      </w:pPr>
      <w:r w:rsidRPr="00783077">
        <w:t>Restricted access to project files.</w:t>
      </w:r>
    </w:p>
    <w:p w14:paraId="066B4698" w14:textId="77777777" w:rsidR="00783077" w:rsidRPr="00783077" w:rsidRDefault="00783077" w:rsidP="00783077">
      <w:pPr>
        <w:pStyle w:val="NormalWeb"/>
        <w:numPr>
          <w:ilvl w:val="0"/>
          <w:numId w:val="36"/>
        </w:numPr>
        <w:jc w:val="both"/>
      </w:pPr>
      <w:r w:rsidRPr="00783077">
        <w:t>Secure storage of exported information.</w:t>
      </w:r>
    </w:p>
    <w:p w14:paraId="5C7FF6B4" w14:textId="77777777" w:rsidR="00783077" w:rsidRPr="00783077" w:rsidRDefault="00783077" w:rsidP="00783077">
      <w:pPr>
        <w:pStyle w:val="NormalWeb"/>
        <w:numPr>
          <w:ilvl w:val="0"/>
          <w:numId w:val="36"/>
        </w:numPr>
        <w:jc w:val="both"/>
      </w:pPr>
      <w:r w:rsidRPr="00783077">
        <w:t>Use of data exclusively for academic purposes.</w:t>
      </w:r>
    </w:p>
    <w:p w14:paraId="34284E27" w14:textId="77777777" w:rsidR="00783077" w:rsidRPr="00783077" w:rsidRDefault="00783077" w:rsidP="00783077">
      <w:pPr>
        <w:pStyle w:val="NormalWeb"/>
        <w:jc w:val="both"/>
      </w:pPr>
      <w:r w:rsidRPr="00783077">
        <w:t>Artificial Intelligence tools such as Microsoft Copilot and ChatGPT may be used to support idea generation, document review and academic writing. However, all generated content will be critically reviewed, validated and adapted based on my own understanding and professional experience before being included in the final submission.</w:t>
      </w:r>
    </w:p>
    <w:p w14:paraId="2BF24671" w14:textId="77777777" w:rsidR="00873E14" w:rsidRDefault="00873E14" w:rsidP="00873E14">
      <w:pPr>
        <w:pStyle w:val="Ttulo1"/>
        <w:jc w:val="both"/>
        <w:rPr>
          <w:rFonts w:ascii="Times New Roman" w:hAnsi="Times New Roman" w:cs="Times New Roman"/>
          <w:sz w:val="24"/>
          <w:szCs w:val="24"/>
        </w:rPr>
      </w:pPr>
      <w:r w:rsidRPr="00C95EB4">
        <w:rPr>
          <w:rFonts w:ascii="Times New Roman" w:hAnsi="Times New Roman" w:cs="Times New Roman"/>
          <w:sz w:val="24"/>
          <w:szCs w:val="24"/>
        </w:rPr>
        <w:t>1</w:t>
      </w:r>
      <w:r>
        <w:rPr>
          <w:rFonts w:ascii="Times New Roman" w:hAnsi="Times New Roman" w:cs="Times New Roman"/>
          <w:sz w:val="24"/>
          <w:szCs w:val="24"/>
        </w:rPr>
        <w:t>1</w:t>
      </w:r>
      <w:r w:rsidRPr="00C95EB4">
        <w:rPr>
          <w:rFonts w:ascii="Times New Roman" w:hAnsi="Times New Roman" w:cs="Times New Roman"/>
          <w:sz w:val="24"/>
          <w:szCs w:val="24"/>
        </w:rPr>
        <w:t xml:space="preserve">. </w:t>
      </w:r>
      <w:r w:rsidRPr="00873E14">
        <w:rPr>
          <w:rFonts w:ascii="Times New Roman" w:hAnsi="Times New Roman" w:cs="Times New Roman"/>
          <w:sz w:val="24"/>
          <w:szCs w:val="24"/>
        </w:rPr>
        <w:t>References</w:t>
      </w:r>
    </w:p>
    <w:p w14:paraId="5C5FC558" w14:textId="77777777" w:rsidR="00222C34" w:rsidRPr="00222C34" w:rsidRDefault="00222C34" w:rsidP="00222C34">
      <w:pPr>
        <w:pStyle w:val="NormalWeb"/>
        <w:jc w:val="both"/>
      </w:pPr>
      <w:r w:rsidRPr="00222C34">
        <w:t>Atlassian (2026) Jira Service Management Documentation. Available at: https://support.atlassian.com/jira-service-management/ (Accessed: 22 October 2026).</w:t>
      </w:r>
    </w:p>
    <w:p w14:paraId="6122AEF6" w14:textId="77777777" w:rsidR="00222C34" w:rsidRPr="00222C34" w:rsidRDefault="00222C34" w:rsidP="00222C34">
      <w:pPr>
        <w:pStyle w:val="NormalWeb"/>
        <w:jc w:val="both"/>
      </w:pPr>
      <w:proofErr w:type="spellStart"/>
      <w:r w:rsidRPr="00222C34">
        <w:t>Breiman</w:t>
      </w:r>
      <w:proofErr w:type="spellEnd"/>
      <w:r w:rsidRPr="00222C34">
        <w:t>, L. (2001) ‘Random Forests’, Machine Learning, 45(1), pp. 5-32.</w:t>
      </w:r>
    </w:p>
    <w:p w14:paraId="0A9F0616" w14:textId="77777777" w:rsidR="00222C34" w:rsidRPr="00222C34" w:rsidRDefault="00222C34" w:rsidP="00222C34">
      <w:pPr>
        <w:pStyle w:val="NormalWeb"/>
        <w:jc w:val="both"/>
      </w:pPr>
      <w:r w:rsidRPr="00222C34">
        <w:t xml:space="preserve">Chapman, P., Clinton, J., Kerber, R., </w:t>
      </w:r>
      <w:proofErr w:type="spellStart"/>
      <w:r w:rsidRPr="00222C34">
        <w:t>Khabaza</w:t>
      </w:r>
      <w:proofErr w:type="spellEnd"/>
      <w:r w:rsidRPr="00222C34">
        <w:t>, T., Reinartz, T., Shearer, C. and Wirth, R. (2000) CRISP-DM 1.0: Step-by-step Data Mining Guide. SPSS Inc.</w:t>
      </w:r>
    </w:p>
    <w:p w14:paraId="11B930FE" w14:textId="77777777" w:rsidR="00222C34" w:rsidRPr="00222C34" w:rsidRDefault="00222C34" w:rsidP="00222C34">
      <w:pPr>
        <w:pStyle w:val="NormalWeb"/>
        <w:jc w:val="both"/>
      </w:pPr>
      <w:r w:rsidRPr="00222C34">
        <w:t xml:space="preserve">Chen, T. and </w:t>
      </w:r>
      <w:proofErr w:type="spellStart"/>
      <w:r w:rsidRPr="00222C34">
        <w:t>Guestrin</w:t>
      </w:r>
      <w:proofErr w:type="spellEnd"/>
      <w:r w:rsidRPr="00222C34">
        <w:t>, C. (2016) ‘</w:t>
      </w:r>
      <w:proofErr w:type="spellStart"/>
      <w:r w:rsidRPr="00222C34">
        <w:t>XGBoost</w:t>
      </w:r>
      <w:proofErr w:type="spellEnd"/>
      <w:r w:rsidRPr="00222C34">
        <w:t>: A Scalable Tree Boosting System’, Proceedings of the 22nd ACM SIGKDD International Conference on Knowledge Discovery and Data Mining, pp. 785-794.</w:t>
      </w:r>
    </w:p>
    <w:p w14:paraId="08994031" w14:textId="77777777" w:rsidR="00222C34" w:rsidRPr="00222C34" w:rsidRDefault="00222C34" w:rsidP="00222C34">
      <w:pPr>
        <w:pStyle w:val="NormalWeb"/>
        <w:jc w:val="both"/>
      </w:pPr>
      <w:r w:rsidRPr="00222C34">
        <w:lastRenderedPageBreak/>
        <w:t>European Union (2016) Regulation (EU) 2016/679 on the Protection of Natural Persons with Regard to the Processing of Personal Data and on the Free Movement of Such Data (General Data Protection Regulation).</w:t>
      </w:r>
    </w:p>
    <w:p w14:paraId="7A4048F3" w14:textId="77777777" w:rsidR="00222C34" w:rsidRPr="00222C34" w:rsidRDefault="00222C34" w:rsidP="00222C34">
      <w:pPr>
        <w:pStyle w:val="NormalWeb"/>
        <w:jc w:val="both"/>
      </w:pPr>
      <w:r w:rsidRPr="00222C34">
        <w:t>Han, J., Kamber, M. and Pei, J. (2022) Data Mining: Concepts and Techniques. 4th ed. Burlington: Morgan Kaufmann.</w:t>
      </w:r>
    </w:p>
    <w:p w14:paraId="0F3B987A" w14:textId="77777777" w:rsidR="00222C34" w:rsidRPr="00222C34" w:rsidRDefault="00222C34" w:rsidP="00222C34">
      <w:pPr>
        <w:pStyle w:val="NormalWeb"/>
        <w:jc w:val="both"/>
      </w:pPr>
      <w:r w:rsidRPr="00222C34">
        <w:t xml:space="preserve">James, G., Witten, D., Hastie, T. and </w:t>
      </w:r>
      <w:proofErr w:type="spellStart"/>
      <w:r w:rsidRPr="00222C34">
        <w:t>Tibshirani</w:t>
      </w:r>
      <w:proofErr w:type="spellEnd"/>
      <w:r w:rsidRPr="00222C34">
        <w:t>, R. (2021) An Introduction to Statistical Learning. 2nd ed. New York: Springer.</w:t>
      </w:r>
    </w:p>
    <w:p w14:paraId="7C554015" w14:textId="77777777" w:rsidR="00222C34" w:rsidRPr="00222C34" w:rsidRDefault="00222C34" w:rsidP="00222C34">
      <w:pPr>
        <w:pStyle w:val="NormalWeb"/>
        <w:jc w:val="both"/>
      </w:pPr>
      <w:r w:rsidRPr="00222C34">
        <w:t>Provost, F. and Fawcett, T. (2013) Data Science for Business. Sebastopol: O'Reilly Media.</w:t>
      </w:r>
    </w:p>
    <w:p w14:paraId="3F89139A" w14:textId="77777777" w:rsidR="00873E14" w:rsidRPr="00C95EB4" w:rsidRDefault="00873E14" w:rsidP="00222C34">
      <w:pPr>
        <w:pStyle w:val="NormalWeb"/>
        <w:jc w:val="both"/>
      </w:pPr>
    </w:p>
    <w:p w14:paraId="50741063" w14:textId="637892B0" w:rsidR="005E3B5C" w:rsidRPr="00C95EB4" w:rsidRDefault="005E3B5C" w:rsidP="00222C34">
      <w:pPr>
        <w:spacing w:line="240" w:lineRule="auto"/>
        <w:jc w:val="both"/>
        <w:rPr>
          <w:rFonts w:ascii="Times New Roman" w:hAnsi="Times New Roman" w:cs="Times New Roman"/>
          <w:sz w:val="24"/>
          <w:szCs w:val="24"/>
        </w:rPr>
      </w:pPr>
    </w:p>
    <w:p w14:paraId="2E2B91C9" w14:textId="77777777" w:rsidR="009C210A" w:rsidRPr="00C95EB4" w:rsidRDefault="009C210A" w:rsidP="00222C34">
      <w:pPr>
        <w:spacing w:after="0" w:line="240" w:lineRule="auto"/>
        <w:jc w:val="both"/>
        <w:rPr>
          <w:rFonts w:ascii="Times New Roman" w:hAnsi="Times New Roman" w:cs="Times New Roman"/>
          <w:b/>
          <w:sz w:val="24"/>
          <w:szCs w:val="24"/>
        </w:rPr>
      </w:pPr>
    </w:p>
    <w:p w14:paraId="625DCDB0"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3C6EB07B"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12209FB9"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692931E7"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12684333"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6432E43C"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0EA86B74"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1AF51CDD"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50BC7C6B" w14:textId="77777777" w:rsidR="00D7065E" w:rsidRPr="00C95EB4" w:rsidRDefault="00D7065E" w:rsidP="006944D9">
      <w:pPr>
        <w:pStyle w:val="TableParagraph"/>
        <w:jc w:val="both"/>
        <w:rPr>
          <w:rFonts w:ascii="Times New Roman" w:hAnsi="Times New Roman" w:cs="Times New Roman"/>
          <w:b/>
          <w:bCs/>
          <w:sz w:val="24"/>
          <w:szCs w:val="24"/>
          <w:lang w:val="en-IE"/>
        </w:rPr>
      </w:pPr>
    </w:p>
    <w:p w14:paraId="72E485B7" w14:textId="77777777" w:rsidR="009C210A" w:rsidRPr="00C95EB4" w:rsidRDefault="009C210A" w:rsidP="006944D9">
      <w:pPr>
        <w:spacing w:after="0"/>
        <w:jc w:val="both"/>
        <w:rPr>
          <w:rFonts w:ascii="Times New Roman" w:hAnsi="Times New Roman" w:cs="Times New Roman"/>
          <w:b/>
          <w:sz w:val="24"/>
          <w:szCs w:val="24"/>
        </w:rPr>
      </w:pPr>
    </w:p>
    <w:p w14:paraId="43EAA003" w14:textId="77777777" w:rsidR="009C210A" w:rsidRPr="00C95EB4" w:rsidRDefault="009C210A" w:rsidP="006944D9">
      <w:pPr>
        <w:spacing w:after="0"/>
        <w:jc w:val="both"/>
        <w:rPr>
          <w:rFonts w:ascii="Times New Roman" w:hAnsi="Times New Roman" w:cs="Times New Roman"/>
          <w:b/>
          <w:sz w:val="24"/>
          <w:szCs w:val="24"/>
        </w:rPr>
      </w:pPr>
    </w:p>
    <w:p w14:paraId="1B096789" w14:textId="77777777" w:rsidR="009C210A" w:rsidRPr="00C95EB4" w:rsidRDefault="009C210A" w:rsidP="006944D9">
      <w:pPr>
        <w:spacing w:after="0"/>
        <w:jc w:val="both"/>
        <w:rPr>
          <w:rFonts w:ascii="Times New Roman" w:hAnsi="Times New Roman" w:cs="Times New Roman"/>
          <w:b/>
          <w:sz w:val="24"/>
          <w:szCs w:val="24"/>
        </w:rPr>
      </w:pPr>
    </w:p>
    <w:p w14:paraId="52D5C172" w14:textId="77777777" w:rsidR="009C210A" w:rsidRPr="00C95EB4" w:rsidRDefault="009C210A" w:rsidP="006944D9">
      <w:pPr>
        <w:spacing w:after="0"/>
        <w:jc w:val="both"/>
        <w:rPr>
          <w:rFonts w:ascii="Times New Roman" w:hAnsi="Times New Roman" w:cs="Times New Roman"/>
          <w:b/>
          <w:sz w:val="24"/>
          <w:szCs w:val="24"/>
        </w:rPr>
      </w:pPr>
    </w:p>
    <w:p w14:paraId="6D6B019C" w14:textId="77777777" w:rsidR="009C210A" w:rsidRPr="00C95EB4" w:rsidRDefault="009C210A" w:rsidP="006944D9">
      <w:pPr>
        <w:spacing w:after="0"/>
        <w:jc w:val="both"/>
        <w:rPr>
          <w:rFonts w:ascii="Times New Roman" w:hAnsi="Times New Roman" w:cs="Times New Roman"/>
          <w:b/>
          <w:sz w:val="24"/>
          <w:szCs w:val="24"/>
        </w:rPr>
      </w:pPr>
    </w:p>
    <w:p w14:paraId="3D29BDA6" w14:textId="77777777" w:rsidR="009C210A" w:rsidRPr="00C95EB4" w:rsidRDefault="009C210A" w:rsidP="006944D9">
      <w:pPr>
        <w:pBdr>
          <w:top w:val="nil"/>
          <w:left w:val="nil"/>
          <w:bottom w:val="nil"/>
          <w:right w:val="nil"/>
          <w:between w:val="nil"/>
        </w:pBdr>
        <w:spacing w:after="0"/>
        <w:ind w:left="720"/>
        <w:jc w:val="both"/>
        <w:rPr>
          <w:rFonts w:ascii="Times New Roman" w:hAnsi="Times New Roman" w:cs="Times New Roman"/>
          <w:color w:val="FF0000"/>
          <w:sz w:val="24"/>
          <w:szCs w:val="24"/>
        </w:rPr>
      </w:pPr>
    </w:p>
    <w:sectPr w:rsidR="009C210A" w:rsidRPr="00C95EB4">
      <w:headerReference w:type="default" r:id="rId27"/>
      <w:footerReference w:type="default" r:id="rId28"/>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D33B1" w14:textId="77777777" w:rsidR="00824A64" w:rsidRDefault="00824A64">
      <w:pPr>
        <w:spacing w:after="0" w:line="240" w:lineRule="auto"/>
      </w:pPr>
      <w:r>
        <w:separator/>
      </w:r>
    </w:p>
  </w:endnote>
  <w:endnote w:type="continuationSeparator" w:id="0">
    <w:p w14:paraId="303EC7AF" w14:textId="77777777" w:rsidR="00824A64" w:rsidRDefault="00824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BAAD931-AC1F-437F-9347-2093A5332F2F}"/>
    <w:embedBold r:id="rId2" w:fontKey="{86FB0AD1-2136-4266-986A-A83DD481CDB8}"/>
    <w:embedItalic r:id="rId3" w:fontKey="{87D8ED69-7222-4329-9F93-D2F5C6E19229}"/>
  </w:font>
  <w:font w:name="Arial Unicode MS">
    <w:altName w:val="Arial"/>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4" w:fontKey="{36D8A2D1-D250-4D41-957E-E347FB728712}"/>
    <w:embedBold r:id="rId5" w:fontKey="{9A79B568-E15D-436C-9DDC-937AEB387F70}"/>
    <w:embedItalic r:id="rId6" w:fontKey="{1DEBE02A-64C6-4B6A-8D8B-8F771EA9D788}"/>
  </w:font>
  <w:font w:name="Helvetica Neue">
    <w:altName w:val="Arial"/>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6B2CCEF6-C484-4020-950D-8ED02817F682}"/>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C484" w14:textId="77777777" w:rsidR="00C95EB4" w:rsidRDefault="00C95EB4">
    <w:pPr>
      <w:pStyle w:val="Body"/>
      <w:jc w:val="right"/>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2D45" w14:textId="77777777" w:rsidR="00824A64" w:rsidRDefault="00824A64">
      <w:pPr>
        <w:spacing w:after="0" w:line="240" w:lineRule="auto"/>
      </w:pPr>
      <w:r>
        <w:separator/>
      </w:r>
    </w:p>
  </w:footnote>
  <w:footnote w:type="continuationSeparator" w:id="0">
    <w:p w14:paraId="6E1156D0" w14:textId="77777777" w:rsidR="00824A64" w:rsidRDefault="00824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18AB" w14:textId="77777777" w:rsidR="00C95EB4" w:rsidRDefault="00C95EB4">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38E"/>
    <w:multiLevelType w:val="multilevel"/>
    <w:tmpl w:val="063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621965"/>
    <w:multiLevelType w:val="multilevel"/>
    <w:tmpl w:val="EE0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942A5"/>
    <w:multiLevelType w:val="hybridMultilevel"/>
    <w:tmpl w:val="F46ED1D4"/>
    <w:numStyleLink w:val="ImportedStyle1"/>
  </w:abstractNum>
  <w:abstractNum w:abstractNumId="4" w15:restartNumberingAfterBreak="0">
    <w:nsid w:val="0B903200"/>
    <w:multiLevelType w:val="multilevel"/>
    <w:tmpl w:val="A99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579B7"/>
    <w:multiLevelType w:val="multilevel"/>
    <w:tmpl w:val="6F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D1D0E"/>
    <w:multiLevelType w:val="multilevel"/>
    <w:tmpl w:val="CF0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9"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A872A0B"/>
    <w:multiLevelType w:val="multilevel"/>
    <w:tmpl w:val="353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DEC665C"/>
    <w:multiLevelType w:val="multilevel"/>
    <w:tmpl w:val="30EE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6E46BD"/>
    <w:multiLevelType w:val="multilevel"/>
    <w:tmpl w:val="F1D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635A9"/>
    <w:multiLevelType w:val="multilevel"/>
    <w:tmpl w:val="A786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6794F04"/>
    <w:multiLevelType w:val="multilevel"/>
    <w:tmpl w:val="0F5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27C27"/>
    <w:multiLevelType w:val="hybridMultilevel"/>
    <w:tmpl w:val="681EC638"/>
    <w:lvl w:ilvl="0" w:tplc="D932EA8C">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B2723AAE">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A93A8F30">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8ACAE58E">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3E1AE134">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2DFC60BC">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A47CCD5E">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09509DBC">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CCEE77DE">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FF232D8"/>
    <w:multiLevelType w:val="multilevel"/>
    <w:tmpl w:val="835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04DA5"/>
    <w:multiLevelType w:val="multilevel"/>
    <w:tmpl w:val="DAE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658C9"/>
    <w:multiLevelType w:val="multilevel"/>
    <w:tmpl w:val="C6B8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F5E9A"/>
    <w:multiLevelType w:val="multilevel"/>
    <w:tmpl w:val="E7D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E34FA"/>
    <w:multiLevelType w:val="multilevel"/>
    <w:tmpl w:val="548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85CBC"/>
    <w:multiLevelType w:val="multilevel"/>
    <w:tmpl w:val="E43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C5476"/>
    <w:multiLevelType w:val="hybridMultilevel"/>
    <w:tmpl w:val="F46ED1D4"/>
    <w:styleLink w:val="ImportedStyle1"/>
    <w:lvl w:ilvl="0" w:tplc="54CEBB7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6A83626">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B2B67E">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F4CF90E">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55068FE">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758A23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CE06D74">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1E86F52">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3109834">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AF03A5A"/>
    <w:multiLevelType w:val="multilevel"/>
    <w:tmpl w:val="940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31" w15:restartNumberingAfterBreak="0">
    <w:nsid w:val="6CD502BB"/>
    <w:multiLevelType w:val="multilevel"/>
    <w:tmpl w:val="032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A4475"/>
    <w:multiLevelType w:val="multilevel"/>
    <w:tmpl w:val="E59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96D17F6"/>
    <w:multiLevelType w:val="multilevel"/>
    <w:tmpl w:val="F0A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45E27"/>
    <w:multiLevelType w:val="multilevel"/>
    <w:tmpl w:val="A6E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433972">
    <w:abstractNumId w:val="18"/>
  </w:num>
  <w:num w:numId="2" w16cid:durableId="459155700">
    <w:abstractNumId w:val="33"/>
  </w:num>
  <w:num w:numId="3" w16cid:durableId="363482153">
    <w:abstractNumId w:val="21"/>
  </w:num>
  <w:num w:numId="4" w16cid:durableId="1221945267">
    <w:abstractNumId w:val="16"/>
  </w:num>
  <w:num w:numId="5" w16cid:durableId="1972664429">
    <w:abstractNumId w:val="17"/>
  </w:num>
  <w:num w:numId="6" w16cid:durableId="189535272">
    <w:abstractNumId w:val="7"/>
  </w:num>
  <w:num w:numId="7" w16cid:durableId="1324775113">
    <w:abstractNumId w:val="12"/>
  </w:num>
  <w:num w:numId="8" w16cid:durableId="755328197">
    <w:abstractNumId w:val="8"/>
  </w:num>
  <w:num w:numId="9" w16cid:durableId="278716">
    <w:abstractNumId w:val="10"/>
  </w:num>
  <w:num w:numId="10" w16cid:durableId="1738627043">
    <w:abstractNumId w:val="30"/>
  </w:num>
  <w:num w:numId="11" w16cid:durableId="660163193">
    <w:abstractNumId w:val="9"/>
  </w:num>
  <w:num w:numId="12" w16cid:durableId="57868689">
    <w:abstractNumId w:val="1"/>
  </w:num>
  <w:num w:numId="13" w16cid:durableId="1285114289">
    <w:abstractNumId w:val="13"/>
  </w:num>
  <w:num w:numId="14" w16cid:durableId="597913567">
    <w:abstractNumId w:val="5"/>
  </w:num>
  <w:num w:numId="15" w16cid:durableId="303899605">
    <w:abstractNumId w:val="35"/>
  </w:num>
  <w:num w:numId="16" w16cid:durableId="1025717960">
    <w:abstractNumId w:val="29"/>
  </w:num>
  <w:num w:numId="17" w16cid:durableId="74473431">
    <w:abstractNumId w:val="26"/>
  </w:num>
  <w:num w:numId="18" w16cid:durableId="2095197891">
    <w:abstractNumId w:val="34"/>
  </w:num>
  <w:num w:numId="19" w16cid:durableId="396979413">
    <w:abstractNumId w:val="11"/>
  </w:num>
  <w:num w:numId="20" w16cid:durableId="271205870">
    <w:abstractNumId w:val="2"/>
  </w:num>
  <w:num w:numId="21" w16cid:durableId="2040428848">
    <w:abstractNumId w:val="25"/>
  </w:num>
  <w:num w:numId="22" w16cid:durableId="581525039">
    <w:abstractNumId w:val="32"/>
  </w:num>
  <w:num w:numId="23" w16cid:durableId="488177749">
    <w:abstractNumId w:val="4"/>
  </w:num>
  <w:num w:numId="24" w16cid:durableId="773862098">
    <w:abstractNumId w:val="27"/>
  </w:num>
  <w:num w:numId="25" w16cid:durableId="407270442">
    <w:abstractNumId w:val="15"/>
  </w:num>
  <w:num w:numId="26" w16cid:durableId="118912247">
    <w:abstractNumId w:val="19"/>
  </w:num>
  <w:num w:numId="27" w16cid:durableId="1741175868">
    <w:abstractNumId w:val="31"/>
  </w:num>
  <w:num w:numId="28" w16cid:durableId="1544561126">
    <w:abstractNumId w:val="0"/>
  </w:num>
  <w:num w:numId="29" w16cid:durableId="850529902">
    <w:abstractNumId w:val="14"/>
  </w:num>
  <w:num w:numId="30" w16cid:durableId="1695694417">
    <w:abstractNumId w:val="23"/>
  </w:num>
  <w:num w:numId="31" w16cid:durableId="1882471195">
    <w:abstractNumId w:val="28"/>
  </w:num>
  <w:num w:numId="32" w16cid:durableId="268896650">
    <w:abstractNumId w:val="3"/>
  </w:num>
  <w:num w:numId="33" w16cid:durableId="1132944435">
    <w:abstractNumId w:val="20"/>
  </w:num>
  <w:num w:numId="34" w16cid:durableId="924848575">
    <w:abstractNumId w:val="22"/>
  </w:num>
  <w:num w:numId="35" w16cid:durableId="2067295207">
    <w:abstractNumId w:val="6"/>
  </w:num>
  <w:num w:numId="36" w16cid:durableId="13007689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74680"/>
    <w:rsid w:val="000B6C29"/>
    <w:rsid w:val="000D47AC"/>
    <w:rsid w:val="000E154A"/>
    <w:rsid w:val="000F69AC"/>
    <w:rsid w:val="00112085"/>
    <w:rsid w:val="0011703A"/>
    <w:rsid w:val="0017129F"/>
    <w:rsid w:val="001C7477"/>
    <w:rsid w:val="001F3DC4"/>
    <w:rsid w:val="00222C34"/>
    <w:rsid w:val="0023444B"/>
    <w:rsid w:val="002D1A4F"/>
    <w:rsid w:val="002F1F56"/>
    <w:rsid w:val="00314215"/>
    <w:rsid w:val="00323549"/>
    <w:rsid w:val="00431015"/>
    <w:rsid w:val="004B16D6"/>
    <w:rsid w:val="004E4F4C"/>
    <w:rsid w:val="0050227C"/>
    <w:rsid w:val="00521E6D"/>
    <w:rsid w:val="00543956"/>
    <w:rsid w:val="005566A1"/>
    <w:rsid w:val="00566D5C"/>
    <w:rsid w:val="005929E1"/>
    <w:rsid w:val="00593301"/>
    <w:rsid w:val="005E3B5C"/>
    <w:rsid w:val="005E4F68"/>
    <w:rsid w:val="005F245B"/>
    <w:rsid w:val="005F7703"/>
    <w:rsid w:val="006566EA"/>
    <w:rsid w:val="0066440A"/>
    <w:rsid w:val="00675ABD"/>
    <w:rsid w:val="0068197B"/>
    <w:rsid w:val="006944D9"/>
    <w:rsid w:val="006B780B"/>
    <w:rsid w:val="006C5E71"/>
    <w:rsid w:val="006F421C"/>
    <w:rsid w:val="00753CBC"/>
    <w:rsid w:val="00757F8D"/>
    <w:rsid w:val="00783077"/>
    <w:rsid w:val="007B58CE"/>
    <w:rsid w:val="00824A64"/>
    <w:rsid w:val="00840EC8"/>
    <w:rsid w:val="00873E14"/>
    <w:rsid w:val="0091317D"/>
    <w:rsid w:val="00922C12"/>
    <w:rsid w:val="00966AE2"/>
    <w:rsid w:val="009C210A"/>
    <w:rsid w:val="009C78B6"/>
    <w:rsid w:val="00A00BC6"/>
    <w:rsid w:val="00A1596F"/>
    <w:rsid w:val="00A66E28"/>
    <w:rsid w:val="00A70DC6"/>
    <w:rsid w:val="00AA70F5"/>
    <w:rsid w:val="00B110D4"/>
    <w:rsid w:val="00B21BB6"/>
    <w:rsid w:val="00B40437"/>
    <w:rsid w:val="00B7482E"/>
    <w:rsid w:val="00B94AD1"/>
    <w:rsid w:val="00BD5B7D"/>
    <w:rsid w:val="00C06888"/>
    <w:rsid w:val="00C24557"/>
    <w:rsid w:val="00C32DD7"/>
    <w:rsid w:val="00C71A4C"/>
    <w:rsid w:val="00C95EB4"/>
    <w:rsid w:val="00D36EFE"/>
    <w:rsid w:val="00D524D1"/>
    <w:rsid w:val="00D650F1"/>
    <w:rsid w:val="00D7065E"/>
    <w:rsid w:val="00D94E5F"/>
    <w:rsid w:val="00DD0714"/>
    <w:rsid w:val="00EA42C2"/>
    <w:rsid w:val="00EB0FF2"/>
    <w:rsid w:val="00F1168A"/>
    <w:rsid w:val="00F22DB0"/>
    <w:rsid w:val="00F24021"/>
    <w:rsid w:val="00F36041"/>
    <w:rsid w:val="00FA08EA"/>
    <w:rsid w:val="00FE7497"/>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elacomgrade">
    <w:name w:val="Table Grid"/>
    <w:basedOn w:val="Tabela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1"/>
    <w:qFormat/>
    <w:rsid w:val="00E87877"/>
    <w:pPr>
      <w:ind w:left="720"/>
      <w:contextualSpacing/>
    </w:pPr>
  </w:style>
  <w:style w:type="character" w:styleId="Hyperlink">
    <w:name w:val="Hyperlink"/>
    <w:basedOn w:val="Fontepargpadro"/>
    <w:uiPriority w:val="99"/>
    <w:unhideWhenUsed/>
    <w:rsid w:val="00880624"/>
    <w:rPr>
      <w:color w:val="0563C1" w:themeColor="hyperlink"/>
      <w:u w:val="single"/>
    </w:rPr>
  </w:style>
  <w:style w:type="character" w:styleId="MenoPendente">
    <w:name w:val="Unresolved Mention"/>
    <w:basedOn w:val="Fontepargpadro"/>
    <w:uiPriority w:val="99"/>
    <w:semiHidden/>
    <w:unhideWhenUsed/>
    <w:rsid w:val="00880624"/>
    <w:rPr>
      <w:color w:val="605E5C"/>
      <w:shd w:val="clear" w:color="auto" w:fill="E1DFDD"/>
    </w:rPr>
  </w:style>
  <w:style w:type="character" w:styleId="Refdecomentrio">
    <w:name w:val="annotation reference"/>
    <w:basedOn w:val="Fontepargpadro"/>
    <w:uiPriority w:val="99"/>
    <w:semiHidden/>
    <w:unhideWhenUsed/>
    <w:rsid w:val="00AC1BD1"/>
    <w:rPr>
      <w:sz w:val="16"/>
      <w:szCs w:val="16"/>
    </w:rPr>
  </w:style>
  <w:style w:type="paragraph" w:styleId="Textodecomentrio">
    <w:name w:val="annotation text"/>
    <w:basedOn w:val="Normal"/>
    <w:link w:val="TextodecomentrioChar"/>
    <w:uiPriority w:val="99"/>
    <w:unhideWhenUsed/>
    <w:rsid w:val="00AC1BD1"/>
    <w:pPr>
      <w:spacing w:line="240" w:lineRule="auto"/>
    </w:pPr>
    <w:rPr>
      <w:sz w:val="20"/>
      <w:szCs w:val="20"/>
    </w:rPr>
  </w:style>
  <w:style w:type="character" w:customStyle="1" w:styleId="TextodecomentrioChar">
    <w:name w:val="Texto de comentário Char"/>
    <w:basedOn w:val="Fontepargpadro"/>
    <w:link w:val="Textodecomentrio"/>
    <w:uiPriority w:val="99"/>
    <w:rsid w:val="00AC1BD1"/>
    <w:rPr>
      <w:sz w:val="20"/>
      <w:szCs w:val="20"/>
    </w:rPr>
  </w:style>
  <w:style w:type="paragraph" w:styleId="Assuntodocomentrio">
    <w:name w:val="annotation subject"/>
    <w:basedOn w:val="Textodecomentrio"/>
    <w:next w:val="Textodecomentrio"/>
    <w:link w:val="AssuntodocomentrioChar"/>
    <w:uiPriority w:val="99"/>
    <w:semiHidden/>
    <w:unhideWhenUsed/>
    <w:rsid w:val="00AC1BD1"/>
    <w:rPr>
      <w:b/>
      <w:bCs/>
    </w:rPr>
  </w:style>
  <w:style w:type="character" w:customStyle="1" w:styleId="AssuntodocomentrioChar">
    <w:name w:val="Assunto do comentário Char"/>
    <w:basedOn w:val="TextodecomentrioChar"/>
    <w:link w:val="Assuntodocomentrio"/>
    <w:uiPriority w:val="99"/>
    <w:semiHidden/>
    <w:rsid w:val="00AC1BD1"/>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pPr>
      <w:spacing w:after="0" w:line="240" w:lineRule="auto"/>
    </w:pPr>
    <w:tblPr>
      <w:tblStyleRowBandSize w:val="1"/>
      <w:tblStyleColBandSize w:val="1"/>
    </w:tblPr>
  </w:style>
  <w:style w:type="table" w:customStyle="1" w:styleId="a0">
    <w:basedOn w:val="Tabelanormal"/>
    <w:pPr>
      <w:spacing w:after="0" w:line="240" w:lineRule="auto"/>
    </w:pPr>
    <w:tblPr>
      <w:tblStyleRowBandSize w:val="1"/>
      <w:tblStyleColBandSize w:val="1"/>
    </w:tblPr>
  </w:style>
  <w:style w:type="paragraph" w:styleId="Corpodetexto">
    <w:name w:val="Body Text"/>
    <w:basedOn w:val="Normal"/>
    <w:link w:val="Corpodetexto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CorpodetextoChar">
    <w:name w:val="Corpo de texto Char"/>
    <w:basedOn w:val="Fontepargpadro"/>
    <w:link w:val="Corpodetexto"/>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TextodoEspaoReservado">
    <w:name w:val="Placeholder Text"/>
    <w:basedOn w:val="Fontepargpadro"/>
    <w:uiPriority w:val="99"/>
    <w:semiHidden/>
    <w:rsid w:val="00520E41"/>
    <w:rPr>
      <w:color w:val="666666"/>
    </w:rPr>
  </w:style>
  <w:style w:type="character" w:styleId="HiperlinkVisitado">
    <w:name w:val="FollowedHyperlink"/>
    <w:basedOn w:val="Fontepargpadro"/>
    <w:uiPriority w:val="99"/>
    <w:semiHidden/>
    <w:unhideWhenUsed/>
    <w:rsid w:val="00321DE7"/>
    <w:rPr>
      <w:color w:val="954F72" w:themeColor="followedHyperlink"/>
      <w:u w:val="single"/>
    </w:rPr>
  </w:style>
  <w:style w:type="paragraph" w:styleId="Cabealho">
    <w:name w:val="header"/>
    <w:basedOn w:val="Normal"/>
    <w:link w:val="CabealhoChar"/>
    <w:uiPriority w:val="99"/>
    <w:unhideWhenUsed/>
    <w:rsid w:val="001825F3"/>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1825F3"/>
  </w:style>
  <w:style w:type="paragraph" w:styleId="Rodap">
    <w:name w:val="footer"/>
    <w:basedOn w:val="Normal"/>
    <w:link w:val="RodapChar"/>
    <w:uiPriority w:val="99"/>
    <w:unhideWhenUsed/>
    <w:rsid w:val="001825F3"/>
    <w:pPr>
      <w:tabs>
        <w:tab w:val="center" w:pos="4513"/>
        <w:tab w:val="right" w:pos="9026"/>
      </w:tabs>
      <w:spacing w:after="0" w:line="240" w:lineRule="auto"/>
    </w:pPr>
  </w:style>
  <w:style w:type="character" w:customStyle="1" w:styleId="RodapChar">
    <w:name w:val="Rodapé Char"/>
    <w:basedOn w:val="Fontepargpadro"/>
    <w:link w:val="Rodap"/>
    <w:uiPriority w:val="99"/>
    <w:rsid w:val="001825F3"/>
  </w:style>
  <w:style w:type="table" w:customStyle="1" w:styleId="a1">
    <w:basedOn w:val="Tabelanormal"/>
    <w:pPr>
      <w:spacing w:after="0" w:line="240" w:lineRule="auto"/>
    </w:pPr>
    <w:tblPr>
      <w:tblStyleRowBandSize w:val="1"/>
      <w:tblStyleColBandSize w:val="1"/>
    </w:tblPr>
  </w:style>
  <w:style w:type="table" w:customStyle="1" w:styleId="a2">
    <w:basedOn w:val="Tabelanormal"/>
    <w:pPr>
      <w:spacing w:after="0" w:line="240" w:lineRule="auto"/>
    </w:pPr>
    <w:tblPr>
      <w:tblStyleRowBandSize w:val="1"/>
      <w:tblStyleColBandSize w:val="1"/>
    </w:tblPr>
  </w:style>
  <w:style w:type="table" w:customStyle="1" w:styleId="a3">
    <w:basedOn w:val="Tabelanormal"/>
    <w:tblPr>
      <w:tblStyleRowBandSize w:val="1"/>
      <w:tblStyleColBandSize w:val="1"/>
      <w:tblCellMar>
        <w:left w:w="0" w:type="dxa"/>
        <w:right w:w="0" w:type="dxa"/>
      </w:tblCellMar>
    </w:tblPr>
  </w:style>
  <w:style w:type="character" w:styleId="Forte">
    <w:name w:val="Strong"/>
    <w:basedOn w:val="Fontepargpadro"/>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 w:type="table" w:customStyle="1" w:styleId="TableNormal">
    <w:name w:val="Table Normal"/>
    <w:rsid w:val="00C95EB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HeaderFooter">
    <w:name w:val="Header &amp; Footer"/>
    <w:rsid w:val="00C95EB4"/>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Body">
    <w:name w:val="Body"/>
    <w:rsid w:val="00C95EB4"/>
    <w:pPr>
      <w:pBdr>
        <w:top w:val="nil"/>
        <w:left w:val="nil"/>
        <w:bottom w:val="nil"/>
        <w:right w:val="nil"/>
        <w:between w:val="nil"/>
        <w:bar w:val="nil"/>
      </w:pBdr>
      <w:spacing w:after="0" w:line="240" w:lineRule="auto"/>
    </w:pPr>
    <w:rPr>
      <w:rFonts w:eastAsia="Arial Unicode MS" w:cs="Arial Unicode MS"/>
      <w:color w:val="000000"/>
      <w:u w:color="000000"/>
      <w:bdr w:val="nil"/>
      <w14:textOutline w14:w="0" w14:cap="flat" w14:cmpd="sng" w14:algn="ctr">
        <w14:noFill/>
        <w14:prstDash w14:val="solid"/>
        <w14:bevel/>
      </w14:textOutline>
    </w:rPr>
  </w:style>
  <w:style w:type="character" w:customStyle="1" w:styleId="None">
    <w:name w:val="None"/>
    <w:rsid w:val="00C95EB4"/>
  </w:style>
  <w:style w:type="character" w:customStyle="1" w:styleId="Hyperlink0">
    <w:name w:val="Hyperlink.0"/>
    <w:basedOn w:val="None"/>
    <w:rsid w:val="00C95EB4"/>
    <w:rPr>
      <w:rFonts w:ascii="Calibri" w:eastAsia="Calibri" w:hAnsi="Calibri" w:cs="Calibri"/>
      <w:i/>
      <w:iCs/>
      <w:outline w:val="0"/>
      <w:color w:val="0563C1"/>
      <w:sz w:val="20"/>
      <w:szCs w:val="20"/>
      <w:u w:val="single" w:color="0563C1"/>
    </w:rPr>
  </w:style>
  <w:style w:type="numbering" w:customStyle="1" w:styleId="ImportedStyle1">
    <w:name w:val="Imported Style 1"/>
    <w:rsid w:val="00C95EB4"/>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nthropic.skilljar.com/teaching-ai-fluency" TargetMode="External"/><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2.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diagramLayout" Target="diagrams/layout2.xm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diagramData" Target="diagrams/data2.xml"/><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E85A4C-1CA4-4D87-9BA8-88258DE1B53F}" type="doc">
      <dgm:prSet loTypeId="urn:microsoft.com/office/officeart/2005/8/layout/process1" loCatId="process" qsTypeId="urn:microsoft.com/office/officeart/2005/8/quickstyle/simple1" qsCatId="simple" csTypeId="urn:microsoft.com/office/officeart/2005/8/colors/accent1_2" csCatId="accent1" phldr="1"/>
      <dgm:spPr/>
    </dgm:pt>
    <dgm:pt modelId="{96D80255-4FA7-4CF1-AFCB-186231C83582}">
      <dgm:prSet phldrT="[Texto]"/>
      <dgm:spPr/>
      <dgm:t>
        <a:bodyPr/>
        <a:lstStyle/>
        <a:p>
          <a:pPr>
            <a:buSzPts val="1000"/>
            <a:buFont typeface="Symbol" panose="05050102010706020507" pitchFamily="18" charset="2"/>
            <a:buChar char=""/>
          </a:pPr>
          <a:r>
            <a:rPr lang="en-IE"/>
            <a:t>Business Understanding</a:t>
          </a:r>
        </a:p>
      </dgm:t>
    </dgm:pt>
    <dgm:pt modelId="{CCD26D2F-C42B-48D8-8939-A0FECE925511}" type="parTrans" cxnId="{2A7ACD17-8CFE-4F87-9896-163FCFAFB34D}">
      <dgm:prSet/>
      <dgm:spPr/>
      <dgm:t>
        <a:bodyPr/>
        <a:lstStyle/>
        <a:p>
          <a:endParaRPr lang="en-IE"/>
        </a:p>
      </dgm:t>
    </dgm:pt>
    <dgm:pt modelId="{0D23266C-A06B-4D57-9B03-E40A38EFCCEE}" type="sibTrans" cxnId="{2A7ACD17-8CFE-4F87-9896-163FCFAFB34D}">
      <dgm:prSet/>
      <dgm:spPr/>
      <dgm:t>
        <a:bodyPr/>
        <a:lstStyle/>
        <a:p>
          <a:endParaRPr lang="en-IE"/>
        </a:p>
      </dgm:t>
    </dgm:pt>
    <dgm:pt modelId="{7A2CB818-CD46-4D35-A348-E986666107A7}">
      <dgm:prSet phldrT="[Texto]"/>
      <dgm:spPr/>
      <dgm:t>
        <a:bodyPr/>
        <a:lstStyle/>
        <a:p>
          <a:pPr>
            <a:buSzPts val="1000"/>
            <a:buFont typeface="Symbol" panose="05050102010706020507" pitchFamily="18" charset="2"/>
            <a:buChar char=""/>
          </a:pPr>
          <a:r>
            <a:rPr lang="en-IE"/>
            <a:t>Data Collection</a:t>
          </a:r>
        </a:p>
      </dgm:t>
    </dgm:pt>
    <dgm:pt modelId="{59A117AF-685B-490E-84CD-58843B84B3F0}" type="parTrans" cxnId="{237EC145-9E09-4A69-B3DF-9AB3E0E67DF1}">
      <dgm:prSet/>
      <dgm:spPr/>
      <dgm:t>
        <a:bodyPr/>
        <a:lstStyle/>
        <a:p>
          <a:endParaRPr lang="en-IE"/>
        </a:p>
      </dgm:t>
    </dgm:pt>
    <dgm:pt modelId="{950526EC-B530-40B0-BD85-9C4B631BC6DB}" type="sibTrans" cxnId="{237EC145-9E09-4A69-B3DF-9AB3E0E67DF1}">
      <dgm:prSet/>
      <dgm:spPr/>
      <dgm:t>
        <a:bodyPr/>
        <a:lstStyle/>
        <a:p>
          <a:endParaRPr lang="en-IE"/>
        </a:p>
      </dgm:t>
    </dgm:pt>
    <dgm:pt modelId="{00FDD070-68EF-4D60-966B-DB3E92DBA826}">
      <dgm:prSet/>
      <dgm:spPr/>
      <dgm:t>
        <a:bodyPr/>
        <a:lstStyle/>
        <a:p>
          <a:pPr>
            <a:buSzPts val="1000"/>
            <a:buFont typeface="Symbol" panose="05050102010706020507" pitchFamily="18" charset="2"/>
            <a:buChar char=""/>
          </a:pPr>
          <a:r>
            <a:rPr lang="en-IE"/>
            <a:t>Data Preparation</a:t>
          </a:r>
        </a:p>
      </dgm:t>
    </dgm:pt>
    <dgm:pt modelId="{9EF1F5DA-C79D-4E78-AC5A-8D2DDAB0084A}" type="parTrans" cxnId="{81522B53-ACC1-45CC-AAE5-5B1FF4922D6D}">
      <dgm:prSet/>
      <dgm:spPr/>
      <dgm:t>
        <a:bodyPr/>
        <a:lstStyle/>
        <a:p>
          <a:endParaRPr lang="en-IE"/>
        </a:p>
      </dgm:t>
    </dgm:pt>
    <dgm:pt modelId="{D8270E39-0E2E-4A72-B3A0-E6907E44783F}" type="sibTrans" cxnId="{81522B53-ACC1-45CC-AAE5-5B1FF4922D6D}">
      <dgm:prSet/>
      <dgm:spPr/>
      <dgm:t>
        <a:bodyPr/>
        <a:lstStyle/>
        <a:p>
          <a:endParaRPr lang="en-IE"/>
        </a:p>
      </dgm:t>
    </dgm:pt>
    <dgm:pt modelId="{B0E2E404-2C5A-402E-B38B-909469BB0A5F}">
      <dgm:prSet/>
      <dgm:spPr/>
      <dgm:t>
        <a:bodyPr/>
        <a:lstStyle/>
        <a:p>
          <a:pPr>
            <a:buSzPts val="1000"/>
            <a:buFont typeface="Symbol" panose="05050102010706020507" pitchFamily="18" charset="2"/>
            <a:buChar char=""/>
          </a:pPr>
          <a:r>
            <a:rPr lang="en-IE"/>
            <a:t>Exploratory Data Analysis</a:t>
          </a:r>
        </a:p>
      </dgm:t>
    </dgm:pt>
    <dgm:pt modelId="{1C144D73-B10C-4077-B739-1F28EAF1D4BE}" type="parTrans" cxnId="{E3FA0CBD-EF6D-404B-90C0-366DF535A180}">
      <dgm:prSet/>
      <dgm:spPr/>
      <dgm:t>
        <a:bodyPr/>
        <a:lstStyle/>
        <a:p>
          <a:endParaRPr lang="en-IE"/>
        </a:p>
      </dgm:t>
    </dgm:pt>
    <dgm:pt modelId="{5237319E-1C7B-404C-8ADC-9C83D1F287EF}" type="sibTrans" cxnId="{E3FA0CBD-EF6D-404B-90C0-366DF535A180}">
      <dgm:prSet/>
      <dgm:spPr/>
      <dgm:t>
        <a:bodyPr/>
        <a:lstStyle/>
        <a:p>
          <a:endParaRPr lang="en-IE"/>
        </a:p>
      </dgm:t>
    </dgm:pt>
    <dgm:pt modelId="{FFAEBECC-9DB3-489D-B5FF-1E941DD3122F}">
      <dgm:prSet/>
      <dgm:spPr/>
      <dgm:t>
        <a:bodyPr/>
        <a:lstStyle/>
        <a:p>
          <a:pPr>
            <a:buSzPts val="1000"/>
            <a:buFont typeface="Symbol" panose="05050102010706020507" pitchFamily="18" charset="2"/>
            <a:buChar char=""/>
          </a:pPr>
          <a:r>
            <a:rPr lang="en-IE"/>
            <a:t>Literature Review</a:t>
          </a:r>
        </a:p>
      </dgm:t>
    </dgm:pt>
    <dgm:pt modelId="{058A0E4E-44EF-4519-9352-C9805C66FD3B}" type="parTrans" cxnId="{8F8E830D-977C-42F6-ABF2-01961B94446F}">
      <dgm:prSet/>
      <dgm:spPr/>
    </dgm:pt>
    <dgm:pt modelId="{3216B26B-C224-4FCE-A7DC-DAD0A3CE30B6}" type="sibTrans" cxnId="{8F8E830D-977C-42F6-ABF2-01961B94446F}">
      <dgm:prSet/>
      <dgm:spPr/>
      <dgm:t>
        <a:bodyPr/>
        <a:lstStyle/>
        <a:p>
          <a:endParaRPr lang="en-IE"/>
        </a:p>
      </dgm:t>
    </dgm:pt>
    <dgm:pt modelId="{43D22806-26EB-4A3D-9CF2-C0250DC2E215}" type="pres">
      <dgm:prSet presAssocID="{BDE85A4C-1CA4-4D87-9BA8-88258DE1B53F}" presName="Name0" presStyleCnt="0">
        <dgm:presLayoutVars>
          <dgm:dir/>
          <dgm:resizeHandles val="exact"/>
        </dgm:presLayoutVars>
      </dgm:prSet>
      <dgm:spPr/>
    </dgm:pt>
    <dgm:pt modelId="{0B5D072D-42C2-4BD0-8C81-68D9BCD442E0}" type="pres">
      <dgm:prSet presAssocID="{96D80255-4FA7-4CF1-AFCB-186231C83582}" presName="node" presStyleLbl="node1" presStyleIdx="0" presStyleCnt="5">
        <dgm:presLayoutVars>
          <dgm:bulletEnabled val="1"/>
        </dgm:presLayoutVars>
      </dgm:prSet>
      <dgm:spPr/>
    </dgm:pt>
    <dgm:pt modelId="{5A1B605D-E62C-41A7-9A7D-1D17C1CD4040}" type="pres">
      <dgm:prSet presAssocID="{0D23266C-A06B-4D57-9B03-E40A38EFCCEE}" presName="sibTrans" presStyleLbl="sibTrans2D1" presStyleIdx="0" presStyleCnt="4"/>
      <dgm:spPr/>
    </dgm:pt>
    <dgm:pt modelId="{0BFA57D5-E3F0-4F86-A560-2F904BA4A71E}" type="pres">
      <dgm:prSet presAssocID="{0D23266C-A06B-4D57-9B03-E40A38EFCCEE}" presName="connectorText" presStyleLbl="sibTrans2D1" presStyleIdx="0" presStyleCnt="4"/>
      <dgm:spPr/>
    </dgm:pt>
    <dgm:pt modelId="{DB2FB366-BFCD-4EBC-B595-A9854B8CA1FB}" type="pres">
      <dgm:prSet presAssocID="{FFAEBECC-9DB3-489D-B5FF-1E941DD3122F}" presName="node" presStyleLbl="node1" presStyleIdx="1" presStyleCnt="5">
        <dgm:presLayoutVars>
          <dgm:bulletEnabled val="1"/>
        </dgm:presLayoutVars>
      </dgm:prSet>
      <dgm:spPr/>
    </dgm:pt>
    <dgm:pt modelId="{1A867A73-6ACA-4E2E-917A-876C8976AC23}" type="pres">
      <dgm:prSet presAssocID="{3216B26B-C224-4FCE-A7DC-DAD0A3CE30B6}" presName="sibTrans" presStyleLbl="sibTrans2D1" presStyleIdx="1" presStyleCnt="4"/>
      <dgm:spPr/>
    </dgm:pt>
    <dgm:pt modelId="{DE1F5FC3-3980-4CF5-AA27-221C08CB70C1}" type="pres">
      <dgm:prSet presAssocID="{3216B26B-C224-4FCE-A7DC-DAD0A3CE30B6}" presName="connectorText" presStyleLbl="sibTrans2D1" presStyleIdx="1" presStyleCnt="4"/>
      <dgm:spPr/>
    </dgm:pt>
    <dgm:pt modelId="{E693CA6C-2980-4C8C-950F-7BA668126145}" type="pres">
      <dgm:prSet presAssocID="{7A2CB818-CD46-4D35-A348-E986666107A7}" presName="node" presStyleLbl="node1" presStyleIdx="2" presStyleCnt="5">
        <dgm:presLayoutVars>
          <dgm:bulletEnabled val="1"/>
        </dgm:presLayoutVars>
      </dgm:prSet>
      <dgm:spPr/>
    </dgm:pt>
    <dgm:pt modelId="{E6EE3B6B-5AFA-42DD-BBDD-22B3DD759D63}" type="pres">
      <dgm:prSet presAssocID="{950526EC-B530-40B0-BD85-9C4B631BC6DB}" presName="sibTrans" presStyleLbl="sibTrans2D1" presStyleIdx="2" presStyleCnt="4"/>
      <dgm:spPr/>
    </dgm:pt>
    <dgm:pt modelId="{2659DC13-2FDF-4AB5-A1A1-094331BDB575}" type="pres">
      <dgm:prSet presAssocID="{950526EC-B530-40B0-BD85-9C4B631BC6DB}" presName="connectorText" presStyleLbl="sibTrans2D1" presStyleIdx="2" presStyleCnt="4"/>
      <dgm:spPr/>
    </dgm:pt>
    <dgm:pt modelId="{CDF09F55-EC50-469F-8B3B-7885BBF010C5}" type="pres">
      <dgm:prSet presAssocID="{00FDD070-68EF-4D60-966B-DB3E92DBA826}" presName="node" presStyleLbl="node1" presStyleIdx="3" presStyleCnt="5">
        <dgm:presLayoutVars>
          <dgm:bulletEnabled val="1"/>
        </dgm:presLayoutVars>
      </dgm:prSet>
      <dgm:spPr/>
    </dgm:pt>
    <dgm:pt modelId="{AEA74211-B5A3-420B-922A-738EE514A88A}" type="pres">
      <dgm:prSet presAssocID="{D8270E39-0E2E-4A72-B3A0-E6907E44783F}" presName="sibTrans" presStyleLbl="sibTrans2D1" presStyleIdx="3" presStyleCnt="4"/>
      <dgm:spPr/>
    </dgm:pt>
    <dgm:pt modelId="{795EC6D6-F798-4AF0-885A-3E8C3950D092}" type="pres">
      <dgm:prSet presAssocID="{D8270E39-0E2E-4A72-B3A0-E6907E44783F}" presName="connectorText" presStyleLbl="sibTrans2D1" presStyleIdx="3" presStyleCnt="4"/>
      <dgm:spPr/>
    </dgm:pt>
    <dgm:pt modelId="{2E5168AC-325E-43EF-86E5-89CDCD847078}" type="pres">
      <dgm:prSet presAssocID="{B0E2E404-2C5A-402E-B38B-909469BB0A5F}" presName="node" presStyleLbl="node1" presStyleIdx="4" presStyleCnt="5">
        <dgm:presLayoutVars>
          <dgm:bulletEnabled val="1"/>
        </dgm:presLayoutVars>
      </dgm:prSet>
      <dgm:spPr/>
    </dgm:pt>
  </dgm:ptLst>
  <dgm:cxnLst>
    <dgm:cxn modelId="{17E91300-E1E2-4837-A7E8-2B60A056AAB8}" type="presOf" srcId="{950526EC-B530-40B0-BD85-9C4B631BC6DB}" destId="{2659DC13-2FDF-4AB5-A1A1-094331BDB575}" srcOrd="1" destOrd="0" presId="urn:microsoft.com/office/officeart/2005/8/layout/process1"/>
    <dgm:cxn modelId="{8F8E830D-977C-42F6-ABF2-01961B94446F}" srcId="{BDE85A4C-1CA4-4D87-9BA8-88258DE1B53F}" destId="{FFAEBECC-9DB3-489D-B5FF-1E941DD3122F}" srcOrd="1" destOrd="0" parTransId="{058A0E4E-44EF-4519-9352-C9805C66FD3B}" sibTransId="{3216B26B-C224-4FCE-A7DC-DAD0A3CE30B6}"/>
    <dgm:cxn modelId="{016B3A13-D820-4725-8DDD-F7C1997CD403}" type="presOf" srcId="{D8270E39-0E2E-4A72-B3A0-E6907E44783F}" destId="{AEA74211-B5A3-420B-922A-738EE514A88A}" srcOrd="0" destOrd="0" presId="urn:microsoft.com/office/officeart/2005/8/layout/process1"/>
    <dgm:cxn modelId="{6EC02216-719E-4F4B-8A1E-D2115062AFC1}" type="presOf" srcId="{96D80255-4FA7-4CF1-AFCB-186231C83582}" destId="{0B5D072D-42C2-4BD0-8C81-68D9BCD442E0}" srcOrd="0" destOrd="0" presId="urn:microsoft.com/office/officeart/2005/8/layout/process1"/>
    <dgm:cxn modelId="{2A7ACD17-8CFE-4F87-9896-163FCFAFB34D}" srcId="{BDE85A4C-1CA4-4D87-9BA8-88258DE1B53F}" destId="{96D80255-4FA7-4CF1-AFCB-186231C83582}" srcOrd="0" destOrd="0" parTransId="{CCD26D2F-C42B-48D8-8939-A0FECE925511}" sibTransId="{0D23266C-A06B-4D57-9B03-E40A38EFCCEE}"/>
    <dgm:cxn modelId="{237EC145-9E09-4A69-B3DF-9AB3E0E67DF1}" srcId="{BDE85A4C-1CA4-4D87-9BA8-88258DE1B53F}" destId="{7A2CB818-CD46-4D35-A348-E986666107A7}" srcOrd="2" destOrd="0" parTransId="{59A117AF-685B-490E-84CD-58843B84B3F0}" sibTransId="{950526EC-B530-40B0-BD85-9C4B631BC6DB}"/>
    <dgm:cxn modelId="{A999466B-CDD8-4444-984A-B5CC2965A0B8}" type="presOf" srcId="{3216B26B-C224-4FCE-A7DC-DAD0A3CE30B6}" destId="{DE1F5FC3-3980-4CF5-AA27-221C08CB70C1}" srcOrd="1" destOrd="0" presId="urn:microsoft.com/office/officeart/2005/8/layout/process1"/>
    <dgm:cxn modelId="{599D0D72-369C-4524-A25F-E7F9B728699C}" type="presOf" srcId="{D8270E39-0E2E-4A72-B3A0-E6907E44783F}" destId="{795EC6D6-F798-4AF0-885A-3E8C3950D092}" srcOrd="1" destOrd="0" presId="urn:microsoft.com/office/officeart/2005/8/layout/process1"/>
    <dgm:cxn modelId="{41614F72-9211-46AC-A80D-FE0D4F690C63}" type="presOf" srcId="{FFAEBECC-9DB3-489D-B5FF-1E941DD3122F}" destId="{DB2FB366-BFCD-4EBC-B595-A9854B8CA1FB}" srcOrd="0" destOrd="0" presId="urn:microsoft.com/office/officeart/2005/8/layout/process1"/>
    <dgm:cxn modelId="{81522B53-ACC1-45CC-AAE5-5B1FF4922D6D}" srcId="{BDE85A4C-1CA4-4D87-9BA8-88258DE1B53F}" destId="{00FDD070-68EF-4D60-966B-DB3E92DBA826}" srcOrd="3" destOrd="0" parTransId="{9EF1F5DA-C79D-4E78-AC5A-8D2DDAB0084A}" sibTransId="{D8270E39-0E2E-4A72-B3A0-E6907E44783F}"/>
    <dgm:cxn modelId="{76E78B74-A38D-41BE-93EC-FA18869D0108}" type="presOf" srcId="{7A2CB818-CD46-4D35-A348-E986666107A7}" destId="{E693CA6C-2980-4C8C-950F-7BA668126145}" srcOrd="0" destOrd="0" presId="urn:microsoft.com/office/officeart/2005/8/layout/process1"/>
    <dgm:cxn modelId="{A4A40C91-20F2-467B-AE6F-6F8A889B0CDC}" type="presOf" srcId="{BDE85A4C-1CA4-4D87-9BA8-88258DE1B53F}" destId="{43D22806-26EB-4A3D-9CF2-C0250DC2E215}" srcOrd="0" destOrd="0" presId="urn:microsoft.com/office/officeart/2005/8/layout/process1"/>
    <dgm:cxn modelId="{ED3F289E-9140-4CE3-8A97-25FF72B1AD9A}" type="presOf" srcId="{950526EC-B530-40B0-BD85-9C4B631BC6DB}" destId="{E6EE3B6B-5AFA-42DD-BBDD-22B3DD759D63}" srcOrd="0" destOrd="0" presId="urn:microsoft.com/office/officeart/2005/8/layout/process1"/>
    <dgm:cxn modelId="{05131CA0-1047-444A-BC36-D980A9036AA5}" type="presOf" srcId="{B0E2E404-2C5A-402E-B38B-909469BB0A5F}" destId="{2E5168AC-325E-43EF-86E5-89CDCD847078}" srcOrd="0" destOrd="0" presId="urn:microsoft.com/office/officeart/2005/8/layout/process1"/>
    <dgm:cxn modelId="{8CE22DA5-3D07-4FA6-BA4F-F9DF6C64394B}" type="presOf" srcId="{3216B26B-C224-4FCE-A7DC-DAD0A3CE30B6}" destId="{1A867A73-6ACA-4E2E-917A-876C8976AC23}" srcOrd="0" destOrd="0" presId="urn:microsoft.com/office/officeart/2005/8/layout/process1"/>
    <dgm:cxn modelId="{7E4BAEA7-CF86-48B5-A804-9D521F42CAB4}" type="presOf" srcId="{0D23266C-A06B-4D57-9B03-E40A38EFCCEE}" destId="{5A1B605D-E62C-41A7-9A7D-1D17C1CD4040}" srcOrd="0" destOrd="0" presId="urn:microsoft.com/office/officeart/2005/8/layout/process1"/>
    <dgm:cxn modelId="{E3FA0CBD-EF6D-404B-90C0-366DF535A180}" srcId="{BDE85A4C-1CA4-4D87-9BA8-88258DE1B53F}" destId="{B0E2E404-2C5A-402E-B38B-909469BB0A5F}" srcOrd="4" destOrd="0" parTransId="{1C144D73-B10C-4077-B739-1F28EAF1D4BE}" sibTransId="{5237319E-1C7B-404C-8ADC-9C83D1F287EF}"/>
    <dgm:cxn modelId="{A5BE08C6-0E69-49C1-B38D-2EBC6D200B56}" type="presOf" srcId="{00FDD070-68EF-4D60-966B-DB3E92DBA826}" destId="{CDF09F55-EC50-469F-8B3B-7885BBF010C5}" srcOrd="0" destOrd="0" presId="urn:microsoft.com/office/officeart/2005/8/layout/process1"/>
    <dgm:cxn modelId="{B7C28CF0-FD07-4C55-B194-BF75EF92A8FE}" type="presOf" srcId="{0D23266C-A06B-4D57-9B03-E40A38EFCCEE}" destId="{0BFA57D5-E3F0-4F86-A560-2F904BA4A71E}" srcOrd="1" destOrd="0" presId="urn:microsoft.com/office/officeart/2005/8/layout/process1"/>
    <dgm:cxn modelId="{B05697D2-3C2F-42ED-80D8-BE944B60C4D4}" type="presParOf" srcId="{43D22806-26EB-4A3D-9CF2-C0250DC2E215}" destId="{0B5D072D-42C2-4BD0-8C81-68D9BCD442E0}" srcOrd="0" destOrd="0" presId="urn:microsoft.com/office/officeart/2005/8/layout/process1"/>
    <dgm:cxn modelId="{2FBB379F-DBA5-47C8-856E-974752FFF0FA}" type="presParOf" srcId="{43D22806-26EB-4A3D-9CF2-C0250DC2E215}" destId="{5A1B605D-E62C-41A7-9A7D-1D17C1CD4040}" srcOrd="1" destOrd="0" presId="urn:microsoft.com/office/officeart/2005/8/layout/process1"/>
    <dgm:cxn modelId="{A972F2A1-04D3-46E1-BB4E-6BE38B913A7B}" type="presParOf" srcId="{5A1B605D-E62C-41A7-9A7D-1D17C1CD4040}" destId="{0BFA57D5-E3F0-4F86-A560-2F904BA4A71E}" srcOrd="0" destOrd="0" presId="urn:microsoft.com/office/officeart/2005/8/layout/process1"/>
    <dgm:cxn modelId="{A1454376-4189-4F55-A614-BDE9B206A50C}" type="presParOf" srcId="{43D22806-26EB-4A3D-9CF2-C0250DC2E215}" destId="{DB2FB366-BFCD-4EBC-B595-A9854B8CA1FB}" srcOrd="2" destOrd="0" presId="urn:microsoft.com/office/officeart/2005/8/layout/process1"/>
    <dgm:cxn modelId="{3C8F1830-70C3-4941-A3AB-3ECD2B5D952E}" type="presParOf" srcId="{43D22806-26EB-4A3D-9CF2-C0250DC2E215}" destId="{1A867A73-6ACA-4E2E-917A-876C8976AC23}" srcOrd="3" destOrd="0" presId="urn:microsoft.com/office/officeart/2005/8/layout/process1"/>
    <dgm:cxn modelId="{6342C209-3F6A-4F5C-98B8-5D3E5A89E748}" type="presParOf" srcId="{1A867A73-6ACA-4E2E-917A-876C8976AC23}" destId="{DE1F5FC3-3980-4CF5-AA27-221C08CB70C1}" srcOrd="0" destOrd="0" presId="urn:microsoft.com/office/officeart/2005/8/layout/process1"/>
    <dgm:cxn modelId="{C96A9A18-1D8E-41D1-976B-27482CCA0C73}" type="presParOf" srcId="{43D22806-26EB-4A3D-9CF2-C0250DC2E215}" destId="{E693CA6C-2980-4C8C-950F-7BA668126145}" srcOrd="4" destOrd="0" presId="urn:microsoft.com/office/officeart/2005/8/layout/process1"/>
    <dgm:cxn modelId="{DCE92350-AA4D-4C02-BC53-5E6B27036628}" type="presParOf" srcId="{43D22806-26EB-4A3D-9CF2-C0250DC2E215}" destId="{E6EE3B6B-5AFA-42DD-BBDD-22B3DD759D63}" srcOrd="5" destOrd="0" presId="urn:microsoft.com/office/officeart/2005/8/layout/process1"/>
    <dgm:cxn modelId="{2C1A9FC3-D213-4F0D-BE64-9D5FF9ED60C4}" type="presParOf" srcId="{E6EE3B6B-5AFA-42DD-BBDD-22B3DD759D63}" destId="{2659DC13-2FDF-4AB5-A1A1-094331BDB575}" srcOrd="0" destOrd="0" presId="urn:microsoft.com/office/officeart/2005/8/layout/process1"/>
    <dgm:cxn modelId="{8704456D-0C20-421C-89A5-70D0016D23A9}" type="presParOf" srcId="{43D22806-26EB-4A3D-9CF2-C0250DC2E215}" destId="{CDF09F55-EC50-469F-8B3B-7885BBF010C5}" srcOrd="6" destOrd="0" presId="urn:microsoft.com/office/officeart/2005/8/layout/process1"/>
    <dgm:cxn modelId="{0E0BD73A-FE55-4A32-88E4-3FEF2CDA4DD3}" type="presParOf" srcId="{43D22806-26EB-4A3D-9CF2-C0250DC2E215}" destId="{AEA74211-B5A3-420B-922A-738EE514A88A}" srcOrd="7" destOrd="0" presId="urn:microsoft.com/office/officeart/2005/8/layout/process1"/>
    <dgm:cxn modelId="{FB3A829B-585E-48BA-9D09-E665DEA9C880}" type="presParOf" srcId="{AEA74211-B5A3-420B-922A-738EE514A88A}" destId="{795EC6D6-F798-4AF0-885A-3E8C3950D092}" srcOrd="0" destOrd="0" presId="urn:microsoft.com/office/officeart/2005/8/layout/process1"/>
    <dgm:cxn modelId="{FF5F8ABF-C896-42CB-B326-7AC83AD785E6}" type="presParOf" srcId="{43D22806-26EB-4A3D-9CF2-C0250DC2E215}" destId="{2E5168AC-325E-43EF-86E5-89CDCD847078}" srcOrd="8"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DE85A4C-1CA4-4D87-9BA8-88258DE1B53F}" type="doc">
      <dgm:prSet loTypeId="urn:microsoft.com/office/officeart/2005/8/layout/process1" loCatId="process" qsTypeId="urn:microsoft.com/office/officeart/2005/8/quickstyle/simple1" qsCatId="simple" csTypeId="urn:microsoft.com/office/officeart/2005/8/colors/accent1_2" csCatId="accent1" phldr="1"/>
      <dgm:spPr/>
    </dgm:pt>
    <dgm:pt modelId="{96D80255-4FA7-4CF1-AFCB-186231C83582}">
      <dgm:prSet phldrT="[Texto]"/>
      <dgm:spPr/>
      <dgm:t>
        <a:bodyPr/>
        <a:lstStyle/>
        <a:p>
          <a:pPr>
            <a:buSzPts val="1000"/>
            <a:buFont typeface="Symbol" panose="05050102010706020507" pitchFamily="18" charset="2"/>
            <a:buChar char=""/>
          </a:pPr>
          <a:r>
            <a:rPr lang="en-IE"/>
            <a:t>Feature Engineering</a:t>
          </a:r>
        </a:p>
      </dgm:t>
    </dgm:pt>
    <dgm:pt modelId="{CCD26D2F-C42B-48D8-8939-A0FECE925511}" type="parTrans" cxnId="{2A7ACD17-8CFE-4F87-9896-163FCFAFB34D}">
      <dgm:prSet/>
      <dgm:spPr/>
      <dgm:t>
        <a:bodyPr/>
        <a:lstStyle/>
        <a:p>
          <a:endParaRPr lang="en-IE"/>
        </a:p>
      </dgm:t>
    </dgm:pt>
    <dgm:pt modelId="{0D23266C-A06B-4D57-9B03-E40A38EFCCEE}" type="sibTrans" cxnId="{2A7ACD17-8CFE-4F87-9896-163FCFAFB34D}">
      <dgm:prSet/>
      <dgm:spPr/>
      <dgm:t>
        <a:bodyPr/>
        <a:lstStyle/>
        <a:p>
          <a:endParaRPr lang="en-IE"/>
        </a:p>
      </dgm:t>
    </dgm:pt>
    <dgm:pt modelId="{7A2CB818-CD46-4D35-A348-E986666107A7}">
      <dgm:prSet phldrT="[Texto]"/>
      <dgm:spPr/>
      <dgm:t>
        <a:bodyPr/>
        <a:lstStyle/>
        <a:p>
          <a:pPr>
            <a:buSzPts val="1000"/>
            <a:buFont typeface="Symbol" panose="05050102010706020507" pitchFamily="18" charset="2"/>
            <a:buChar char=""/>
          </a:pPr>
          <a:r>
            <a:rPr lang="en-IE"/>
            <a:t>Predictive Model Development</a:t>
          </a:r>
        </a:p>
      </dgm:t>
    </dgm:pt>
    <dgm:pt modelId="{59A117AF-685B-490E-84CD-58843B84B3F0}" type="parTrans" cxnId="{237EC145-9E09-4A69-B3DF-9AB3E0E67DF1}">
      <dgm:prSet/>
      <dgm:spPr/>
      <dgm:t>
        <a:bodyPr/>
        <a:lstStyle/>
        <a:p>
          <a:endParaRPr lang="en-IE"/>
        </a:p>
      </dgm:t>
    </dgm:pt>
    <dgm:pt modelId="{950526EC-B530-40B0-BD85-9C4B631BC6DB}" type="sibTrans" cxnId="{237EC145-9E09-4A69-B3DF-9AB3E0E67DF1}">
      <dgm:prSet/>
      <dgm:spPr/>
      <dgm:t>
        <a:bodyPr/>
        <a:lstStyle/>
        <a:p>
          <a:endParaRPr lang="en-IE"/>
        </a:p>
      </dgm:t>
    </dgm:pt>
    <dgm:pt modelId="{1D3113B4-658F-41D4-BE01-974B74531B91}">
      <dgm:prSet phldrT="[Texto]"/>
      <dgm:spPr/>
      <dgm:t>
        <a:bodyPr/>
        <a:lstStyle/>
        <a:p>
          <a:pPr>
            <a:buSzPts val="1000"/>
            <a:buFont typeface="Symbol" panose="05050102010706020507" pitchFamily="18" charset="2"/>
            <a:buChar char=""/>
          </a:pPr>
          <a:r>
            <a:rPr lang="en-IE"/>
            <a:t>Model Testing</a:t>
          </a:r>
        </a:p>
      </dgm:t>
    </dgm:pt>
    <dgm:pt modelId="{DE646B9E-CF8D-4166-BA0B-01E6D4AD8D42}" type="parTrans" cxnId="{1C1504D0-4205-44E0-BF36-2F29215D7E6C}">
      <dgm:prSet/>
      <dgm:spPr/>
      <dgm:t>
        <a:bodyPr/>
        <a:lstStyle/>
        <a:p>
          <a:endParaRPr lang="en-IE"/>
        </a:p>
      </dgm:t>
    </dgm:pt>
    <dgm:pt modelId="{A4F08129-85C3-4B1F-BE53-1ABC2F058144}" type="sibTrans" cxnId="{1C1504D0-4205-44E0-BF36-2F29215D7E6C}">
      <dgm:prSet/>
      <dgm:spPr/>
      <dgm:t>
        <a:bodyPr/>
        <a:lstStyle/>
        <a:p>
          <a:endParaRPr lang="en-IE"/>
        </a:p>
      </dgm:t>
    </dgm:pt>
    <dgm:pt modelId="{00FDD070-68EF-4D60-966B-DB3E92DBA826}">
      <dgm:prSet/>
      <dgm:spPr/>
      <dgm:t>
        <a:bodyPr/>
        <a:lstStyle/>
        <a:p>
          <a:pPr>
            <a:buSzPts val="1000"/>
            <a:buFont typeface="Symbol" panose="05050102010706020507" pitchFamily="18" charset="2"/>
            <a:buChar char=""/>
          </a:pPr>
          <a:r>
            <a:rPr lang="en-IE"/>
            <a:t>Model Evaluation</a:t>
          </a:r>
        </a:p>
      </dgm:t>
    </dgm:pt>
    <dgm:pt modelId="{9EF1F5DA-C79D-4E78-AC5A-8D2DDAB0084A}" type="parTrans" cxnId="{81522B53-ACC1-45CC-AAE5-5B1FF4922D6D}">
      <dgm:prSet/>
      <dgm:spPr/>
      <dgm:t>
        <a:bodyPr/>
        <a:lstStyle/>
        <a:p>
          <a:endParaRPr lang="en-IE"/>
        </a:p>
      </dgm:t>
    </dgm:pt>
    <dgm:pt modelId="{D8270E39-0E2E-4A72-B3A0-E6907E44783F}" type="sibTrans" cxnId="{81522B53-ACC1-45CC-AAE5-5B1FF4922D6D}">
      <dgm:prSet/>
      <dgm:spPr/>
      <dgm:t>
        <a:bodyPr/>
        <a:lstStyle/>
        <a:p>
          <a:endParaRPr lang="en-IE"/>
        </a:p>
      </dgm:t>
    </dgm:pt>
    <dgm:pt modelId="{B0E2E404-2C5A-402E-B38B-909469BB0A5F}">
      <dgm:prSet/>
      <dgm:spPr/>
      <dgm:t>
        <a:bodyPr/>
        <a:lstStyle/>
        <a:p>
          <a:pPr>
            <a:buSzPts val="1000"/>
            <a:buFont typeface="Symbol" panose="05050102010706020507" pitchFamily="18" charset="2"/>
            <a:buChar char=""/>
          </a:pPr>
          <a:r>
            <a:rPr lang="en-IE"/>
            <a:t>Final Report</a:t>
          </a:r>
        </a:p>
      </dgm:t>
    </dgm:pt>
    <dgm:pt modelId="{1C144D73-B10C-4077-B739-1F28EAF1D4BE}" type="parTrans" cxnId="{E3FA0CBD-EF6D-404B-90C0-366DF535A180}">
      <dgm:prSet/>
      <dgm:spPr/>
      <dgm:t>
        <a:bodyPr/>
        <a:lstStyle/>
        <a:p>
          <a:endParaRPr lang="en-IE"/>
        </a:p>
      </dgm:t>
    </dgm:pt>
    <dgm:pt modelId="{5237319E-1C7B-404C-8ADC-9C83D1F287EF}" type="sibTrans" cxnId="{E3FA0CBD-EF6D-404B-90C0-366DF535A180}">
      <dgm:prSet/>
      <dgm:spPr/>
      <dgm:t>
        <a:bodyPr/>
        <a:lstStyle/>
        <a:p>
          <a:endParaRPr lang="en-IE"/>
        </a:p>
      </dgm:t>
    </dgm:pt>
    <dgm:pt modelId="{EA731839-F2F4-444A-8C42-A1A060B7199C}">
      <dgm:prSet/>
      <dgm:spPr/>
      <dgm:t>
        <a:bodyPr/>
        <a:lstStyle/>
        <a:p>
          <a:pPr>
            <a:buSzPts val="1000"/>
            <a:buFont typeface="Symbol" panose="05050102010706020507" pitchFamily="18" charset="2"/>
            <a:buChar char=""/>
          </a:pPr>
          <a:r>
            <a:rPr lang="en-IE"/>
            <a:t>Presentation Preparation</a:t>
          </a:r>
        </a:p>
      </dgm:t>
    </dgm:pt>
    <dgm:pt modelId="{D4CB5F82-69B7-490D-BF97-ABAFF11CA1EC}" type="parTrans" cxnId="{1B654248-2A49-4A49-B641-E63C8EC7CA33}">
      <dgm:prSet/>
      <dgm:spPr/>
      <dgm:t>
        <a:bodyPr/>
        <a:lstStyle/>
        <a:p>
          <a:endParaRPr lang="en-IE"/>
        </a:p>
      </dgm:t>
    </dgm:pt>
    <dgm:pt modelId="{E3052028-A8B2-4510-A5CC-8BD7B44B0EA9}" type="sibTrans" cxnId="{1B654248-2A49-4A49-B641-E63C8EC7CA33}">
      <dgm:prSet/>
      <dgm:spPr/>
      <dgm:t>
        <a:bodyPr/>
        <a:lstStyle/>
        <a:p>
          <a:endParaRPr lang="en-IE"/>
        </a:p>
      </dgm:t>
    </dgm:pt>
    <dgm:pt modelId="{43D22806-26EB-4A3D-9CF2-C0250DC2E215}" type="pres">
      <dgm:prSet presAssocID="{BDE85A4C-1CA4-4D87-9BA8-88258DE1B53F}" presName="Name0" presStyleCnt="0">
        <dgm:presLayoutVars>
          <dgm:dir/>
          <dgm:resizeHandles val="exact"/>
        </dgm:presLayoutVars>
      </dgm:prSet>
      <dgm:spPr/>
    </dgm:pt>
    <dgm:pt modelId="{0B5D072D-42C2-4BD0-8C81-68D9BCD442E0}" type="pres">
      <dgm:prSet presAssocID="{96D80255-4FA7-4CF1-AFCB-186231C83582}" presName="node" presStyleLbl="node1" presStyleIdx="0" presStyleCnt="6">
        <dgm:presLayoutVars>
          <dgm:bulletEnabled val="1"/>
        </dgm:presLayoutVars>
      </dgm:prSet>
      <dgm:spPr/>
    </dgm:pt>
    <dgm:pt modelId="{5A1B605D-E62C-41A7-9A7D-1D17C1CD4040}" type="pres">
      <dgm:prSet presAssocID="{0D23266C-A06B-4D57-9B03-E40A38EFCCEE}" presName="sibTrans" presStyleLbl="sibTrans2D1" presStyleIdx="0" presStyleCnt="5"/>
      <dgm:spPr/>
    </dgm:pt>
    <dgm:pt modelId="{0BFA57D5-E3F0-4F86-A560-2F904BA4A71E}" type="pres">
      <dgm:prSet presAssocID="{0D23266C-A06B-4D57-9B03-E40A38EFCCEE}" presName="connectorText" presStyleLbl="sibTrans2D1" presStyleIdx="0" presStyleCnt="5"/>
      <dgm:spPr/>
    </dgm:pt>
    <dgm:pt modelId="{E693CA6C-2980-4C8C-950F-7BA668126145}" type="pres">
      <dgm:prSet presAssocID="{7A2CB818-CD46-4D35-A348-E986666107A7}" presName="node" presStyleLbl="node1" presStyleIdx="1" presStyleCnt="6">
        <dgm:presLayoutVars>
          <dgm:bulletEnabled val="1"/>
        </dgm:presLayoutVars>
      </dgm:prSet>
      <dgm:spPr/>
    </dgm:pt>
    <dgm:pt modelId="{E6EE3B6B-5AFA-42DD-BBDD-22B3DD759D63}" type="pres">
      <dgm:prSet presAssocID="{950526EC-B530-40B0-BD85-9C4B631BC6DB}" presName="sibTrans" presStyleLbl="sibTrans2D1" presStyleIdx="1" presStyleCnt="5"/>
      <dgm:spPr/>
    </dgm:pt>
    <dgm:pt modelId="{2659DC13-2FDF-4AB5-A1A1-094331BDB575}" type="pres">
      <dgm:prSet presAssocID="{950526EC-B530-40B0-BD85-9C4B631BC6DB}" presName="connectorText" presStyleLbl="sibTrans2D1" presStyleIdx="1" presStyleCnt="5"/>
      <dgm:spPr/>
    </dgm:pt>
    <dgm:pt modelId="{507B5924-8A1E-4EE8-8C4F-6C68A284A575}" type="pres">
      <dgm:prSet presAssocID="{1D3113B4-658F-41D4-BE01-974B74531B91}" presName="node" presStyleLbl="node1" presStyleIdx="2" presStyleCnt="6">
        <dgm:presLayoutVars>
          <dgm:bulletEnabled val="1"/>
        </dgm:presLayoutVars>
      </dgm:prSet>
      <dgm:spPr/>
    </dgm:pt>
    <dgm:pt modelId="{4653CA9A-E610-4B33-BCF7-3C7F95FE01F5}" type="pres">
      <dgm:prSet presAssocID="{A4F08129-85C3-4B1F-BE53-1ABC2F058144}" presName="sibTrans" presStyleLbl="sibTrans2D1" presStyleIdx="2" presStyleCnt="5"/>
      <dgm:spPr/>
    </dgm:pt>
    <dgm:pt modelId="{7F5AC694-7425-4BE4-9011-7892D5DE8B2C}" type="pres">
      <dgm:prSet presAssocID="{A4F08129-85C3-4B1F-BE53-1ABC2F058144}" presName="connectorText" presStyleLbl="sibTrans2D1" presStyleIdx="2" presStyleCnt="5"/>
      <dgm:spPr/>
    </dgm:pt>
    <dgm:pt modelId="{CDF09F55-EC50-469F-8B3B-7885BBF010C5}" type="pres">
      <dgm:prSet presAssocID="{00FDD070-68EF-4D60-966B-DB3E92DBA826}" presName="node" presStyleLbl="node1" presStyleIdx="3" presStyleCnt="6">
        <dgm:presLayoutVars>
          <dgm:bulletEnabled val="1"/>
        </dgm:presLayoutVars>
      </dgm:prSet>
      <dgm:spPr/>
    </dgm:pt>
    <dgm:pt modelId="{AEA74211-B5A3-420B-922A-738EE514A88A}" type="pres">
      <dgm:prSet presAssocID="{D8270E39-0E2E-4A72-B3A0-E6907E44783F}" presName="sibTrans" presStyleLbl="sibTrans2D1" presStyleIdx="3" presStyleCnt="5"/>
      <dgm:spPr/>
    </dgm:pt>
    <dgm:pt modelId="{795EC6D6-F798-4AF0-885A-3E8C3950D092}" type="pres">
      <dgm:prSet presAssocID="{D8270E39-0E2E-4A72-B3A0-E6907E44783F}" presName="connectorText" presStyleLbl="sibTrans2D1" presStyleIdx="3" presStyleCnt="5"/>
      <dgm:spPr/>
    </dgm:pt>
    <dgm:pt modelId="{2E5168AC-325E-43EF-86E5-89CDCD847078}" type="pres">
      <dgm:prSet presAssocID="{B0E2E404-2C5A-402E-B38B-909469BB0A5F}" presName="node" presStyleLbl="node1" presStyleIdx="4" presStyleCnt="6">
        <dgm:presLayoutVars>
          <dgm:bulletEnabled val="1"/>
        </dgm:presLayoutVars>
      </dgm:prSet>
      <dgm:spPr/>
    </dgm:pt>
    <dgm:pt modelId="{03390124-96A1-4955-8C11-C94E78C19B06}" type="pres">
      <dgm:prSet presAssocID="{5237319E-1C7B-404C-8ADC-9C83D1F287EF}" presName="sibTrans" presStyleLbl="sibTrans2D1" presStyleIdx="4" presStyleCnt="5"/>
      <dgm:spPr/>
    </dgm:pt>
    <dgm:pt modelId="{E1B55690-EA3C-4372-92D0-AD411999ECD0}" type="pres">
      <dgm:prSet presAssocID="{5237319E-1C7B-404C-8ADC-9C83D1F287EF}" presName="connectorText" presStyleLbl="sibTrans2D1" presStyleIdx="4" presStyleCnt="5"/>
      <dgm:spPr/>
    </dgm:pt>
    <dgm:pt modelId="{67D9FC7B-5187-4C29-BD33-A373FD59870F}" type="pres">
      <dgm:prSet presAssocID="{EA731839-F2F4-444A-8C42-A1A060B7199C}" presName="node" presStyleLbl="node1" presStyleIdx="5" presStyleCnt="6">
        <dgm:presLayoutVars>
          <dgm:bulletEnabled val="1"/>
        </dgm:presLayoutVars>
      </dgm:prSet>
      <dgm:spPr/>
    </dgm:pt>
  </dgm:ptLst>
  <dgm:cxnLst>
    <dgm:cxn modelId="{17E91300-E1E2-4837-A7E8-2B60A056AAB8}" type="presOf" srcId="{950526EC-B530-40B0-BD85-9C4B631BC6DB}" destId="{2659DC13-2FDF-4AB5-A1A1-094331BDB575}" srcOrd="1" destOrd="0" presId="urn:microsoft.com/office/officeart/2005/8/layout/process1"/>
    <dgm:cxn modelId="{016B3A13-D820-4725-8DDD-F7C1997CD403}" type="presOf" srcId="{D8270E39-0E2E-4A72-B3A0-E6907E44783F}" destId="{AEA74211-B5A3-420B-922A-738EE514A88A}" srcOrd="0" destOrd="0" presId="urn:microsoft.com/office/officeart/2005/8/layout/process1"/>
    <dgm:cxn modelId="{6EC02216-719E-4F4B-8A1E-D2115062AFC1}" type="presOf" srcId="{96D80255-4FA7-4CF1-AFCB-186231C83582}" destId="{0B5D072D-42C2-4BD0-8C81-68D9BCD442E0}" srcOrd="0" destOrd="0" presId="urn:microsoft.com/office/officeart/2005/8/layout/process1"/>
    <dgm:cxn modelId="{2A7ACD17-8CFE-4F87-9896-163FCFAFB34D}" srcId="{BDE85A4C-1CA4-4D87-9BA8-88258DE1B53F}" destId="{96D80255-4FA7-4CF1-AFCB-186231C83582}" srcOrd="0" destOrd="0" parTransId="{CCD26D2F-C42B-48D8-8939-A0FECE925511}" sibTransId="{0D23266C-A06B-4D57-9B03-E40A38EFCCEE}"/>
    <dgm:cxn modelId="{91A08F27-5C72-4411-AFDF-0753BF91A404}" type="presOf" srcId="{A4F08129-85C3-4B1F-BE53-1ABC2F058144}" destId="{4653CA9A-E610-4B33-BCF7-3C7F95FE01F5}" srcOrd="0" destOrd="0" presId="urn:microsoft.com/office/officeart/2005/8/layout/process1"/>
    <dgm:cxn modelId="{43491645-8099-429E-A071-6D04B6A913EB}" type="presOf" srcId="{1D3113B4-658F-41D4-BE01-974B74531B91}" destId="{507B5924-8A1E-4EE8-8C4F-6C68A284A575}" srcOrd="0" destOrd="0" presId="urn:microsoft.com/office/officeart/2005/8/layout/process1"/>
    <dgm:cxn modelId="{237EC145-9E09-4A69-B3DF-9AB3E0E67DF1}" srcId="{BDE85A4C-1CA4-4D87-9BA8-88258DE1B53F}" destId="{7A2CB818-CD46-4D35-A348-E986666107A7}" srcOrd="1" destOrd="0" parTransId="{59A117AF-685B-490E-84CD-58843B84B3F0}" sibTransId="{950526EC-B530-40B0-BD85-9C4B631BC6DB}"/>
    <dgm:cxn modelId="{1B654248-2A49-4A49-B641-E63C8EC7CA33}" srcId="{BDE85A4C-1CA4-4D87-9BA8-88258DE1B53F}" destId="{EA731839-F2F4-444A-8C42-A1A060B7199C}" srcOrd="5" destOrd="0" parTransId="{D4CB5F82-69B7-490D-BF97-ABAFF11CA1EC}" sibTransId="{E3052028-A8B2-4510-A5CC-8BD7B44B0EA9}"/>
    <dgm:cxn modelId="{599D0D72-369C-4524-A25F-E7F9B728699C}" type="presOf" srcId="{D8270E39-0E2E-4A72-B3A0-E6907E44783F}" destId="{795EC6D6-F798-4AF0-885A-3E8C3950D092}" srcOrd="1" destOrd="0" presId="urn:microsoft.com/office/officeart/2005/8/layout/process1"/>
    <dgm:cxn modelId="{81522B53-ACC1-45CC-AAE5-5B1FF4922D6D}" srcId="{BDE85A4C-1CA4-4D87-9BA8-88258DE1B53F}" destId="{00FDD070-68EF-4D60-966B-DB3E92DBA826}" srcOrd="3" destOrd="0" parTransId="{9EF1F5DA-C79D-4E78-AC5A-8D2DDAB0084A}" sibTransId="{D8270E39-0E2E-4A72-B3A0-E6907E44783F}"/>
    <dgm:cxn modelId="{76E78B74-A38D-41BE-93EC-FA18869D0108}" type="presOf" srcId="{7A2CB818-CD46-4D35-A348-E986666107A7}" destId="{E693CA6C-2980-4C8C-950F-7BA668126145}" srcOrd="0" destOrd="0" presId="urn:microsoft.com/office/officeart/2005/8/layout/process1"/>
    <dgm:cxn modelId="{C7D39175-3683-438C-B57F-D51A39DF0BEA}" type="presOf" srcId="{5237319E-1C7B-404C-8ADC-9C83D1F287EF}" destId="{E1B55690-EA3C-4372-92D0-AD411999ECD0}" srcOrd="1" destOrd="0" presId="urn:microsoft.com/office/officeart/2005/8/layout/process1"/>
    <dgm:cxn modelId="{93A38C90-37CB-4BE8-BE2A-B1822DD00332}" type="presOf" srcId="{5237319E-1C7B-404C-8ADC-9C83D1F287EF}" destId="{03390124-96A1-4955-8C11-C94E78C19B06}" srcOrd="0" destOrd="0" presId="urn:microsoft.com/office/officeart/2005/8/layout/process1"/>
    <dgm:cxn modelId="{A4A40C91-20F2-467B-AE6F-6F8A889B0CDC}" type="presOf" srcId="{BDE85A4C-1CA4-4D87-9BA8-88258DE1B53F}" destId="{43D22806-26EB-4A3D-9CF2-C0250DC2E215}" srcOrd="0" destOrd="0" presId="urn:microsoft.com/office/officeart/2005/8/layout/process1"/>
    <dgm:cxn modelId="{ED3F289E-9140-4CE3-8A97-25FF72B1AD9A}" type="presOf" srcId="{950526EC-B530-40B0-BD85-9C4B631BC6DB}" destId="{E6EE3B6B-5AFA-42DD-BBDD-22B3DD759D63}" srcOrd="0" destOrd="0" presId="urn:microsoft.com/office/officeart/2005/8/layout/process1"/>
    <dgm:cxn modelId="{05131CA0-1047-444A-BC36-D980A9036AA5}" type="presOf" srcId="{B0E2E404-2C5A-402E-B38B-909469BB0A5F}" destId="{2E5168AC-325E-43EF-86E5-89CDCD847078}" srcOrd="0" destOrd="0" presId="urn:microsoft.com/office/officeart/2005/8/layout/process1"/>
    <dgm:cxn modelId="{7E4BAEA7-CF86-48B5-A804-9D521F42CAB4}" type="presOf" srcId="{0D23266C-A06B-4D57-9B03-E40A38EFCCEE}" destId="{5A1B605D-E62C-41A7-9A7D-1D17C1CD4040}" srcOrd="0" destOrd="0" presId="urn:microsoft.com/office/officeart/2005/8/layout/process1"/>
    <dgm:cxn modelId="{19CC82B4-C13A-49B4-9DFC-713F0B585EF4}" type="presOf" srcId="{EA731839-F2F4-444A-8C42-A1A060B7199C}" destId="{67D9FC7B-5187-4C29-BD33-A373FD59870F}" srcOrd="0" destOrd="0" presId="urn:microsoft.com/office/officeart/2005/8/layout/process1"/>
    <dgm:cxn modelId="{E3FA0CBD-EF6D-404B-90C0-366DF535A180}" srcId="{BDE85A4C-1CA4-4D87-9BA8-88258DE1B53F}" destId="{B0E2E404-2C5A-402E-B38B-909469BB0A5F}" srcOrd="4" destOrd="0" parTransId="{1C144D73-B10C-4077-B739-1F28EAF1D4BE}" sibTransId="{5237319E-1C7B-404C-8ADC-9C83D1F287EF}"/>
    <dgm:cxn modelId="{A5BE08C6-0E69-49C1-B38D-2EBC6D200B56}" type="presOf" srcId="{00FDD070-68EF-4D60-966B-DB3E92DBA826}" destId="{CDF09F55-EC50-469F-8B3B-7885BBF010C5}" srcOrd="0" destOrd="0" presId="urn:microsoft.com/office/officeart/2005/8/layout/process1"/>
    <dgm:cxn modelId="{1517EDCD-1317-4BAD-9358-D3C6339B8786}" type="presOf" srcId="{A4F08129-85C3-4B1F-BE53-1ABC2F058144}" destId="{7F5AC694-7425-4BE4-9011-7892D5DE8B2C}" srcOrd="1" destOrd="0" presId="urn:microsoft.com/office/officeart/2005/8/layout/process1"/>
    <dgm:cxn modelId="{1C1504D0-4205-44E0-BF36-2F29215D7E6C}" srcId="{BDE85A4C-1CA4-4D87-9BA8-88258DE1B53F}" destId="{1D3113B4-658F-41D4-BE01-974B74531B91}" srcOrd="2" destOrd="0" parTransId="{DE646B9E-CF8D-4166-BA0B-01E6D4AD8D42}" sibTransId="{A4F08129-85C3-4B1F-BE53-1ABC2F058144}"/>
    <dgm:cxn modelId="{B7C28CF0-FD07-4C55-B194-BF75EF92A8FE}" type="presOf" srcId="{0D23266C-A06B-4D57-9B03-E40A38EFCCEE}" destId="{0BFA57D5-E3F0-4F86-A560-2F904BA4A71E}" srcOrd="1" destOrd="0" presId="urn:microsoft.com/office/officeart/2005/8/layout/process1"/>
    <dgm:cxn modelId="{B05697D2-3C2F-42ED-80D8-BE944B60C4D4}" type="presParOf" srcId="{43D22806-26EB-4A3D-9CF2-C0250DC2E215}" destId="{0B5D072D-42C2-4BD0-8C81-68D9BCD442E0}" srcOrd="0" destOrd="0" presId="urn:microsoft.com/office/officeart/2005/8/layout/process1"/>
    <dgm:cxn modelId="{2FBB379F-DBA5-47C8-856E-974752FFF0FA}" type="presParOf" srcId="{43D22806-26EB-4A3D-9CF2-C0250DC2E215}" destId="{5A1B605D-E62C-41A7-9A7D-1D17C1CD4040}" srcOrd="1" destOrd="0" presId="urn:microsoft.com/office/officeart/2005/8/layout/process1"/>
    <dgm:cxn modelId="{A972F2A1-04D3-46E1-BB4E-6BE38B913A7B}" type="presParOf" srcId="{5A1B605D-E62C-41A7-9A7D-1D17C1CD4040}" destId="{0BFA57D5-E3F0-4F86-A560-2F904BA4A71E}" srcOrd="0" destOrd="0" presId="urn:microsoft.com/office/officeart/2005/8/layout/process1"/>
    <dgm:cxn modelId="{C96A9A18-1D8E-41D1-976B-27482CCA0C73}" type="presParOf" srcId="{43D22806-26EB-4A3D-9CF2-C0250DC2E215}" destId="{E693CA6C-2980-4C8C-950F-7BA668126145}" srcOrd="2" destOrd="0" presId="urn:microsoft.com/office/officeart/2005/8/layout/process1"/>
    <dgm:cxn modelId="{DCE92350-AA4D-4C02-BC53-5E6B27036628}" type="presParOf" srcId="{43D22806-26EB-4A3D-9CF2-C0250DC2E215}" destId="{E6EE3B6B-5AFA-42DD-BBDD-22B3DD759D63}" srcOrd="3" destOrd="0" presId="urn:microsoft.com/office/officeart/2005/8/layout/process1"/>
    <dgm:cxn modelId="{2C1A9FC3-D213-4F0D-BE64-9D5FF9ED60C4}" type="presParOf" srcId="{E6EE3B6B-5AFA-42DD-BBDD-22B3DD759D63}" destId="{2659DC13-2FDF-4AB5-A1A1-094331BDB575}" srcOrd="0" destOrd="0" presId="urn:microsoft.com/office/officeart/2005/8/layout/process1"/>
    <dgm:cxn modelId="{A88CB10A-A054-4C85-8EAF-27CA4D1DA5C5}" type="presParOf" srcId="{43D22806-26EB-4A3D-9CF2-C0250DC2E215}" destId="{507B5924-8A1E-4EE8-8C4F-6C68A284A575}" srcOrd="4" destOrd="0" presId="urn:microsoft.com/office/officeart/2005/8/layout/process1"/>
    <dgm:cxn modelId="{15D6767D-237C-41DC-BC16-BDC6466B1B82}" type="presParOf" srcId="{43D22806-26EB-4A3D-9CF2-C0250DC2E215}" destId="{4653CA9A-E610-4B33-BCF7-3C7F95FE01F5}" srcOrd="5" destOrd="0" presId="urn:microsoft.com/office/officeart/2005/8/layout/process1"/>
    <dgm:cxn modelId="{D4CA8760-FB37-4A9B-A137-406D931BAF5C}" type="presParOf" srcId="{4653CA9A-E610-4B33-BCF7-3C7F95FE01F5}" destId="{7F5AC694-7425-4BE4-9011-7892D5DE8B2C}" srcOrd="0" destOrd="0" presId="urn:microsoft.com/office/officeart/2005/8/layout/process1"/>
    <dgm:cxn modelId="{8704456D-0C20-421C-89A5-70D0016D23A9}" type="presParOf" srcId="{43D22806-26EB-4A3D-9CF2-C0250DC2E215}" destId="{CDF09F55-EC50-469F-8B3B-7885BBF010C5}" srcOrd="6" destOrd="0" presId="urn:microsoft.com/office/officeart/2005/8/layout/process1"/>
    <dgm:cxn modelId="{0E0BD73A-FE55-4A32-88E4-3FEF2CDA4DD3}" type="presParOf" srcId="{43D22806-26EB-4A3D-9CF2-C0250DC2E215}" destId="{AEA74211-B5A3-420B-922A-738EE514A88A}" srcOrd="7" destOrd="0" presId="urn:microsoft.com/office/officeart/2005/8/layout/process1"/>
    <dgm:cxn modelId="{FB3A829B-585E-48BA-9D09-E665DEA9C880}" type="presParOf" srcId="{AEA74211-B5A3-420B-922A-738EE514A88A}" destId="{795EC6D6-F798-4AF0-885A-3E8C3950D092}" srcOrd="0" destOrd="0" presId="urn:microsoft.com/office/officeart/2005/8/layout/process1"/>
    <dgm:cxn modelId="{FF5F8ABF-C896-42CB-B326-7AC83AD785E6}" type="presParOf" srcId="{43D22806-26EB-4A3D-9CF2-C0250DC2E215}" destId="{2E5168AC-325E-43EF-86E5-89CDCD847078}" srcOrd="8" destOrd="0" presId="urn:microsoft.com/office/officeart/2005/8/layout/process1"/>
    <dgm:cxn modelId="{FE162784-409A-49DE-A13D-969B56882A98}" type="presParOf" srcId="{43D22806-26EB-4A3D-9CF2-C0250DC2E215}" destId="{03390124-96A1-4955-8C11-C94E78C19B06}" srcOrd="9" destOrd="0" presId="urn:microsoft.com/office/officeart/2005/8/layout/process1"/>
    <dgm:cxn modelId="{63517F9C-92FC-440D-843D-249E1AC5A891}" type="presParOf" srcId="{03390124-96A1-4955-8C11-C94E78C19B06}" destId="{E1B55690-EA3C-4372-92D0-AD411999ECD0}" srcOrd="0" destOrd="0" presId="urn:microsoft.com/office/officeart/2005/8/layout/process1"/>
    <dgm:cxn modelId="{12C1A20F-CC1E-4069-9A6C-FE7AECD6C2D5}" type="presParOf" srcId="{43D22806-26EB-4A3D-9CF2-C0250DC2E215}" destId="{67D9FC7B-5187-4C29-BD33-A373FD59870F}" srcOrd="10" destOrd="0" presId="urn:microsoft.com/office/officeart/2005/8/layout/process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5D072D-42C2-4BD0-8C81-68D9BCD442E0}">
      <dsp:nvSpPr>
        <dsp:cNvPr id="0" name=""/>
        <dsp:cNvSpPr/>
      </dsp:nvSpPr>
      <dsp:spPr>
        <a:xfrm>
          <a:off x="3130" y="204119"/>
          <a:ext cx="970601" cy="5823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Business Understanding</a:t>
          </a:r>
        </a:p>
      </dsp:txBody>
      <dsp:txXfrm>
        <a:off x="20187" y="221176"/>
        <a:ext cx="936487" cy="548246"/>
      </dsp:txXfrm>
    </dsp:sp>
    <dsp:sp modelId="{5A1B605D-E62C-41A7-9A7D-1D17C1CD4040}">
      <dsp:nvSpPr>
        <dsp:cNvPr id="0" name=""/>
        <dsp:cNvSpPr/>
      </dsp:nvSpPr>
      <dsp:spPr>
        <a:xfrm>
          <a:off x="1070792" y="374945"/>
          <a:ext cx="205767" cy="24070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1070792" y="423087"/>
        <a:ext cx="144037" cy="144425"/>
      </dsp:txXfrm>
    </dsp:sp>
    <dsp:sp modelId="{DB2FB366-BFCD-4EBC-B595-A9854B8CA1FB}">
      <dsp:nvSpPr>
        <dsp:cNvPr id="0" name=""/>
        <dsp:cNvSpPr/>
      </dsp:nvSpPr>
      <dsp:spPr>
        <a:xfrm>
          <a:off x="1361972" y="204119"/>
          <a:ext cx="970601" cy="5823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Literature Review</a:t>
          </a:r>
        </a:p>
      </dsp:txBody>
      <dsp:txXfrm>
        <a:off x="1379029" y="221176"/>
        <a:ext cx="936487" cy="548246"/>
      </dsp:txXfrm>
    </dsp:sp>
    <dsp:sp modelId="{1A867A73-6ACA-4E2E-917A-876C8976AC23}">
      <dsp:nvSpPr>
        <dsp:cNvPr id="0" name=""/>
        <dsp:cNvSpPr/>
      </dsp:nvSpPr>
      <dsp:spPr>
        <a:xfrm>
          <a:off x="2429634" y="374945"/>
          <a:ext cx="205767" cy="24070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2429634" y="423087"/>
        <a:ext cx="144037" cy="144425"/>
      </dsp:txXfrm>
    </dsp:sp>
    <dsp:sp modelId="{E693CA6C-2980-4C8C-950F-7BA668126145}">
      <dsp:nvSpPr>
        <dsp:cNvPr id="0" name=""/>
        <dsp:cNvSpPr/>
      </dsp:nvSpPr>
      <dsp:spPr>
        <a:xfrm>
          <a:off x="2720814" y="204119"/>
          <a:ext cx="970601" cy="5823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Data Collection</a:t>
          </a:r>
        </a:p>
      </dsp:txBody>
      <dsp:txXfrm>
        <a:off x="2737871" y="221176"/>
        <a:ext cx="936487" cy="548246"/>
      </dsp:txXfrm>
    </dsp:sp>
    <dsp:sp modelId="{E6EE3B6B-5AFA-42DD-BBDD-22B3DD759D63}">
      <dsp:nvSpPr>
        <dsp:cNvPr id="0" name=""/>
        <dsp:cNvSpPr/>
      </dsp:nvSpPr>
      <dsp:spPr>
        <a:xfrm>
          <a:off x="3788475" y="374945"/>
          <a:ext cx="205767" cy="24070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3788475" y="423087"/>
        <a:ext cx="144037" cy="144425"/>
      </dsp:txXfrm>
    </dsp:sp>
    <dsp:sp modelId="{CDF09F55-EC50-469F-8B3B-7885BBF010C5}">
      <dsp:nvSpPr>
        <dsp:cNvPr id="0" name=""/>
        <dsp:cNvSpPr/>
      </dsp:nvSpPr>
      <dsp:spPr>
        <a:xfrm>
          <a:off x="4079656" y="204119"/>
          <a:ext cx="970601" cy="5823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Data Preparation</a:t>
          </a:r>
        </a:p>
      </dsp:txBody>
      <dsp:txXfrm>
        <a:off x="4096713" y="221176"/>
        <a:ext cx="936487" cy="548246"/>
      </dsp:txXfrm>
    </dsp:sp>
    <dsp:sp modelId="{AEA74211-B5A3-420B-922A-738EE514A88A}">
      <dsp:nvSpPr>
        <dsp:cNvPr id="0" name=""/>
        <dsp:cNvSpPr/>
      </dsp:nvSpPr>
      <dsp:spPr>
        <a:xfrm>
          <a:off x="5147317" y="374945"/>
          <a:ext cx="205767" cy="24070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5147317" y="423087"/>
        <a:ext cx="144037" cy="144425"/>
      </dsp:txXfrm>
    </dsp:sp>
    <dsp:sp modelId="{2E5168AC-325E-43EF-86E5-89CDCD847078}">
      <dsp:nvSpPr>
        <dsp:cNvPr id="0" name=""/>
        <dsp:cNvSpPr/>
      </dsp:nvSpPr>
      <dsp:spPr>
        <a:xfrm>
          <a:off x="5438497" y="204119"/>
          <a:ext cx="970601" cy="5823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Exploratory Data Analysis</a:t>
          </a:r>
        </a:p>
      </dsp:txBody>
      <dsp:txXfrm>
        <a:off x="5455554" y="221176"/>
        <a:ext cx="936487" cy="5482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5D072D-42C2-4BD0-8C81-68D9BCD442E0}">
      <dsp:nvSpPr>
        <dsp:cNvPr id="0" name=""/>
        <dsp:cNvSpPr/>
      </dsp:nvSpPr>
      <dsp:spPr>
        <a:xfrm>
          <a:off x="0" y="167491"/>
          <a:ext cx="824864" cy="5413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Feature Engineering</a:t>
          </a:r>
        </a:p>
      </dsp:txBody>
      <dsp:txXfrm>
        <a:off x="15855" y="183346"/>
        <a:ext cx="793154" cy="509607"/>
      </dsp:txXfrm>
    </dsp:sp>
    <dsp:sp modelId="{5A1B605D-E62C-41A7-9A7D-1D17C1CD4040}">
      <dsp:nvSpPr>
        <dsp:cNvPr id="0" name=""/>
        <dsp:cNvSpPr/>
      </dsp:nvSpPr>
      <dsp:spPr>
        <a:xfrm>
          <a:off x="907351" y="335866"/>
          <a:ext cx="174871" cy="2045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907351" y="376779"/>
        <a:ext cx="122410" cy="122740"/>
      </dsp:txXfrm>
    </dsp:sp>
    <dsp:sp modelId="{E693CA6C-2980-4C8C-950F-7BA668126145}">
      <dsp:nvSpPr>
        <dsp:cNvPr id="0" name=""/>
        <dsp:cNvSpPr/>
      </dsp:nvSpPr>
      <dsp:spPr>
        <a:xfrm>
          <a:off x="1154811" y="167491"/>
          <a:ext cx="824864" cy="5413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Predictive Model Development</a:t>
          </a:r>
        </a:p>
      </dsp:txBody>
      <dsp:txXfrm>
        <a:off x="1170666" y="183346"/>
        <a:ext cx="793154" cy="509607"/>
      </dsp:txXfrm>
    </dsp:sp>
    <dsp:sp modelId="{E6EE3B6B-5AFA-42DD-BBDD-22B3DD759D63}">
      <dsp:nvSpPr>
        <dsp:cNvPr id="0" name=""/>
        <dsp:cNvSpPr/>
      </dsp:nvSpPr>
      <dsp:spPr>
        <a:xfrm>
          <a:off x="2062162" y="335866"/>
          <a:ext cx="174871" cy="2045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2062162" y="376779"/>
        <a:ext cx="122410" cy="122740"/>
      </dsp:txXfrm>
    </dsp:sp>
    <dsp:sp modelId="{507B5924-8A1E-4EE8-8C4F-6C68A284A575}">
      <dsp:nvSpPr>
        <dsp:cNvPr id="0" name=""/>
        <dsp:cNvSpPr/>
      </dsp:nvSpPr>
      <dsp:spPr>
        <a:xfrm>
          <a:off x="2309622" y="167491"/>
          <a:ext cx="824864" cy="5413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Model Testing</a:t>
          </a:r>
        </a:p>
      </dsp:txBody>
      <dsp:txXfrm>
        <a:off x="2325477" y="183346"/>
        <a:ext cx="793154" cy="509607"/>
      </dsp:txXfrm>
    </dsp:sp>
    <dsp:sp modelId="{4653CA9A-E610-4B33-BCF7-3C7F95FE01F5}">
      <dsp:nvSpPr>
        <dsp:cNvPr id="0" name=""/>
        <dsp:cNvSpPr/>
      </dsp:nvSpPr>
      <dsp:spPr>
        <a:xfrm>
          <a:off x="3216973" y="335866"/>
          <a:ext cx="174871" cy="2045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3216973" y="376779"/>
        <a:ext cx="122410" cy="122740"/>
      </dsp:txXfrm>
    </dsp:sp>
    <dsp:sp modelId="{CDF09F55-EC50-469F-8B3B-7885BBF010C5}">
      <dsp:nvSpPr>
        <dsp:cNvPr id="0" name=""/>
        <dsp:cNvSpPr/>
      </dsp:nvSpPr>
      <dsp:spPr>
        <a:xfrm>
          <a:off x="3464433" y="167491"/>
          <a:ext cx="824864" cy="5413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Model Evaluation</a:t>
          </a:r>
        </a:p>
      </dsp:txBody>
      <dsp:txXfrm>
        <a:off x="3480288" y="183346"/>
        <a:ext cx="793154" cy="509607"/>
      </dsp:txXfrm>
    </dsp:sp>
    <dsp:sp modelId="{AEA74211-B5A3-420B-922A-738EE514A88A}">
      <dsp:nvSpPr>
        <dsp:cNvPr id="0" name=""/>
        <dsp:cNvSpPr/>
      </dsp:nvSpPr>
      <dsp:spPr>
        <a:xfrm>
          <a:off x="4371784" y="335866"/>
          <a:ext cx="174871" cy="2045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4371784" y="376779"/>
        <a:ext cx="122410" cy="122740"/>
      </dsp:txXfrm>
    </dsp:sp>
    <dsp:sp modelId="{2E5168AC-325E-43EF-86E5-89CDCD847078}">
      <dsp:nvSpPr>
        <dsp:cNvPr id="0" name=""/>
        <dsp:cNvSpPr/>
      </dsp:nvSpPr>
      <dsp:spPr>
        <a:xfrm>
          <a:off x="4619244" y="167491"/>
          <a:ext cx="824864" cy="5413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Final Report</a:t>
          </a:r>
        </a:p>
      </dsp:txBody>
      <dsp:txXfrm>
        <a:off x="4635099" y="183346"/>
        <a:ext cx="793154" cy="509607"/>
      </dsp:txXfrm>
    </dsp:sp>
    <dsp:sp modelId="{03390124-96A1-4955-8C11-C94E78C19B06}">
      <dsp:nvSpPr>
        <dsp:cNvPr id="0" name=""/>
        <dsp:cNvSpPr/>
      </dsp:nvSpPr>
      <dsp:spPr>
        <a:xfrm>
          <a:off x="5526595" y="335866"/>
          <a:ext cx="174871" cy="2045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E" sz="800" kern="1200"/>
        </a:p>
      </dsp:txBody>
      <dsp:txXfrm>
        <a:off x="5526595" y="376779"/>
        <a:ext cx="122410" cy="122740"/>
      </dsp:txXfrm>
    </dsp:sp>
    <dsp:sp modelId="{67D9FC7B-5187-4C29-BD33-A373FD59870F}">
      <dsp:nvSpPr>
        <dsp:cNvPr id="0" name=""/>
        <dsp:cNvSpPr/>
      </dsp:nvSpPr>
      <dsp:spPr>
        <a:xfrm>
          <a:off x="5774055" y="167491"/>
          <a:ext cx="824864" cy="5413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IE" sz="1000" kern="1200"/>
            <a:t>Presentation Preparation</a:t>
          </a:r>
        </a:p>
      </dsp:txBody>
      <dsp:txXfrm>
        <a:off x="5789910" y="183346"/>
        <a:ext cx="793154" cy="5096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4DE22F-8806-4DEB-96C1-50C32FE23D52}">
  <ds:schemaRefs>
    <ds:schemaRef ds:uri="http://schemas.microsoft.com/sharepoint/v3/contenttype/forms"/>
  </ds:schemaRefs>
</ds:datastoreItem>
</file>

<file path=customXml/itemProps2.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49FBB1-E056-4CB5-815D-F06108B9100D}">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2921c98-1775-47af-8cbd-4178e32c8fb6}" enabled="1" method="Privileged" siteId="{4c1d9e0f-5c27-4228-a35a-de7b4083ff7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3193</Words>
  <Characters>18204</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Thais Gramacho</cp:lastModifiedBy>
  <cp:revision>27</cp:revision>
  <dcterms:created xsi:type="dcterms:W3CDTF">2026-10-13T12:17:00Z</dcterms:created>
  <dcterms:modified xsi:type="dcterms:W3CDTF">2026-10-22T23:15:00Z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