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A25E" w14:textId="758A3F17" w:rsidR="006B0436" w:rsidRDefault="00897D7E" w:rsidP="00897D7E">
      <w:pPr>
        <w:rPr>
          <w:lang w:bidi="fa-IR"/>
        </w:rPr>
      </w:pPr>
      <w:r w:rsidRPr="00897D7E">
        <w:rPr>
          <w:lang w:bidi="fa-IR"/>
        </w:rPr>
        <w:t xml:space="preserve">For each of these distributions, state whether or not the random models have the same property as the </w:t>
      </w:r>
      <w:proofErr w:type="gramStart"/>
      <w:r w:rsidRPr="00897D7E">
        <w:rPr>
          <w:lang w:bidi="fa-IR"/>
        </w:rPr>
        <w:t>real world</w:t>
      </w:r>
      <w:proofErr w:type="gramEnd"/>
      <w:r w:rsidRPr="00897D7E">
        <w:rPr>
          <w:lang w:bidi="fa-IR"/>
        </w:rPr>
        <w:t xml:space="preserve"> graph</w:t>
      </w:r>
      <w:r>
        <w:rPr>
          <w:lang w:bidi="fa-IR"/>
        </w:rPr>
        <w:t>.</w:t>
      </w:r>
    </w:p>
    <w:p w14:paraId="53A3502A" w14:textId="77777777" w:rsidR="00897D7E" w:rsidRDefault="00897D7E" w:rsidP="00897D7E">
      <w:pPr>
        <w:bidi/>
        <w:rPr>
          <w:rFonts w:hint="cs"/>
          <w:rtl/>
          <w:lang w:bidi="fa-IR"/>
        </w:rPr>
      </w:pPr>
    </w:p>
    <w:sectPr w:rsidR="00897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E3"/>
    <w:rsid w:val="006B0436"/>
    <w:rsid w:val="00897D7E"/>
    <w:rsid w:val="00950CE2"/>
    <w:rsid w:val="009F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782D"/>
  <w15:chartTrackingRefBased/>
  <w15:docId w15:val="{B054996E-E529-471B-B2CF-72A43392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2023-08-23T11:22:00Z</dcterms:created>
  <dcterms:modified xsi:type="dcterms:W3CDTF">2023-08-23T11:22:00Z</dcterms:modified>
</cp:coreProperties>
</file>