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62783" w14:textId="6AB32B97" w:rsidR="00B55AD6" w:rsidRDefault="00524FBE" w:rsidP="00754C49">
      <w:pPr>
        <w:spacing w:after="0"/>
        <w:rPr>
          <w:rFonts w:ascii="Calibri" w:hAnsi="Calibri" w:cs="Calibri"/>
          <w:b/>
          <w:bCs/>
          <w:sz w:val="32"/>
          <w:szCs w:val="32"/>
        </w:rPr>
      </w:pPr>
      <w:r w:rsidRPr="00524FBE">
        <w:rPr>
          <w:rFonts w:ascii="Calibri" w:hAnsi="Calibri" w:cs="Calibri"/>
          <w:b/>
          <w:bCs/>
          <w:sz w:val="32"/>
          <w:szCs w:val="32"/>
        </w:rPr>
        <w:t>BI Platform Architecture</w:t>
      </w:r>
      <w:r w:rsidR="00DB78AD">
        <w:rPr>
          <w:rFonts w:asciiTheme="minorHAnsi" w:hAnsiTheme="minorHAnsi"/>
          <w:noProof/>
          <w:lang w:val="en-CA" w:bidi="fa-IR"/>
        </w:rPr>
        <w:drawing>
          <wp:inline distT="0" distB="0" distL="0" distR="0" wp14:anchorId="51546597" wp14:editId="42760B1E">
            <wp:extent cx="5124450" cy="7686675"/>
            <wp:effectExtent l="0" t="0" r="0" b="9525"/>
            <wp:docPr id="6348345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2" cy="7687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3AED81" w14:textId="77777777" w:rsid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</w:p>
    <w:p w14:paraId="46873961" w14:textId="18B9F00D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lastRenderedPageBreak/>
        <w:t>Gold Platform — Step-by-Step Docker Compose Templates</w:t>
      </w:r>
    </w:p>
    <w:p w14:paraId="4CB1126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1) Architecture summary</w:t>
      </w:r>
    </w:p>
    <w:p w14:paraId="401B12C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This platform supports both </w:t>
      </w:r>
      <w:r w:rsidRPr="00754C49">
        <w:rPr>
          <w:rFonts w:asciiTheme="minorHAnsi" w:hAnsiTheme="minorHAnsi"/>
          <w:b/>
          <w:bCs/>
          <w:lang w:val="en-CA" w:bidi="fa-IR"/>
        </w:rPr>
        <w:t>modern real-time lakehouse</w:t>
      </w:r>
      <w:r w:rsidRPr="00754C49">
        <w:rPr>
          <w:rFonts w:asciiTheme="minorHAnsi" w:hAnsiTheme="minorHAnsi"/>
          <w:lang w:val="en-CA" w:bidi="fa-IR"/>
        </w:rPr>
        <w:t xml:space="preserve"> and </w:t>
      </w:r>
      <w:r w:rsidRPr="00754C49">
        <w:rPr>
          <w:rFonts w:asciiTheme="minorHAnsi" w:hAnsiTheme="minorHAnsi"/>
          <w:b/>
          <w:bCs/>
          <w:lang w:val="en-CA" w:bidi="fa-IR"/>
        </w:rPr>
        <w:t>classic warehouse/OLAP</w:t>
      </w:r>
      <w:r w:rsidRPr="00754C49">
        <w:rPr>
          <w:rFonts w:asciiTheme="minorHAnsi" w:hAnsiTheme="minorHAnsi"/>
          <w:lang w:val="en-CA" w:bidi="fa-IR"/>
        </w:rPr>
        <w:t xml:space="preserve"> patterns:</w:t>
      </w:r>
    </w:p>
    <w:p w14:paraId="69ABC8E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ingestion</w:t>
      </w:r>
      <w:r w:rsidRPr="00754C49">
        <w:rPr>
          <w:rFonts w:asciiTheme="minorHAnsi" w:hAnsiTheme="minorHAnsi"/>
          <w:lang w:val="en-CA" w:bidi="fa-IR"/>
        </w:rPr>
        <w:t xml:space="preserve">: Stream / real-time APIs publish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7E46849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ingestion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orchestrates extraction from relational databases, APIs, and files.</w:t>
      </w:r>
    </w:p>
    <w:p w14:paraId="725912FB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Processing &amp; curation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Spark</w:t>
      </w:r>
      <w:r w:rsidRPr="00754C49">
        <w:rPr>
          <w:rFonts w:asciiTheme="minorHAnsi" w:hAnsiTheme="minorHAnsi"/>
          <w:lang w:val="en-CA" w:bidi="fa-IR"/>
        </w:rPr>
        <w:t xml:space="preserve"> performs batch and streaming transformations. </w:t>
      </w:r>
      <w:r w:rsidRPr="00754C49">
        <w:rPr>
          <w:rFonts w:asciiTheme="minorHAnsi" w:hAnsiTheme="minorHAnsi"/>
          <w:b/>
          <w:bCs/>
          <w:lang w:val="en-CA" w:bidi="fa-IR"/>
        </w:rPr>
        <w:t>Jupyter</w:t>
      </w:r>
      <w:r w:rsidRPr="00754C49">
        <w:rPr>
          <w:rFonts w:asciiTheme="minorHAnsi" w:hAnsiTheme="minorHAnsi"/>
          <w:lang w:val="en-CA" w:bidi="fa-IR"/>
        </w:rPr>
        <w:t xml:space="preserve"> is the interactive development workbench for Python/SQL/Spark, not the production scheduler.</w:t>
      </w:r>
    </w:p>
    <w:p w14:paraId="5E3A12B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Lakehouse storage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 xml:space="preserve"> provides S3-compatible object storage. </w:t>
      </w:r>
      <w:r w:rsidRPr="00754C49">
        <w:rPr>
          <w:rFonts w:asciiTheme="minorHAnsi" w:hAnsiTheme="minorHAnsi"/>
          <w:b/>
          <w:bCs/>
          <w:lang w:val="en-CA" w:bidi="fa-IR"/>
        </w:rPr>
        <w:t>Delta Lake</w:t>
      </w:r>
      <w:r w:rsidRPr="00754C49">
        <w:rPr>
          <w:rFonts w:asciiTheme="minorHAnsi" w:hAnsiTheme="minorHAnsi"/>
          <w:lang w:val="en-CA" w:bidi="fa-IR"/>
        </w:rPr>
        <w:t xml:space="preserve"> stores Bronze / Silver / Gold tables on top of MinIO.</w:t>
      </w:r>
    </w:p>
    <w:p w14:paraId="74EC766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Classic warehouse</w:t>
      </w:r>
      <w:r w:rsidRPr="00754C49">
        <w:rPr>
          <w:rFonts w:asciiTheme="minorHAnsi" w:hAnsiTheme="minorHAnsi"/>
          <w:lang w:val="en-CA" w:bidi="fa-IR"/>
        </w:rPr>
        <w:t xml:space="preserve">: Curated Gold outputs are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as serving marts.</w:t>
      </w:r>
    </w:p>
    <w:p w14:paraId="2E8746A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Dimensional modeling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 in PostgreSQL.</w:t>
      </w:r>
    </w:p>
    <w:p w14:paraId="16AE4A9D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Historical OLAP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Apache Kylin</w:t>
      </w:r>
      <w:r w:rsidRPr="00754C49">
        <w:rPr>
          <w:rFonts w:asciiTheme="minorHAnsi" w:hAnsiTheme="minorHAnsi"/>
          <w:lang w:val="en-CA" w:bidi="fa-IR"/>
        </w:rPr>
        <w:t xml:space="preserve"> can sit on top of warehouse/marts for multidimensional analysis.</w:t>
      </w:r>
    </w:p>
    <w:p w14:paraId="377129A0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BI / reporting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reads PostgreSQL (and optionally other SQL endpoints) for dashboards.</w:t>
      </w:r>
    </w:p>
    <w:p w14:paraId="0B56A8A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Cross-cutting orchestration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extraction, Spark jobs, retention, dbt, quality checks, and downstream refreshes.</w:t>
      </w:r>
    </w:p>
    <w:p w14:paraId="16900999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12AB65">
          <v:rect id="_x0000_i1025" style="width:0;height:1.5pt" o:hralign="center" o:hrstd="t" o:hr="t" fillcolor="#a0a0a0" stroked="f"/>
        </w:pict>
      </w:r>
    </w:p>
    <w:p w14:paraId="2ECCF5A5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2) Step-by-step build plan</w:t>
      </w:r>
    </w:p>
    <w:p w14:paraId="07F8843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— Core lakehouse + workbench</w:t>
      </w:r>
    </w:p>
    <w:p w14:paraId="63F54AE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Bring up:</w:t>
      </w:r>
    </w:p>
    <w:p w14:paraId="54479C11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</w:t>
      </w:r>
    </w:p>
    <w:p w14:paraId="5A3B26B2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master + worker</w:t>
      </w:r>
    </w:p>
    <w:p w14:paraId="2A48516F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</w:t>
      </w:r>
    </w:p>
    <w:p w14:paraId="3368CFD7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PostgreSQL</w:t>
      </w:r>
    </w:p>
    <w:p w14:paraId="56FA2D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56B5D1CE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Spark can read/write to MinIO.</w:t>
      </w:r>
    </w:p>
    <w:p w14:paraId="183EB4E3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Jupyter can submit Spark jobs.</w:t>
      </w:r>
    </w:p>
    <w:p w14:paraId="38AE3544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PostgreSQL is reachable.</w:t>
      </w:r>
    </w:p>
    <w:p w14:paraId="0E3E528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— Orchestration + streaming</w:t>
      </w:r>
    </w:p>
    <w:p w14:paraId="07F039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5CCF3D8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(KRaft mode)</w:t>
      </w:r>
    </w:p>
    <w:p w14:paraId="42B3702C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</w:t>
      </w:r>
    </w:p>
    <w:p w14:paraId="78E32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3D2246FD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triggers batch ingestion jobs.</w:t>
      </w:r>
    </w:p>
    <w:p w14:paraId="670A2742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supports real-time ingestion.</w:t>
      </w:r>
    </w:p>
    <w:p w14:paraId="0B90F688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— Warehouse modeling + BI</w:t>
      </w:r>
    </w:p>
    <w:p w14:paraId="534E73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03C257F8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dbt runner</w:t>
      </w:r>
    </w:p>
    <w:p w14:paraId="51B564CA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</w:t>
      </w:r>
    </w:p>
    <w:p w14:paraId="36E86C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0DA4CE60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Build fact/dimension models in PostgreSQL.</w:t>
      </w:r>
    </w:p>
    <w:p w14:paraId="068DF0ED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Expose dashboards.</w:t>
      </w:r>
    </w:p>
    <w:p w14:paraId="0E60627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— Historical OLAP</w:t>
      </w:r>
    </w:p>
    <w:p w14:paraId="22AECC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6F645BB" w14:textId="77777777" w:rsidR="00754C49" w:rsidRPr="00754C49" w:rsidRDefault="00754C49" w:rsidP="00754C49">
      <w:pPr>
        <w:numPr>
          <w:ilvl w:val="0"/>
          <w:numId w:val="8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Kylin</w:t>
      </w:r>
    </w:p>
    <w:p w14:paraId="50DDCB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67DBCD9E" w14:textId="77777777" w:rsidR="00754C49" w:rsidRPr="00754C49" w:rsidRDefault="00754C49" w:rsidP="00754C49">
      <w:pPr>
        <w:numPr>
          <w:ilvl w:val="0"/>
          <w:numId w:val="9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 cube-style historical analysis.</w:t>
      </w:r>
    </w:p>
    <w:p w14:paraId="766C067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6462A25">
          <v:rect id="_x0000_i1026" style="width:0;height:1.5pt" o:hralign="center" o:hrstd="t" o:hr="t" fillcolor="#a0a0a0" stroked="f"/>
        </w:pict>
      </w:r>
    </w:p>
    <w:p w14:paraId="29408B1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3) Recommended project structure</w:t>
      </w:r>
    </w:p>
    <w:p w14:paraId="2C251A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project/</w:t>
      </w:r>
    </w:p>
    <w:p w14:paraId="2680C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compose.phase1.yaml</w:t>
      </w:r>
    </w:p>
    <w:p w14:paraId="3525490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compose.phase2.yaml</w:t>
      </w:r>
    </w:p>
    <w:p w14:paraId="726EFAE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compose.phase3.yaml</w:t>
      </w:r>
    </w:p>
    <w:p w14:paraId="269CC2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compose.phase4.yaml</w:t>
      </w:r>
    </w:p>
    <w:p w14:paraId="66DA590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.env</w:t>
      </w:r>
    </w:p>
    <w:p w14:paraId="619584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jars/</w:t>
      </w:r>
    </w:p>
    <w:p w14:paraId="3FF70C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hadoop-aws.jar</w:t>
      </w:r>
    </w:p>
    <w:p w14:paraId="03B05C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aws-java-sdk-bundle.jar</w:t>
      </w:r>
    </w:p>
    <w:p w14:paraId="1FD454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delta-spark_2.12-&lt;version&gt;.jar</w:t>
      </w:r>
    </w:p>
    <w:p w14:paraId="2FB497C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notebooks/</w:t>
      </w:r>
    </w:p>
    <w:p w14:paraId="3E2F5E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dags/</w:t>
      </w:r>
    </w:p>
    <w:p w14:paraId="3A4FBA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airflow/</w:t>
      </w:r>
    </w:p>
    <w:p w14:paraId="1FC0639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logs/</w:t>
      </w:r>
    </w:p>
    <w:p w14:paraId="32BA41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plugins/</w:t>
      </w:r>
    </w:p>
    <w:p w14:paraId="2E7A043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dbt/</w:t>
      </w:r>
    </w:p>
    <w:p w14:paraId="19FFE60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profiles.yml</w:t>
      </w:r>
    </w:p>
    <w:p w14:paraId="0927872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gold_platform/</w:t>
      </w:r>
    </w:p>
    <w:p w14:paraId="4C78FEB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superset_home/</w:t>
      </w:r>
    </w:p>
    <w:p w14:paraId="58D0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minio_data/</w:t>
      </w:r>
    </w:p>
    <w:p w14:paraId="59E22F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└─ spark_apps/</w:t>
      </w:r>
    </w:p>
    <w:p w14:paraId="55473E77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CCB8903">
          <v:rect id="_x0000_i1027" style="width:0;height:1.5pt" o:hralign="center" o:hrstd="t" o:hr="t" fillcolor="#a0a0a0" stroked="f"/>
        </w:pict>
      </w:r>
    </w:p>
    <w:p w14:paraId="293439F1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4) Environment file (.env)</w:t>
      </w:r>
    </w:p>
    <w:p w14:paraId="539F9C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POSTGRES_USER=warehouse</w:t>
      </w:r>
    </w:p>
    <w:p w14:paraId="2D4F64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POSTGRES_PASSWORD=warehouse123</w:t>
      </w:r>
    </w:p>
    <w:p w14:paraId="59DEB2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POSTGRES_DB=warehouse</w:t>
      </w:r>
    </w:p>
    <w:p w14:paraId="4F648F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FDD4B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AIRFLOW_UID=50000</w:t>
      </w:r>
    </w:p>
    <w:p w14:paraId="47A9A1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AIRFLOW_FERNET_KEY=change_me_fernet_key</w:t>
      </w:r>
    </w:p>
    <w:p w14:paraId="5193FDE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AIRFLOW_WEBSERVER_SECRET_KEY=change_me_web_secret</w:t>
      </w:r>
    </w:p>
    <w:p w14:paraId="357FAD9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E33D95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MINIO_ROOT_USER=minio</w:t>
      </w:r>
    </w:p>
    <w:p w14:paraId="2626BE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MINIO_ROOT_PASSWORD=minio123</w:t>
      </w:r>
    </w:p>
    <w:p w14:paraId="376B9AB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MINIO_BUCKET=lakehouse</w:t>
      </w:r>
    </w:p>
    <w:p w14:paraId="361B97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B91EF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KAFKA_CLUSTER_ID=goldplatformkraftcluster123</w:t>
      </w:r>
    </w:p>
    <w:p w14:paraId="088E0A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SUPERSET_SECRET_KEY=change_me_superset_secret</w:t>
      </w:r>
    </w:p>
    <w:p w14:paraId="4C2D96EB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753FB13">
          <v:rect id="_x0000_i1028" style="width:0;height:1.5pt" o:hralign="center" o:hrstd="t" o:hr="t" fillcolor="#a0a0a0" stroked="f"/>
        </w:pict>
      </w:r>
    </w:p>
    <w:p w14:paraId="0C038D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5) Phase 1 compose — core lakehouse</w:t>
      </w:r>
    </w:p>
    <w:p w14:paraId="7F5D7F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0DE2C9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minio:</w:t>
      </w:r>
    </w:p>
    <w:p w14:paraId="2660A36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minio/minio:latest</w:t>
      </w:r>
    </w:p>
    <w:p w14:paraId="646949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</w:t>
      </w:r>
    </w:p>
    <w:p w14:paraId="3623B4F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server /data --console-address ":9001"</w:t>
      </w:r>
    </w:p>
    <w:p w14:paraId="12E2214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82367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MINIO_ROOT_USER: ${MINIO_ROOT_USER}</w:t>
      </w:r>
    </w:p>
    <w:p w14:paraId="51448BA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MINIO_ROOT_PASSWORD: ${MINIO_ROOT_PASSWORD}</w:t>
      </w:r>
    </w:p>
    <w:p w14:paraId="4DAD8C0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15E2FC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"9000:9000"</w:t>
      </w:r>
    </w:p>
    <w:p w14:paraId="400B3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"9001:9001"</w:t>
      </w:r>
    </w:p>
    <w:p w14:paraId="0A1C8C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04577A8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./minio_data:/data</w:t>
      </w:r>
    </w:p>
    <w:p w14:paraId="2B044E6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5F3FC81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["CMD", "curl", "-f", "http://localhost:9000/minio/health/live"]</w:t>
      </w:r>
    </w:p>
    <w:p w14:paraId="2CEAEC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30s</w:t>
      </w:r>
    </w:p>
    <w:p w14:paraId="4B6F5B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10s</w:t>
      </w:r>
    </w:p>
    <w:p w14:paraId="0A1E21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5</w:t>
      </w:r>
    </w:p>
    <w:p w14:paraId="40F9B5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6C141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minio-create-bucket:</w:t>
      </w:r>
    </w:p>
    <w:p w14:paraId="7F067A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minio/mc:latest</w:t>
      </w:r>
    </w:p>
    <w:p w14:paraId="3686A0A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minio-create-bucket</w:t>
      </w:r>
    </w:p>
    <w:p w14:paraId="65CE919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0B3528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minio:</w:t>
      </w:r>
    </w:p>
    <w:p w14:paraId="3A71B9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  condition: service_healthy</w:t>
      </w:r>
    </w:p>
    <w:p w14:paraId="37DD56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&gt;</w:t>
      </w:r>
    </w:p>
    <w:p w14:paraId="4153C1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4527E0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alias set local http://minio:9000 ${MINIO_ROOT_USER} ${MINIO_ROOT_PASSWORD} &amp;&amp;</w:t>
      </w:r>
    </w:p>
    <w:p w14:paraId="25D1DFF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mb -p local/${MINIO_BUCKET} || true &amp;&amp;</w:t>
      </w:r>
    </w:p>
    <w:p w14:paraId="7F8A11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anonymous set private local/${MINIO_BUCKET} || true</w:t>
      </w:r>
    </w:p>
    <w:p w14:paraId="6EC29E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3B521C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820E1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postgres-warehouse:</w:t>
      </w:r>
    </w:p>
    <w:p w14:paraId="008AAC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62FA6C8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postgres-warehouse</w:t>
      </w:r>
    </w:p>
    <w:p w14:paraId="3C22E252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</w:t>
      </w:r>
      <w:r w:rsidRPr="00754C49">
        <w:rPr>
          <w:rFonts w:asciiTheme="minorHAnsi" w:hAnsiTheme="minorHAnsi"/>
          <w:lang w:val="fr-FR" w:bidi="fa-IR"/>
        </w:rPr>
        <w:t>environment:</w:t>
      </w:r>
    </w:p>
    <w:p w14:paraId="21513038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POSTGRES_USER: ${POSTGRES_USER}</w:t>
      </w:r>
    </w:p>
    <w:p w14:paraId="42B3924F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POSTGRES_PASSWORD: ${POSTGRES_PASSWORD}</w:t>
      </w:r>
    </w:p>
    <w:p w14:paraId="7E00C2DA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POSTGRES_DB: ${POSTGRES_DB}</w:t>
      </w:r>
    </w:p>
    <w:p w14:paraId="7E40237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fr-FR" w:bidi="fa-IR"/>
        </w:rPr>
        <w:t xml:space="preserve">    </w:t>
      </w:r>
      <w:r w:rsidRPr="00754C49">
        <w:rPr>
          <w:rFonts w:asciiTheme="minorHAnsi" w:hAnsiTheme="minorHAnsi"/>
          <w:lang w:val="en-CA" w:bidi="fa-IR"/>
        </w:rPr>
        <w:t>ports:</w:t>
      </w:r>
    </w:p>
    <w:p w14:paraId="7D9CCF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"5432:5432"</w:t>
      </w:r>
    </w:p>
    <w:p w14:paraId="03C456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E40CB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postgres_warehouse_data:/var/lib/postgresql/data</w:t>
      </w:r>
    </w:p>
    <w:p w14:paraId="36BE9B5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495A425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["CMD-SHELL", "pg_isready -U ${POSTGRES_USER} -d ${POSTGRES_DB}"]</w:t>
      </w:r>
    </w:p>
    <w:p w14:paraId="26AF75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15s</w:t>
      </w:r>
    </w:p>
    <w:p w14:paraId="344203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5s</w:t>
      </w:r>
    </w:p>
    <w:p w14:paraId="6381B2D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10</w:t>
      </w:r>
    </w:p>
    <w:p w14:paraId="01B5B6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313C8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spark-master:</w:t>
      </w:r>
    </w:p>
    <w:p w14:paraId="1907B6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57E2C97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spark-master</w:t>
      </w:r>
    </w:p>
    <w:p w14:paraId="325773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5FF8F7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master</w:t>
      </w:r>
    </w:p>
    <w:p w14:paraId="6D3E15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SPARK_MASTER_HOST: spark-master</w:t>
      </w:r>
    </w:p>
    <w:p w14:paraId="01BE116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SPARK_MASTER_PORT: 7077</w:t>
      </w:r>
    </w:p>
    <w:p w14:paraId="73AD36C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SPARK_RPC_AUTHENTICATION_ENABLED: no</w:t>
      </w:r>
    </w:p>
    <w:p w14:paraId="571ABB1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SPARK_RPC_ENCRYPTION_ENABLED: no</w:t>
      </w:r>
    </w:p>
    <w:p w14:paraId="37887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SPARK_LOCAL_STORAGE_ENCRYPTION_ENABLED: no</w:t>
      </w:r>
    </w:p>
    <w:p w14:paraId="09BC927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SPARK_SSL_ENABLED: no</w:t>
      </w:r>
    </w:p>
    <w:p w14:paraId="224B918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819FD7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"7077:7077"</w:t>
      </w:r>
    </w:p>
    <w:p w14:paraId="281EBFB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"8080:8080"</w:t>
      </w:r>
    </w:p>
    <w:p w14:paraId="3EAE7D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72071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42B184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F2469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EE427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spark-worker:</w:t>
      </w:r>
    </w:p>
    <w:p w14:paraId="297963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30EAA7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spark-worker</w:t>
      </w:r>
    </w:p>
    <w:p w14:paraId="3526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20117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4E49B2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7C4FF1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worker</w:t>
      </w:r>
    </w:p>
    <w:p w14:paraId="21FFAB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SPARK_MASTER_URL: spark://spark-master:7077</w:t>
      </w:r>
    </w:p>
    <w:p w14:paraId="685B32A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SPARK_WORKER_MEMORY: 2G</w:t>
      </w:r>
    </w:p>
    <w:p w14:paraId="0DB281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SPARK_WORKER_CORES: 2</w:t>
      </w:r>
    </w:p>
    <w:p w14:paraId="14233B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ports:</w:t>
      </w:r>
    </w:p>
    <w:p w14:paraId="26A210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"8081:8081"</w:t>
      </w:r>
    </w:p>
    <w:p w14:paraId="32679DB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C192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7C60A9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34B54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BFF0D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jupyter:</w:t>
      </w:r>
    </w:p>
    <w:p w14:paraId="22BDC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jupyter/pyspark-notebook:latest</w:t>
      </w:r>
    </w:p>
    <w:p w14:paraId="66C631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jupyter</w:t>
      </w:r>
    </w:p>
    <w:p w14:paraId="5C606A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79DC76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19B07B1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minio</w:t>
      </w:r>
    </w:p>
    <w:p w14:paraId="227005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3E7E33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A9D45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JUPYTER_ENABLE_LAB: "yes"</w:t>
      </w:r>
    </w:p>
    <w:p w14:paraId="4E74C2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SPARK_MASTER: spark://spark-master:7077</w:t>
      </w:r>
    </w:p>
    <w:p w14:paraId="706961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AWS_ACCESS_KEY_ID: ${MINIO_ROOT_USER}</w:t>
      </w:r>
    </w:p>
    <w:p w14:paraId="15D682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AWS_SECRET_ACCESS_KEY: ${MINIO_ROOT_PASSWORD}</w:t>
      </w:r>
    </w:p>
    <w:p w14:paraId="6153544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AWS_REGION: us-east-1</w:t>
      </w:r>
    </w:p>
    <w:p w14:paraId="54D5916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389D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"8888:8888"</w:t>
      </w:r>
    </w:p>
    <w:p w14:paraId="36F9334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3008E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./notebooks:/home/jovyan/work</w:t>
      </w:r>
    </w:p>
    <w:p w14:paraId="7AD13F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./jars:/home/jovyan/jars</w:t>
      </w:r>
    </w:p>
    <w:p w14:paraId="486CF97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7AA39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86E6CF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postgres_warehouse_data:</w:t>
      </w:r>
    </w:p>
    <w:p w14:paraId="3F587B3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startup</w:t>
      </w:r>
    </w:p>
    <w:p w14:paraId="407C655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up -d</w:t>
      </w:r>
    </w:p>
    <w:p w14:paraId="7F49A64E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D3F093">
          <v:rect id="_x0000_i1029" style="width:0;height:1.5pt" o:hralign="center" o:hrstd="t" o:hr="t" fillcolor="#a0a0a0" stroked="f"/>
        </w:pict>
      </w:r>
    </w:p>
    <w:p w14:paraId="477DF266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6) Phase 2 compose — add Kafka + Airflow</w:t>
      </w:r>
    </w:p>
    <w:p w14:paraId="45C91A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F1726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kafka:</w:t>
      </w:r>
    </w:p>
    <w:p w14:paraId="4638AD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bitnami/kafka:3.7</w:t>
      </w:r>
    </w:p>
    <w:p w14:paraId="075EA9C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kafka</w:t>
      </w:r>
    </w:p>
    <w:p w14:paraId="55A473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E7AD9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"9092:9092"</w:t>
      </w:r>
    </w:p>
    <w:p w14:paraId="72FBF75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474C8AE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KAFKA_ENABLE_KRAFT: yes</w:t>
      </w:r>
    </w:p>
    <w:p w14:paraId="5E790E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KAFKA_CFG_PROCESS_ROLES: broker,controller</w:t>
      </w:r>
    </w:p>
    <w:p w14:paraId="6540E8A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KAFKA_CFG_NODE_ID: 1</w:t>
      </w:r>
    </w:p>
    <w:p w14:paraId="062A72B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KAFKA_KRAFT_CLUSTER_ID: ${KAFKA_CLUSTER_ID}</w:t>
      </w:r>
    </w:p>
    <w:p w14:paraId="257E94D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KAFKA_CFG_CONTROLLER_LISTENER_NAMES: CONTROLLER</w:t>
      </w:r>
    </w:p>
    <w:p w14:paraId="0421D4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KAFKA_CFG_LISTENERS: PLAINTEXT://:9092,CONTROLLER://:9093</w:t>
      </w:r>
    </w:p>
    <w:p w14:paraId="20E9BE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KAFKA_CFG_ADVERTISED_LISTENERS: PLAINTEXT://kafka:9092</w:t>
      </w:r>
    </w:p>
    <w:p w14:paraId="424C8E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KAFKA_CFG_LISTENER_SECURITY_PROTOCOL_MAP: PLAINTEXT:PLAINTEXT,CONTROLLER:PLAINTEXT</w:t>
      </w:r>
    </w:p>
    <w:p w14:paraId="0DF5AA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KAFKA_CFG_CONTROLLER_QUORUM_VOTERS: 1@kafka:9093</w:t>
      </w:r>
    </w:p>
    <w:p w14:paraId="24A3B5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ALLOW_PLAINTEXT_LISTENER: yes</w:t>
      </w:r>
    </w:p>
    <w:p w14:paraId="378457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B2E9A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airflow-postgres-meta:</w:t>
      </w:r>
    </w:p>
    <w:p w14:paraId="75D80A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7C23823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airflow-postgres-meta</w:t>
      </w:r>
    </w:p>
    <w:p w14:paraId="79482C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0D8BDE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POSTGRES_USER: airflow</w:t>
      </w:r>
    </w:p>
    <w:p w14:paraId="75FADD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POSTGRES_PASSWORD: airflow</w:t>
      </w:r>
    </w:p>
    <w:p w14:paraId="341EBD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POSTGRES_DB: airflow</w:t>
      </w:r>
    </w:p>
    <w:p w14:paraId="1A6183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29F9EEE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airflow_postgres_meta_data:/var/lib/postgresql/data</w:t>
      </w:r>
    </w:p>
    <w:p w14:paraId="744F56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AB08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airflow-init:</w:t>
      </w:r>
    </w:p>
    <w:p w14:paraId="16800FC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49EA2B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airflow-init</w:t>
      </w:r>
    </w:p>
    <w:p w14:paraId="378238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19BCDD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airflow-postgres-meta</w:t>
      </w:r>
    </w:p>
    <w:p w14:paraId="7D7E37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E242B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7C974D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38ECA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280C53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7BF3AC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4E3A20B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7054B3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23752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1852B3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37C0477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6682DFD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/bin/bash</w:t>
      </w:r>
    </w:p>
    <w:p w14:paraId="45D166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-c "airflow db migrate &amp;&amp; airflow users create --username admin --password admin --firstname admin --lastname admin --role Admin --email admin@example.com"</w:t>
      </w:r>
    </w:p>
    <w:p w14:paraId="0D59668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9BF21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airflow-webserver:</w:t>
      </w:r>
    </w:p>
    <w:p w14:paraId="746DAC7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2E7F1A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airflow-webserver</w:t>
      </w:r>
    </w:p>
    <w:p w14:paraId="5D2CE5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depends_on:</w:t>
      </w:r>
    </w:p>
    <w:p w14:paraId="1E770C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5825B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3A8B4D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D189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03A18A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6756C7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071ED2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AIRFLOW__CORE__LOAD_EXAMPLES: "false"</w:t>
      </w:r>
    </w:p>
    <w:p w14:paraId="447A985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2E3393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0BBC064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748F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"8088:8080"</w:t>
      </w:r>
    </w:p>
    <w:p w14:paraId="559F4A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5B0086B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3E3E14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6E998E9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14001B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webserver</w:t>
      </w:r>
    </w:p>
    <w:p w14:paraId="631FBC4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87D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airflow-scheduler:</w:t>
      </w:r>
    </w:p>
    <w:p w14:paraId="1DF0E5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3D9BA5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airflow-scheduler</w:t>
      </w:r>
    </w:p>
    <w:p w14:paraId="173790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99EA2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65BFCB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9EACC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FC6E3F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C2393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5BD224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27CF25B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50E6571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FA8BC8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7754EA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0FBA9BD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04F9C0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7C6850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scheduler</w:t>
      </w:r>
    </w:p>
    <w:p w14:paraId="48D3C8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FD033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1658A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airflow_postgres_meta_data:</w:t>
      </w:r>
    </w:p>
    <w:p w14:paraId="5F7D5F2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startup</w:t>
      </w:r>
    </w:p>
    <w:p w14:paraId="67B935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up -d</w:t>
      </w:r>
    </w:p>
    <w:p w14:paraId="47542412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lastRenderedPageBreak/>
        <w:pict w14:anchorId="0CC12E18">
          <v:rect id="_x0000_i1030" style="width:0;height:1.5pt" o:hralign="center" o:hrstd="t" o:hr="t" fillcolor="#a0a0a0" stroked="f"/>
        </w:pict>
      </w:r>
    </w:p>
    <w:p w14:paraId="01F896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7) Phase 3 compose — add dbt + Superset</w:t>
      </w:r>
    </w:p>
    <w:p w14:paraId="38B7CBB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7E0F503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dbt-runner:</w:t>
      </w:r>
    </w:p>
    <w:p w14:paraId="2C86822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ghcr.io/dbt-labs/dbt-postgres:1.8.latest</w:t>
      </w:r>
    </w:p>
    <w:p w14:paraId="3F3B5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dbt-runner</w:t>
      </w:r>
    </w:p>
    <w:p w14:paraId="63C38D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working_dir: /usr/app</w:t>
      </w:r>
    </w:p>
    <w:p w14:paraId="600F85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E8C0AD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./dbt:/usr/app</w:t>
      </w:r>
    </w:p>
    <w:p w14:paraId="6D88DB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["tail", "-f", "/dev/null"]</w:t>
      </w:r>
    </w:p>
    <w:p w14:paraId="36541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3F12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superset:</w:t>
      </w:r>
    </w:p>
    <w:p w14:paraId="35B09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apache/superset:latest</w:t>
      </w:r>
    </w:p>
    <w:p w14:paraId="5310195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superset</w:t>
      </w:r>
    </w:p>
    <w:p w14:paraId="2BA9BC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BE0C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7AE3EB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4DA494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SUPERSET_SECRET_KEY: ${SUPERSET_SECRET_KEY}</w:t>
      </w:r>
    </w:p>
    <w:p w14:paraId="153A03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DB790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"8089:8088"</w:t>
      </w:r>
    </w:p>
    <w:p w14:paraId="3623AA1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417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./superset_home:/app/superset_home</w:t>
      </w:r>
    </w:p>
    <w:p w14:paraId="1851A77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&gt;</w:t>
      </w:r>
    </w:p>
    <w:p w14:paraId="0F927B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018CBD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db upgrade &amp;&amp;</w:t>
      </w:r>
    </w:p>
    <w:p w14:paraId="0F3D62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fab create-admin --username admin --firstname Superset --lastname Admin --email admin@example.com --password admin || true &amp;&amp;</w:t>
      </w:r>
    </w:p>
    <w:p w14:paraId="40FF879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init &amp;&amp;</w:t>
      </w:r>
    </w:p>
    <w:p w14:paraId="2600F9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/usr/bin/run-server.sh</w:t>
      </w:r>
    </w:p>
    <w:p w14:paraId="0E83508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5EB4266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startup</w:t>
      </w:r>
    </w:p>
    <w:p w14:paraId="4032FAF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up -d</w:t>
      </w:r>
    </w:p>
    <w:p w14:paraId="7ED2A7A0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6A11F767">
          <v:rect id="_x0000_i1031" style="width:0;height:1.5pt" o:hralign="center" o:hrstd="t" o:hr="t" fillcolor="#a0a0a0" stroked="f"/>
        </w:pict>
      </w:r>
    </w:p>
    <w:p w14:paraId="7275936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8) Phase 4 compose — add Kylin</w:t>
      </w:r>
    </w:p>
    <w:p w14:paraId="23A5581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1931840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kylin:</w:t>
      </w:r>
    </w:p>
    <w:p w14:paraId="1BA315A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apachekylin/apache-kylin-standalone:5.0.2</w:t>
      </w:r>
    </w:p>
    <w:p w14:paraId="5A826C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kylin</w:t>
      </w:r>
    </w:p>
    <w:p w14:paraId="589B8D5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289DF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"7070:7070"</w:t>
      </w:r>
    </w:p>
    <w:p w14:paraId="5E5F7B9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014D4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KYLIN_OPTS: "-Xms1g -Xmx2g"</w:t>
      </w:r>
    </w:p>
    <w:p w14:paraId="0A31B5F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startup</w:t>
      </w:r>
    </w:p>
    <w:p w14:paraId="301FA3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-f compose.phase4.yaml up -d</w:t>
      </w:r>
    </w:p>
    <w:p w14:paraId="48D4D62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E4D1C75">
          <v:rect id="_x0000_i1032" style="width:0;height:1.5pt" o:hralign="center" o:hrstd="t" o:hr="t" fillcolor="#a0a0a0" stroked="f"/>
        </w:pict>
      </w:r>
    </w:p>
    <w:p w14:paraId="2827F29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9) How the architecture works</w:t>
      </w:r>
    </w:p>
    <w:p w14:paraId="1F91E6E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path</w:t>
      </w:r>
    </w:p>
    <w:p w14:paraId="3B538B7A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Real-time APIs publish events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0F1A8836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Spark Structured Streaming</w:t>
      </w:r>
      <w:r w:rsidRPr="00754C49">
        <w:rPr>
          <w:rFonts w:asciiTheme="minorHAnsi" w:hAnsiTheme="minorHAnsi"/>
          <w:lang w:val="en-CA" w:bidi="fa-IR"/>
        </w:rPr>
        <w:t xml:space="preserve"> consumes Kafka topics.</w:t>
      </w:r>
    </w:p>
    <w:p w14:paraId="07E83EA3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Spark writes Bronze/Silver/Gold Delta tables to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>.</w:t>
      </w:r>
    </w:p>
    <w:p w14:paraId="73B79D79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schedules quality checks, compaction, retention, and downstream refreshes.</w:t>
      </w:r>
    </w:p>
    <w:p w14:paraId="662115E1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Gold outputs can be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for fast BI and dimensional marts.</w:t>
      </w:r>
    </w:p>
    <w:p w14:paraId="1E513A5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path</w:t>
      </w:r>
    </w:p>
    <w:p w14:paraId="2D391BFD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 from relational databases, APIs, or files.</w:t>
      </w:r>
    </w:p>
    <w:p w14:paraId="02F38BB6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Extraction runs as Python operators, shell commands, or Spark jobs.</w:t>
      </w:r>
    </w:p>
    <w:p w14:paraId="54436D94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Raw extracts land in Bronze Delta on MinIO.</w:t>
      </w:r>
    </w:p>
    <w:p w14:paraId="39CFA3E8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transforms to Silver and Gold.</w:t>
      </w:r>
    </w:p>
    <w:p w14:paraId="6DCFBD4A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Gold data is loaded into PostgreSQL.</w:t>
      </w:r>
    </w:p>
    <w:p w14:paraId="559DC10F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models.</w:t>
      </w:r>
    </w:p>
    <w:p w14:paraId="20043BFC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serves dashboards.</w:t>
      </w:r>
    </w:p>
    <w:p w14:paraId="5D7DFCB9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Kylin</w:t>
      </w:r>
      <w:r w:rsidRPr="00754C49">
        <w:rPr>
          <w:rFonts w:asciiTheme="minorHAnsi" w:hAnsiTheme="minorHAnsi"/>
          <w:lang w:val="en-CA" w:bidi="fa-IR"/>
        </w:rPr>
        <w:t xml:space="preserve"> is optional for historical cube-style OLAP.</w:t>
      </w:r>
    </w:p>
    <w:p w14:paraId="45553EA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Jupyter’s role</w:t>
      </w:r>
    </w:p>
    <w:p w14:paraId="7251EA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 is the interactive engineering workbench:</w:t>
      </w:r>
    </w:p>
    <w:p w14:paraId="4B9C5728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write Python / SQL / PySpark notebooks</w:t>
      </w:r>
    </w:p>
    <w:p w14:paraId="47C86C7A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test logic against MinIO, Kafka, PostgreSQL, and Delta tables</w:t>
      </w:r>
    </w:p>
    <w:p w14:paraId="6EF66114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prototype transformations</w:t>
      </w:r>
    </w:p>
    <w:p w14:paraId="7CF7378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Jupyter should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be the production scheduler. Production orchestration belongs to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>.</w:t>
      </w:r>
    </w:p>
    <w:p w14:paraId="3319E1E1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F499FDF">
          <v:rect id="_x0000_i1033" style="width:0;height:1.5pt" o:hralign="center" o:hrstd="t" o:hr="t" fillcolor="#a0a0a0" stroked="f"/>
        </w:pict>
      </w:r>
    </w:p>
    <w:p w14:paraId="02FB324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10) Recommended first milestone</w:t>
      </w:r>
    </w:p>
    <w:p w14:paraId="79C3C65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Do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start with everything at once.</w:t>
      </w:r>
    </w:p>
    <w:p w14:paraId="669C28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Start in this order:</w:t>
      </w:r>
    </w:p>
    <w:p w14:paraId="0FC70EDA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1 — MinIO + Spark + Jupyter + PostgreSQL</w:t>
      </w:r>
    </w:p>
    <w:p w14:paraId="62917857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2 — add Airflow and Kafka</w:t>
      </w:r>
    </w:p>
    <w:p w14:paraId="01C295D3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3 — add dbt and Superset</w:t>
      </w:r>
    </w:p>
    <w:p w14:paraId="20FA6891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4 — add Kylin only after the rest is stable</w:t>
      </w:r>
    </w:p>
    <w:p w14:paraId="418A3CE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That order keeps the platform debuggable.</w:t>
      </w:r>
    </w:p>
    <w:p w14:paraId="0B4E569D" w14:textId="77777777" w:rsidR="00DB78AD" w:rsidRDefault="00DB78AD" w:rsidP="00754C49">
      <w:pPr>
        <w:spacing w:after="0"/>
        <w:rPr>
          <w:rFonts w:asciiTheme="minorHAnsi" w:hAnsiTheme="minorHAnsi"/>
          <w:lang w:val="en-CA" w:bidi="fa-IR"/>
        </w:rPr>
      </w:pPr>
    </w:p>
    <w:p w14:paraId="6AC205E9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1D15717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4FD344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55CADA0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0C66F68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03076B8D" w14:textId="77777777" w:rsidR="00754C49" w:rsidRDefault="00754C49" w:rsidP="00754C49">
      <w:pPr>
        <w:pStyle w:val="Heading1"/>
        <w:rPr>
          <w:lang w:bidi="fa-IR"/>
        </w:rPr>
      </w:pPr>
      <w:r w:rsidRPr="00754C49">
        <w:rPr>
          <w:lang w:bidi="fa-IR"/>
        </w:rPr>
        <w:lastRenderedPageBreak/>
        <w:t>Docker Compose step-by-step</w:t>
      </w:r>
    </w:p>
    <w:p w14:paraId="56C793B0" w14:textId="77777777" w:rsidR="00754C49" w:rsidRDefault="00754C49" w:rsidP="00754C49">
      <w:pPr>
        <w:rPr>
          <w:lang w:val="en-CA" w:bidi="fa-IR"/>
        </w:rPr>
      </w:pPr>
    </w:p>
    <w:p w14:paraId="764713DA" w14:textId="413EDEDA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1:</w:t>
      </w:r>
    </w:p>
    <w:p w14:paraId="1A6186F4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MinIO</w:t>
      </w:r>
    </w:p>
    <w:p w14:paraId="7EA022C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PostgreSQL</w:t>
      </w:r>
    </w:p>
    <w:p w14:paraId="4D770B92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master</w:t>
      </w:r>
    </w:p>
    <w:p w14:paraId="088EA37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worker</w:t>
      </w:r>
    </w:p>
    <w:p w14:paraId="1BA8DC69" w14:textId="164D4CF6" w:rsid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Jupyter</w:t>
      </w:r>
    </w:p>
    <w:p w14:paraId="13362EB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738034A" w14:textId="658750DE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up -d</w:t>
      </w:r>
    </w:p>
    <w:p w14:paraId="7D0AED12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FB05863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C088F43" w14:textId="0578C4B1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2:</w:t>
      </w:r>
    </w:p>
    <w:p w14:paraId="056F309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Kafka</w:t>
      </w:r>
    </w:p>
    <w:p w14:paraId="3A77EB6F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webserver</w:t>
      </w:r>
    </w:p>
    <w:p w14:paraId="196EEC2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scheduler</w:t>
      </w:r>
    </w:p>
    <w:p w14:paraId="43DB8259" w14:textId="7BC6CD06" w:rsidR="00754C49" w:rsidRPr="00754C49" w:rsidRDefault="00754C49" w:rsidP="00754C49">
      <w:pPr>
        <w:pStyle w:val="ListParagraph"/>
        <w:numPr>
          <w:ilvl w:val="0"/>
          <w:numId w:val="15"/>
        </w:numPr>
        <w:rPr>
          <w:rFonts w:ascii="Calibri" w:hAnsi="Calibri" w:cs="Calibri"/>
          <w:lang w:val="en-CA" w:bidi="fa-IR"/>
        </w:rPr>
      </w:pPr>
      <w:r w:rsidRPr="00754C49">
        <w:rPr>
          <w:lang w:val="en-CA" w:bidi="fa-IR"/>
        </w:rPr>
        <w:t>Airflow metadata postgres</w:t>
      </w:r>
    </w:p>
    <w:p w14:paraId="37D7F150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ADA14A5" w14:textId="2DD62EEE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up -d</w:t>
      </w:r>
    </w:p>
    <w:p w14:paraId="676B577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9E5B8E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F660981" w14:textId="605139B2" w:rsidR="00754C49" w:rsidRPr="00754C49" w:rsidRDefault="00754C49" w:rsidP="00754C49">
      <w:pPr>
        <w:rPr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Phase 3 — Add dbt + Superset</w:t>
      </w:r>
      <w:r w:rsidRPr="00754C49">
        <w:rPr>
          <w:lang w:val="en-CA" w:bidi="fa-IR"/>
        </w:rPr>
        <w:t>MinIO</w:t>
      </w:r>
    </w:p>
    <w:p w14:paraId="59D51EDA" w14:textId="2D3B8B06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-f compose.phase3.yaml up -d</w:t>
      </w:r>
    </w:p>
    <w:p w14:paraId="5599205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D5CB1DC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363AFCF" w14:textId="21B43FD9" w:rsidR="00754C49" w:rsidRDefault="00754C49" w:rsidP="00DD522A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 xml:space="preserve">Phase </w:t>
      </w:r>
      <w:r w:rsidR="00DD522A" w:rsidRPr="00DD522A">
        <w:rPr>
          <w:rFonts w:ascii="Calibri" w:hAnsi="Calibri" w:cs="Calibri"/>
          <w:lang w:bidi="fa-IR"/>
        </w:rPr>
        <w:t>4 — Add Kylin</w:t>
      </w:r>
    </w:p>
    <w:p w14:paraId="4D5B34CC" w14:textId="2B1E5317" w:rsidR="00754C49" w:rsidRDefault="00DD522A" w:rsidP="00754C49">
      <w:pPr>
        <w:rPr>
          <w:rFonts w:ascii="Calibri" w:hAnsi="Calibri" w:cs="Calibri"/>
          <w:lang w:val="en-CA" w:bidi="fa-IR"/>
        </w:rPr>
      </w:pPr>
      <w:r w:rsidRPr="00DD522A">
        <w:rPr>
          <w:rFonts w:ascii="Calibri" w:hAnsi="Calibri" w:cs="Calibri"/>
          <w:lang w:val="en-CA" w:bidi="fa-IR"/>
        </w:rPr>
        <w:t>docker compose -f compose.phase1.yaml -f compose.phase2.yaml -f compose.phase3.yaml -f compose.phase4.yaml up -d</w:t>
      </w:r>
    </w:p>
    <w:p w14:paraId="7AFD0C67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015B48A0" w14:textId="5D620ED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First setup the docker compose</w:t>
      </w:r>
    </w:p>
    <w:p w14:paraId="33CFE9B2" w14:textId="7BD8ACBF" w:rsidR="00DD522A" w:rsidRDefault="005C46C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61CFC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75pt;height:49.5pt" o:ole="">
            <v:imagedata r:id="rId7" o:title=""/>
          </v:shape>
          <o:OLEObject Type="Embed" ProgID="Package" ShapeID="_x0000_i1034" DrawAspect="Icon" ObjectID="_1835849298" r:id="rId8"/>
        </w:object>
      </w:r>
    </w:p>
    <w:p w14:paraId="677439BD" w14:textId="24879489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MinIO connection with Jupyter</w:t>
      </w:r>
    </w:p>
    <w:p w14:paraId="551961CB" w14:textId="65EC10CB" w:rsidR="006D2BED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2C4D17AF">
          <v:shape id="_x0000_i1035" type="#_x0000_t75" style="width:75pt;height:49.5pt" o:ole="">
            <v:imagedata r:id="rId9" o:title=""/>
          </v:shape>
          <o:OLEObject Type="Embed" ProgID="Package" ShapeID="_x0000_i1035" DrawAspect="Icon" ObjectID="_1835849299" r:id="rId10"/>
        </w:object>
      </w:r>
    </w:p>
    <w:p w14:paraId="184E5DCD" w14:textId="47116B62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Spark Connection with Jupyter and MinIO</w:t>
      </w:r>
    </w:p>
    <w:p w14:paraId="05174B27" w14:textId="3A70AC7F" w:rsidR="006D2BED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BE9501E">
          <v:shape id="_x0000_i1036" type="#_x0000_t75" style="width:75pt;height:49.5pt" o:ole="">
            <v:imagedata r:id="rId11" o:title=""/>
          </v:shape>
          <o:OLEObject Type="Embed" ProgID="Package" ShapeID="_x0000_i1036" DrawAspect="Icon" ObjectID="_1835849300" r:id="rId12"/>
        </w:object>
      </w:r>
    </w:p>
    <w:p w14:paraId="081AC8FC" w14:textId="1F6E873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Setup Deltalake on top of MinIo to have delta table</w:t>
      </w:r>
    </w:p>
    <w:p w14:paraId="1C89C72B" w14:textId="4B17C97E" w:rsidR="00BB5208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6A99CC73">
          <v:shape id="_x0000_i1037" type="#_x0000_t75" style="width:75pt;height:49.5pt" o:ole="">
            <v:imagedata r:id="rId13" o:title=""/>
          </v:shape>
          <o:OLEObject Type="Embed" ProgID="Package" ShapeID="_x0000_i1037" DrawAspect="Icon" ObjectID="_1835849301" r:id="rId14"/>
        </w:object>
      </w:r>
    </w:p>
    <w:p w14:paraId="636A0BEE" w14:textId="04044DFA" w:rsidR="00BB5208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Set up jobs (1,2,3,4) in jobs path</w:t>
      </w:r>
    </w:p>
    <w:p w14:paraId="33D5A2A8" w14:textId="6C4F8289" w:rsidR="00706135" w:rsidRDefault="00706135" w:rsidP="00754C49">
      <w:pPr>
        <w:rPr>
          <w:rFonts w:ascii="Calibri" w:hAnsi="Calibri" w:cs="Calibri"/>
          <w:lang w:val="en-CA" w:bidi="fa-IR"/>
        </w:rPr>
      </w:pPr>
      <w:r w:rsidRPr="00706135">
        <w:rPr>
          <w:rFonts w:ascii="Calibri" w:hAnsi="Calibri" w:cs="Calibri"/>
          <w:lang w:val="en-CA" w:bidi="fa-IR"/>
        </w:rPr>
        <w:t>C:\src\rltm_bi_pltfrm\jobs</w:t>
      </w:r>
    </w:p>
    <w:p w14:paraId="2BF69D73" w14:textId="77777777" w:rsidR="00706135" w:rsidRDefault="00706135" w:rsidP="00754C49">
      <w:pPr>
        <w:rPr>
          <w:rFonts w:ascii="Calibri" w:hAnsi="Calibri" w:cs="Calibri"/>
          <w:lang w:val="en-CA" w:bidi="fa-IR"/>
        </w:rPr>
      </w:pPr>
    </w:p>
    <w:p w14:paraId="2361A01A" w14:textId="4593B35A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Run the jobs in debug mode with notebook or cmd:</w:t>
      </w:r>
      <w:r>
        <w:rPr>
          <w:rFonts w:ascii="Calibri" w:hAnsi="Calibri" w:cs="Calibri"/>
          <w:lang w:val="en-CA" w:bidi="fa-IR"/>
        </w:rPr>
        <w:br/>
      </w:r>
      <w:r w:rsidR="00BB1131">
        <w:rPr>
          <w:rFonts w:ascii="Calibri" w:hAnsi="Calibri" w:cs="Calibri"/>
          <w:lang w:val="en-CA" w:bidi="fa-IR"/>
        </w:rPr>
        <w:object w:dxaOrig="1502" w:dyaOrig="984" w14:anchorId="4E5450F2">
          <v:shape id="_x0000_i1038" type="#_x0000_t75" style="width:75pt;height:49.5pt" o:ole="">
            <v:imagedata r:id="rId15" o:title=""/>
          </v:shape>
          <o:OLEObject Type="Embed" ProgID="Package" ShapeID="_x0000_i1038" DrawAspect="Icon" ObjectID="_1835849302" r:id="rId16"/>
        </w:object>
      </w:r>
    </w:p>
    <w:p w14:paraId="633BEA7E" w14:textId="67DE970F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61560D2A">
          <v:shape id="_x0000_i1039" type="#_x0000_t75" style="width:75pt;height:49.5pt" o:ole="">
            <v:imagedata r:id="rId17" o:title=""/>
          </v:shape>
          <o:OLEObject Type="Embed" ProgID="Package" ShapeID="_x0000_i1039" DrawAspect="Icon" ObjectID="_1835849303" r:id="rId18"/>
        </w:object>
      </w:r>
    </w:p>
    <w:p w14:paraId="70B46C22" w14:textId="052BF636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2912D38">
          <v:shape id="_x0000_i1040" type="#_x0000_t75" style="width:75pt;height:49.5pt" o:ole="">
            <v:imagedata r:id="rId19" o:title=""/>
          </v:shape>
          <o:OLEObject Type="Embed" ProgID="Package" ShapeID="_x0000_i1040" DrawAspect="Icon" ObjectID="_1835849304" r:id="rId20"/>
        </w:object>
      </w:r>
    </w:p>
    <w:p w14:paraId="572D48B5" w14:textId="2EECE90A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51B4FBEC">
          <v:shape id="_x0000_i1041" type="#_x0000_t75" style="width:75pt;height:49.5pt" o:ole="">
            <v:imagedata r:id="rId21" o:title=""/>
          </v:shape>
          <o:OLEObject Type="Embed" ProgID="Package" ShapeID="_x0000_i1041" DrawAspect="Icon" ObjectID="_1835849305" r:id="rId22"/>
        </w:object>
      </w:r>
    </w:p>
    <w:p w14:paraId="01056D5B" w14:textId="77777777" w:rsidR="00706135" w:rsidRDefault="00706135" w:rsidP="00754C49">
      <w:pPr>
        <w:rPr>
          <w:rFonts w:ascii="Calibri" w:hAnsi="Calibri" w:cs="Calibri"/>
          <w:lang w:val="en-CA" w:bidi="fa-IR"/>
        </w:rPr>
      </w:pPr>
    </w:p>
    <w:p w14:paraId="783902BA" w14:textId="41C3A49B" w:rsidR="006D2BED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2:</w:t>
      </w:r>
    </w:p>
    <w:p w14:paraId="3F85519C" w14:textId="003AB98C" w:rsidR="001B1936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Create these foldes and put these files in the related paths</w:t>
      </w:r>
    </w:p>
    <w:p w14:paraId="047B7BB2" w14:textId="5D39268B" w:rsidR="001B1936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74889788">
          <v:shape id="_x0000_i1042" type="#_x0000_t75" style="width:75pt;height:49.5pt" o:ole="">
            <v:imagedata r:id="rId23" o:title=""/>
          </v:shape>
          <o:OLEObject Type="Embed" ProgID="Package" ShapeID="_x0000_i1042" DrawAspect="Icon" ObjectID="_1835849306" r:id="rId24"/>
        </w:object>
      </w:r>
    </w:p>
    <w:p w14:paraId="3721A4CF" w14:textId="35BB2C59" w:rsidR="00BB1131" w:rsidRDefault="00BB1131" w:rsidP="00BB1131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</w:t>
      </w:r>
      <w:r>
        <w:rPr>
          <w:rFonts w:ascii="Calibri" w:hAnsi="Calibri" w:cs="Calibri"/>
          <w:lang w:val="en-CA" w:bidi="fa-IR"/>
        </w:rPr>
        <w:t>runtime</w:t>
      </w:r>
      <w:r w:rsidRPr="001B1936">
        <w:rPr>
          <w:rFonts w:ascii="Calibri" w:hAnsi="Calibri" w:cs="Calibri"/>
          <w:lang w:val="en-CA" w:bidi="fa-IR"/>
        </w:rPr>
        <w:t>/Dockerfile</w:t>
      </w:r>
      <w:r>
        <w:rPr>
          <w:rFonts w:ascii="Calibri" w:hAnsi="Calibri" w:cs="Calibri"/>
          <w:lang w:val="en-CA" w:bidi="fa-IR"/>
        </w:rPr>
        <w:t>:</w:t>
      </w:r>
    </w:p>
    <w:p w14:paraId="5E32DF49" w14:textId="4D672DF2" w:rsidR="00BB1131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A5A7974">
          <v:shape id="_x0000_i1043" type="#_x0000_t75" style="width:75pt;height:49.5pt" o:ole="">
            <v:imagedata r:id="rId25" o:title=""/>
          </v:shape>
          <o:OLEObject Type="Embed" ProgID="Package" ShapeID="_x0000_i1043" DrawAspect="Icon" ObjectID="_1835849307" r:id="rId26"/>
        </w:object>
      </w:r>
    </w:p>
    <w:p w14:paraId="61F880F4" w14:textId="5FDFACBA" w:rsidR="00BB1131" w:rsidRDefault="00BB1131" w:rsidP="00BB1131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docker/airflow/Dockerfile</w:t>
      </w:r>
      <w:r>
        <w:rPr>
          <w:rFonts w:ascii="Calibri" w:hAnsi="Calibri" w:cs="Calibri"/>
          <w:lang w:val="en-CA" w:bidi="fa-IR"/>
        </w:rPr>
        <w:t>:</w:t>
      </w:r>
    </w:p>
    <w:p w14:paraId="1CFDAF5E" w14:textId="79A9FC41" w:rsidR="00BB1131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93F45FF">
          <v:shape id="_x0000_i1044" type="#_x0000_t75" style="width:75pt;height:49.5pt" o:ole="">
            <v:imagedata r:id="rId25" o:title=""/>
          </v:shape>
          <o:OLEObject Type="Embed" ProgID="Package" ShapeID="_x0000_i1044" DrawAspect="Icon" ObjectID="_1835849308" r:id="rId27"/>
        </w:object>
      </w:r>
    </w:p>
    <w:p w14:paraId="1FB1820B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</w:p>
    <w:p w14:paraId="77D69890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runtime:latest -f docker/runtime/Dockerfile .</w:t>
      </w:r>
    </w:p>
    <w:p w14:paraId="7EA7D1D5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rltm_bi_pltfrm-airflow:latest -f docker/airflow/Dockerfile .</w:t>
      </w:r>
    </w:p>
    <w:p w14:paraId="16F8747D" w14:textId="0729CC99" w:rsidR="001B1936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rltm_bi_pltfrm-jupyter:latest -f docker/jupyter/Dockerfile .</w:t>
      </w:r>
    </w:p>
    <w:p w14:paraId="6EC14C39" w14:textId="77777777" w:rsidR="00BB1131" w:rsidRDefault="00BB1131" w:rsidP="00BB1131">
      <w:pPr>
        <w:rPr>
          <w:rFonts w:ascii="Calibri" w:hAnsi="Calibri" w:cs="Calibri"/>
          <w:lang w:val="en-CA" w:bidi="fa-IR"/>
        </w:rPr>
      </w:pPr>
    </w:p>
    <w:p w14:paraId="126C9679" w14:textId="20F3BBC5" w:rsidR="001B1936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4177450A">
          <v:shape id="_x0000_i1045" type="#_x0000_t75" style="width:75pt;height:49.5pt" o:ole="">
            <v:imagedata r:id="rId28" o:title=""/>
          </v:shape>
          <o:OLEObject Type="Embed" ProgID="Package" ShapeID="_x0000_i1045" DrawAspect="Icon" ObjectID="_1835849309" r:id="rId29"/>
        </w:object>
      </w:r>
    </w:p>
    <w:p w14:paraId="1AB1B6E3" w14:textId="77777777" w:rsidR="00BB1131" w:rsidRDefault="00BB1131" w:rsidP="00754C49">
      <w:pPr>
        <w:rPr>
          <w:rFonts w:ascii="Calibri" w:hAnsi="Calibri" w:cs="Calibri"/>
          <w:lang w:val="en-CA" w:bidi="fa-IR"/>
        </w:rPr>
      </w:pPr>
    </w:p>
    <w:p w14:paraId="371DEEBE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</w:p>
    <w:p w14:paraId="125CAE0B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compose -f compose.phase1.yaml -f compose.phase2.yaml exec airflow-api-server airflow config get-value api_auth jwt_secret</w:t>
      </w:r>
    </w:p>
    <w:p w14:paraId="5D532F0F" w14:textId="088D8642" w:rsid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lastRenderedPageBreak/>
        <w:t>docker compose -f compose.phase1.yaml -f compose.phase2.yaml exec airflow-api-server airflow config get-value api secret_key</w:t>
      </w:r>
    </w:p>
    <w:p w14:paraId="7C58A753" w14:textId="0272AA43" w:rsid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highlight w:val="yellow"/>
          <w:lang w:val="en-CA" w:bidi="fa-IR"/>
        </w:rPr>
        <w:t>these secret should be same</w:t>
      </w:r>
    </w:p>
    <w:p w14:paraId="52113C3D" w14:textId="77777777" w:rsidR="001B1936" w:rsidRP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docker/airflow/Dockerfile</w:t>
      </w:r>
    </w:p>
    <w:p w14:paraId="7A40C5BA" w14:textId="77777777" w:rsid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airflow/dags/gold_price_pipeline.py</w:t>
      </w:r>
    </w:p>
    <w:p w14:paraId="4482B568" w14:textId="49009309" w:rsidR="001B1936" w:rsidRDefault="00BB1131" w:rsidP="001B1936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61595C3">
          <v:shape id="_x0000_i1046" type="#_x0000_t75" style="width:75pt;height:49.5pt" o:ole="">
            <v:imagedata r:id="rId30" o:title=""/>
          </v:shape>
          <o:OLEObject Type="Embed" ProgID="Package" ShapeID="_x0000_i1046" DrawAspect="Icon" ObjectID="_1835849310" r:id="rId31"/>
        </w:object>
      </w:r>
    </w:p>
    <w:p w14:paraId="046D3BD5" w14:textId="052AA0B2" w:rsid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mkdir -p airflow/dags airflow/logs airflow/config airflow/plugins docker/airflow</w:t>
      </w:r>
    </w:p>
    <w:p w14:paraId="6CEFB53B" w14:textId="77777777" w:rsidR="001B1936" w:rsidRDefault="001B1936" w:rsidP="001B1936">
      <w:pPr>
        <w:rPr>
          <w:rFonts w:ascii="Calibri" w:hAnsi="Calibri" w:cs="Calibri"/>
          <w:lang w:val="en-CA" w:bidi="fa-IR"/>
        </w:rPr>
      </w:pPr>
    </w:p>
    <w:p w14:paraId="59139EDC" w14:textId="466D1122" w:rsidR="00E879B2" w:rsidRDefault="00E879B2" w:rsidP="001B1936">
      <w:pPr>
        <w:rPr>
          <w:rFonts w:ascii="Calibri" w:hAnsi="Calibri" w:cs="Calibri"/>
          <w:lang w:val="en-CA" w:bidi="fa-IR"/>
        </w:rPr>
      </w:pPr>
      <w:r w:rsidRPr="00E879B2">
        <w:rPr>
          <w:rFonts w:ascii="Calibri" w:hAnsi="Calibri" w:cs="Calibri"/>
          <w:lang w:val="en-CA" w:bidi="fa-IR"/>
        </w:rPr>
        <w:t>C:\src\rltm_bi_pltfrm\airflow</w:t>
      </w:r>
    </w:p>
    <w:p w14:paraId="1D74ACCA" w14:textId="31ED54FF" w:rsidR="00E879B2" w:rsidRDefault="00E879B2" w:rsidP="001B1936">
      <w:pPr>
        <w:rPr>
          <w:rFonts w:ascii="Calibri" w:hAnsi="Calibri" w:cs="Calibri"/>
          <w:rtl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78E28141">
          <v:shape id="_x0000_i1047" type="#_x0000_t75" style="width:75pt;height:49.5pt" o:ole="">
            <v:imagedata r:id="rId32" o:title=""/>
          </v:shape>
          <o:OLEObject Type="Embed" ProgID="Package" ShapeID="_x0000_i1047" DrawAspect="Icon" ObjectID="_1835849311" r:id="rId33"/>
        </w:object>
      </w:r>
    </w:p>
    <w:p w14:paraId="31C5017D" w14:textId="77777777" w:rsidR="00E879B2" w:rsidRDefault="00E879B2" w:rsidP="00E879B2">
      <w:pPr>
        <w:rPr>
          <w:rFonts w:asciiTheme="majorHAnsi" w:hAnsiTheme="majorHAnsi"/>
          <w:szCs w:val="28"/>
          <w:lang w:val="en-CA" w:bidi="fa-IR"/>
        </w:rPr>
      </w:pPr>
    </w:p>
    <w:p w14:paraId="6DD6E1FD" w14:textId="77777777" w:rsidR="00E879B2" w:rsidRPr="00E879B2" w:rsidRDefault="00E879B2" w:rsidP="00E879B2">
      <w:pPr>
        <w:rPr>
          <w:rFonts w:asciiTheme="majorHAnsi" w:hAnsiTheme="majorHAnsi"/>
          <w:szCs w:val="28"/>
          <w:lang w:val="en-CA" w:bidi="fa-IR"/>
        </w:rPr>
      </w:pPr>
      <w:r w:rsidRPr="00E879B2">
        <w:rPr>
          <w:rFonts w:asciiTheme="majorHAnsi" w:hAnsiTheme="majorHAnsi"/>
          <w:szCs w:val="28"/>
          <w:lang w:val="en-CA" w:bidi="fa-IR"/>
        </w:rPr>
        <w:t>docker compose -f compose.phase1.yaml -f compose.phase2.yaml up airflow-init --build</w:t>
      </w:r>
    </w:p>
    <w:p w14:paraId="47B4DAB8" w14:textId="77777777" w:rsidR="00E879B2" w:rsidRDefault="00E879B2" w:rsidP="00E879B2">
      <w:pPr>
        <w:rPr>
          <w:rFonts w:asciiTheme="majorHAnsi" w:hAnsiTheme="majorHAnsi"/>
          <w:szCs w:val="28"/>
          <w:lang w:val="en-CA" w:bidi="fa-IR"/>
        </w:rPr>
      </w:pPr>
      <w:r w:rsidRPr="00E879B2">
        <w:rPr>
          <w:rFonts w:asciiTheme="majorHAnsi" w:hAnsiTheme="majorHAnsi"/>
          <w:szCs w:val="28"/>
          <w:lang w:val="en-CA" w:bidi="fa-IR"/>
        </w:rPr>
        <w:t>docker compose -f compose.phase1.yaml -f compose.phase2.yaml up -d airflow-api-server airflow-scheduler airflow-dag-processor</w:t>
      </w:r>
    </w:p>
    <w:p w14:paraId="7013115F" w14:textId="77777777" w:rsidR="00E879B2" w:rsidRDefault="00E879B2" w:rsidP="00E879B2">
      <w:pPr>
        <w:rPr>
          <w:rFonts w:ascii="Calibri" w:hAnsi="Calibri" w:cs="Calibri"/>
          <w:lang w:val="en-CA" w:bidi="fa-IR"/>
        </w:rPr>
      </w:pPr>
    </w:p>
    <w:p w14:paraId="268E59D5" w14:textId="77777777" w:rsidR="00E879B2" w:rsidRDefault="00E879B2" w:rsidP="00E879B2">
      <w:pPr>
        <w:rPr>
          <w:rFonts w:ascii="Calibri" w:hAnsi="Calibri" w:cs="Calibri"/>
          <w:lang w:bidi="fa-IR"/>
        </w:rPr>
      </w:pPr>
      <w:r>
        <w:rPr>
          <w:rFonts w:ascii="Calibri" w:hAnsi="Calibri" w:cs="Calibri"/>
          <w:lang w:val="en-CA" w:bidi="fa-IR"/>
        </w:rPr>
        <w:t xml:space="preserve">Airflow UI:  </w:t>
      </w:r>
      <w:hyperlink r:id="rId34" w:history="1">
        <w:r w:rsidRPr="00D44A8C">
          <w:rPr>
            <w:rStyle w:val="Hyperlink"/>
            <w:rFonts w:ascii="Calibri" w:hAnsi="Calibri" w:cs="Calibri"/>
            <w:lang w:bidi="fa-IR"/>
          </w:rPr>
          <w:t>http://localhost:8080</w:t>
        </w:r>
      </w:hyperlink>
    </w:p>
    <w:p w14:paraId="3E18FEA5" w14:textId="77777777" w:rsidR="00E879B2" w:rsidRPr="003627CF" w:rsidRDefault="00E879B2" w:rsidP="00E879B2">
      <w:pPr>
        <w:rPr>
          <w:rFonts w:ascii="Calibri" w:hAnsi="Calibri" w:cs="Calibri"/>
          <w:lang w:val="en-CA" w:bidi="fa-IR"/>
        </w:rPr>
      </w:pPr>
      <w:r w:rsidRPr="003627CF">
        <w:rPr>
          <w:rFonts w:ascii="Calibri" w:hAnsi="Calibri" w:cs="Calibri"/>
          <w:lang w:val="en-CA" w:bidi="fa-IR"/>
        </w:rPr>
        <w:t>username: airflow</w:t>
      </w:r>
    </w:p>
    <w:p w14:paraId="5FEDD79B" w14:textId="77777777" w:rsidR="00E879B2" w:rsidRDefault="00E879B2" w:rsidP="00E879B2">
      <w:pPr>
        <w:rPr>
          <w:rFonts w:ascii="Calibri" w:hAnsi="Calibri" w:cs="Calibri"/>
          <w:lang w:val="en-CA" w:bidi="fa-IR"/>
        </w:rPr>
      </w:pPr>
      <w:r w:rsidRPr="003627CF">
        <w:rPr>
          <w:rFonts w:ascii="Calibri" w:hAnsi="Calibri" w:cs="Calibri"/>
          <w:lang w:val="en-CA" w:bidi="fa-IR"/>
        </w:rPr>
        <w:t>password: airflow</w:t>
      </w:r>
    </w:p>
    <w:p w14:paraId="56EB5057" w14:textId="77777777" w:rsidR="00DD522A" w:rsidRDefault="00DD522A" w:rsidP="00754C49">
      <w:pPr>
        <w:rPr>
          <w:rFonts w:ascii="Calibri" w:hAnsi="Calibri" w:cs="Calibri"/>
          <w:lang w:val="en-CA" w:bidi="fa-IR"/>
        </w:rPr>
      </w:pPr>
    </w:p>
    <w:p w14:paraId="01891F60" w14:textId="77777777" w:rsidR="00B413F6" w:rsidRDefault="00B413F6" w:rsidP="00754C49">
      <w:pPr>
        <w:rPr>
          <w:rFonts w:ascii="Calibri" w:hAnsi="Calibri" w:cs="Calibri"/>
          <w:lang w:val="en-CA" w:bidi="fa-IR"/>
        </w:rPr>
      </w:pPr>
    </w:p>
    <w:p w14:paraId="63E7E01A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Phase 2 – Stream Processing with Clickstream Data</w:t>
      </w:r>
    </w:p>
    <w:p w14:paraId="518D2880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In Phase 2, the platform was extended from static infrastructure setup to a real clickstream ingestion pipeline. The objective of this phase was to simulate user activity in an e-commerce environment, capture event data from multiple sources, and move these events through a streaming architecture for storage in the Bronze layer.</w:t>
      </w:r>
    </w:p>
    <w:p w14:paraId="2F579549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lastRenderedPageBreak/>
        <w:t>The clickstream pipeline was designed to capture three main categories of input:</w:t>
      </w:r>
    </w:p>
    <w:p w14:paraId="4E06E2BE" w14:textId="77777777" w:rsidR="00E31500" w:rsidRPr="00E31500" w:rsidRDefault="00E31500" w:rsidP="00E31500">
      <w:pPr>
        <w:numPr>
          <w:ilvl w:val="0"/>
          <w:numId w:val="17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Backend events</w:t>
      </w:r>
      <w:r w:rsidRPr="00E31500">
        <w:rPr>
          <w:rFonts w:ascii="Calibri" w:hAnsi="Calibri" w:cs="Calibri"/>
          <w:lang w:val="en-CA" w:bidi="fa-IR"/>
        </w:rPr>
        <w:br/>
        <w:t xml:space="preserve">These events represent server-side or application-side actions, such as backend logs, order checks, inventory checks, and other structured events generated by the web application backend. </w:t>
      </w:r>
    </w:p>
    <w:p w14:paraId="793568F7" w14:textId="77777777" w:rsidR="00E31500" w:rsidRPr="00E31500" w:rsidRDefault="00E31500" w:rsidP="00E31500">
      <w:pPr>
        <w:numPr>
          <w:ilvl w:val="0"/>
          <w:numId w:val="17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Frontend events</w:t>
      </w:r>
      <w:r w:rsidRPr="00E31500">
        <w:rPr>
          <w:rFonts w:ascii="Calibri" w:hAnsi="Calibri" w:cs="Calibri"/>
          <w:lang w:val="en-CA" w:bidi="fa-IR"/>
        </w:rPr>
        <w:br/>
        <w:t xml:space="preserve">These events represent browser-side user interactions, such as page views, product views, add-to-cart actions, and other interactions generated directly from the user interface. </w:t>
      </w:r>
    </w:p>
    <w:p w14:paraId="1108B2AF" w14:textId="77777777" w:rsidR="00E31500" w:rsidRPr="00E31500" w:rsidRDefault="00E31500" w:rsidP="00E31500">
      <w:pPr>
        <w:numPr>
          <w:ilvl w:val="0"/>
          <w:numId w:val="17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Cookie and session identity data</w:t>
      </w:r>
      <w:r w:rsidRPr="00E31500">
        <w:rPr>
          <w:rFonts w:ascii="Calibri" w:hAnsi="Calibri" w:cs="Calibri"/>
          <w:lang w:val="en-CA" w:bidi="fa-IR"/>
        </w:rPr>
        <w:br/>
        <w:t xml:space="preserve">In addition to frontend and backend events, browser cookies were used to maintain anonymous user identity and session continuity. Specifically, anonymous_id and session_id were attached to events to distinguish between repeated page refreshes, new sessions, and simulated new users. </w:t>
      </w:r>
    </w:p>
    <w:p w14:paraId="15BBAD3B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Web Simulator</w:t>
      </w:r>
    </w:p>
    <w:p w14:paraId="5BF1791D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To generate realistic clickstream data, a lightweight web page simulator was developed.</w:t>
      </w:r>
      <w:r w:rsidRPr="00E31500">
        <w:rPr>
          <w:rFonts w:ascii="Calibri" w:hAnsi="Calibri" w:cs="Calibri"/>
          <w:lang w:val="en-CA" w:bidi="fa-IR"/>
        </w:rPr>
        <w:br/>
        <w:t>This simulator acted as a simplified e-commerce website and was used to produce:</w:t>
      </w:r>
    </w:p>
    <w:p w14:paraId="59C02EB7" w14:textId="77777777" w:rsidR="00E31500" w:rsidRPr="00E31500" w:rsidRDefault="00E31500" w:rsidP="00E31500">
      <w:pPr>
        <w:numPr>
          <w:ilvl w:val="0"/>
          <w:numId w:val="18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frontend interaction events, </w:t>
      </w:r>
    </w:p>
    <w:p w14:paraId="3CCD12E0" w14:textId="77777777" w:rsidR="00E31500" w:rsidRPr="00E31500" w:rsidRDefault="00E31500" w:rsidP="00E31500">
      <w:pPr>
        <w:numPr>
          <w:ilvl w:val="0"/>
          <w:numId w:val="18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backend application events, </w:t>
      </w:r>
    </w:p>
    <w:p w14:paraId="2259E089" w14:textId="77777777" w:rsidR="00E31500" w:rsidRPr="00E31500" w:rsidRDefault="00E31500" w:rsidP="00E31500">
      <w:pPr>
        <w:numPr>
          <w:ilvl w:val="0"/>
          <w:numId w:val="18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cookie-based anonymous and session identifiers. </w:t>
      </w:r>
    </w:p>
    <w:p w14:paraId="6D07B458" w14:textId="77777777" w:rsid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The simulator made it possible to test the end-to-end streaming pipeline in a controlled local environment before connecting the architecture to real production applications.</w:t>
      </w:r>
    </w:p>
    <w:p w14:paraId="0CCD20D1" w14:textId="5FC33615" w:rsidR="00D23FC0" w:rsidRDefault="00D23FC0" w:rsidP="00E31500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Further Best practice for handling events for ecommerce events</w:t>
      </w:r>
    </w:p>
    <w:p w14:paraId="71240D09" w14:textId="2B0016AC" w:rsidR="00D23FC0" w:rsidRPr="00E31500" w:rsidRDefault="00D23FC0" w:rsidP="00E31500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D7288F8">
          <v:shape id="_x0000_i1048" type="#_x0000_t75" style="width:75pt;height:49.5pt" o:ole="">
            <v:imagedata r:id="rId35" o:title=""/>
          </v:shape>
          <o:OLEObject Type="Embed" ProgID="Package" ShapeID="_x0000_i1048" DrawAspect="Icon" ObjectID="_1835849312" r:id="rId36"/>
        </w:object>
      </w:r>
    </w:p>
    <w:p w14:paraId="5B9E863C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Collector Application</w:t>
      </w:r>
    </w:p>
    <w:p w14:paraId="6B9085C9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A dedicated </w:t>
      </w:r>
      <w:r w:rsidRPr="00E31500">
        <w:rPr>
          <w:rFonts w:ascii="Calibri" w:hAnsi="Calibri" w:cs="Calibri"/>
          <w:b/>
          <w:bCs/>
          <w:lang w:val="en-CA" w:bidi="fa-IR"/>
        </w:rPr>
        <w:t>collector application</w:t>
      </w:r>
      <w:r w:rsidRPr="00E31500">
        <w:rPr>
          <w:rFonts w:ascii="Calibri" w:hAnsi="Calibri" w:cs="Calibri"/>
          <w:lang w:val="en-CA" w:bidi="fa-IR"/>
        </w:rPr>
        <w:t xml:space="preserve"> was then developed to receive all generated events.</w:t>
      </w:r>
      <w:r w:rsidRPr="00E31500">
        <w:rPr>
          <w:rFonts w:ascii="Calibri" w:hAnsi="Calibri" w:cs="Calibri"/>
          <w:lang w:val="en-CA" w:bidi="fa-IR"/>
        </w:rPr>
        <w:br/>
        <w:t>Its main responsibilities were:</w:t>
      </w:r>
    </w:p>
    <w:p w14:paraId="22694FA1" w14:textId="77777777" w:rsidR="00E31500" w:rsidRPr="00E31500" w:rsidRDefault="00E31500" w:rsidP="00E31500">
      <w:pPr>
        <w:numPr>
          <w:ilvl w:val="0"/>
          <w:numId w:val="19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accepting frontend and backend event payloads, </w:t>
      </w:r>
    </w:p>
    <w:p w14:paraId="3D20A4A3" w14:textId="77777777" w:rsidR="00E31500" w:rsidRPr="00E31500" w:rsidRDefault="00E31500" w:rsidP="00E31500">
      <w:pPr>
        <w:numPr>
          <w:ilvl w:val="0"/>
          <w:numId w:val="19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validating and enriching incoming events, </w:t>
      </w:r>
    </w:p>
    <w:p w14:paraId="2858D031" w14:textId="77777777" w:rsidR="00E31500" w:rsidRPr="00E31500" w:rsidRDefault="00E31500" w:rsidP="00E31500">
      <w:pPr>
        <w:numPr>
          <w:ilvl w:val="0"/>
          <w:numId w:val="19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attaching collection metadata such as receipt timestamp, </w:t>
      </w:r>
    </w:p>
    <w:p w14:paraId="7237AC82" w14:textId="77777777" w:rsidR="00E31500" w:rsidRPr="00E31500" w:rsidRDefault="00E31500" w:rsidP="00E31500">
      <w:pPr>
        <w:numPr>
          <w:ilvl w:val="0"/>
          <w:numId w:val="19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lastRenderedPageBreak/>
        <w:t xml:space="preserve">forwarding events to Kafka, </w:t>
      </w:r>
    </w:p>
    <w:p w14:paraId="5CE1E6B8" w14:textId="77777777" w:rsidR="00E31500" w:rsidRPr="00E31500" w:rsidRDefault="00E31500" w:rsidP="00E31500">
      <w:pPr>
        <w:numPr>
          <w:ilvl w:val="0"/>
          <w:numId w:val="19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optionally writing fallback copies for debugging and validation. </w:t>
      </w:r>
    </w:p>
    <w:p w14:paraId="615D0579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This collector served as the ingestion boundary between the event-generating application layer and the streaming infrastructure.</w:t>
      </w:r>
    </w:p>
    <w:p w14:paraId="48A7CA9F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Kafka Setup</w:t>
      </w:r>
    </w:p>
    <w:p w14:paraId="68152388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After the collector was implemented, </w:t>
      </w:r>
      <w:r w:rsidRPr="00E31500">
        <w:rPr>
          <w:rFonts w:ascii="Calibri" w:hAnsi="Calibri" w:cs="Calibri"/>
          <w:b/>
          <w:bCs/>
          <w:lang w:val="en-CA" w:bidi="fa-IR"/>
        </w:rPr>
        <w:t>Kafka</w:t>
      </w:r>
      <w:r w:rsidRPr="00E31500">
        <w:rPr>
          <w:rFonts w:ascii="Calibri" w:hAnsi="Calibri" w:cs="Calibri"/>
          <w:lang w:val="en-CA" w:bidi="fa-IR"/>
        </w:rPr>
        <w:t xml:space="preserve"> was introduced as the event broker.</w:t>
      </w:r>
      <w:r w:rsidRPr="00E31500">
        <w:rPr>
          <w:rFonts w:ascii="Calibri" w:hAnsi="Calibri" w:cs="Calibri"/>
          <w:lang w:val="en-CA" w:bidi="fa-IR"/>
        </w:rPr>
        <w:br/>
        <w:t>Kafka was used to decouple event production from downstream processing and to provide a reliable streaming buffer between the collector and analytics components.</w:t>
      </w:r>
    </w:p>
    <w:p w14:paraId="0E00F638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A topic named user_events was created to store the clickstream records generated by the simulator and forwarded by the collector.</w:t>
      </w:r>
    </w:p>
    <w:p w14:paraId="55F285B4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Spark Streaming Job</w:t>
      </w:r>
    </w:p>
    <w:p w14:paraId="54002F8B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A Spark Structured Streaming job was then developed to consume data from the Kafka topic and write the raw events into the Bronze layer on MinIO.</w:t>
      </w:r>
      <w:r w:rsidRPr="00E31500">
        <w:rPr>
          <w:rFonts w:ascii="Calibri" w:hAnsi="Calibri" w:cs="Calibri"/>
          <w:lang w:val="en-CA" w:bidi="fa-IR"/>
        </w:rPr>
        <w:br/>
        <w:t>This job performed the following tasks:</w:t>
      </w:r>
    </w:p>
    <w:p w14:paraId="262CC994" w14:textId="77777777" w:rsidR="00E31500" w:rsidRPr="00E31500" w:rsidRDefault="00E31500" w:rsidP="00E31500">
      <w:pPr>
        <w:numPr>
          <w:ilvl w:val="0"/>
          <w:numId w:val="20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read events from Kafka, </w:t>
      </w:r>
    </w:p>
    <w:p w14:paraId="1F3E03B1" w14:textId="77777777" w:rsidR="00E31500" w:rsidRPr="00E31500" w:rsidRDefault="00E31500" w:rsidP="00E31500">
      <w:pPr>
        <w:numPr>
          <w:ilvl w:val="0"/>
          <w:numId w:val="20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preserve the raw JSON payload, </w:t>
      </w:r>
    </w:p>
    <w:p w14:paraId="2920575F" w14:textId="77777777" w:rsidR="00E31500" w:rsidRPr="00E31500" w:rsidRDefault="00E31500" w:rsidP="00E31500">
      <w:pPr>
        <w:numPr>
          <w:ilvl w:val="0"/>
          <w:numId w:val="20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capture Kafka metadata such as topic, partition, offset, and timestamp, </w:t>
      </w:r>
    </w:p>
    <w:p w14:paraId="58C4A895" w14:textId="77777777" w:rsidR="00E31500" w:rsidRPr="00E31500" w:rsidRDefault="00E31500" w:rsidP="00E31500">
      <w:pPr>
        <w:numPr>
          <w:ilvl w:val="0"/>
          <w:numId w:val="20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extract a small set of useful fields for debugging and partitioning, </w:t>
      </w:r>
    </w:p>
    <w:p w14:paraId="0B844A80" w14:textId="77777777" w:rsidR="00E31500" w:rsidRPr="00E31500" w:rsidRDefault="00E31500" w:rsidP="00E31500">
      <w:pPr>
        <w:numPr>
          <w:ilvl w:val="0"/>
          <w:numId w:val="20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write the resulting dataset to the Bronze storage layer. </w:t>
      </w:r>
    </w:p>
    <w:p w14:paraId="6D2AD954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At this stage, the job was intentionally designed to keep the Bronze layer as raw and append-only as possible.</w:t>
      </w:r>
    </w:p>
    <w:p w14:paraId="2F1DF102" w14:textId="77777777" w:rsidR="00E31500" w:rsidRDefault="00E31500" w:rsidP="00754C49">
      <w:pPr>
        <w:rPr>
          <w:rFonts w:ascii="Calibri" w:hAnsi="Calibri" w:cs="Calibri"/>
          <w:lang w:val="en-CA" w:bidi="fa-IR"/>
        </w:rPr>
      </w:pPr>
    </w:p>
    <w:p w14:paraId="39D63426" w14:textId="77777777" w:rsidR="00E31500" w:rsidRDefault="00E31500" w:rsidP="00754C49">
      <w:pPr>
        <w:rPr>
          <w:rFonts w:ascii="Calibri" w:hAnsi="Calibri" w:cs="Calibri"/>
          <w:lang w:val="en-CA" w:bidi="fa-IR"/>
        </w:rPr>
      </w:pPr>
    </w:p>
    <w:p w14:paraId="250BC7A5" w14:textId="77777777" w:rsidR="00E31500" w:rsidRPr="00E31500" w:rsidRDefault="00E31500" w:rsidP="00E31500">
      <w:pPr>
        <w:rPr>
          <w:rFonts w:ascii="Calibri" w:hAnsi="Calibri" w:cs="Calibri"/>
          <w:b/>
          <w:bCs/>
          <w:lang w:val="en-CA" w:bidi="fa-IR"/>
        </w:rPr>
      </w:pPr>
      <w:r w:rsidRPr="00E31500">
        <w:rPr>
          <w:rFonts w:ascii="Calibri" w:hAnsi="Calibri" w:cs="Calibri"/>
          <w:b/>
          <w:bCs/>
          <w:lang w:val="en-CA" w:bidi="fa-IR"/>
        </w:rPr>
        <w:t>End-to-End Flow</w:t>
      </w:r>
    </w:p>
    <w:p w14:paraId="4FF6CF0B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The final data flow implemented in Phase 2 can be summarized as follows:</w:t>
      </w:r>
    </w:p>
    <w:p w14:paraId="5557D6ED" w14:textId="77777777" w:rsidR="00E31500" w:rsidRDefault="00E31500" w:rsidP="00754C49">
      <w:pPr>
        <w:rPr>
          <w:rFonts w:ascii="Calibri" w:hAnsi="Calibri" w:cs="Calibri"/>
          <w:lang w:val="en-CA" w:bidi="fa-IR"/>
        </w:rPr>
      </w:pPr>
    </w:p>
    <w:p w14:paraId="71D4C6E6" w14:textId="5920AB48" w:rsidR="00E31500" w:rsidRDefault="00E31500" w:rsidP="00754C49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Web Simulator -&gt; Collector -&gt; Kafka -&gt; Spark Structured Streaming -&gt; MinIO Bronze</w:t>
      </w:r>
    </w:p>
    <w:p w14:paraId="5C120B4F" w14:textId="77777777" w:rsidR="00E31500" w:rsidRDefault="00E31500" w:rsidP="00754C49">
      <w:pPr>
        <w:rPr>
          <w:rFonts w:ascii="Calibri" w:hAnsi="Calibri" w:cs="Calibri"/>
          <w:lang w:val="en-CA" w:bidi="fa-IR"/>
        </w:rPr>
      </w:pPr>
    </w:p>
    <w:p w14:paraId="0070FF96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lastRenderedPageBreak/>
        <w:t>Frontend / Backend / Cookie-context data</w:t>
      </w:r>
    </w:p>
    <w:p w14:paraId="0A09D624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        -&gt; Web Simulator</w:t>
      </w:r>
    </w:p>
    <w:p w14:paraId="3668E2D8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        -&gt; Collector Application</w:t>
      </w:r>
    </w:p>
    <w:p w14:paraId="70D34D8C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        -&gt; Kafka topic (user_events)</w:t>
      </w:r>
    </w:p>
    <w:p w14:paraId="7552EA8B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        -&gt; Spark Streaming job</w:t>
      </w:r>
    </w:p>
    <w:p w14:paraId="18F718DD" w14:textId="08FCCBEA" w:rsid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        -&gt; MinIO Bronze layer</w:t>
      </w:r>
    </w:p>
    <w:p w14:paraId="35CF9608" w14:textId="77777777" w:rsidR="00E31500" w:rsidRDefault="00E31500" w:rsidP="00E31500">
      <w:pPr>
        <w:rPr>
          <w:rFonts w:ascii="Calibri" w:hAnsi="Calibri" w:cs="Calibri"/>
          <w:lang w:val="en-CA" w:bidi="fa-IR"/>
        </w:rPr>
      </w:pPr>
    </w:p>
    <w:p w14:paraId="4DB9E0F9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The main outcome of this phase was the successful implementation of a working clickstream ingestion pipeline.</w:t>
      </w:r>
      <w:r w:rsidRPr="00E31500">
        <w:rPr>
          <w:rFonts w:ascii="Calibri" w:hAnsi="Calibri" w:cs="Calibri"/>
          <w:lang w:val="en-CA" w:bidi="fa-IR"/>
        </w:rPr>
        <w:br/>
        <w:t>This phase demonstrated that the platform could:</w:t>
      </w:r>
    </w:p>
    <w:p w14:paraId="6EF8886C" w14:textId="77777777" w:rsidR="00E31500" w:rsidRPr="00E31500" w:rsidRDefault="00E31500" w:rsidP="00E31500">
      <w:pPr>
        <w:numPr>
          <w:ilvl w:val="0"/>
          <w:numId w:val="16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simulate realistic e-commerce interaction data, </w:t>
      </w:r>
    </w:p>
    <w:p w14:paraId="4F967A84" w14:textId="77777777" w:rsidR="00E31500" w:rsidRPr="00E31500" w:rsidRDefault="00E31500" w:rsidP="00E31500">
      <w:pPr>
        <w:numPr>
          <w:ilvl w:val="0"/>
          <w:numId w:val="16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collect events from multiple sources, </w:t>
      </w:r>
    </w:p>
    <w:p w14:paraId="5AE6E75A" w14:textId="77777777" w:rsidR="00E31500" w:rsidRPr="00E31500" w:rsidRDefault="00E31500" w:rsidP="00E31500">
      <w:pPr>
        <w:numPr>
          <w:ilvl w:val="0"/>
          <w:numId w:val="16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stream them through Kafka, </w:t>
      </w:r>
    </w:p>
    <w:p w14:paraId="674659E2" w14:textId="77777777" w:rsidR="00E31500" w:rsidRPr="00E31500" w:rsidRDefault="00E31500" w:rsidP="00E31500">
      <w:pPr>
        <w:numPr>
          <w:ilvl w:val="0"/>
          <w:numId w:val="16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process them with Spark, </w:t>
      </w:r>
    </w:p>
    <w:p w14:paraId="10F32C6A" w14:textId="77777777" w:rsidR="00E31500" w:rsidRPr="00E31500" w:rsidRDefault="00E31500" w:rsidP="00E31500">
      <w:pPr>
        <w:numPr>
          <w:ilvl w:val="0"/>
          <w:numId w:val="16"/>
        </w:num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 xml:space="preserve">and persist them in the Bronze layer for downstream analytics. </w:t>
      </w:r>
    </w:p>
    <w:p w14:paraId="5BFB94E8" w14:textId="77777777" w:rsidR="00E31500" w:rsidRPr="00E31500" w:rsidRDefault="00E31500" w:rsidP="00E31500">
      <w:pPr>
        <w:rPr>
          <w:rFonts w:ascii="Calibri" w:hAnsi="Calibri" w:cs="Calibri"/>
          <w:lang w:val="en-CA" w:bidi="fa-IR"/>
        </w:rPr>
      </w:pPr>
      <w:r w:rsidRPr="00E31500">
        <w:rPr>
          <w:rFonts w:ascii="Calibri" w:hAnsi="Calibri" w:cs="Calibri"/>
          <w:lang w:val="en-CA" w:bidi="fa-IR"/>
        </w:rPr>
        <w:t>This completed the first practical end-to-end streaming data flow in the platform and established the foundation for later Silver and Gold transformations, behavioral analytics, and recommendation-oriented processing.</w:t>
      </w:r>
    </w:p>
    <w:p w14:paraId="6E499563" w14:textId="77777777" w:rsidR="00E31500" w:rsidRDefault="00E31500" w:rsidP="00754C49">
      <w:pPr>
        <w:rPr>
          <w:rFonts w:ascii="Calibri" w:hAnsi="Calibri" w:cs="Calibri"/>
          <w:lang w:val="en-CA" w:bidi="fa-IR"/>
        </w:rPr>
      </w:pPr>
    </w:p>
    <w:sectPr w:rsidR="00E315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FE2"/>
    <w:multiLevelType w:val="multilevel"/>
    <w:tmpl w:val="E36A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637"/>
    <w:multiLevelType w:val="multilevel"/>
    <w:tmpl w:val="CA08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55080"/>
    <w:multiLevelType w:val="hybridMultilevel"/>
    <w:tmpl w:val="2D8CA49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0877"/>
    <w:multiLevelType w:val="multilevel"/>
    <w:tmpl w:val="FF4A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7329D4"/>
    <w:multiLevelType w:val="multilevel"/>
    <w:tmpl w:val="A550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5147E1"/>
    <w:multiLevelType w:val="hybridMultilevel"/>
    <w:tmpl w:val="89F623C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63FE"/>
    <w:multiLevelType w:val="multilevel"/>
    <w:tmpl w:val="8AB6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2203F"/>
    <w:multiLevelType w:val="multilevel"/>
    <w:tmpl w:val="7A0A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5F0AD4"/>
    <w:multiLevelType w:val="multilevel"/>
    <w:tmpl w:val="323E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822AC"/>
    <w:multiLevelType w:val="multilevel"/>
    <w:tmpl w:val="D242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42DF3"/>
    <w:multiLevelType w:val="multilevel"/>
    <w:tmpl w:val="DBE20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91289A"/>
    <w:multiLevelType w:val="multilevel"/>
    <w:tmpl w:val="D004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716497"/>
    <w:multiLevelType w:val="multilevel"/>
    <w:tmpl w:val="A846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FB424E"/>
    <w:multiLevelType w:val="multilevel"/>
    <w:tmpl w:val="C4D2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0355CE"/>
    <w:multiLevelType w:val="multilevel"/>
    <w:tmpl w:val="358C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B26271"/>
    <w:multiLevelType w:val="multilevel"/>
    <w:tmpl w:val="A5F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B1F8A"/>
    <w:multiLevelType w:val="multilevel"/>
    <w:tmpl w:val="6BC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9C7D79"/>
    <w:multiLevelType w:val="multilevel"/>
    <w:tmpl w:val="9DD0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241424"/>
    <w:multiLevelType w:val="multilevel"/>
    <w:tmpl w:val="DC12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24646"/>
    <w:multiLevelType w:val="multilevel"/>
    <w:tmpl w:val="4E50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805537">
    <w:abstractNumId w:val="18"/>
  </w:num>
  <w:num w:numId="2" w16cid:durableId="1897351069">
    <w:abstractNumId w:val="14"/>
  </w:num>
  <w:num w:numId="3" w16cid:durableId="2006978503">
    <w:abstractNumId w:val="0"/>
  </w:num>
  <w:num w:numId="4" w16cid:durableId="272858418">
    <w:abstractNumId w:val="16"/>
  </w:num>
  <w:num w:numId="5" w16cid:durableId="1068264766">
    <w:abstractNumId w:val="9"/>
  </w:num>
  <w:num w:numId="6" w16cid:durableId="1944796440">
    <w:abstractNumId w:val="8"/>
  </w:num>
  <w:num w:numId="7" w16cid:durableId="2027554167">
    <w:abstractNumId w:val="19"/>
  </w:num>
  <w:num w:numId="8" w16cid:durableId="1208688926">
    <w:abstractNumId w:val="13"/>
  </w:num>
  <w:num w:numId="9" w16cid:durableId="1357316145">
    <w:abstractNumId w:val="11"/>
  </w:num>
  <w:num w:numId="10" w16cid:durableId="218397137">
    <w:abstractNumId w:val="1"/>
  </w:num>
  <w:num w:numId="11" w16cid:durableId="1789885103">
    <w:abstractNumId w:val="7"/>
  </w:num>
  <w:num w:numId="12" w16cid:durableId="778530499">
    <w:abstractNumId w:val="15"/>
  </w:num>
  <w:num w:numId="13" w16cid:durableId="1560049195">
    <w:abstractNumId w:val="4"/>
  </w:num>
  <w:num w:numId="14" w16cid:durableId="1937441198">
    <w:abstractNumId w:val="5"/>
  </w:num>
  <w:num w:numId="15" w16cid:durableId="1576478251">
    <w:abstractNumId w:val="2"/>
  </w:num>
  <w:num w:numId="16" w16cid:durableId="110561214">
    <w:abstractNumId w:val="3"/>
  </w:num>
  <w:num w:numId="17" w16cid:durableId="617493295">
    <w:abstractNumId w:val="10"/>
  </w:num>
  <w:num w:numId="18" w16cid:durableId="385178112">
    <w:abstractNumId w:val="12"/>
  </w:num>
  <w:num w:numId="19" w16cid:durableId="1088035321">
    <w:abstractNumId w:val="17"/>
  </w:num>
  <w:num w:numId="20" w16cid:durableId="8388917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FBE"/>
    <w:rsid w:val="00083967"/>
    <w:rsid w:val="0016158D"/>
    <w:rsid w:val="00175F25"/>
    <w:rsid w:val="001B1936"/>
    <w:rsid w:val="00202CCD"/>
    <w:rsid w:val="002173DC"/>
    <w:rsid w:val="003052EA"/>
    <w:rsid w:val="003627CF"/>
    <w:rsid w:val="003B1192"/>
    <w:rsid w:val="003B3F8D"/>
    <w:rsid w:val="003C2551"/>
    <w:rsid w:val="00441FD1"/>
    <w:rsid w:val="004560C8"/>
    <w:rsid w:val="0046443A"/>
    <w:rsid w:val="00497CD2"/>
    <w:rsid w:val="00524FBE"/>
    <w:rsid w:val="00551E64"/>
    <w:rsid w:val="0057724E"/>
    <w:rsid w:val="005C46C9"/>
    <w:rsid w:val="00613FAD"/>
    <w:rsid w:val="006C2E4B"/>
    <w:rsid w:val="006D2BED"/>
    <w:rsid w:val="00706135"/>
    <w:rsid w:val="00754C49"/>
    <w:rsid w:val="00767A4F"/>
    <w:rsid w:val="007C0407"/>
    <w:rsid w:val="00805980"/>
    <w:rsid w:val="008764A1"/>
    <w:rsid w:val="008F3F28"/>
    <w:rsid w:val="0094703B"/>
    <w:rsid w:val="009D1F09"/>
    <w:rsid w:val="00A33A05"/>
    <w:rsid w:val="00A61647"/>
    <w:rsid w:val="00AE6A54"/>
    <w:rsid w:val="00B07BD0"/>
    <w:rsid w:val="00B245FE"/>
    <w:rsid w:val="00B413F6"/>
    <w:rsid w:val="00B44FB9"/>
    <w:rsid w:val="00B55AD6"/>
    <w:rsid w:val="00BB1131"/>
    <w:rsid w:val="00BB495A"/>
    <w:rsid w:val="00BB5208"/>
    <w:rsid w:val="00BF6C98"/>
    <w:rsid w:val="00CA3167"/>
    <w:rsid w:val="00CC410F"/>
    <w:rsid w:val="00D034CA"/>
    <w:rsid w:val="00D200CF"/>
    <w:rsid w:val="00D23FC0"/>
    <w:rsid w:val="00D25731"/>
    <w:rsid w:val="00DB78AD"/>
    <w:rsid w:val="00DD412A"/>
    <w:rsid w:val="00DD522A"/>
    <w:rsid w:val="00E31500"/>
    <w:rsid w:val="00E879B2"/>
    <w:rsid w:val="00ED4385"/>
    <w:rsid w:val="00FD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F5D7"/>
  <w15:chartTrackingRefBased/>
  <w15:docId w15:val="{AE68D313-EE25-418D-BB1D-6637DB8C7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131"/>
    <w:pPr>
      <w:spacing w:after="200" w:line="276" w:lineRule="auto"/>
    </w:pPr>
    <w:rPr>
      <w:rFonts w:ascii="B Nazanin" w:eastAsiaTheme="minorEastAsia" w:hAnsi="B Nazanin" w:cs="B Nazani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58D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/>
      <w:sz w:val="32"/>
      <w:szCs w:val="32"/>
      <w:lang w:val="en-CA"/>
    </w:rPr>
  </w:style>
  <w:style w:type="paragraph" w:styleId="Heading2">
    <w:name w:val="heading 2"/>
    <w:aliases w:val="عنوان دو شماره اي"/>
    <w:basedOn w:val="Normal"/>
    <w:link w:val="Heading2Char"/>
    <w:uiPriority w:val="9"/>
    <w:qFormat/>
    <w:rsid w:val="006C2E4B"/>
    <w:pPr>
      <w:spacing w:before="100" w:beforeAutospacing="1" w:after="100" w:afterAutospacing="1" w:line="240" w:lineRule="auto"/>
      <w:outlineLvl w:val="1"/>
    </w:pPr>
    <w:rPr>
      <w:rFonts w:asciiTheme="minorHAnsi" w:eastAsiaTheme="minorHAnsi" w:hAnsiTheme="minorHAnsi"/>
      <w:b/>
      <w:kern w:val="2"/>
      <w:sz w:val="36"/>
      <w:szCs w:val="28"/>
      <w:lang w:val="en-CA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33A05"/>
    <w:pPr>
      <w:keepNext/>
      <w:keepLines/>
      <w:bidi/>
      <w:spacing w:before="40" w:after="0" w:line="240" w:lineRule="auto"/>
      <w:outlineLvl w:val="2"/>
    </w:pPr>
    <w:rPr>
      <w:rFonts w:asciiTheme="majorHAnsi" w:eastAsiaTheme="majorEastAsia" w:hAnsiTheme="majorHAnsi"/>
      <w:sz w:val="24"/>
      <w:szCs w:val="28"/>
      <w:lang w:val="en-CA" w:bidi="fa-IR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443A"/>
    <w:pPr>
      <w:keepNext/>
      <w:keepLines/>
      <w:bidi/>
      <w:spacing w:before="40" w:after="0" w:line="240" w:lineRule="auto"/>
      <w:outlineLvl w:val="3"/>
    </w:pPr>
    <w:rPr>
      <w:rFonts w:asciiTheme="majorHAnsi" w:eastAsiaTheme="majorEastAsia" w:hAnsiTheme="majorHAnsi"/>
      <w:sz w:val="24"/>
      <w:szCs w:val="28"/>
      <w:lang w:val="en-C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F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F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F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F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F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Heading3"/>
    <w:uiPriority w:val="1"/>
    <w:qFormat/>
    <w:rsid w:val="0046443A"/>
    <w:rPr>
      <w:rFonts w:eastAsiaTheme="minorEastAsia"/>
      <w:sz w:val="2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16158D"/>
    <w:rPr>
      <w:rFonts w:asciiTheme="majorHAnsi" w:eastAsiaTheme="majorEastAsia" w:hAnsiTheme="majorHAnsi" w:cs="B Nazanin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33A05"/>
    <w:rPr>
      <w:rFonts w:asciiTheme="majorHAnsi" w:eastAsiaTheme="majorEastAsia" w:hAnsiTheme="majorHAnsi" w:cs="B Nazanin"/>
      <w:kern w:val="0"/>
      <w:szCs w:val="28"/>
      <w:lang w:bidi="fa-I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6443A"/>
    <w:rPr>
      <w:rFonts w:asciiTheme="majorHAnsi" w:eastAsiaTheme="majorEastAsia" w:hAnsiTheme="majorHAnsi" w:cs="B Nazanin"/>
      <w:kern w:val="0"/>
      <w:szCs w:val="28"/>
      <w14:ligatures w14:val="none"/>
    </w:rPr>
  </w:style>
  <w:style w:type="character" w:customStyle="1" w:styleId="Heading2Char">
    <w:name w:val="Heading 2 Char"/>
    <w:aliases w:val="عنوان دو شماره اي Char"/>
    <w:basedOn w:val="DefaultParagraphFont"/>
    <w:link w:val="Heading2"/>
    <w:uiPriority w:val="9"/>
    <w:rsid w:val="006C2E4B"/>
    <w:rPr>
      <w:rFonts w:cs="B Nazanin"/>
      <w:b/>
      <w:sz w:val="3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FBE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FBE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FBE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FBE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FBE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24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F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FB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FBE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24F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FBE"/>
    <w:rPr>
      <w:rFonts w:ascii="B Nazanin" w:eastAsiaTheme="minorEastAsia" w:hAnsi="B Nazanin" w:cs="B Nazani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524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FBE"/>
    <w:rPr>
      <w:rFonts w:ascii="B Nazanin" w:eastAsiaTheme="minorEastAsia" w:hAnsi="B Nazanin" w:cs="B Nazani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24F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27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27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21" Type="http://schemas.openxmlformats.org/officeDocument/2006/relationships/image" Target="media/image9.emf"/><Relationship Id="rId34" Type="http://schemas.openxmlformats.org/officeDocument/2006/relationships/hyperlink" Target="http://localhost:8080" TargetMode="External"/><Relationship Id="rId7" Type="http://schemas.openxmlformats.org/officeDocument/2006/relationships/image" Target="media/image2.emf"/><Relationship Id="rId12" Type="http://schemas.openxmlformats.org/officeDocument/2006/relationships/oleObject" Target="embeddings/oleObject3.bin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oleObject" Target="embeddings/oleObject14.bin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oleObject" Target="embeddings/oleObject12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emf"/><Relationship Id="rId24" Type="http://schemas.openxmlformats.org/officeDocument/2006/relationships/oleObject" Target="embeddings/oleObject9.bin"/><Relationship Id="rId32" Type="http://schemas.openxmlformats.org/officeDocument/2006/relationships/image" Target="media/image14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image" Target="media/image12.emf"/><Relationship Id="rId36" Type="http://schemas.openxmlformats.org/officeDocument/2006/relationships/oleObject" Target="embeddings/oleObject15.bin"/><Relationship Id="rId10" Type="http://schemas.openxmlformats.org/officeDocument/2006/relationships/oleObject" Target="embeddings/oleObject2.bin"/><Relationship Id="rId19" Type="http://schemas.openxmlformats.org/officeDocument/2006/relationships/image" Target="media/image8.emf"/><Relationship Id="rId31" Type="http://schemas.openxmlformats.org/officeDocument/2006/relationships/oleObject" Target="embeddings/oleObject13.bin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oleObject" Target="embeddings/oleObject11.bin"/><Relationship Id="rId30" Type="http://schemas.openxmlformats.org/officeDocument/2006/relationships/image" Target="media/image13.emf"/><Relationship Id="rId35" Type="http://schemas.openxmlformats.org/officeDocument/2006/relationships/image" Target="media/image15.emf"/><Relationship Id="rId8" Type="http://schemas.openxmlformats.org/officeDocument/2006/relationships/oleObject" Target="embeddings/oleObject1.bin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B6276-80C0-436B-A828-2E377F0FE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2395</TotalTime>
  <Pages>17</Pages>
  <Words>1998</Words>
  <Characters>15588</Characters>
  <Application>Microsoft Office Word</Application>
  <DocSecurity>0</DocSecurity>
  <Lines>599</Lines>
  <Paragraphs>517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saeid bahadori</dc:creator>
  <cp:keywords/>
  <dc:description/>
  <cp:lastModifiedBy>saeid bahadori</cp:lastModifiedBy>
  <cp:revision>13</cp:revision>
  <dcterms:created xsi:type="dcterms:W3CDTF">2026-03-20T02:59:00Z</dcterms:created>
  <dcterms:modified xsi:type="dcterms:W3CDTF">2026-03-24T13:22:00Z</dcterms:modified>
</cp:coreProperties>
</file>