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ECAD19" w14:textId="6441A73D" w:rsidR="00E67D32" w:rsidRDefault="00744130">
      <w:r>
        <w:t xml:space="preserve">Ghada Touati </w:t>
      </w:r>
    </w:p>
    <w:p w14:paraId="019D53C2" w14:textId="421B12D5" w:rsidR="00744130" w:rsidRDefault="00744130">
      <w:r>
        <w:t xml:space="preserve">4SAE7 </w:t>
      </w:r>
    </w:p>
    <w:p w14:paraId="45979678" w14:textId="5E39E9AD" w:rsidR="00744130" w:rsidRPr="00744130" w:rsidRDefault="00744130" w:rsidP="00744130">
      <w:pPr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TP1</w:t>
      </w:r>
      <w:r>
        <w:rPr>
          <w:color w:val="000000" w:themeColor="text1"/>
        </w:rPr>
        <w:tab/>
      </w:r>
    </w:p>
    <w:p w14:paraId="45601435" w14:textId="7A76DAD1" w:rsidR="00744130" w:rsidRDefault="00744130" w:rsidP="00744130">
      <w:pPr>
        <w:tabs>
          <w:tab w:val="left" w:pos="7010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1" locked="0" layoutInCell="1" allowOverlap="1" wp14:anchorId="5DA77EC9" wp14:editId="6046059A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759450" cy="1784350"/>
            <wp:effectExtent l="0" t="0" r="0" b="6350"/>
            <wp:wrapTight wrapText="bothSides">
              <wp:wrapPolygon edited="0">
                <wp:start x="0" y="0"/>
                <wp:lineTo x="0" y="21446"/>
                <wp:lineTo x="21505" y="21446"/>
                <wp:lineTo x="21505" y="0"/>
                <wp:lineTo x="0" y="0"/>
              </wp:wrapPolygon>
            </wp:wrapTight>
            <wp:docPr id="5302429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44130">
        <w:rPr>
          <w:color w:val="000000" w:themeColor="text1"/>
        </w:rPr>
        <w:t>- Connectez-vous avec le compte Administrateur</w:t>
      </w:r>
    </w:p>
    <w:p w14:paraId="02A5C47F" w14:textId="08C676DD" w:rsidR="00744130" w:rsidRDefault="00744130" w:rsidP="00744130">
      <w:pPr>
        <w:tabs>
          <w:tab w:val="left" w:pos="7010"/>
        </w:tabs>
        <w:rPr>
          <w:color w:val="000000" w:themeColor="text1"/>
        </w:rPr>
      </w:pPr>
      <w:r w:rsidRPr="00744130">
        <w:rPr>
          <w:color w:val="000000" w:themeColor="text1"/>
        </w:rPr>
        <w:t>1. Afficher le nombre total des processus en arrière-plan sur serveur.</w:t>
      </w:r>
    </w:p>
    <w:p w14:paraId="291A02BB" w14:textId="6AA08B5F" w:rsidR="00744130" w:rsidRDefault="00744130" w:rsidP="00744130">
      <w:pPr>
        <w:tabs>
          <w:tab w:val="left" w:pos="7010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C3B11C4" wp14:editId="6A94548E">
            <wp:extent cx="5773177" cy="1320800"/>
            <wp:effectExtent l="0" t="0" r="0" b="0"/>
            <wp:docPr id="76185132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185" cy="132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1F6F4" w14:textId="39245EAA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5EFD180D" w14:textId="4181CCB7" w:rsidR="00744130" w:rsidRDefault="00744130" w:rsidP="00744130">
      <w:pPr>
        <w:tabs>
          <w:tab w:val="left" w:pos="7010"/>
        </w:tabs>
        <w:rPr>
          <w:color w:val="000000" w:themeColor="text1"/>
        </w:rPr>
      </w:pPr>
      <w:r w:rsidRPr="00744130">
        <w:rPr>
          <w:color w:val="000000" w:themeColor="text1"/>
        </w:rPr>
        <w:t xml:space="preserve"> 2. Afficher pour chaque utilisateur les nombre de ces objets créés. </w:t>
      </w:r>
    </w:p>
    <w:p w14:paraId="43434C59" w14:textId="339F6FE6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081437E5" w14:textId="34BE67D9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3E15C8BC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1B20CC14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7FC1315C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6AAF5F99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65B9F48D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362CD638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445C05D5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746B4C53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0E6104A7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77ED6E53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3FADA1FA" w14:textId="1EBB9D15" w:rsidR="00744130" w:rsidRDefault="00744130" w:rsidP="00744130">
      <w:pPr>
        <w:tabs>
          <w:tab w:val="left" w:pos="7010"/>
        </w:tabs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1" locked="0" layoutInCell="1" allowOverlap="1" wp14:anchorId="2DECE2C4" wp14:editId="43004D0A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5499100" cy="4382285"/>
            <wp:effectExtent l="0" t="0" r="6350" b="0"/>
            <wp:wrapTight wrapText="bothSides">
              <wp:wrapPolygon edited="0">
                <wp:start x="0" y="0"/>
                <wp:lineTo x="0" y="21503"/>
                <wp:lineTo x="21550" y="21503"/>
                <wp:lineTo x="21550" y="0"/>
                <wp:lineTo x="0" y="0"/>
              </wp:wrapPolygon>
            </wp:wrapTight>
            <wp:docPr id="16755700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38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0" w:themeColor="text1"/>
        </w:rPr>
        <w:drawing>
          <wp:inline distT="0" distB="0" distL="0" distR="0" wp14:anchorId="57C5ABAD" wp14:editId="4EB30172">
            <wp:extent cx="5547632" cy="4457700"/>
            <wp:effectExtent l="0" t="0" r="0" b="0"/>
            <wp:docPr id="123246836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30" cy="446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A8C8" w14:textId="43E67396" w:rsidR="00744130" w:rsidRDefault="00724936" w:rsidP="00744130">
      <w:pPr>
        <w:tabs>
          <w:tab w:val="left" w:pos="7010"/>
        </w:tabs>
        <w:rPr>
          <w:color w:val="000000" w:themeColor="text1"/>
        </w:rPr>
      </w:pPr>
      <w:r w:rsidRPr="00724936">
        <w:rPr>
          <w:color w:val="000000" w:themeColor="text1"/>
        </w:rPr>
        <w:lastRenderedPageBreak/>
        <w:drawing>
          <wp:anchor distT="0" distB="0" distL="114300" distR="114300" simplePos="0" relativeHeight="251666432" behindDoc="1" locked="0" layoutInCell="1" allowOverlap="1" wp14:anchorId="6DE2E246" wp14:editId="18ADFED1">
            <wp:simplePos x="0" y="0"/>
            <wp:positionH relativeFrom="column">
              <wp:posOffset>-112395</wp:posOffset>
            </wp:positionH>
            <wp:positionV relativeFrom="paragraph">
              <wp:posOffset>4802505</wp:posOffset>
            </wp:positionV>
            <wp:extent cx="5760720" cy="2008505"/>
            <wp:effectExtent l="0" t="0" r="0" b="0"/>
            <wp:wrapTight wrapText="bothSides">
              <wp:wrapPolygon edited="0">
                <wp:start x="0" y="0"/>
                <wp:lineTo x="0" y="21306"/>
                <wp:lineTo x="21500" y="21306"/>
                <wp:lineTo x="21500" y="0"/>
                <wp:lineTo x="0" y="0"/>
              </wp:wrapPolygon>
            </wp:wrapTight>
            <wp:docPr id="5217762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762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4130">
        <w:rPr>
          <w:noProof/>
          <w:color w:val="000000" w:themeColor="text1"/>
        </w:rPr>
        <w:drawing>
          <wp:anchor distT="0" distB="0" distL="114300" distR="114300" simplePos="0" relativeHeight="251661312" behindDoc="1" locked="0" layoutInCell="1" allowOverlap="1" wp14:anchorId="3309F48D" wp14:editId="0CA9E619">
            <wp:simplePos x="0" y="0"/>
            <wp:positionH relativeFrom="column">
              <wp:posOffset>-86995</wp:posOffset>
            </wp:positionH>
            <wp:positionV relativeFrom="paragraph">
              <wp:posOffset>0</wp:posOffset>
            </wp:positionV>
            <wp:extent cx="5759450" cy="4171950"/>
            <wp:effectExtent l="0" t="0" r="0" b="0"/>
            <wp:wrapTight wrapText="bothSides">
              <wp:wrapPolygon edited="0">
                <wp:start x="0" y="0"/>
                <wp:lineTo x="0" y="21501"/>
                <wp:lineTo x="21505" y="21501"/>
                <wp:lineTo x="21505" y="0"/>
                <wp:lineTo x="0" y="0"/>
              </wp:wrapPolygon>
            </wp:wrapTight>
            <wp:docPr id="157742873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4130" w:rsidRPr="00744130">
        <w:rPr>
          <w:color w:val="000000" w:themeColor="text1"/>
        </w:rPr>
        <w:t xml:space="preserve">3. Ecrire une fonction stockée « FN_USERS » permettant de retourner le nombre d’utilisateurs créés pendant le mois courant. </w:t>
      </w:r>
    </w:p>
    <w:p w14:paraId="2BF60D46" w14:textId="15D701E7" w:rsidR="00744130" w:rsidRDefault="00724936" w:rsidP="00744130">
      <w:pPr>
        <w:tabs>
          <w:tab w:val="left" w:pos="7010"/>
        </w:tabs>
        <w:rPr>
          <w:color w:val="000000" w:themeColor="text1"/>
        </w:rPr>
      </w:pPr>
      <w:r w:rsidRPr="00724936">
        <w:rPr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1D0A2B68" wp14:editId="2827B1A6">
            <wp:simplePos x="0" y="0"/>
            <wp:positionH relativeFrom="margin">
              <wp:posOffset>-125095</wp:posOffset>
            </wp:positionH>
            <wp:positionV relativeFrom="paragraph">
              <wp:posOffset>2432050</wp:posOffset>
            </wp:positionV>
            <wp:extent cx="5732145" cy="1257300"/>
            <wp:effectExtent l="0" t="0" r="1905" b="0"/>
            <wp:wrapTight wrapText="bothSides">
              <wp:wrapPolygon edited="0">
                <wp:start x="0" y="0"/>
                <wp:lineTo x="0" y="21273"/>
                <wp:lineTo x="21535" y="21273"/>
                <wp:lineTo x="21535" y="0"/>
                <wp:lineTo x="0" y="0"/>
              </wp:wrapPolygon>
            </wp:wrapTight>
            <wp:docPr id="111041167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41167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</w:rPr>
        <w:t>4</w:t>
      </w:r>
    </w:p>
    <w:p w14:paraId="22498595" w14:textId="77777777" w:rsidR="00724936" w:rsidRDefault="00724936" w:rsidP="00744130">
      <w:pPr>
        <w:tabs>
          <w:tab w:val="left" w:pos="7010"/>
        </w:tabs>
        <w:rPr>
          <w:color w:val="000000" w:themeColor="text1"/>
        </w:rPr>
      </w:pPr>
    </w:p>
    <w:p w14:paraId="5FE5FD87" w14:textId="633D77E7" w:rsidR="00744130" w:rsidRDefault="00744130" w:rsidP="00744130">
      <w:pPr>
        <w:tabs>
          <w:tab w:val="left" w:pos="7010"/>
        </w:tabs>
        <w:rPr>
          <w:color w:val="000000" w:themeColor="text1"/>
        </w:rPr>
      </w:pPr>
      <w:r w:rsidRPr="00744130">
        <w:rPr>
          <w:color w:val="000000" w:themeColor="text1"/>
        </w:rPr>
        <w:lastRenderedPageBreak/>
        <w:t xml:space="preserve">4. Créer une procédure stockée « PROC_TABLES » qui permet de lister les tables relatives à l’utilisateur donné en paramètre. Tester la procédure avec l’utilisateur HR. </w:t>
      </w:r>
    </w:p>
    <w:p w14:paraId="3A58873E" w14:textId="4C98E10C" w:rsidR="00724936" w:rsidRDefault="00724936" w:rsidP="00744130">
      <w:pPr>
        <w:tabs>
          <w:tab w:val="left" w:pos="7010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7D48C04" wp14:editId="290C0141">
            <wp:extent cx="5765800" cy="2959100"/>
            <wp:effectExtent l="0" t="0" r="6350" b="0"/>
            <wp:docPr id="120233234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501B2" w14:textId="77777777" w:rsidR="00744130" w:rsidRDefault="00744130" w:rsidP="00744130">
      <w:pPr>
        <w:tabs>
          <w:tab w:val="left" w:pos="7010"/>
        </w:tabs>
        <w:rPr>
          <w:color w:val="000000" w:themeColor="text1"/>
        </w:rPr>
      </w:pPr>
    </w:p>
    <w:p w14:paraId="3E0E04A8" w14:textId="6C3E2210" w:rsidR="00744130" w:rsidRDefault="00724936" w:rsidP="00744130">
      <w:pPr>
        <w:tabs>
          <w:tab w:val="left" w:pos="7010"/>
        </w:tabs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65408" behindDoc="1" locked="0" layoutInCell="1" allowOverlap="1" wp14:anchorId="785B0A10" wp14:editId="26ADC1BD">
            <wp:simplePos x="0" y="0"/>
            <wp:positionH relativeFrom="margin">
              <wp:align>right</wp:align>
            </wp:positionH>
            <wp:positionV relativeFrom="paragraph">
              <wp:posOffset>466090</wp:posOffset>
            </wp:positionV>
            <wp:extent cx="5753100" cy="2908300"/>
            <wp:effectExtent l="0" t="0" r="0" b="6350"/>
            <wp:wrapTight wrapText="bothSides">
              <wp:wrapPolygon edited="0">
                <wp:start x="0" y="0"/>
                <wp:lineTo x="0" y="21506"/>
                <wp:lineTo x="21528" y="21506"/>
                <wp:lineTo x="21528" y="0"/>
                <wp:lineTo x="0" y="0"/>
              </wp:wrapPolygon>
            </wp:wrapTight>
            <wp:docPr id="647605915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4130" w:rsidRPr="00744130">
        <w:rPr>
          <w:color w:val="000000" w:themeColor="text1"/>
        </w:rPr>
        <w:t>5. Créer une fonction stockée « FN_CONNEXION » qui calcule les nombres des utilisateurs connectés à l’instance courante.</w:t>
      </w:r>
    </w:p>
    <w:p w14:paraId="1923583E" w14:textId="2A1E6CBC" w:rsidR="00724936" w:rsidRDefault="00724936" w:rsidP="00744130">
      <w:pPr>
        <w:tabs>
          <w:tab w:val="left" w:pos="7010"/>
        </w:tabs>
        <w:rPr>
          <w:color w:val="000000" w:themeColor="text1"/>
        </w:rPr>
      </w:pPr>
    </w:p>
    <w:p w14:paraId="203D6ABD" w14:textId="0C47CA6D" w:rsidR="00744130" w:rsidRPr="00744130" w:rsidRDefault="00724936" w:rsidP="00744130">
      <w:pPr>
        <w:tabs>
          <w:tab w:val="left" w:pos="7010"/>
        </w:tabs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4384" behindDoc="1" locked="0" layoutInCell="1" allowOverlap="1" wp14:anchorId="0C71205B" wp14:editId="55EAF14F">
            <wp:simplePos x="0" y="0"/>
            <wp:positionH relativeFrom="margin">
              <wp:align>right</wp:align>
            </wp:positionH>
            <wp:positionV relativeFrom="paragraph">
              <wp:posOffset>598805</wp:posOffset>
            </wp:positionV>
            <wp:extent cx="5753100" cy="5410200"/>
            <wp:effectExtent l="0" t="0" r="0" b="0"/>
            <wp:wrapTight wrapText="bothSides">
              <wp:wrapPolygon edited="0">
                <wp:start x="0" y="0"/>
                <wp:lineTo x="0" y="21524"/>
                <wp:lineTo x="21528" y="21524"/>
                <wp:lineTo x="21528" y="0"/>
                <wp:lineTo x="0" y="0"/>
              </wp:wrapPolygon>
            </wp:wrapTight>
            <wp:docPr id="1303996844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4130" w:rsidRPr="00744130">
        <w:rPr>
          <w:color w:val="000000" w:themeColor="text1"/>
        </w:rPr>
        <w:t xml:space="preserve"> 6. Ecrire une fonction stockée « FN_TOTAL » qui calcule la taille totale de la SGA.</w:t>
      </w:r>
      <w:r w:rsidRPr="00724936">
        <w:rPr>
          <w:noProof/>
          <w:color w:val="000000" w:themeColor="text1"/>
        </w:rPr>
        <w:t xml:space="preserve"> </w:t>
      </w:r>
    </w:p>
    <w:sectPr w:rsidR="00744130" w:rsidRPr="00744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30"/>
    <w:rsid w:val="0034576C"/>
    <w:rsid w:val="005E3C79"/>
    <w:rsid w:val="00724936"/>
    <w:rsid w:val="00744130"/>
    <w:rsid w:val="00880143"/>
    <w:rsid w:val="00AC12EF"/>
    <w:rsid w:val="00C64046"/>
    <w:rsid w:val="00E6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43B11"/>
  <w15:chartTrackingRefBased/>
  <w15:docId w15:val="{8128A440-A53F-4B45-A9C9-05CE817B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4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4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44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44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44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44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44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44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44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44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44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44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4413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4413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4413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4413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4413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4413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44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44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44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44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4413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4413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4413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44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4413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744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ghada touati</dc:creator>
  <cp:keywords/>
  <dc:description/>
  <cp:lastModifiedBy>ghada touati</cp:lastModifiedBy>
  <cp:revision>1</cp:revision>
  <dcterms:created xsi:type="dcterms:W3CDTF">2025-01-26T18:03:00Z</dcterms:created>
  <dcterms:modified xsi:type="dcterms:W3CDTF">2025-01-26T18:23:00Z</dcterms:modified>
</cp:coreProperties>
</file>