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2C4E194" w:rsidRDefault="008B6414" w14:paraId="0B7E221B" w14:textId="06DE5644">
      <w:r>
        <w:t>Rubric:</w:t>
      </w:r>
    </w:p>
    <w:tbl>
      <w:tblPr>
        <w:tblW w:w="9453"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0"/>
        <w:gridCol w:w="5640"/>
        <w:gridCol w:w="1035"/>
        <w:gridCol w:w="948"/>
      </w:tblGrid>
      <w:tr w:rsidRPr="005034AF" w:rsidR="005034AF" w:rsidTr="554A9204" w14:paraId="111B4C1E" w14:textId="77777777">
        <w:trPr>
          <w:trHeight w:val="596"/>
        </w:trPr>
        <w:tc>
          <w:tcPr>
            <w:tcW w:w="1830" w:type="dxa"/>
            <w:tcBorders>
              <w:top w:val="single" w:color="auto" w:sz="4" w:space="0"/>
              <w:left w:val="single" w:color="auto" w:sz="4" w:space="0"/>
              <w:bottom w:val="single" w:color="auto" w:sz="4" w:space="0"/>
              <w:right w:val="single" w:color="auto" w:sz="4" w:space="0"/>
            </w:tcBorders>
            <w:hideMark/>
          </w:tcPr>
          <w:p w:rsidRPr="005034AF" w:rsidR="005034AF" w:rsidP="005034AF" w:rsidRDefault="005034AF" w14:paraId="06DC2F34" w14:textId="77777777">
            <w:pPr>
              <w:rPr>
                <w:b/>
                <w:bCs/>
              </w:rPr>
            </w:pPr>
            <w:r w:rsidRPr="005034AF">
              <w:rPr>
                <w:b/>
                <w:bCs/>
              </w:rPr>
              <w:t>Criteria Name</w:t>
            </w:r>
          </w:p>
        </w:tc>
        <w:tc>
          <w:tcPr>
            <w:tcW w:w="5640" w:type="dxa"/>
            <w:tcBorders>
              <w:top w:val="single" w:color="auto" w:sz="4" w:space="0"/>
              <w:left w:val="single" w:color="auto" w:sz="4" w:space="0"/>
              <w:bottom w:val="single" w:color="auto" w:sz="4" w:space="0"/>
              <w:right w:val="single" w:color="auto" w:sz="4" w:space="0"/>
            </w:tcBorders>
            <w:hideMark/>
          </w:tcPr>
          <w:p w:rsidRPr="005034AF" w:rsidR="005034AF" w:rsidP="005034AF" w:rsidRDefault="005034AF" w14:paraId="480B8334" w14:textId="77777777">
            <w:pPr>
              <w:rPr>
                <w:b/>
                <w:bCs/>
              </w:rPr>
            </w:pPr>
            <w:r w:rsidRPr="005034AF">
              <w:rPr>
                <w:b/>
                <w:bCs/>
              </w:rPr>
              <w:t>Specifications</w:t>
            </w:r>
          </w:p>
        </w:tc>
        <w:tc>
          <w:tcPr>
            <w:tcW w:w="1035" w:type="dxa"/>
            <w:tcBorders>
              <w:top w:val="single" w:color="auto" w:sz="4" w:space="0"/>
              <w:left w:val="single" w:color="auto" w:sz="4" w:space="0"/>
              <w:bottom w:val="single" w:color="auto" w:sz="4" w:space="0"/>
              <w:right w:val="single" w:color="auto" w:sz="4" w:space="0"/>
            </w:tcBorders>
            <w:hideMark/>
          </w:tcPr>
          <w:p w:rsidRPr="005034AF" w:rsidR="005034AF" w:rsidP="005034AF" w:rsidRDefault="005034AF" w14:paraId="7CB54D42" w14:textId="77777777">
            <w:pPr>
              <w:rPr>
                <w:b/>
                <w:bCs/>
              </w:rPr>
            </w:pPr>
            <w:r w:rsidRPr="005034AF">
              <w:rPr>
                <w:b/>
                <w:bCs/>
              </w:rPr>
              <w:t>Points</w:t>
            </w:r>
          </w:p>
        </w:tc>
        <w:tc>
          <w:tcPr>
            <w:tcW w:w="948" w:type="dxa"/>
            <w:tcBorders>
              <w:top w:val="single" w:color="auto" w:sz="4" w:space="0"/>
              <w:left w:val="single" w:color="auto" w:sz="4" w:space="0"/>
              <w:bottom w:val="single" w:color="auto" w:sz="4" w:space="0"/>
              <w:right w:val="single" w:color="auto" w:sz="4" w:space="0"/>
            </w:tcBorders>
            <w:hideMark/>
          </w:tcPr>
          <w:p w:rsidRPr="005034AF" w:rsidR="005034AF" w:rsidP="005034AF" w:rsidRDefault="005034AF" w14:paraId="5261E858" w14:textId="77777777">
            <w:pPr>
              <w:rPr>
                <w:b/>
                <w:bCs/>
              </w:rPr>
            </w:pPr>
            <w:r w:rsidRPr="005034AF">
              <w:rPr>
                <w:b/>
                <w:bCs/>
              </w:rPr>
              <w:t>Score</w:t>
            </w:r>
          </w:p>
        </w:tc>
      </w:tr>
      <w:tr w:rsidRPr="005034AF" w:rsidR="000B2029" w:rsidTr="554A9204" w14:paraId="6F10D8C0" w14:textId="77777777">
        <w:trPr>
          <w:trHeight w:val="640"/>
        </w:trPr>
        <w:tc>
          <w:tcPr>
            <w:tcW w:w="1830" w:type="dxa"/>
            <w:tcBorders>
              <w:top w:val="single" w:color="auto" w:sz="4" w:space="0"/>
              <w:left w:val="single" w:color="auto" w:sz="4" w:space="0"/>
              <w:bottom w:val="single" w:color="auto" w:sz="4" w:space="0"/>
              <w:right w:val="single" w:color="auto" w:sz="4" w:space="0"/>
            </w:tcBorders>
            <w:hideMark/>
          </w:tcPr>
          <w:p w:rsidRPr="005034AF" w:rsidR="000B2029" w:rsidP="000B2029" w:rsidRDefault="000B2029" w14:paraId="5F43CDB3" w14:textId="7B5859C3">
            <w:r>
              <w:t>Placement</w:t>
            </w:r>
          </w:p>
        </w:tc>
        <w:tc>
          <w:tcPr>
            <w:tcW w:w="5640" w:type="dxa"/>
            <w:tcBorders>
              <w:top w:val="single" w:color="auto" w:sz="4" w:space="0"/>
              <w:left w:val="single" w:color="auto" w:sz="4" w:space="0"/>
              <w:bottom w:val="single" w:color="auto" w:sz="4" w:space="0"/>
              <w:right w:val="single" w:color="auto" w:sz="4" w:space="0"/>
            </w:tcBorders>
            <w:hideMark/>
          </w:tcPr>
          <w:p w:rsidRPr="005034AF" w:rsidR="000B2029" w:rsidP="000B2029" w:rsidRDefault="000B2029" w14:paraId="47372BB6" w14:textId="36D70EC7">
            <w:r>
              <w:t>How accurate is the placement of objects within the page and relative to each other.</w:t>
            </w:r>
          </w:p>
        </w:tc>
        <w:tc>
          <w:tcPr>
            <w:tcW w:w="1035" w:type="dxa"/>
            <w:tcBorders>
              <w:top w:val="single" w:color="auto" w:sz="4" w:space="0"/>
              <w:left w:val="single" w:color="auto" w:sz="4" w:space="0"/>
              <w:bottom w:val="single" w:color="auto" w:sz="4" w:space="0"/>
              <w:right w:val="single" w:color="auto" w:sz="4" w:space="0"/>
            </w:tcBorders>
            <w:hideMark/>
          </w:tcPr>
          <w:p w:rsidRPr="005034AF" w:rsidR="000B2029" w:rsidP="000B2029" w:rsidRDefault="000B2029" w14:paraId="2A94BD3C" w14:textId="15758216">
            <w:r>
              <w:t>30</w:t>
            </w:r>
          </w:p>
        </w:tc>
        <w:tc>
          <w:tcPr>
            <w:tcW w:w="948"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272C71A7" w14:textId="77777777"/>
        </w:tc>
      </w:tr>
      <w:tr w:rsidRPr="005034AF" w:rsidR="000B2029" w:rsidTr="554A9204" w14:paraId="064143EC" w14:textId="77777777">
        <w:trPr>
          <w:trHeight w:val="640"/>
        </w:trPr>
        <w:tc>
          <w:tcPr>
            <w:tcW w:w="183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72032F16" w14:textId="4DF3623A">
            <w:r>
              <w:t>Specific Shapes</w:t>
            </w:r>
          </w:p>
        </w:tc>
        <w:tc>
          <w:tcPr>
            <w:tcW w:w="564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7F324E68" w14:textId="23E887BA">
            <w:r>
              <w:t>Do objects accurately match the shapes of the original drawings</w:t>
            </w:r>
          </w:p>
        </w:tc>
        <w:tc>
          <w:tcPr>
            <w:tcW w:w="1035"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47F6EFE1" w14:textId="17564774">
            <w:r>
              <w:t>20</w:t>
            </w:r>
          </w:p>
        </w:tc>
        <w:tc>
          <w:tcPr>
            <w:tcW w:w="948"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675D6D91" w14:textId="77777777"/>
        </w:tc>
      </w:tr>
      <w:tr w:rsidRPr="005034AF" w:rsidR="000B2029" w:rsidTr="554A9204" w14:paraId="599D6F03" w14:textId="77777777">
        <w:trPr>
          <w:trHeight w:val="640"/>
        </w:trPr>
        <w:tc>
          <w:tcPr>
            <w:tcW w:w="183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08482D63" w14:textId="3151C10E">
            <w:r w:rsidRPr="7700378F">
              <w:rPr>
                <w:rFonts w:ascii="Aptos" w:hAnsi="Aptos" w:eastAsia="Aptos" w:cs="Aptos"/>
              </w:rPr>
              <w:t xml:space="preserve">Relative </w:t>
            </w:r>
            <w:r w:rsidRPr="0E7674CA">
              <w:rPr>
                <w:rFonts w:ascii="Aptos" w:hAnsi="Aptos" w:eastAsia="Aptos" w:cs="Aptos"/>
              </w:rPr>
              <w:t>Proportions</w:t>
            </w:r>
          </w:p>
        </w:tc>
        <w:tc>
          <w:tcPr>
            <w:tcW w:w="564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5401E80F" w14:textId="3AADCEFA">
            <w:r>
              <w:t xml:space="preserve">The size of elements relative to each other is accurate. </w:t>
            </w:r>
            <w:r w:rsidRPr="0ACEF69C">
              <w:rPr>
                <w:rFonts w:ascii="Aptos" w:hAnsi="Aptos" w:eastAsia="Aptos" w:cs="Aptos"/>
              </w:rPr>
              <w:t>No element appears disproportionately large or small when compared to others.</w:t>
            </w:r>
          </w:p>
        </w:tc>
        <w:tc>
          <w:tcPr>
            <w:tcW w:w="1035"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68307105" w14:textId="0AAEA980">
            <w:r>
              <w:t>20</w:t>
            </w:r>
          </w:p>
        </w:tc>
        <w:tc>
          <w:tcPr>
            <w:tcW w:w="948"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256CCA66" w14:textId="77777777"/>
        </w:tc>
      </w:tr>
      <w:tr w:rsidRPr="005034AF" w:rsidR="000B2029" w:rsidTr="554A9204" w14:paraId="6ED1F5AB" w14:textId="77777777">
        <w:trPr>
          <w:trHeight w:val="640"/>
        </w:trPr>
        <w:tc>
          <w:tcPr>
            <w:tcW w:w="183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65C9D853" w14:textId="084071B0">
            <w:r>
              <w:t>Color</w:t>
            </w:r>
          </w:p>
        </w:tc>
        <w:tc>
          <w:tcPr>
            <w:tcW w:w="5640"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0B7CE583" w14:textId="24A1979A">
            <w:r w:rsidRPr="000B2029">
              <w:rPr>
                <w:rFonts w:ascii="Aptos" w:hAnsi="Aptos" w:eastAsia="Aptos" w:cs="Aptos"/>
              </w:rPr>
              <w:t>How accurately the colors are matched to the original drawing, if the correct colors were used</w:t>
            </w:r>
          </w:p>
        </w:tc>
        <w:tc>
          <w:tcPr>
            <w:tcW w:w="1035"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517D81A5" w14:textId="006DEA7C">
            <w:r>
              <w:t>15</w:t>
            </w:r>
          </w:p>
        </w:tc>
        <w:tc>
          <w:tcPr>
            <w:tcW w:w="948" w:type="dxa"/>
            <w:tcBorders>
              <w:top w:val="single" w:color="auto" w:sz="4" w:space="0"/>
              <w:left w:val="single" w:color="auto" w:sz="4" w:space="0"/>
              <w:bottom w:val="single" w:color="auto" w:sz="4" w:space="0"/>
              <w:right w:val="single" w:color="auto" w:sz="4" w:space="0"/>
            </w:tcBorders>
          </w:tcPr>
          <w:p w:rsidRPr="005034AF" w:rsidR="000B2029" w:rsidP="000B2029" w:rsidRDefault="000B2029" w14:paraId="56E3737A" w14:textId="77777777"/>
        </w:tc>
      </w:tr>
      <w:tr w:rsidRPr="005034AF" w:rsidR="00E51762" w:rsidTr="554A9204" w14:paraId="21029604" w14:textId="77777777">
        <w:trPr>
          <w:trHeight w:val="640"/>
        </w:trPr>
        <w:tc>
          <w:tcPr>
            <w:tcW w:w="1830" w:type="dxa"/>
            <w:tcBorders>
              <w:top w:val="single" w:color="auto" w:sz="4" w:space="0"/>
              <w:left w:val="single" w:color="auto" w:sz="4" w:space="0"/>
              <w:bottom w:val="single" w:color="auto" w:sz="4" w:space="0"/>
              <w:right w:val="single" w:color="auto" w:sz="4" w:space="0"/>
            </w:tcBorders>
          </w:tcPr>
          <w:p w:rsidRPr="005034AF" w:rsidR="00E51762" w:rsidP="005034AF" w:rsidRDefault="00C2054D" w14:paraId="3DCAE18A" w14:textId="6AB028FC">
            <w:r>
              <w:t>Missing Elements</w:t>
            </w:r>
          </w:p>
        </w:tc>
        <w:tc>
          <w:tcPr>
            <w:tcW w:w="5640" w:type="dxa"/>
            <w:tcBorders>
              <w:top w:val="single" w:color="auto" w:sz="4" w:space="0"/>
              <w:left w:val="single" w:color="auto" w:sz="4" w:space="0"/>
              <w:bottom w:val="single" w:color="auto" w:sz="4" w:space="0"/>
              <w:right w:val="single" w:color="auto" w:sz="4" w:space="0"/>
            </w:tcBorders>
          </w:tcPr>
          <w:p w:rsidRPr="005034AF" w:rsidR="00E51762" w:rsidP="005034AF" w:rsidRDefault="29998DCE" w14:paraId="2B3B4E6A" w14:textId="5F9F31FA">
            <w:r w:rsidRPr="5EE78D7F">
              <w:rPr>
                <w:rFonts w:ascii="Aptos" w:hAnsi="Aptos" w:eastAsia="Aptos" w:cs="Aptos"/>
              </w:rPr>
              <w:t>All major elements present in the original drawing are included in the reproduced drawing.</w:t>
            </w:r>
          </w:p>
        </w:tc>
        <w:tc>
          <w:tcPr>
            <w:tcW w:w="1035" w:type="dxa"/>
            <w:tcBorders>
              <w:top w:val="single" w:color="auto" w:sz="4" w:space="0"/>
              <w:left w:val="single" w:color="auto" w:sz="4" w:space="0"/>
              <w:bottom w:val="single" w:color="auto" w:sz="4" w:space="0"/>
              <w:right w:val="single" w:color="auto" w:sz="4" w:space="0"/>
            </w:tcBorders>
          </w:tcPr>
          <w:p w:rsidRPr="005034AF" w:rsidR="00E51762" w:rsidP="005034AF" w:rsidRDefault="00A602F7" w14:paraId="1D3C05D6" w14:textId="241C263B">
            <w:r>
              <w:t>10</w:t>
            </w:r>
          </w:p>
        </w:tc>
        <w:tc>
          <w:tcPr>
            <w:tcW w:w="948" w:type="dxa"/>
            <w:tcBorders>
              <w:top w:val="single" w:color="auto" w:sz="4" w:space="0"/>
              <w:left w:val="single" w:color="auto" w:sz="4" w:space="0"/>
              <w:bottom w:val="single" w:color="auto" w:sz="4" w:space="0"/>
              <w:right w:val="single" w:color="auto" w:sz="4" w:space="0"/>
            </w:tcBorders>
          </w:tcPr>
          <w:p w:rsidRPr="005034AF" w:rsidR="00E51762" w:rsidP="005034AF" w:rsidRDefault="00E51762" w14:paraId="22B8A79A" w14:textId="77777777"/>
        </w:tc>
      </w:tr>
      <w:tr w:rsidR="2F1AEA5D" w:rsidTr="554A9204" w14:paraId="5D5B7C3C" w14:textId="77777777">
        <w:trPr>
          <w:trHeight w:val="640"/>
        </w:trPr>
        <w:tc>
          <w:tcPr>
            <w:tcW w:w="1830" w:type="dxa"/>
            <w:tcBorders>
              <w:top w:val="single" w:color="auto" w:sz="4" w:space="0"/>
              <w:left w:val="single" w:color="auto" w:sz="4" w:space="0"/>
              <w:bottom w:val="single" w:color="auto" w:sz="4" w:space="0"/>
              <w:right w:val="single" w:color="auto" w:sz="4" w:space="0"/>
            </w:tcBorders>
            <w:hideMark/>
          </w:tcPr>
          <w:p w:rsidR="2F1AEA5D" w:rsidP="2F1AEA5D" w:rsidRDefault="000E76E6" w14:paraId="54FDD601" w14:textId="6C39E1D6">
            <w:r>
              <w:t>Neatness/</w:t>
            </w:r>
            <w:r w:rsidR="3E779B02">
              <w:t xml:space="preserve"> </w:t>
            </w:r>
            <w:r>
              <w:t>Cleanliness</w:t>
            </w:r>
          </w:p>
        </w:tc>
        <w:tc>
          <w:tcPr>
            <w:tcW w:w="5640" w:type="dxa"/>
            <w:tcBorders>
              <w:top w:val="single" w:color="auto" w:sz="4" w:space="0"/>
              <w:left w:val="single" w:color="auto" w:sz="4" w:space="0"/>
              <w:bottom w:val="single" w:color="auto" w:sz="4" w:space="0"/>
              <w:right w:val="single" w:color="auto" w:sz="4" w:space="0"/>
            </w:tcBorders>
            <w:hideMark/>
          </w:tcPr>
          <w:p w:rsidR="2F1AEA5D" w:rsidP="2F1AEA5D" w:rsidRDefault="703DE3DA" w14:paraId="0C5C4A07" w14:textId="413F805C">
            <w:r w:rsidRPr="380A3DF4">
              <w:rPr>
                <w:rFonts w:ascii="Aptos" w:hAnsi="Aptos" w:eastAsia="Aptos" w:cs="Aptos"/>
              </w:rPr>
              <w:t xml:space="preserve">The drawing is clear, legible, and easy to interpret. </w:t>
            </w:r>
            <w:r w:rsidRPr="3359F401" w:rsidR="4316F1F1">
              <w:rPr>
                <w:rFonts w:ascii="Aptos" w:hAnsi="Aptos" w:eastAsia="Aptos" w:cs="Aptos"/>
              </w:rPr>
              <w:t>Smudging, scribbling, or clutter does not interfere with understanding the image.</w:t>
            </w:r>
          </w:p>
        </w:tc>
        <w:tc>
          <w:tcPr>
            <w:tcW w:w="1035" w:type="dxa"/>
            <w:tcBorders>
              <w:top w:val="single" w:color="auto" w:sz="4" w:space="0"/>
              <w:left w:val="single" w:color="auto" w:sz="4" w:space="0"/>
              <w:bottom w:val="single" w:color="auto" w:sz="4" w:space="0"/>
              <w:right w:val="single" w:color="auto" w:sz="4" w:space="0"/>
            </w:tcBorders>
            <w:hideMark/>
          </w:tcPr>
          <w:p w:rsidR="2F1AEA5D" w:rsidP="2F1AEA5D" w:rsidRDefault="00CC2E9C" w14:paraId="73E9EA46" w14:textId="6B958385">
            <w:r>
              <w:t>5</w:t>
            </w:r>
          </w:p>
        </w:tc>
        <w:tc>
          <w:tcPr>
            <w:tcW w:w="948" w:type="dxa"/>
            <w:tcBorders>
              <w:top w:val="single" w:color="auto" w:sz="4" w:space="0"/>
              <w:left w:val="single" w:color="auto" w:sz="4" w:space="0"/>
              <w:bottom w:val="single" w:color="auto" w:sz="4" w:space="0"/>
              <w:right w:val="single" w:color="auto" w:sz="4" w:space="0"/>
            </w:tcBorders>
          </w:tcPr>
          <w:p w:rsidR="2F1AEA5D" w:rsidP="2F1AEA5D" w:rsidRDefault="2F1AEA5D" w14:paraId="10F57565" w14:textId="282B0A35"/>
        </w:tc>
      </w:tr>
    </w:tbl>
    <w:p w:rsidR="380A3DF4" w:rsidRDefault="380A3DF4" w14:paraId="1DC2B673" w14:textId="403F2DE1"/>
    <w:p w:rsidR="088A5910" w:rsidRDefault="088A5910" w14:paraId="008EE922" w14:textId="3B0DABD1">
      <w:r>
        <w:t>Discussion:</w:t>
      </w:r>
    </w:p>
    <w:p w:rsidR="4F9863CC" w:rsidP="7B0C32CD" w:rsidRDefault="0F78ABCB" w14:paraId="29B02B97" w14:textId="3C48CB52">
      <w:pPr>
        <w:pStyle w:val="ListParagraph"/>
        <w:numPr>
          <w:ilvl w:val="0"/>
          <w:numId w:val="1"/>
        </w:numPr>
      </w:pPr>
      <w:r w:rsidRPr="17520A63">
        <w:t>Placement</w:t>
      </w:r>
      <w:r w:rsidR="000B2029">
        <w:t xml:space="preserve"> - </w:t>
      </w:r>
      <w:r w:rsidR="3079CD65">
        <w:t>30 Points</w:t>
      </w:r>
    </w:p>
    <w:p w:rsidR="0FB7818A" w:rsidP="6C03320D" w:rsidRDefault="0FB7818A" w14:paraId="01AD10A6" w14:textId="79F0FFC8">
      <w:pPr>
        <w:pStyle w:val="ListParagraph"/>
        <w:numPr>
          <w:ilvl w:val="1"/>
          <w:numId w:val="1"/>
        </w:numPr>
      </w:pPr>
      <w:r>
        <w:t>Reason for Inclusion:</w:t>
      </w:r>
      <w:r w:rsidR="202EE404">
        <w:t xml:space="preserve"> </w:t>
      </w:r>
      <w:r w:rsidRPr="5D9028F0" w:rsidR="202EE404">
        <w:rPr>
          <w:rFonts w:ascii="Aptos" w:hAnsi="Aptos" w:eastAsia="Aptos" w:cs="Aptos"/>
        </w:rPr>
        <w:t>We included placement because during the drawing activity, where objects were located on the page mattered a lot. Even when shapes and colors were mostly right, drawings looked very different if the placement was off. Correct placement helped the drawing look closer to the original overall.</w:t>
      </w:r>
    </w:p>
    <w:p w:rsidR="6C03320D" w:rsidP="6C03320D" w:rsidRDefault="6C03320D" w14:paraId="20B66D44" w14:textId="2E0CFBC5">
      <w:pPr>
        <w:pStyle w:val="ListParagraph"/>
        <w:ind w:left="1440"/>
      </w:pPr>
    </w:p>
    <w:p w:rsidR="0FB7818A" w:rsidP="6C03320D" w:rsidRDefault="0FB7818A" w14:paraId="1B1D859E" w14:textId="3F5539B1">
      <w:pPr>
        <w:pStyle w:val="ListParagraph"/>
        <w:numPr>
          <w:ilvl w:val="1"/>
          <w:numId w:val="1"/>
        </w:numPr>
      </w:pPr>
      <w:r w:rsidRPr="6C03320D">
        <w:t>Justification of Points:</w:t>
      </w:r>
      <w:r w:rsidRPr="6C03320D" w:rsidR="75646D2C">
        <w:t xml:space="preserve"> We gave placement the most points (30) because mistakes in placement had the biggest effect on how accurate the drawing looked. If objects weren’t in the right spots or weren’t spaced correctly, the drawing didn’t resemble the original very well, even if other parts were done correctly.</w:t>
      </w:r>
    </w:p>
    <w:p w:rsidR="6C03320D" w:rsidP="6C03320D" w:rsidRDefault="6C03320D" w14:paraId="38264B48" w14:textId="18DC0B6E">
      <w:pPr>
        <w:pStyle w:val="ListParagraph"/>
        <w:ind w:left="1440"/>
      </w:pPr>
    </w:p>
    <w:p w:rsidR="0F78ABCB" w:rsidP="67F4C114" w:rsidRDefault="0F78ABCB" w14:paraId="3B8A1619" w14:textId="0EEA41D9">
      <w:pPr>
        <w:pStyle w:val="ListParagraph"/>
        <w:numPr>
          <w:ilvl w:val="0"/>
          <w:numId w:val="1"/>
        </w:numPr>
      </w:pPr>
      <w:r w:rsidRPr="67F4C114">
        <w:t>Specific Shapes – 20 Points</w:t>
      </w:r>
    </w:p>
    <w:p w:rsidR="3F47A67B" w:rsidP="1B898ECB" w:rsidRDefault="3F47A67B" w14:paraId="05EC0023" w14:textId="1753DCE1">
      <w:pPr>
        <w:pStyle w:val="ListParagraph"/>
        <w:numPr>
          <w:ilvl w:val="1"/>
          <w:numId w:val="1"/>
        </w:numPr>
      </w:pPr>
      <w:r>
        <w:t>Reason for Inclusion:</w:t>
      </w:r>
      <w:r w:rsidR="3EDB8C4A">
        <w:t xml:space="preserve"> </w:t>
      </w:r>
      <w:r w:rsidR="45B8298E">
        <w:t xml:space="preserve">This criterion ensures that the copier correctly identifies and </w:t>
      </w:r>
      <w:r w:rsidR="168B4459">
        <w:t>reproduces</w:t>
      </w:r>
      <w:r w:rsidR="45B8298E">
        <w:t xml:space="preserve"> the geometry of the original objects</w:t>
      </w:r>
      <w:r w:rsidR="218F1852">
        <w:t>.</w:t>
      </w:r>
    </w:p>
    <w:p w:rsidR="1B898ECB" w:rsidP="1B898ECB" w:rsidRDefault="1B898ECB" w14:paraId="72A41DF6" w14:textId="56038EB6">
      <w:pPr>
        <w:pStyle w:val="ListParagraph"/>
        <w:ind w:left="1440"/>
      </w:pPr>
    </w:p>
    <w:p w:rsidR="663E1DAE" w:rsidP="1B898ECB" w:rsidRDefault="3F47A67B" w14:paraId="6EE86F37" w14:textId="2505EB16">
      <w:pPr>
        <w:pStyle w:val="ListParagraph"/>
        <w:numPr>
          <w:ilvl w:val="1"/>
          <w:numId w:val="1"/>
        </w:numPr>
      </w:pPr>
      <w:r w:rsidRPr="6C03320D">
        <w:t>Justification of Points:</w:t>
      </w:r>
      <w:r w:rsidR="0DBB3AA0">
        <w:t xml:space="preserve"> </w:t>
      </w:r>
      <w:r w:rsidR="663E1DAE">
        <w:t>This is tied for second hi</w:t>
      </w:r>
      <w:r w:rsidRPr="15681985" w:rsidR="663E1DAE">
        <w:t xml:space="preserve">ghest weight (20 pts) because shape accuracy </w:t>
      </w:r>
      <w:r w:rsidR="705D86CD">
        <w:t xml:space="preserve">is essential for recognizing what an object is. However, we </w:t>
      </w:r>
      <w:r w:rsidR="6B35AA26">
        <w:t>weighed</w:t>
      </w:r>
      <w:r w:rsidR="705D86CD">
        <w:t xml:space="preserve"> it lower than placement </w:t>
      </w:r>
      <w:r w:rsidR="335C5FFB">
        <w:t>because</w:t>
      </w:r>
      <w:r w:rsidR="705D86CD">
        <w:t xml:space="preserve"> a recognizable shape in the wrong location is less useful than a vague or slightly incorrect shape in the c</w:t>
      </w:r>
      <w:r w:rsidR="26245E5B">
        <w:t>orrect location.</w:t>
      </w:r>
    </w:p>
    <w:p w:rsidR="15681985" w:rsidP="15681985" w:rsidRDefault="15681985" w14:paraId="783EFF3E" w14:textId="09D99300">
      <w:pPr>
        <w:pStyle w:val="ListParagraph"/>
        <w:ind w:left="1440"/>
      </w:pPr>
    </w:p>
    <w:p w:rsidR="20926238" w:rsidP="20926238" w:rsidRDefault="0F78ABCB" w14:paraId="5C007DC5" w14:textId="78310FAC">
      <w:pPr>
        <w:pStyle w:val="ListParagraph"/>
        <w:numPr>
          <w:ilvl w:val="0"/>
          <w:numId w:val="1"/>
        </w:numPr>
      </w:pPr>
      <w:r w:rsidRPr="67F4C114">
        <w:t>Relative Proportions – 20 Points</w:t>
      </w:r>
    </w:p>
    <w:p w:rsidR="6F8AB346" w:rsidP="6C03320D" w:rsidRDefault="6F8AB346" w14:paraId="00677885" w14:textId="3A504C99">
      <w:pPr>
        <w:pStyle w:val="ListParagraph"/>
        <w:numPr>
          <w:ilvl w:val="1"/>
          <w:numId w:val="1"/>
        </w:numPr>
      </w:pPr>
      <w:r>
        <w:t>Reason for Inclusion:</w:t>
      </w:r>
      <w:r w:rsidR="4C6F7B9D">
        <w:t xml:space="preserve"> Moving beyond just the shape and location of an object, the size of said object is key in visual communication. (for example, is the tree bigger than the house, or is the rabbit smaller than the car?)</w:t>
      </w:r>
    </w:p>
    <w:p w:rsidR="6C03320D" w:rsidP="6C03320D" w:rsidRDefault="6C03320D" w14:paraId="3B1AA688" w14:textId="6F23F4ED">
      <w:pPr>
        <w:pStyle w:val="ListParagraph"/>
        <w:ind w:left="1440"/>
      </w:pPr>
    </w:p>
    <w:p w:rsidR="6F8AB346" w:rsidP="6C03320D" w:rsidRDefault="6F8AB346" w14:paraId="72DDDD1A" w14:textId="568D00AD">
      <w:pPr>
        <w:pStyle w:val="ListParagraph"/>
        <w:numPr>
          <w:ilvl w:val="1"/>
          <w:numId w:val="1"/>
        </w:numPr>
      </w:pPr>
      <w:r>
        <w:t>Justification of Points:</w:t>
      </w:r>
      <w:r w:rsidR="1E816BBA">
        <w:t xml:space="preserve"> We </w:t>
      </w:r>
      <w:r w:rsidR="65113AF0">
        <w:t>weighed</w:t>
      </w:r>
      <w:r w:rsidR="1E816BBA">
        <w:t xml:space="preserve"> this equally with specific shapes (20 pts) </w:t>
      </w:r>
      <w:r w:rsidR="234D8688">
        <w:t>since the scale of objects is crucial to understanding the drawing. If the proportions are wrong, then the hierarchy between objects is lost.</w:t>
      </w:r>
    </w:p>
    <w:p w:rsidR="6C03320D" w:rsidP="6C03320D" w:rsidRDefault="6C03320D" w14:paraId="1AA9657B" w14:textId="32463F29">
      <w:pPr>
        <w:pStyle w:val="ListParagraph"/>
        <w:ind w:left="1440"/>
      </w:pPr>
    </w:p>
    <w:p w:rsidR="0F78ABCB" w:rsidP="67F4C114" w:rsidRDefault="0F78ABCB" w14:paraId="083B8DD7" w14:textId="4D9616A2">
      <w:pPr>
        <w:pStyle w:val="ListParagraph"/>
        <w:numPr>
          <w:ilvl w:val="0"/>
          <w:numId w:val="1"/>
        </w:numPr>
      </w:pPr>
      <w:r w:rsidRPr="6C03320D">
        <w:t>Color – 15 Points</w:t>
      </w:r>
    </w:p>
    <w:p w:rsidR="0035435D" w:rsidP="0035435D" w:rsidRDefault="694BDC9D" w14:paraId="5E4A2184" w14:textId="7639761C">
      <w:pPr>
        <w:pStyle w:val="ListParagraph"/>
        <w:numPr>
          <w:ilvl w:val="1"/>
          <w:numId w:val="1"/>
        </w:numPr>
      </w:pPr>
      <w:r w:rsidRPr="6C03320D">
        <w:t>Reason for Inclusion:</w:t>
      </w:r>
      <w:r w:rsidR="6F992164">
        <w:t xml:space="preserve"> </w:t>
      </w:r>
      <w:r w:rsidR="0035435D">
        <w:t xml:space="preserve">This is included due to how a drawing tends to have a wide </w:t>
      </w:r>
      <w:r w:rsidR="002D65CC">
        <w:t>range of colors</w:t>
      </w:r>
      <w:r w:rsidRPr="32F91D81" w:rsidR="425FE508">
        <w:t>,</w:t>
      </w:r>
      <w:r w:rsidR="002D65CC">
        <w:t xml:space="preserve"> and if the colors are not </w:t>
      </w:r>
      <w:r w:rsidR="006D0A95">
        <w:t>accurately depicted</w:t>
      </w:r>
      <w:r w:rsidR="40FEF980">
        <w:t>,</w:t>
      </w:r>
      <w:r w:rsidR="006D0A95">
        <w:t xml:space="preserve"> </w:t>
      </w:r>
      <w:r w:rsidR="004E0488">
        <w:t>it</w:t>
      </w:r>
      <w:r w:rsidR="006D0A95">
        <w:t xml:space="preserve"> can throw off the</w:t>
      </w:r>
      <w:r w:rsidR="005A41DA">
        <w:t xml:space="preserve"> ideas that an observer would perceive certain </w:t>
      </w:r>
      <w:r w:rsidR="002E1117">
        <w:t>objects to be</w:t>
      </w:r>
      <w:r w:rsidR="004E0488">
        <w:t>.</w:t>
      </w:r>
    </w:p>
    <w:p w:rsidR="6C03320D" w:rsidP="6C03320D" w:rsidRDefault="6C03320D" w14:paraId="67D6ABEF" w14:textId="12103226">
      <w:pPr>
        <w:pStyle w:val="ListParagraph"/>
        <w:ind w:left="1440"/>
      </w:pPr>
    </w:p>
    <w:p w:rsidR="002F315E" w:rsidP="0035435D" w:rsidRDefault="694BDC9D" w14:paraId="43988886" w14:textId="7071D22A">
      <w:pPr>
        <w:pStyle w:val="ListParagraph"/>
        <w:numPr>
          <w:ilvl w:val="1"/>
          <w:numId w:val="1"/>
        </w:numPr>
      </w:pPr>
      <w:r w:rsidRPr="6C03320D">
        <w:t>Justification of Points:</w:t>
      </w:r>
      <w:r w:rsidR="00F025F3">
        <w:t xml:space="preserve"> </w:t>
      </w:r>
      <w:r w:rsidR="002F315E">
        <w:t xml:space="preserve">This was chosen to have </w:t>
      </w:r>
      <w:r w:rsidR="005A1E6A">
        <w:t>15 points because color is important to convey the picture that was drawn</w:t>
      </w:r>
      <w:r w:rsidRPr="32F91D81" w:rsidR="5685DB99">
        <w:t>,</w:t>
      </w:r>
      <w:r w:rsidR="005A1E6A">
        <w:t xml:space="preserve"> but other things such as placement and specific shapes are more necessary in a drawing to include </w:t>
      </w:r>
      <w:r w:rsidR="004E0488">
        <w:t>understanding</w:t>
      </w:r>
      <w:r w:rsidR="005A1E6A">
        <w:t xml:space="preserve"> what the subject matter of the drawing is.</w:t>
      </w:r>
    </w:p>
    <w:p w:rsidR="6C03320D" w:rsidP="6C03320D" w:rsidRDefault="6C03320D" w14:paraId="239B0E31" w14:textId="124FF7BE">
      <w:pPr>
        <w:pStyle w:val="ListParagraph"/>
        <w:ind w:left="1440"/>
      </w:pPr>
    </w:p>
    <w:p w:rsidR="0F78ABCB" w:rsidP="67F4C114" w:rsidRDefault="0F78ABCB" w14:paraId="25C843E6" w14:textId="35C38CFE">
      <w:pPr>
        <w:pStyle w:val="ListParagraph"/>
        <w:numPr>
          <w:ilvl w:val="0"/>
          <w:numId w:val="1"/>
        </w:numPr>
      </w:pPr>
      <w:r w:rsidRPr="67F4C114">
        <w:t>Missing Elements</w:t>
      </w:r>
      <w:r w:rsidRPr="6C03320D" w:rsidR="093FE4F3">
        <w:t xml:space="preserve"> – 10 Points</w:t>
      </w:r>
    </w:p>
    <w:p w:rsidR="2162B5A1" w:rsidP="6C03320D" w:rsidRDefault="2162B5A1" w14:paraId="37F04759" w14:textId="5C089A66">
      <w:pPr>
        <w:pStyle w:val="ListParagraph"/>
        <w:numPr>
          <w:ilvl w:val="1"/>
          <w:numId w:val="1"/>
        </w:numPr>
      </w:pPr>
      <w:r>
        <w:t>Reason for Inclusion:</w:t>
      </w:r>
      <w:r w:rsidR="0EA48521">
        <w:t xml:space="preserve"> We included this criterion</w:t>
      </w:r>
      <w:r w:rsidR="1226000E">
        <w:t xml:space="preserve"> to ensure that all required components of the assignment/project are present. This ensures that the drawing is complete</w:t>
      </w:r>
      <w:r w:rsidR="71DC6934">
        <w:t>,</w:t>
      </w:r>
      <w:r w:rsidR="1226000E">
        <w:t xml:space="preserve"> and all the key elements are included. It p</w:t>
      </w:r>
      <w:r w:rsidR="2613CACB">
        <w:t xml:space="preserve">rovides a way </w:t>
      </w:r>
      <w:r w:rsidR="00DB3B1D">
        <w:t>to</w:t>
      </w:r>
      <w:r w:rsidR="2613CACB">
        <w:t xml:space="preserve"> deduct the points when an element is missing.</w:t>
      </w:r>
    </w:p>
    <w:p w:rsidR="6C03320D" w:rsidP="6C03320D" w:rsidRDefault="6C03320D" w14:paraId="2F1A9E39" w14:textId="5A7881E7">
      <w:pPr>
        <w:pStyle w:val="ListParagraph"/>
        <w:ind w:left="1440"/>
      </w:pPr>
    </w:p>
    <w:p w:rsidR="554A9204" w:rsidP="000D5971" w:rsidRDefault="2162B5A1" w14:paraId="1747FE6D" w14:textId="3CD3852C">
      <w:pPr>
        <w:pStyle w:val="ListParagraph"/>
        <w:numPr>
          <w:ilvl w:val="1"/>
          <w:numId w:val="1"/>
        </w:numPr>
      </w:pPr>
      <w:r>
        <w:t>Justification of Points:</w:t>
      </w:r>
      <w:r w:rsidR="592B91A3">
        <w:t xml:space="preserve"> </w:t>
      </w:r>
      <w:r w:rsidRPr="554A9204" w:rsidR="67D5F24E">
        <w:t>This criterion was assigned 10 points, rather than a higher value, because points for missing elements are already deducted under other criteria, such as placement and specific shapes. However, this category remains important, as missing elements can significantly affect the overall appearance of the drawing and its accuracy when compared to the original reference.</w:t>
      </w:r>
    </w:p>
    <w:p w:rsidR="6C03320D" w:rsidP="6C03320D" w:rsidRDefault="6C03320D" w14:paraId="3CF04CA1" w14:textId="3436B0E0">
      <w:pPr>
        <w:pStyle w:val="ListParagraph"/>
        <w:ind w:left="1440"/>
      </w:pPr>
    </w:p>
    <w:p w:rsidR="0F78ABCB" w:rsidP="67F4C114" w:rsidRDefault="0F78ABCB" w14:paraId="64E54E9D" w14:textId="7B85AAA2">
      <w:pPr>
        <w:pStyle w:val="ListParagraph"/>
        <w:numPr>
          <w:ilvl w:val="0"/>
          <w:numId w:val="1"/>
        </w:numPr>
      </w:pPr>
      <w:r>
        <w:t>Neatness/Cleanliness</w:t>
      </w:r>
      <w:r w:rsidR="43A22D79">
        <w:t xml:space="preserve"> - 5 Points</w:t>
      </w:r>
    </w:p>
    <w:p w:rsidR="5F0685FA" w:rsidP="6C03320D" w:rsidRDefault="5F0685FA" w14:paraId="04128482" w14:textId="352C40B8">
      <w:pPr>
        <w:pStyle w:val="ListParagraph"/>
        <w:numPr>
          <w:ilvl w:val="1"/>
          <w:numId w:val="1"/>
        </w:numPr>
      </w:pPr>
      <w:r>
        <w:t>Reason for Inclusion:</w:t>
      </w:r>
      <w:r w:rsidR="7A33EC7E">
        <w:t xml:space="preserve"> </w:t>
      </w:r>
      <w:r w:rsidRPr="1B898ECB" w:rsidR="7A33EC7E">
        <w:rPr>
          <w:rFonts w:ascii="Aptos" w:hAnsi="Aptos" w:eastAsia="Aptos" w:cs="Aptos"/>
        </w:rPr>
        <w:t>Neatness and cleanliness were included to make sure the drawing is easy to understand and not messy or confusing to look at.</w:t>
      </w:r>
    </w:p>
    <w:p w:rsidR="6C03320D" w:rsidP="6C03320D" w:rsidRDefault="6C03320D" w14:paraId="4E82F823" w14:textId="48D5FB6A">
      <w:pPr>
        <w:pStyle w:val="ListParagraph"/>
        <w:ind w:left="1440"/>
      </w:pPr>
    </w:p>
    <w:p w:rsidR="5F0685FA" w:rsidP="6C03320D" w:rsidRDefault="5F0685FA" w14:paraId="427FCB43" w14:textId="70BEBC2C">
      <w:pPr>
        <w:pStyle w:val="ListParagraph"/>
        <w:numPr>
          <w:ilvl w:val="1"/>
          <w:numId w:val="1"/>
        </w:numPr>
      </w:pPr>
      <w:r>
        <w:t>Justification of Points:</w:t>
      </w:r>
      <w:r w:rsidR="21E7635A">
        <w:t xml:space="preserve"> </w:t>
      </w:r>
      <w:r w:rsidRPr="4261C914" w:rsidR="21E7635A">
        <w:t>This criterion was given 5 points because neatness had less impact on the accuracy of the drawing compared to placement, shapes, and proportions.</w:t>
      </w:r>
    </w:p>
    <w:p w:rsidR="7B0C32CD" w:rsidRDefault="7B0C32CD" w14:paraId="1EFBFCE8" w14:textId="0D02FB02"/>
    <w:p w:rsidR="00907D58" w:rsidRDefault="088A5910" w14:paraId="579A5051" w14:textId="55E95517">
      <w:r>
        <w:t>Meeting Notes:</w:t>
      </w:r>
    </w:p>
    <w:p w:rsidR="7AA7F4B8" w:rsidRDefault="7AA7F4B8" w14:paraId="604E9307" w14:textId="0F4893D3"/>
    <w:p w:rsidR="61A6AD6C" w:rsidP="7AA7F4B8" w:rsidRDefault="61A6AD6C" w14:paraId="2E5B3DD7" w14:textId="4C60D4B4">
      <w:pPr>
        <w:spacing w:after="0"/>
        <w:jc w:val="center"/>
      </w:pPr>
      <w:r w:rsidRPr="7AA7F4B8">
        <w:rPr>
          <w:rFonts w:ascii="Calibri" w:hAnsi="Calibri" w:eastAsia="Calibri" w:cs="Calibri"/>
          <w:b/>
          <w:bCs/>
        </w:rPr>
        <w:t>DROP AS BOTH A WORD AND A PDF</w:t>
      </w:r>
    </w:p>
    <w:p w:rsidR="61A6AD6C" w:rsidP="7AA7F4B8" w:rsidRDefault="61A6AD6C" w14:paraId="62D962BF" w14:textId="3E414A34">
      <w:pPr>
        <w:spacing w:after="0"/>
        <w:jc w:val="center"/>
      </w:pPr>
      <w:r w:rsidRPr="7AA7F4B8">
        <w:rPr>
          <w:rFonts w:ascii="Calibri" w:hAnsi="Calibri" w:eastAsia="Calibri" w:cs="Calibri"/>
        </w:rPr>
        <w:t xml:space="preserve"> </w:t>
      </w:r>
    </w:p>
    <w:p w:rsidR="61A6AD6C" w:rsidP="7AA7F4B8" w:rsidRDefault="61A6AD6C" w14:paraId="1DE55B93" w14:textId="45FBF0F2">
      <w:pPr>
        <w:spacing w:after="0"/>
        <w:jc w:val="center"/>
      </w:pPr>
      <w:r w:rsidRPr="7AA7F4B8">
        <w:rPr>
          <w:rFonts w:ascii="Calibri" w:hAnsi="Calibri" w:eastAsia="Calibri" w:cs="Calibri"/>
          <w:b/>
          <w:bCs/>
        </w:rPr>
        <w:t>Meeting Notes, Project:</w:t>
      </w:r>
      <w:r w:rsidRPr="7AA7F4B8">
        <w:rPr>
          <w:rFonts w:ascii="Calibri" w:hAnsi="Calibri" w:eastAsia="Calibri" w:cs="Calibri"/>
        </w:rPr>
        <w:t xml:space="preserve">  Group Draw</w:t>
      </w:r>
    </w:p>
    <w:p w:rsidR="61A6AD6C" w:rsidP="7AA7F4B8" w:rsidRDefault="61A6AD6C" w14:paraId="21917CBA" w14:textId="5B5650CD">
      <w:pPr>
        <w:spacing w:after="0"/>
        <w:jc w:val="center"/>
      </w:pPr>
      <w:r w:rsidRPr="7AA7F4B8">
        <w:rPr>
          <w:rFonts w:ascii="Calibri" w:hAnsi="Calibri" w:eastAsia="Calibri" w:cs="Calibri"/>
        </w:rPr>
        <w:t xml:space="preserve"> </w:t>
      </w:r>
    </w:p>
    <w:p w:rsidR="61A6AD6C" w:rsidP="7AA7F4B8" w:rsidRDefault="61A6AD6C" w14:paraId="7352B7B2" w14:textId="4062471C">
      <w:pPr>
        <w:spacing w:after="0"/>
        <w:jc w:val="center"/>
      </w:pPr>
      <w:r w:rsidRPr="7AA7F4B8">
        <w:rPr>
          <w:rFonts w:ascii="Calibri" w:hAnsi="Calibri" w:eastAsia="Calibri" w:cs="Calibri"/>
        </w:rPr>
        <w:t xml:space="preserve"> </w:t>
      </w:r>
    </w:p>
    <w:p w:rsidR="61A6AD6C" w:rsidP="7AA7F4B8" w:rsidRDefault="61A6AD6C" w14:paraId="3345AAFA" w14:textId="23AD2CBC">
      <w:pPr>
        <w:spacing w:after="0"/>
        <w:jc w:val="center"/>
      </w:pPr>
      <w:r w:rsidRPr="7AA7F4B8">
        <w:rPr>
          <w:rFonts w:ascii="Calibri" w:hAnsi="Calibri" w:eastAsia="Calibri" w:cs="Calibri"/>
        </w:rPr>
        <w:t xml:space="preserve"> </w:t>
      </w:r>
    </w:p>
    <w:tbl>
      <w:tblPr>
        <w:tblStyle w:val="TableGrid"/>
        <w:tblW w:w="0" w:type="auto"/>
        <w:tblLook w:val="04A0" w:firstRow="1" w:lastRow="0" w:firstColumn="1" w:lastColumn="0" w:noHBand="0" w:noVBand="1"/>
      </w:tblPr>
      <w:tblGrid>
        <w:gridCol w:w="2340"/>
        <w:gridCol w:w="2340"/>
        <w:gridCol w:w="2340"/>
        <w:gridCol w:w="2250"/>
      </w:tblGrid>
      <w:tr w:rsidR="7AA7F4B8" w:rsidTr="7AA7F4B8" w14:paraId="070E8712" w14:textId="77777777">
        <w:trPr>
          <w:trHeight w:val="1200"/>
        </w:trPr>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0DFDCE0D" w14:textId="3F236696">
            <w:pPr>
              <w:jc w:val="center"/>
            </w:pPr>
            <w:r w:rsidRPr="7AA7F4B8">
              <w:rPr>
                <w:rFonts w:ascii="Calibri" w:hAnsi="Calibri" w:eastAsia="Calibri" w:cs="Calibri"/>
                <w:b/>
                <w:bCs/>
              </w:rPr>
              <w:t>Meeting Number:</w:t>
            </w:r>
          </w:p>
          <w:p w:rsidR="7AA7F4B8" w:rsidP="7AA7F4B8" w:rsidRDefault="7AA7F4B8" w14:paraId="6ADCFA8C" w14:textId="76930617">
            <w:pPr>
              <w:jc w:val="center"/>
            </w:pPr>
            <w:r w:rsidRPr="7AA7F4B8">
              <w:rPr>
                <w:rFonts w:ascii="Calibri" w:hAnsi="Calibri" w:eastAsia="Calibri" w:cs="Calibri"/>
                <w:b/>
                <w:bCs/>
              </w:rPr>
              <w:t xml:space="preserve"> </w:t>
            </w:r>
          </w:p>
          <w:p w:rsidR="7AA7F4B8" w:rsidP="7AA7F4B8" w:rsidRDefault="7AA7F4B8" w14:paraId="068FEA3B" w14:textId="6AE40393">
            <w:pPr>
              <w:jc w:val="center"/>
            </w:pPr>
            <w:r w:rsidRPr="7AA7F4B8">
              <w:rPr>
                <w:rFonts w:ascii="Calibri" w:hAnsi="Calibri" w:eastAsia="Calibri" w:cs="Calibri"/>
              </w:rPr>
              <w:t>1</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1A1E4669" w14:textId="73E61367">
            <w:pPr>
              <w:jc w:val="center"/>
            </w:pPr>
            <w:r w:rsidRPr="7AA7F4B8">
              <w:rPr>
                <w:rFonts w:ascii="Calibri" w:hAnsi="Calibri" w:eastAsia="Calibri" w:cs="Calibri"/>
                <w:b/>
                <w:bCs/>
              </w:rPr>
              <w:t>Meeting Date:</w:t>
            </w:r>
          </w:p>
          <w:p w:rsidR="7AA7F4B8" w:rsidP="7AA7F4B8" w:rsidRDefault="7AA7F4B8" w14:paraId="315FC877" w14:textId="493AEC56">
            <w:pPr>
              <w:jc w:val="center"/>
            </w:pPr>
            <w:r w:rsidRPr="7AA7F4B8">
              <w:rPr>
                <w:rFonts w:ascii="Calibri" w:hAnsi="Calibri" w:eastAsia="Calibri" w:cs="Calibri"/>
                <w:b/>
                <w:bCs/>
              </w:rPr>
              <w:t xml:space="preserve"> </w:t>
            </w:r>
          </w:p>
          <w:p w:rsidR="7AA7F4B8" w:rsidP="7AA7F4B8" w:rsidRDefault="7AA7F4B8" w14:paraId="3395666B" w14:textId="6C43D42B">
            <w:pPr>
              <w:jc w:val="center"/>
            </w:pPr>
            <w:r w:rsidRPr="7AA7F4B8">
              <w:rPr>
                <w:rFonts w:ascii="Calibri" w:hAnsi="Calibri" w:eastAsia="Calibri" w:cs="Calibri"/>
              </w:rPr>
              <w:t>1/25/2026</w:t>
            </w:r>
          </w:p>
        </w:tc>
        <w:tc>
          <w:tcPr>
            <w:tcW w:w="234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54401EF1" w14:textId="3EA12F08">
            <w:pPr>
              <w:jc w:val="center"/>
            </w:pPr>
            <w:r w:rsidRPr="7AA7F4B8">
              <w:rPr>
                <w:rFonts w:ascii="Calibri" w:hAnsi="Calibri" w:eastAsia="Calibri" w:cs="Calibri"/>
                <w:b/>
                <w:bCs/>
              </w:rPr>
              <w:t>Start Time:</w:t>
            </w:r>
          </w:p>
          <w:p w:rsidR="7AA7F4B8" w:rsidP="7AA7F4B8" w:rsidRDefault="7AA7F4B8" w14:paraId="38A70D55" w14:textId="002F1366">
            <w:pPr>
              <w:jc w:val="center"/>
            </w:pPr>
            <w:r w:rsidRPr="7AA7F4B8">
              <w:rPr>
                <w:rFonts w:ascii="Calibri" w:hAnsi="Calibri" w:eastAsia="Calibri" w:cs="Calibri"/>
                <w:b/>
                <w:bCs/>
              </w:rPr>
              <w:t xml:space="preserve"> </w:t>
            </w:r>
          </w:p>
          <w:p w:rsidR="7AA7F4B8" w:rsidP="7AA7F4B8" w:rsidRDefault="7AA7F4B8" w14:paraId="5A4D0B66" w14:textId="786F82FB">
            <w:pPr>
              <w:jc w:val="center"/>
            </w:pPr>
            <w:r w:rsidRPr="7AA7F4B8">
              <w:rPr>
                <w:rFonts w:ascii="Calibri" w:hAnsi="Calibri" w:eastAsia="Calibri" w:cs="Calibri"/>
                <w:b/>
                <w:bCs/>
              </w:rPr>
              <w:t>2:00 pm</w:t>
            </w:r>
          </w:p>
        </w:tc>
        <w:tc>
          <w:tcPr>
            <w:tcW w:w="225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662D83DF" w14:textId="729AFD78">
            <w:pPr>
              <w:jc w:val="center"/>
            </w:pPr>
            <w:r w:rsidRPr="7AA7F4B8">
              <w:rPr>
                <w:rFonts w:ascii="Calibri" w:hAnsi="Calibri" w:eastAsia="Calibri" w:cs="Calibri"/>
                <w:b/>
                <w:bCs/>
              </w:rPr>
              <w:t>End Time:</w:t>
            </w:r>
          </w:p>
          <w:p w:rsidR="7AA7F4B8" w:rsidP="7AA7F4B8" w:rsidRDefault="7AA7F4B8" w14:paraId="3A59BAD4" w14:textId="780F9F93">
            <w:pPr>
              <w:jc w:val="center"/>
            </w:pPr>
            <w:r w:rsidRPr="7AA7F4B8">
              <w:rPr>
                <w:rFonts w:ascii="Calibri" w:hAnsi="Calibri" w:eastAsia="Calibri" w:cs="Calibri"/>
                <w:b/>
                <w:bCs/>
              </w:rPr>
              <w:t xml:space="preserve"> </w:t>
            </w:r>
          </w:p>
          <w:p w:rsidR="7AA7F4B8" w:rsidP="7AA7F4B8" w:rsidRDefault="7AA7F4B8" w14:paraId="203E2758" w14:textId="7335FDDE">
            <w:pPr>
              <w:jc w:val="center"/>
            </w:pPr>
            <w:r w:rsidRPr="7AA7F4B8">
              <w:rPr>
                <w:rFonts w:ascii="Calibri" w:hAnsi="Calibri" w:eastAsia="Calibri" w:cs="Calibri"/>
                <w:b/>
                <w:bCs/>
              </w:rPr>
              <w:t>2:45 pm</w:t>
            </w:r>
          </w:p>
        </w:tc>
      </w:tr>
    </w:tbl>
    <w:p w:rsidR="61A6AD6C" w:rsidP="7AA7F4B8" w:rsidRDefault="61A6AD6C" w14:paraId="7FD30EC6" w14:textId="75D7DE76">
      <w:pPr>
        <w:spacing w:after="0"/>
        <w:jc w:val="center"/>
      </w:pPr>
      <w:r w:rsidRPr="7AA7F4B8">
        <w:rPr>
          <w:rFonts w:ascii="Calibri" w:hAnsi="Calibri" w:eastAsia="Calibri" w:cs="Calibri"/>
        </w:rPr>
        <w:t xml:space="preserve"> </w:t>
      </w:r>
    </w:p>
    <w:tbl>
      <w:tblPr>
        <w:tblStyle w:val="TableGrid"/>
        <w:tblW w:w="0" w:type="auto"/>
        <w:tblLook w:val="04A0" w:firstRow="1" w:lastRow="0" w:firstColumn="1" w:lastColumn="0" w:noHBand="0" w:noVBand="1"/>
      </w:tblPr>
      <w:tblGrid>
        <w:gridCol w:w="4670"/>
        <w:gridCol w:w="4670"/>
      </w:tblGrid>
      <w:tr w:rsidR="7AA7F4B8" w:rsidTr="7AA7F4B8" w14:paraId="5BC522B3"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2B6424E4" w14:textId="50C705D7">
            <w:r w:rsidRPr="7AA7F4B8">
              <w:rPr>
                <w:rFonts w:ascii="Calibri" w:hAnsi="Calibri" w:eastAsia="Calibri" w:cs="Calibri"/>
                <w:b/>
                <w:bCs/>
              </w:rPr>
              <w:t>Attendee Name (Indicate note taker with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78B48C2C" w14:textId="0BC33E73">
            <w:r w:rsidRPr="7AA7F4B8">
              <w:rPr>
                <w:rFonts w:ascii="Calibri" w:hAnsi="Calibri" w:eastAsia="Calibri" w:cs="Calibri"/>
                <w:b/>
                <w:bCs/>
              </w:rPr>
              <w:t>Timeliness (on time, late, left early, missing)</w:t>
            </w:r>
          </w:p>
        </w:tc>
      </w:tr>
      <w:tr w:rsidR="7AA7F4B8" w:rsidTr="7AA7F4B8" w14:paraId="70C116BD"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226DAE98" w14:textId="0DB899B1">
            <w:r w:rsidRPr="7AA7F4B8">
              <w:rPr>
                <w:rFonts w:ascii="Calibri" w:hAnsi="Calibri" w:eastAsia="Calibri" w:cs="Calibri"/>
              </w:rPr>
              <w:t>Aleksandra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4B234EC0" w14:textId="7F24F4EB">
            <w:r w:rsidRPr="7AA7F4B8">
              <w:rPr>
                <w:rFonts w:ascii="Calibri" w:hAnsi="Calibri" w:eastAsia="Calibri" w:cs="Calibri"/>
              </w:rPr>
              <w:t>On time</w:t>
            </w:r>
          </w:p>
        </w:tc>
      </w:tr>
      <w:tr w:rsidR="7AA7F4B8" w:rsidTr="7AA7F4B8" w14:paraId="675B2398"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7C9A7196" w14:textId="4369CA89">
            <w:r w:rsidRPr="7AA7F4B8">
              <w:rPr>
                <w:rFonts w:ascii="Calibri" w:hAnsi="Calibri" w:eastAsia="Calibri" w:cs="Calibri"/>
              </w:rPr>
              <w:t>Valeria</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3BFF2C22" w14:textId="0A23A6AD">
            <w:r w:rsidRPr="7AA7F4B8">
              <w:rPr>
                <w:rFonts w:ascii="Calibri" w:hAnsi="Calibri" w:eastAsia="Calibri" w:cs="Calibri"/>
              </w:rPr>
              <w:t>On time</w:t>
            </w:r>
          </w:p>
        </w:tc>
      </w:tr>
      <w:tr w:rsidR="7AA7F4B8" w:rsidTr="7AA7F4B8" w14:paraId="5B535999"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0036E7FB" w14:textId="0CBC7B4C">
            <w:r w:rsidRPr="7AA7F4B8">
              <w:rPr>
                <w:rFonts w:ascii="Calibri" w:hAnsi="Calibri" w:eastAsia="Calibri" w:cs="Calibri"/>
              </w:rPr>
              <w:t>Thomas</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329C1DDB" w14:textId="36CD4781">
            <w:r w:rsidRPr="7AA7F4B8">
              <w:rPr>
                <w:rFonts w:ascii="Calibri" w:hAnsi="Calibri" w:eastAsia="Calibri" w:cs="Calibri"/>
              </w:rPr>
              <w:t>On time</w:t>
            </w:r>
          </w:p>
        </w:tc>
      </w:tr>
      <w:tr w:rsidR="7AA7F4B8" w:rsidTr="7AA7F4B8" w14:paraId="65EA6EB3"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73B65A36" w14:textId="258A58E1">
            <w:r w:rsidRPr="7AA7F4B8">
              <w:rPr>
                <w:rFonts w:ascii="Calibri" w:hAnsi="Calibri" w:eastAsia="Calibri" w:cs="Calibri"/>
              </w:rPr>
              <w:t>Sean</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103284FB" w14:textId="29373929">
            <w:r w:rsidRPr="7AA7F4B8">
              <w:rPr>
                <w:rFonts w:ascii="Calibri" w:hAnsi="Calibri" w:eastAsia="Calibri" w:cs="Calibri"/>
              </w:rPr>
              <w:t>On time</w:t>
            </w:r>
          </w:p>
        </w:tc>
      </w:tr>
      <w:tr w:rsidR="7AA7F4B8" w:rsidTr="7AA7F4B8" w14:paraId="7171F39F"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0869119A" w14:textId="027E8CC6">
            <w:r w:rsidRPr="7AA7F4B8">
              <w:rPr>
                <w:rFonts w:ascii="Calibri" w:hAnsi="Calibri" w:eastAsia="Calibri" w:cs="Calibri"/>
              </w:rPr>
              <w:t xml:space="preserve">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547135AD" w14:textId="42092163">
            <w:r w:rsidRPr="7AA7F4B8">
              <w:rPr>
                <w:rFonts w:ascii="Calibri" w:hAnsi="Calibri" w:eastAsia="Calibri" w:cs="Calibri"/>
              </w:rPr>
              <w:t xml:space="preserve"> </w:t>
            </w:r>
          </w:p>
        </w:tc>
      </w:tr>
      <w:tr w:rsidR="7AA7F4B8" w:rsidTr="7AA7F4B8" w14:paraId="03DC472F"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160A5CB2" w14:textId="0279070F">
            <w:r w:rsidRPr="7AA7F4B8">
              <w:rPr>
                <w:rFonts w:ascii="Calibri" w:hAnsi="Calibri" w:eastAsia="Calibri" w:cs="Calibri"/>
              </w:rPr>
              <w:t xml:space="preserve">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7AA7F4B8" w:rsidP="7AA7F4B8" w:rsidRDefault="7AA7F4B8" w14:paraId="2F3FB644" w14:textId="5EF22F52">
            <w:r w:rsidRPr="7AA7F4B8">
              <w:rPr>
                <w:rFonts w:ascii="Calibri" w:hAnsi="Calibri" w:eastAsia="Calibri" w:cs="Calibri"/>
              </w:rPr>
              <w:t xml:space="preserve"> </w:t>
            </w:r>
          </w:p>
        </w:tc>
      </w:tr>
    </w:tbl>
    <w:p w:rsidR="61A6AD6C" w:rsidP="7AA7F4B8" w:rsidRDefault="61A6AD6C" w14:paraId="2A417C0F" w14:textId="272BF7F3">
      <w:pPr>
        <w:spacing w:after="0"/>
      </w:pPr>
      <w:r w:rsidRPr="7AA7F4B8">
        <w:rPr>
          <w:rFonts w:ascii="Calibri" w:hAnsi="Calibri" w:eastAsia="Calibri" w:cs="Calibri"/>
        </w:rPr>
        <w:t xml:space="preserve"> </w:t>
      </w:r>
    </w:p>
    <w:p w:rsidR="61A6AD6C" w:rsidP="7AA7F4B8" w:rsidRDefault="61A6AD6C" w14:paraId="41BC78D0" w14:textId="1CA916BF">
      <w:pPr>
        <w:spacing w:after="0"/>
      </w:pPr>
      <w:r w:rsidRPr="7AA7F4B8">
        <w:rPr>
          <w:rFonts w:ascii="Calibri" w:hAnsi="Calibri" w:eastAsia="Calibri" w:cs="Calibri"/>
        </w:rPr>
        <w:t xml:space="preserve"> </w:t>
      </w:r>
    </w:p>
    <w:p w:rsidR="61A6AD6C" w:rsidP="7AA7F4B8" w:rsidRDefault="61A6AD6C" w14:paraId="13842303" w14:textId="3CDAFD8F">
      <w:pPr>
        <w:spacing w:after="0"/>
      </w:pPr>
      <w:r w:rsidRPr="7AA7F4B8">
        <w:rPr>
          <w:rFonts w:ascii="Calibri" w:hAnsi="Calibri" w:eastAsia="Calibri" w:cs="Calibri"/>
          <w:b/>
          <w:bCs/>
          <w:u w:val="single"/>
        </w:rPr>
        <w:t xml:space="preserve">Purpose: </w:t>
      </w:r>
      <w:r w:rsidRPr="7AA7F4B8">
        <w:rPr>
          <w:rFonts w:ascii="Calibri" w:hAnsi="Calibri" w:eastAsia="Calibri" w:cs="Calibri"/>
        </w:rPr>
        <w:t>(briefly describe general purpose of meeting expected outcomes)</w:t>
      </w:r>
    </w:p>
    <w:p w:rsidR="61A6AD6C" w:rsidP="7AA7F4B8" w:rsidRDefault="61A6AD6C" w14:paraId="7EEC0BDD" w14:textId="125D9FE9">
      <w:pPr>
        <w:spacing w:after="0"/>
      </w:pPr>
      <w:r w:rsidRPr="7AA7F4B8">
        <w:rPr>
          <w:rFonts w:ascii="Calibri" w:hAnsi="Calibri" w:eastAsia="Calibri" w:cs="Calibri"/>
        </w:rPr>
        <w:t xml:space="preserve"> </w:t>
      </w:r>
    </w:p>
    <w:p w:rsidR="61A6AD6C" w:rsidP="7AA7F4B8" w:rsidRDefault="61A6AD6C" w14:paraId="625F10F3" w14:textId="175FFE23">
      <w:pPr>
        <w:spacing w:after="0"/>
      </w:pPr>
      <w:r w:rsidRPr="7AA7F4B8">
        <w:rPr>
          <w:rFonts w:ascii="Calibri" w:hAnsi="Calibri" w:eastAsia="Calibri" w:cs="Calibri"/>
        </w:rPr>
        <w:t>To make a clear and objective rubric for the group drawing assignment, agree on weighted point allocation with the total of 100 points, gain a better understanding on how to write meeting notes and discussion sections.</w:t>
      </w:r>
    </w:p>
    <w:p w:rsidR="61A6AD6C" w:rsidP="7AA7F4B8" w:rsidRDefault="61A6AD6C" w14:paraId="7DC48FF9" w14:textId="28C7186C">
      <w:pPr>
        <w:spacing w:after="0"/>
      </w:pPr>
      <w:r w:rsidRPr="7AA7F4B8">
        <w:rPr>
          <w:rFonts w:ascii="Calibri" w:hAnsi="Calibri" w:eastAsia="Calibri" w:cs="Calibri"/>
        </w:rPr>
        <w:t xml:space="preserve"> </w:t>
      </w:r>
    </w:p>
    <w:p w:rsidR="61A6AD6C" w:rsidP="7AA7F4B8" w:rsidRDefault="61A6AD6C" w14:paraId="64C286C6" w14:textId="10230A9A">
      <w:pPr>
        <w:spacing w:after="0"/>
      </w:pPr>
      <w:r w:rsidRPr="4AE3D643" w:rsidR="3FA3E94C">
        <w:rPr>
          <w:rFonts w:ascii="Calibri" w:hAnsi="Calibri" w:eastAsia="Calibri" w:cs="Calibri"/>
          <w:b w:val="1"/>
          <w:bCs w:val="1"/>
          <w:u w:val="single"/>
        </w:rPr>
        <w:t>Agenda</w:t>
      </w:r>
      <w:r w:rsidRPr="4AE3D643" w:rsidR="52BFA803">
        <w:rPr>
          <w:rFonts w:ascii="Calibri" w:hAnsi="Calibri" w:eastAsia="Calibri" w:cs="Calibri"/>
          <w:b w:val="1"/>
          <w:bCs w:val="1"/>
          <w:u w:val="single"/>
        </w:rPr>
        <w:t>: (</w:t>
      </w:r>
      <w:r w:rsidRPr="4AE3D643" w:rsidR="3FA3E94C">
        <w:rPr>
          <w:rFonts w:ascii="Calibri" w:hAnsi="Calibri" w:eastAsia="Calibri" w:cs="Calibri"/>
        </w:rPr>
        <w:t xml:space="preserve">briefly outline plan for the meeting, </w:t>
      </w:r>
      <w:r w:rsidRPr="4AE3D643" w:rsidR="3FA3E94C">
        <w:rPr>
          <w:rFonts w:ascii="Calibri" w:hAnsi="Calibri" w:eastAsia="Calibri" w:cs="Calibri"/>
        </w:rPr>
        <w:t>i.e.</w:t>
      </w:r>
      <w:r w:rsidRPr="4AE3D643" w:rsidR="3FA3E94C">
        <w:rPr>
          <w:rFonts w:ascii="Calibri" w:hAnsi="Calibri" w:eastAsia="Calibri" w:cs="Calibri"/>
        </w:rPr>
        <w:t xml:space="preserve"> what actions will be taken, expected outcomes if </w:t>
      </w:r>
      <w:r w:rsidRPr="4AE3D643" w:rsidR="3FA3E94C">
        <w:rPr>
          <w:rFonts w:ascii="Calibri" w:hAnsi="Calibri" w:eastAsia="Calibri" w:cs="Calibri"/>
        </w:rPr>
        <w:t>appropriate)</w:t>
      </w:r>
    </w:p>
    <w:p w:rsidR="61A6AD6C" w:rsidP="7AA7F4B8" w:rsidRDefault="61A6AD6C" w14:paraId="3FA3DC71" w14:textId="13F03C0C">
      <w:pPr>
        <w:spacing w:after="0"/>
      </w:pPr>
      <w:r w:rsidRPr="7AA7F4B8">
        <w:rPr>
          <w:rFonts w:ascii="Calibri" w:hAnsi="Calibri" w:eastAsia="Calibri" w:cs="Calibri"/>
        </w:rPr>
        <w:t xml:space="preserve"> </w:t>
      </w:r>
    </w:p>
    <w:p w:rsidR="61A6AD6C" w:rsidP="7AA7F4B8" w:rsidRDefault="61A6AD6C" w14:paraId="212388EA" w14:textId="2276D1CC">
      <w:pPr>
        <w:pStyle w:val="ListParagraph"/>
        <w:numPr>
          <w:ilvl w:val="0"/>
          <w:numId w:val="2"/>
        </w:numPr>
        <w:spacing w:after="0"/>
        <w:rPr>
          <w:rFonts w:ascii="Calibri" w:hAnsi="Calibri" w:eastAsia="Calibri" w:cs="Calibri"/>
        </w:rPr>
      </w:pPr>
      <w:r w:rsidRPr="7AA7F4B8">
        <w:rPr>
          <w:rFonts w:ascii="Calibri" w:hAnsi="Calibri" w:eastAsia="Calibri" w:cs="Calibri"/>
        </w:rPr>
        <w:t>Discuss the possible criteria for the drawing</w:t>
      </w:r>
    </w:p>
    <w:p w:rsidR="61A6AD6C" w:rsidP="7AA7F4B8" w:rsidRDefault="61A6AD6C" w14:paraId="219FA373" w14:textId="10AAA023">
      <w:pPr>
        <w:pStyle w:val="ListParagraph"/>
        <w:numPr>
          <w:ilvl w:val="0"/>
          <w:numId w:val="2"/>
        </w:numPr>
        <w:spacing w:after="0"/>
        <w:rPr>
          <w:rFonts w:ascii="Calibri" w:hAnsi="Calibri" w:eastAsia="Calibri" w:cs="Calibri"/>
        </w:rPr>
      </w:pPr>
      <w:r w:rsidRPr="7AA7F4B8">
        <w:rPr>
          <w:rFonts w:ascii="Calibri" w:hAnsi="Calibri" w:eastAsia="Calibri" w:cs="Calibri"/>
        </w:rPr>
        <w:t>Determine how many points each criterion should receive</w:t>
      </w:r>
    </w:p>
    <w:p w:rsidR="61A6AD6C" w:rsidP="7AA7F4B8" w:rsidRDefault="61A6AD6C" w14:paraId="697ECCF5" w14:textId="38ABC896">
      <w:pPr>
        <w:pStyle w:val="ListParagraph"/>
        <w:numPr>
          <w:ilvl w:val="0"/>
          <w:numId w:val="2"/>
        </w:numPr>
        <w:spacing w:after="0"/>
        <w:rPr>
          <w:rFonts w:ascii="Calibri" w:hAnsi="Calibri" w:eastAsia="Calibri" w:cs="Calibri"/>
        </w:rPr>
      </w:pPr>
      <w:r w:rsidRPr="7AA7F4B8">
        <w:rPr>
          <w:rFonts w:ascii="Calibri" w:hAnsi="Calibri" w:eastAsia="Calibri" w:cs="Calibri"/>
        </w:rPr>
        <w:t>Review how meeting notes and discussion sections should be written</w:t>
      </w:r>
    </w:p>
    <w:p w:rsidR="61A6AD6C" w:rsidP="7AA7F4B8" w:rsidRDefault="61A6AD6C" w14:paraId="02057DDD" w14:textId="2EE35B46">
      <w:pPr>
        <w:spacing w:after="0"/>
      </w:pPr>
      <w:r w:rsidRPr="7AA7F4B8">
        <w:rPr>
          <w:rFonts w:ascii="Calibri" w:hAnsi="Calibri" w:eastAsia="Calibri" w:cs="Calibri"/>
        </w:rPr>
        <w:t xml:space="preserve"> </w:t>
      </w:r>
    </w:p>
    <w:p w:rsidR="61A6AD6C" w:rsidP="7AA7F4B8" w:rsidRDefault="61A6AD6C" w14:paraId="1E269972" w14:textId="45E39FF9">
      <w:pPr>
        <w:spacing w:after="0"/>
      </w:pPr>
      <w:r w:rsidRPr="7AA7F4B8">
        <w:rPr>
          <w:rFonts w:ascii="Calibri" w:hAnsi="Calibri" w:eastAsia="Calibri" w:cs="Calibri"/>
        </w:rPr>
        <w:t xml:space="preserve"> </w:t>
      </w:r>
    </w:p>
    <w:p w:rsidR="61A6AD6C" w:rsidP="7AA7F4B8" w:rsidRDefault="61A6AD6C" w14:paraId="7A9EA42F" w14:textId="5758507B">
      <w:pPr>
        <w:spacing w:after="0"/>
      </w:pPr>
      <w:r w:rsidRPr="7AA7F4B8">
        <w:rPr>
          <w:rFonts w:ascii="Calibri" w:hAnsi="Calibri" w:eastAsia="Calibri" w:cs="Calibri"/>
          <w:b/>
          <w:bCs/>
          <w:u w:val="single"/>
        </w:rPr>
        <w:t>Major Accomplishments:</w:t>
      </w:r>
      <w:r w:rsidRPr="7AA7F4B8">
        <w:rPr>
          <w:rFonts w:ascii="Calibri" w:hAnsi="Calibri" w:eastAsia="Calibri" w:cs="Calibri"/>
        </w:rPr>
        <w:t xml:space="preserve"> (briefly describe what was achieved the meeting)</w:t>
      </w:r>
    </w:p>
    <w:p w:rsidR="61A6AD6C" w:rsidP="7AA7F4B8" w:rsidRDefault="61A6AD6C" w14:paraId="0C9A6109" w14:textId="5C944C9D">
      <w:pPr>
        <w:spacing w:after="0"/>
      </w:pPr>
      <w:r w:rsidRPr="7AA7F4B8">
        <w:rPr>
          <w:rFonts w:ascii="Calibri" w:hAnsi="Calibri" w:eastAsia="Calibri" w:cs="Calibri"/>
        </w:rPr>
        <w:t xml:space="preserve"> </w:t>
      </w:r>
    </w:p>
    <w:p w:rsidR="61A6AD6C" w:rsidP="7AA7F4B8" w:rsidRDefault="61A6AD6C" w14:paraId="2C09E675" w14:textId="3E89CAB8">
      <w:pPr>
        <w:pStyle w:val="ListParagraph"/>
        <w:numPr>
          <w:ilvl w:val="0"/>
          <w:numId w:val="2"/>
        </w:numPr>
        <w:spacing w:after="0"/>
        <w:rPr>
          <w:rFonts w:ascii="Calibri" w:hAnsi="Calibri" w:eastAsia="Calibri" w:cs="Calibri"/>
        </w:rPr>
      </w:pPr>
      <w:r w:rsidRPr="7AA7F4B8">
        <w:rPr>
          <w:rFonts w:ascii="Calibri" w:hAnsi="Calibri" w:eastAsia="Calibri" w:cs="Calibri"/>
        </w:rPr>
        <w:t>Determined six evaluation criteria for the drawing rubric</w:t>
      </w:r>
    </w:p>
    <w:p w:rsidR="61A6AD6C" w:rsidP="7AA7F4B8" w:rsidRDefault="61A6AD6C" w14:paraId="7D1B6085" w14:textId="6431F74E">
      <w:pPr>
        <w:pStyle w:val="ListParagraph"/>
        <w:numPr>
          <w:ilvl w:val="0"/>
          <w:numId w:val="2"/>
        </w:numPr>
        <w:spacing w:after="0"/>
        <w:rPr>
          <w:rFonts w:ascii="Calibri" w:hAnsi="Calibri" w:eastAsia="Calibri" w:cs="Calibri"/>
        </w:rPr>
      </w:pPr>
      <w:r w:rsidRPr="7AA7F4B8">
        <w:rPr>
          <w:rFonts w:ascii="Calibri" w:hAnsi="Calibri" w:eastAsia="Calibri" w:cs="Calibri"/>
        </w:rPr>
        <w:t>Discussed and agreed on point allocations for each criterion, totaling 100 points</w:t>
      </w:r>
    </w:p>
    <w:p w:rsidR="61A6AD6C" w:rsidP="7AA7F4B8" w:rsidRDefault="61A6AD6C" w14:paraId="711CFB36" w14:textId="5C137903">
      <w:pPr>
        <w:pStyle w:val="ListParagraph"/>
        <w:numPr>
          <w:ilvl w:val="0"/>
          <w:numId w:val="2"/>
        </w:numPr>
        <w:spacing w:after="0"/>
        <w:rPr>
          <w:rFonts w:ascii="Calibri" w:hAnsi="Calibri" w:eastAsia="Calibri" w:cs="Calibri"/>
        </w:rPr>
      </w:pPr>
      <w:r w:rsidRPr="7AA7F4B8">
        <w:rPr>
          <w:rFonts w:ascii="Calibri" w:hAnsi="Calibri" w:eastAsia="Calibri" w:cs="Calibri"/>
        </w:rPr>
        <w:t>Completed the rubric and discussion sections during the meeting</w:t>
      </w:r>
    </w:p>
    <w:p w:rsidR="61A6AD6C" w:rsidP="7AA7F4B8" w:rsidRDefault="61A6AD6C" w14:paraId="6901937A" w14:textId="31F3D8EC">
      <w:pPr>
        <w:spacing w:after="0"/>
      </w:pPr>
      <w:r w:rsidRPr="7AA7F4B8">
        <w:rPr>
          <w:rFonts w:ascii="Calibri" w:hAnsi="Calibri" w:eastAsia="Calibri" w:cs="Calibri"/>
        </w:rPr>
        <w:t xml:space="preserve"> </w:t>
      </w:r>
    </w:p>
    <w:p w:rsidR="61A6AD6C" w:rsidP="7AA7F4B8" w:rsidRDefault="61A6AD6C" w14:paraId="30B2D0CC" w14:textId="14994D14">
      <w:pPr>
        <w:spacing w:after="0"/>
      </w:pPr>
      <w:r w:rsidRPr="7AA7F4B8">
        <w:rPr>
          <w:rFonts w:ascii="Calibri" w:hAnsi="Calibri" w:eastAsia="Calibri" w:cs="Calibri"/>
          <w:b/>
          <w:bCs/>
          <w:u w:val="single"/>
        </w:rPr>
        <w:t xml:space="preserve">Next Steps: </w:t>
      </w:r>
      <w:r w:rsidRPr="7AA7F4B8">
        <w:rPr>
          <w:rFonts w:ascii="Calibri" w:hAnsi="Calibri" w:eastAsia="Calibri" w:cs="Calibri"/>
        </w:rPr>
        <w:t>(identify the steps to be taken next, and identify who is responsible to carrying out those steps if appropriate)</w:t>
      </w:r>
    </w:p>
    <w:p w:rsidR="61A6AD6C" w:rsidP="7AA7F4B8" w:rsidRDefault="61A6AD6C" w14:paraId="3B0BC1D0" w14:textId="29A81AAC">
      <w:pPr>
        <w:spacing w:after="0"/>
      </w:pPr>
      <w:r w:rsidRPr="7AA7F4B8">
        <w:rPr>
          <w:rFonts w:ascii="Calibri" w:hAnsi="Calibri" w:eastAsia="Calibri" w:cs="Calibri"/>
        </w:rPr>
        <w:t xml:space="preserve"> </w:t>
      </w:r>
    </w:p>
    <w:p w:rsidR="61A6AD6C" w:rsidP="7AA7F4B8" w:rsidRDefault="61A6AD6C" w14:paraId="21EABD5C" w14:textId="2B46D307">
      <w:pPr>
        <w:spacing w:after="0"/>
      </w:pPr>
      <w:r w:rsidRPr="7AA7F4B8">
        <w:rPr>
          <w:rFonts w:ascii="Calibri" w:hAnsi="Calibri" w:eastAsia="Calibri" w:cs="Calibri"/>
        </w:rPr>
        <w:t>All tasks were completed during the meeting. The only remaining step was for the note taker to finalize and format the meeting notes according to the assignment requirements.</w:t>
      </w:r>
    </w:p>
    <w:p w:rsidR="61A6AD6C" w:rsidP="7AA7F4B8" w:rsidRDefault="61A6AD6C" w14:paraId="775D6855" w14:textId="7B35E054">
      <w:pPr>
        <w:spacing w:after="0"/>
      </w:pPr>
      <w:r w:rsidRPr="7AA7F4B8">
        <w:rPr>
          <w:rFonts w:ascii="Calibri" w:hAnsi="Calibri" w:eastAsia="Calibri" w:cs="Calibri"/>
        </w:rPr>
        <w:t xml:space="preserve"> </w:t>
      </w:r>
    </w:p>
    <w:p w:rsidR="61A6AD6C" w:rsidP="7AA7F4B8" w:rsidRDefault="61A6AD6C" w14:paraId="0E4A8FBA" w14:textId="2099EACA">
      <w:pPr>
        <w:spacing w:after="0"/>
      </w:pPr>
      <w:r w:rsidRPr="7AA7F4B8">
        <w:rPr>
          <w:rFonts w:ascii="Calibri" w:hAnsi="Calibri" w:eastAsia="Calibri" w:cs="Calibri"/>
        </w:rPr>
        <w:t xml:space="preserve"> </w:t>
      </w:r>
    </w:p>
    <w:p w:rsidR="61A6AD6C" w:rsidP="7AA7F4B8" w:rsidRDefault="61A6AD6C" w14:paraId="3C836206" w14:textId="3AFD38BD">
      <w:pPr>
        <w:spacing w:after="0"/>
      </w:pPr>
      <w:r w:rsidRPr="4AE3D643" w:rsidR="3FA3E94C">
        <w:rPr>
          <w:rFonts w:ascii="Calibri" w:hAnsi="Calibri" w:eastAsia="Calibri" w:cs="Calibri"/>
          <w:b w:val="1"/>
          <w:bCs w:val="1"/>
          <w:u w:val="single"/>
        </w:rPr>
        <w:t>Meeting Notes</w:t>
      </w:r>
      <w:r w:rsidRPr="4AE3D643" w:rsidR="61E8B6B5">
        <w:rPr>
          <w:rFonts w:ascii="Calibri" w:hAnsi="Calibri" w:eastAsia="Calibri" w:cs="Calibri"/>
          <w:b w:val="1"/>
          <w:bCs w:val="1"/>
          <w:u w:val="single"/>
        </w:rPr>
        <w:t>: (</w:t>
      </w:r>
      <w:r w:rsidRPr="4AE3D643" w:rsidR="3FA3E94C">
        <w:rPr>
          <w:rFonts w:ascii="Calibri" w:hAnsi="Calibri" w:eastAsia="Calibri" w:cs="Calibri"/>
        </w:rPr>
        <w:t xml:space="preserve">Notes are not a direct transcription, but a condensed, as I would say </w:t>
      </w:r>
      <w:r w:rsidRPr="4AE3D643" w:rsidR="3FA3E94C">
        <w:rPr>
          <w:rFonts w:ascii="Calibri" w:hAnsi="Calibri" w:eastAsia="Calibri" w:cs="Calibri"/>
        </w:rPr>
        <w:t>somewhat briefly</w:t>
      </w:r>
      <w:r w:rsidRPr="4AE3D643" w:rsidR="3FA3E94C">
        <w:rPr>
          <w:rFonts w:ascii="Calibri" w:hAnsi="Calibri" w:eastAsia="Calibri" w:cs="Calibri"/>
        </w:rPr>
        <w:t xml:space="preserve"> but completely, record of what was said and happened at the meeting. A major purpose of project notes is to have </w:t>
      </w:r>
      <w:r w:rsidRPr="4AE3D643" w:rsidR="3FA3E94C">
        <w:rPr>
          <w:rFonts w:ascii="Calibri" w:hAnsi="Calibri" w:eastAsia="Calibri" w:cs="Calibri"/>
        </w:rPr>
        <w:t>an accurate</w:t>
      </w:r>
      <w:r w:rsidRPr="4AE3D643" w:rsidR="3FA3E94C">
        <w:rPr>
          <w:rFonts w:ascii="Calibri" w:hAnsi="Calibri" w:eastAsia="Calibri" w:cs="Calibri"/>
        </w:rPr>
        <w:t xml:space="preserve"> record of information, discussion points and decision influences and decisions made that can be referenced later if needed)</w:t>
      </w:r>
    </w:p>
    <w:p w:rsidR="61A6AD6C" w:rsidP="7AA7F4B8" w:rsidRDefault="61A6AD6C" w14:paraId="1F1FB046" w14:textId="73E3C874">
      <w:pPr>
        <w:spacing w:after="0"/>
      </w:pPr>
      <w:r w:rsidRPr="7AA7F4B8">
        <w:rPr>
          <w:rFonts w:ascii="Calibri" w:hAnsi="Calibri" w:eastAsia="Calibri" w:cs="Calibri"/>
        </w:rPr>
        <w:t xml:space="preserve"> </w:t>
      </w:r>
    </w:p>
    <w:p w:rsidR="61A6AD6C" w:rsidP="7AA7F4B8" w:rsidRDefault="61A6AD6C" w14:paraId="4C627900" w14:textId="5AEA8EDE">
      <w:pPr>
        <w:spacing w:after="0"/>
      </w:pPr>
      <w:r w:rsidRPr="7AA7F4B8">
        <w:rPr>
          <w:rFonts w:ascii="Calibri" w:hAnsi="Calibri" w:eastAsia="Calibri" w:cs="Calibri"/>
        </w:rPr>
        <w:t>The meeting started at 2:00 pm over Google Meet with all members – Aleksandra, Valeria, Thomas, and Sean present on time. We started by discussing possible criteria and evaluating how appropriate each criterion would be for this drawing. We initially determined 5, but later an additional criterion, “Missing Elements” was added to the list. Several potential criteria were considered but were excluded from the final rubric. For example, evaluating “how good the drawing looks” was rejected because it was considered too subjective and difficult to apply consistently across various drawings and judges.</w:t>
      </w:r>
    </w:p>
    <w:p w:rsidR="61A6AD6C" w:rsidP="7AA7F4B8" w:rsidRDefault="61A6AD6C" w14:paraId="55D41161" w14:textId="7310722B">
      <w:pPr>
        <w:spacing w:after="0"/>
      </w:pPr>
      <w:r w:rsidRPr="7AA7F4B8">
        <w:rPr>
          <w:rFonts w:ascii="Calibri" w:hAnsi="Calibri" w:eastAsia="Calibri" w:cs="Calibri"/>
        </w:rPr>
        <w:t xml:space="preserve"> </w:t>
      </w:r>
    </w:p>
    <w:p w:rsidR="61A6AD6C" w:rsidP="7AA7F4B8" w:rsidRDefault="61A6AD6C" w14:paraId="2261C46B" w14:textId="7B43E06E">
      <w:pPr>
        <w:spacing w:after="0"/>
      </w:pPr>
      <w:r w:rsidRPr="4AE3D643" w:rsidR="3FA3E94C">
        <w:rPr>
          <w:rFonts w:ascii="Calibri" w:hAnsi="Calibri" w:eastAsia="Calibri" w:cs="Calibri"/>
        </w:rPr>
        <w:t xml:space="preserve">Following this, we discussed how many points should be </w:t>
      </w:r>
      <w:r w:rsidRPr="4AE3D643" w:rsidR="3FA3E94C">
        <w:rPr>
          <w:rFonts w:ascii="Calibri" w:hAnsi="Calibri" w:eastAsia="Calibri" w:cs="Calibri"/>
        </w:rPr>
        <w:t>allocated</w:t>
      </w:r>
      <w:r w:rsidRPr="4AE3D643" w:rsidR="3FA3E94C">
        <w:rPr>
          <w:rFonts w:ascii="Calibri" w:hAnsi="Calibri" w:eastAsia="Calibri" w:cs="Calibri"/>
        </w:rPr>
        <w:t xml:space="preserve"> for each criterion. We </w:t>
      </w:r>
      <w:r w:rsidRPr="4AE3D643" w:rsidR="3FA3E94C">
        <w:rPr>
          <w:rFonts w:ascii="Calibri" w:hAnsi="Calibri" w:eastAsia="Calibri" w:cs="Calibri"/>
        </w:rPr>
        <w:t>determined</w:t>
      </w:r>
      <w:r w:rsidRPr="4AE3D643" w:rsidR="3FA3E94C">
        <w:rPr>
          <w:rFonts w:ascii="Calibri" w:hAnsi="Calibri" w:eastAsia="Calibri" w:cs="Calibri"/>
        </w:rPr>
        <w:t xml:space="preserve"> that placement and shapes should have </w:t>
      </w:r>
      <w:r w:rsidRPr="4AE3D643" w:rsidR="06598C62">
        <w:rPr>
          <w:rFonts w:ascii="Calibri" w:hAnsi="Calibri" w:eastAsia="Calibri" w:cs="Calibri"/>
        </w:rPr>
        <w:t>a</w:t>
      </w:r>
      <w:r w:rsidRPr="4AE3D643" w:rsidR="3FA3E94C">
        <w:rPr>
          <w:rFonts w:ascii="Calibri" w:hAnsi="Calibri" w:eastAsia="Calibri" w:cs="Calibri"/>
        </w:rPr>
        <w:t xml:space="preserve"> higher number of points as the most </w:t>
      </w:r>
      <w:r w:rsidRPr="4AE3D643" w:rsidR="3FA3E94C">
        <w:rPr>
          <w:rFonts w:ascii="Calibri" w:hAnsi="Calibri" w:eastAsia="Calibri" w:cs="Calibri"/>
        </w:rPr>
        <w:t>important factors</w:t>
      </w:r>
      <w:r w:rsidRPr="4AE3D643" w:rsidR="3FA3E94C">
        <w:rPr>
          <w:rFonts w:ascii="Calibri" w:hAnsi="Calibri" w:eastAsia="Calibri" w:cs="Calibri"/>
        </w:rPr>
        <w:t xml:space="preserve"> but had to discuss more about the other points. Specifically, we discussed how many points the Missing Elements criterion should have, as if an element is missing that already </w:t>
      </w:r>
      <w:r w:rsidRPr="4AE3D643" w:rsidR="3FA3E94C">
        <w:rPr>
          <w:rFonts w:ascii="Calibri" w:hAnsi="Calibri" w:eastAsia="Calibri" w:cs="Calibri"/>
        </w:rPr>
        <w:t>indicated</w:t>
      </w:r>
      <w:r w:rsidRPr="4AE3D643" w:rsidR="3FA3E94C">
        <w:rPr>
          <w:rFonts w:ascii="Calibri" w:hAnsi="Calibri" w:eastAsia="Calibri" w:cs="Calibri"/>
        </w:rPr>
        <w:t xml:space="preserve"> that points should be deducted from other criteria such as specific shapes. Therefore, we </w:t>
      </w:r>
      <w:r w:rsidRPr="4AE3D643" w:rsidR="3FA3E94C">
        <w:rPr>
          <w:rFonts w:ascii="Calibri" w:hAnsi="Calibri" w:eastAsia="Calibri" w:cs="Calibri"/>
        </w:rPr>
        <w:t>determined</w:t>
      </w:r>
      <w:r w:rsidRPr="4AE3D643" w:rsidR="3FA3E94C">
        <w:rPr>
          <w:rFonts w:ascii="Calibri" w:hAnsi="Calibri" w:eastAsia="Calibri" w:cs="Calibri"/>
        </w:rPr>
        <w:t xml:space="preserve"> that a lower number of points is </w:t>
      </w:r>
      <w:r w:rsidRPr="4AE3D643" w:rsidR="3FA3E94C">
        <w:rPr>
          <w:rFonts w:ascii="Calibri" w:hAnsi="Calibri" w:eastAsia="Calibri" w:cs="Calibri"/>
        </w:rPr>
        <w:t>appropriate for</w:t>
      </w:r>
      <w:r w:rsidRPr="4AE3D643" w:rsidR="3FA3E94C">
        <w:rPr>
          <w:rFonts w:ascii="Calibri" w:hAnsi="Calibri" w:eastAsia="Calibri" w:cs="Calibri"/>
        </w:rPr>
        <w:t xml:space="preserve"> this criterion. </w:t>
      </w:r>
    </w:p>
    <w:p w:rsidR="61A6AD6C" w:rsidP="7AA7F4B8" w:rsidRDefault="61A6AD6C" w14:paraId="41C4450A" w14:textId="340A4EED">
      <w:pPr>
        <w:spacing w:after="0"/>
      </w:pPr>
      <w:r w:rsidRPr="7AA7F4B8">
        <w:rPr>
          <w:rFonts w:ascii="Calibri" w:hAnsi="Calibri" w:eastAsia="Calibri" w:cs="Calibri"/>
        </w:rPr>
        <w:t xml:space="preserve"> </w:t>
      </w:r>
    </w:p>
    <w:p w:rsidR="61A6AD6C" w:rsidP="7AA7F4B8" w:rsidRDefault="61A6AD6C" w14:paraId="110F04B6" w14:textId="4A1FEBF4">
      <w:pPr>
        <w:spacing w:after="0"/>
      </w:pPr>
      <w:r w:rsidRPr="4AE3D643" w:rsidR="3FA3E94C">
        <w:rPr>
          <w:rFonts w:ascii="Calibri" w:hAnsi="Calibri" w:eastAsia="Calibri" w:cs="Calibri"/>
        </w:rPr>
        <w:t xml:space="preserve">During the meeting we divided the </w:t>
      </w:r>
      <w:r w:rsidRPr="4AE3D643" w:rsidR="533F499F">
        <w:rPr>
          <w:rFonts w:ascii="Calibri" w:hAnsi="Calibri" w:eastAsia="Calibri" w:cs="Calibri"/>
        </w:rPr>
        <w:t>criteria</w:t>
      </w:r>
      <w:r w:rsidRPr="4AE3D643" w:rsidR="3FA3E94C">
        <w:rPr>
          <w:rFonts w:ascii="Calibri" w:hAnsi="Calibri" w:eastAsia="Calibri" w:cs="Calibri"/>
        </w:rPr>
        <w:t xml:space="preserve"> between the 4 group members and each one described the reason for inclusion and justified the number of points </w:t>
      </w:r>
      <w:r w:rsidRPr="4AE3D643" w:rsidR="3FA3E94C">
        <w:rPr>
          <w:rFonts w:ascii="Calibri" w:hAnsi="Calibri" w:eastAsia="Calibri" w:cs="Calibri"/>
        </w:rPr>
        <w:t>allocated</w:t>
      </w:r>
      <w:r w:rsidRPr="4AE3D643" w:rsidR="3FA3E94C">
        <w:rPr>
          <w:rFonts w:ascii="Calibri" w:hAnsi="Calibri" w:eastAsia="Calibri" w:cs="Calibri"/>
        </w:rPr>
        <w:t xml:space="preserve">. The documentation was finished during the meeting </w:t>
      </w:r>
      <w:r w:rsidRPr="4AE3D643" w:rsidR="3FA3E94C">
        <w:rPr>
          <w:rFonts w:ascii="Calibri" w:hAnsi="Calibri" w:eastAsia="Calibri" w:cs="Calibri"/>
        </w:rPr>
        <w:t>with the exception of</w:t>
      </w:r>
      <w:r w:rsidRPr="4AE3D643" w:rsidR="3FA3E94C">
        <w:rPr>
          <w:rFonts w:ascii="Calibri" w:hAnsi="Calibri" w:eastAsia="Calibri" w:cs="Calibri"/>
        </w:rPr>
        <w:t xml:space="preserve"> the Meeting notes, which the notetaker said will be finished shortly after the meeting. The meeting ended at 2:</w:t>
      </w:r>
      <w:r w:rsidRPr="4AE3D643" w:rsidR="53D45A72">
        <w:rPr>
          <w:rFonts w:ascii="Calibri" w:hAnsi="Calibri" w:eastAsia="Calibri" w:cs="Calibri"/>
        </w:rPr>
        <w:t>45 p.m</w:t>
      </w:r>
      <w:r w:rsidRPr="4AE3D643" w:rsidR="3FA3E94C">
        <w:rPr>
          <w:rFonts w:ascii="Calibri" w:hAnsi="Calibri" w:eastAsia="Calibri" w:cs="Calibri"/>
        </w:rPr>
        <w:t>.</w:t>
      </w:r>
    </w:p>
    <w:p w:rsidR="61A6AD6C" w:rsidP="7AA7F4B8" w:rsidRDefault="61A6AD6C" w14:paraId="5D7BFD0A" w14:textId="1EA26687">
      <w:pPr>
        <w:spacing w:after="0"/>
      </w:pPr>
      <w:r w:rsidRPr="7AA7F4B8">
        <w:rPr>
          <w:rFonts w:ascii="Calibri" w:hAnsi="Calibri" w:eastAsia="Calibri" w:cs="Calibri"/>
        </w:rPr>
        <w:t xml:space="preserve"> </w:t>
      </w:r>
    </w:p>
    <w:p w:rsidR="61A6AD6C" w:rsidP="4AE3D643" w:rsidRDefault="61A6AD6C" w14:paraId="3E600040" w14:textId="523135FA">
      <w:pPr>
        <w:spacing w:after="0"/>
        <w:rPr>
          <w:rFonts w:ascii="Calibri" w:hAnsi="Calibri" w:eastAsia="Calibri" w:cs="Calibri"/>
        </w:rPr>
      </w:pPr>
      <w:r w:rsidRPr="4AE3D643" w:rsidR="3FA3E94C">
        <w:rPr>
          <w:rFonts w:ascii="Calibri" w:hAnsi="Calibri" w:eastAsia="Calibri" w:cs="Calibri"/>
        </w:rPr>
        <w:t xml:space="preserve"> </w:t>
      </w:r>
      <w:r w:rsidRPr="4AE3D643" w:rsidR="22DCA947">
        <w:rPr>
          <w:rFonts w:ascii="Calibri" w:hAnsi="Calibri" w:eastAsia="Calibri" w:cs="Calibri"/>
        </w:rPr>
        <w:t xml:space="preserve">Signed by: Aleksandra, </w:t>
      </w:r>
      <w:r w:rsidRPr="4AE3D643" w:rsidR="3A4AD025">
        <w:rPr>
          <w:rFonts w:ascii="Calibri" w:hAnsi="Calibri" w:eastAsia="Calibri" w:cs="Calibri"/>
        </w:rPr>
        <w:t>Valeria, Thomas, Sean</w:t>
      </w:r>
    </w:p>
    <w:p w:rsidR="61A6AD6C" w:rsidP="7AA7F4B8" w:rsidRDefault="61A6AD6C" w14:paraId="63D5F2C9" w14:textId="07AAA36B">
      <w:pPr>
        <w:spacing w:after="0"/>
      </w:pPr>
      <w:r w:rsidRPr="7AA7F4B8">
        <w:rPr>
          <w:rFonts w:ascii="Calibri" w:hAnsi="Calibri" w:eastAsia="Calibri" w:cs="Calibri"/>
        </w:rPr>
        <w:t xml:space="preserve"> </w:t>
      </w:r>
    </w:p>
    <w:p w:rsidR="61A6AD6C" w:rsidP="7AA7F4B8" w:rsidRDefault="61A6AD6C" w14:paraId="122D7FA6" w14:textId="659DDA22">
      <w:pPr>
        <w:spacing w:after="0"/>
      </w:pPr>
      <w:r w:rsidRPr="4AE3D643" w:rsidR="3FA3E94C">
        <w:rPr>
          <w:rFonts w:ascii="Calibri" w:hAnsi="Calibri" w:eastAsia="Calibri" w:cs="Calibri"/>
          <w:b w:val="1"/>
          <w:bCs w:val="1"/>
          <w:u w:val="single"/>
        </w:rPr>
        <w:t>Documents: (included or links to them)</w:t>
      </w:r>
    </w:p>
    <w:p w:rsidR="4AE3D643" w:rsidP="4AE3D643" w:rsidRDefault="4AE3D643" w14:paraId="75C9C92D" w14:textId="7DD381FA">
      <w:pPr>
        <w:pStyle w:val="Normal"/>
      </w:pPr>
    </w:p>
    <w:p w:rsidR="775E557B" w:rsidP="4AE3D643" w:rsidRDefault="775E557B" w14:paraId="7A0DD6C4" w14:textId="2106B010">
      <w:pPr>
        <w:pStyle w:val="Normal"/>
      </w:pPr>
      <w:r w:rsidR="775E557B">
        <w:rPr/>
        <w:t>Besides a document with only the criteria above, no other documents were created during the meeting.</w:t>
      </w:r>
    </w:p>
    <w:p w:rsidR="007C33B1" w:rsidRDefault="007C33B1" w14:paraId="79AA3F96" w14:textId="77777777"/>
    <w:p w:rsidR="007C33B1" w:rsidRDefault="007C33B1" w14:paraId="069ED871" w14:textId="4849BAF2"/>
    <w:p w:rsidR="007C33B1" w:rsidRDefault="007C33B1" w14:paraId="18BB2C49" w14:textId="77777777"/>
    <w:sectPr w:rsidR="007C33B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9EA0F"/>
    <w:multiLevelType w:val="hybridMultilevel"/>
    <w:tmpl w:val="C48E225E"/>
    <w:lvl w:ilvl="0" w:tplc="EE863A1C">
      <w:start w:val="1"/>
      <w:numFmt w:val="bullet"/>
      <w:lvlText w:val="-"/>
      <w:lvlJc w:val="left"/>
      <w:pPr>
        <w:ind w:left="720" w:hanging="360"/>
      </w:pPr>
      <w:rPr>
        <w:rFonts w:hint="default" w:ascii="Calibri" w:hAnsi="Calibri"/>
      </w:rPr>
    </w:lvl>
    <w:lvl w:ilvl="1" w:tplc="9CDA0094">
      <w:start w:val="1"/>
      <w:numFmt w:val="bullet"/>
      <w:lvlText w:val="o"/>
      <w:lvlJc w:val="left"/>
      <w:pPr>
        <w:ind w:left="1440" w:hanging="360"/>
      </w:pPr>
      <w:rPr>
        <w:rFonts w:hint="default" w:ascii="Courier New" w:hAnsi="Courier New"/>
      </w:rPr>
    </w:lvl>
    <w:lvl w:ilvl="2" w:tplc="78245924">
      <w:start w:val="1"/>
      <w:numFmt w:val="bullet"/>
      <w:lvlText w:val=""/>
      <w:lvlJc w:val="left"/>
      <w:pPr>
        <w:ind w:left="2160" w:hanging="360"/>
      </w:pPr>
      <w:rPr>
        <w:rFonts w:hint="default" w:ascii="Wingdings" w:hAnsi="Wingdings"/>
      </w:rPr>
    </w:lvl>
    <w:lvl w:ilvl="3" w:tplc="40CEAAC8">
      <w:start w:val="1"/>
      <w:numFmt w:val="bullet"/>
      <w:lvlText w:val=""/>
      <w:lvlJc w:val="left"/>
      <w:pPr>
        <w:ind w:left="2880" w:hanging="360"/>
      </w:pPr>
      <w:rPr>
        <w:rFonts w:hint="default" w:ascii="Symbol" w:hAnsi="Symbol"/>
      </w:rPr>
    </w:lvl>
    <w:lvl w:ilvl="4" w:tplc="5CEE7820">
      <w:start w:val="1"/>
      <w:numFmt w:val="bullet"/>
      <w:lvlText w:val="o"/>
      <w:lvlJc w:val="left"/>
      <w:pPr>
        <w:ind w:left="3600" w:hanging="360"/>
      </w:pPr>
      <w:rPr>
        <w:rFonts w:hint="default" w:ascii="Courier New" w:hAnsi="Courier New"/>
      </w:rPr>
    </w:lvl>
    <w:lvl w:ilvl="5" w:tplc="F9BEA4DA">
      <w:start w:val="1"/>
      <w:numFmt w:val="bullet"/>
      <w:lvlText w:val=""/>
      <w:lvlJc w:val="left"/>
      <w:pPr>
        <w:ind w:left="4320" w:hanging="360"/>
      </w:pPr>
      <w:rPr>
        <w:rFonts w:hint="default" w:ascii="Wingdings" w:hAnsi="Wingdings"/>
      </w:rPr>
    </w:lvl>
    <w:lvl w:ilvl="6" w:tplc="ADA64EFC">
      <w:start w:val="1"/>
      <w:numFmt w:val="bullet"/>
      <w:lvlText w:val=""/>
      <w:lvlJc w:val="left"/>
      <w:pPr>
        <w:ind w:left="5040" w:hanging="360"/>
      </w:pPr>
      <w:rPr>
        <w:rFonts w:hint="default" w:ascii="Symbol" w:hAnsi="Symbol"/>
      </w:rPr>
    </w:lvl>
    <w:lvl w:ilvl="7" w:tplc="9182A5A2">
      <w:start w:val="1"/>
      <w:numFmt w:val="bullet"/>
      <w:lvlText w:val="o"/>
      <w:lvlJc w:val="left"/>
      <w:pPr>
        <w:ind w:left="5760" w:hanging="360"/>
      </w:pPr>
      <w:rPr>
        <w:rFonts w:hint="default" w:ascii="Courier New" w:hAnsi="Courier New"/>
      </w:rPr>
    </w:lvl>
    <w:lvl w:ilvl="8" w:tplc="EA18204C">
      <w:start w:val="1"/>
      <w:numFmt w:val="bullet"/>
      <w:lvlText w:val=""/>
      <w:lvlJc w:val="left"/>
      <w:pPr>
        <w:ind w:left="6480" w:hanging="360"/>
      </w:pPr>
      <w:rPr>
        <w:rFonts w:hint="default" w:ascii="Wingdings" w:hAnsi="Wingdings"/>
      </w:rPr>
    </w:lvl>
  </w:abstractNum>
  <w:abstractNum w:abstractNumId="1" w15:restartNumberingAfterBreak="0">
    <w:nsid w:val="48001013"/>
    <w:multiLevelType w:val="hybridMultilevel"/>
    <w:tmpl w:val="FFFFFFFF"/>
    <w:lvl w:ilvl="0" w:tplc="B254D9F0">
      <w:start w:val="1"/>
      <w:numFmt w:val="decimal"/>
      <w:lvlText w:val="%1."/>
      <w:lvlJc w:val="left"/>
      <w:pPr>
        <w:ind w:left="720" w:hanging="360"/>
      </w:pPr>
    </w:lvl>
    <w:lvl w:ilvl="1" w:tplc="814477D0">
      <w:start w:val="1"/>
      <w:numFmt w:val="bullet"/>
      <w:lvlText w:val="o"/>
      <w:lvlJc w:val="left"/>
      <w:pPr>
        <w:ind w:left="1440" w:hanging="360"/>
      </w:pPr>
      <w:rPr>
        <w:rFonts w:hint="default" w:ascii="Courier New" w:hAnsi="Courier New"/>
      </w:rPr>
    </w:lvl>
    <w:lvl w:ilvl="2" w:tplc="E6D03BEA">
      <w:start w:val="1"/>
      <w:numFmt w:val="bullet"/>
      <w:lvlText w:val=""/>
      <w:lvlJc w:val="left"/>
      <w:pPr>
        <w:ind w:left="2160" w:hanging="360"/>
      </w:pPr>
      <w:rPr>
        <w:rFonts w:hint="default" w:ascii="Wingdings" w:hAnsi="Wingdings"/>
      </w:rPr>
    </w:lvl>
    <w:lvl w:ilvl="3" w:tplc="0A92F294">
      <w:start w:val="1"/>
      <w:numFmt w:val="bullet"/>
      <w:lvlText w:val=""/>
      <w:lvlJc w:val="left"/>
      <w:pPr>
        <w:ind w:left="2880" w:hanging="360"/>
      </w:pPr>
      <w:rPr>
        <w:rFonts w:hint="default" w:ascii="Symbol" w:hAnsi="Symbol"/>
      </w:rPr>
    </w:lvl>
    <w:lvl w:ilvl="4" w:tplc="DAA81F76">
      <w:start w:val="1"/>
      <w:numFmt w:val="bullet"/>
      <w:lvlText w:val="o"/>
      <w:lvlJc w:val="left"/>
      <w:pPr>
        <w:ind w:left="3600" w:hanging="360"/>
      </w:pPr>
      <w:rPr>
        <w:rFonts w:hint="default" w:ascii="Courier New" w:hAnsi="Courier New"/>
      </w:rPr>
    </w:lvl>
    <w:lvl w:ilvl="5" w:tplc="4208B3D8">
      <w:start w:val="1"/>
      <w:numFmt w:val="bullet"/>
      <w:lvlText w:val=""/>
      <w:lvlJc w:val="left"/>
      <w:pPr>
        <w:ind w:left="4320" w:hanging="360"/>
      </w:pPr>
      <w:rPr>
        <w:rFonts w:hint="default" w:ascii="Wingdings" w:hAnsi="Wingdings"/>
      </w:rPr>
    </w:lvl>
    <w:lvl w:ilvl="6" w:tplc="DE9CCB2A">
      <w:start w:val="1"/>
      <w:numFmt w:val="bullet"/>
      <w:lvlText w:val=""/>
      <w:lvlJc w:val="left"/>
      <w:pPr>
        <w:ind w:left="5040" w:hanging="360"/>
      </w:pPr>
      <w:rPr>
        <w:rFonts w:hint="default" w:ascii="Symbol" w:hAnsi="Symbol"/>
      </w:rPr>
    </w:lvl>
    <w:lvl w:ilvl="7" w:tplc="AB489960">
      <w:start w:val="1"/>
      <w:numFmt w:val="bullet"/>
      <w:lvlText w:val="o"/>
      <w:lvlJc w:val="left"/>
      <w:pPr>
        <w:ind w:left="5760" w:hanging="360"/>
      </w:pPr>
      <w:rPr>
        <w:rFonts w:hint="default" w:ascii="Courier New" w:hAnsi="Courier New"/>
      </w:rPr>
    </w:lvl>
    <w:lvl w:ilvl="8" w:tplc="98E6495E">
      <w:start w:val="1"/>
      <w:numFmt w:val="bullet"/>
      <w:lvlText w:val=""/>
      <w:lvlJc w:val="left"/>
      <w:pPr>
        <w:ind w:left="6480" w:hanging="360"/>
      </w:pPr>
      <w:rPr>
        <w:rFonts w:hint="default" w:ascii="Wingdings" w:hAnsi="Wingdings"/>
      </w:rPr>
    </w:lvl>
  </w:abstractNum>
  <w:num w:numId="1" w16cid:durableId="1919948340">
    <w:abstractNumId w:val="1"/>
  </w:num>
  <w:num w:numId="2" w16cid:durableId="34833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95"/>
    <w:rsid w:val="0002715B"/>
    <w:rsid w:val="00042047"/>
    <w:rsid w:val="000755E4"/>
    <w:rsid w:val="00080FC9"/>
    <w:rsid w:val="000B2029"/>
    <w:rsid w:val="000B6CFB"/>
    <w:rsid w:val="000D5971"/>
    <w:rsid w:val="000E76E6"/>
    <w:rsid w:val="0013047B"/>
    <w:rsid w:val="00143792"/>
    <w:rsid w:val="001510A6"/>
    <w:rsid w:val="0015206D"/>
    <w:rsid w:val="00153E89"/>
    <w:rsid w:val="00157F32"/>
    <w:rsid w:val="001721E7"/>
    <w:rsid w:val="001726DF"/>
    <w:rsid w:val="001959BE"/>
    <w:rsid w:val="001B45B4"/>
    <w:rsid w:val="00203A54"/>
    <w:rsid w:val="00213F55"/>
    <w:rsid w:val="002318F1"/>
    <w:rsid w:val="002403C8"/>
    <w:rsid w:val="00252366"/>
    <w:rsid w:val="00256CE7"/>
    <w:rsid w:val="00272BD2"/>
    <w:rsid w:val="002D65CC"/>
    <w:rsid w:val="002E1117"/>
    <w:rsid w:val="002E1CDE"/>
    <w:rsid w:val="002F315E"/>
    <w:rsid w:val="002F5283"/>
    <w:rsid w:val="00325826"/>
    <w:rsid w:val="0035435D"/>
    <w:rsid w:val="00372A27"/>
    <w:rsid w:val="003808E1"/>
    <w:rsid w:val="003A1E5C"/>
    <w:rsid w:val="003B2F31"/>
    <w:rsid w:val="003B5413"/>
    <w:rsid w:val="003C6D67"/>
    <w:rsid w:val="003D301B"/>
    <w:rsid w:val="00402674"/>
    <w:rsid w:val="0044396D"/>
    <w:rsid w:val="00482C0A"/>
    <w:rsid w:val="00487463"/>
    <w:rsid w:val="004B5AB9"/>
    <w:rsid w:val="004B6A38"/>
    <w:rsid w:val="004E0488"/>
    <w:rsid w:val="004E7C2C"/>
    <w:rsid w:val="004F5716"/>
    <w:rsid w:val="005034AF"/>
    <w:rsid w:val="0050674B"/>
    <w:rsid w:val="00510928"/>
    <w:rsid w:val="005235AD"/>
    <w:rsid w:val="005247C8"/>
    <w:rsid w:val="0052734A"/>
    <w:rsid w:val="00552EBA"/>
    <w:rsid w:val="005A1E6A"/>
    <w:rsid w:val="005A41DA"/>
    <w:rsid w:val="005B6081"/>
    <w:rsid w:val="005F5BFA"/>
    <w:rsid w:val="00630902"/>
    <w:rsid w:val="00632785"/>
    <w:rsid w:val="00633364"/>
    <w:rsid w:val="00635B01"/>
    <w:rsid w:val="00653D4E"/>
    <w:rsid w:val="00680D64"/>
    <w:rsid w:val="006A2C0A"/>
    <w:rsid w:val="006D0A95"/>
    <w:rsid w:val="006D4008"/>
    <w:rsid w:val="006E3A6A"/>
    <w:rsid w:val="006F259D"/>
    <w:rsid w:val="0070427A"/>
    <w:rsid w:val="007859E1"/>
    <w:rsid w:val="007B1670"/>
    <w:rsid w:val="007B5D99"/>
    <w:rsid w:val="007C33B1"/>
    <w:rsid w:val="007D488F"/>
    <w:rsid w:val="0080141B"/>
    <w:rsid w:val="0081146A"/>
    <w:rsid w:val="00817461"/>
    <w:rsid w:val="00830C6C"/>
    <w:rsid w:val="00893183"/>
    <w:rsid w:val="008A1AD9"/>
    <w:rsid w:val="008B08BB"/>
    <w:rsid w:val="008B6414"/>
    <w:rsid w:val="00907D58"/>
    <w:rsid w:val="00910404"/>
    <w:rsid w:val="00921A6F"/>
    <w:rsid w:val="00923411"/>
    <w:rsid w:val="0092490C"/>
    <w:rsid w:val="0093629F"/>
    <w:rsid w:val="00953F30"/>
    <w:rsid w:val="00960F88"/>
    <w:rsid w:val="00964492"/>
    <w:rsid w:val="00974AB3"/>
    <w:rsid w:val="009D099A"/>
    <w:rsid w:val="009E305C"/>
    <w:rsid w:val="009E53D5"/>
    <w:rsid w:val="009F251C"/>
    <w:rsid w:val="00A2116F"/>
    <w:rsid w:val="00A36254"/>
    <w:rsid w:val="00A37EE2"/>
    <w:rsid w:val="00A45C35"/>
    <w:rsid w:val="00A60276"/>
    <w:rsid w:val="00A602F7"/>
    <w:rsid w:val="00A82B3B"/>
    <w:rsid w:val="00A9461E"/>
    <w:rsid w:val="00A963CA"/>
    <w:rsid w:val="00AB77EB"/>
    <w:rsid w:val="00AC32E4"/>
    <w:rsid w:val="00AC4FEF"/>
    <w:rsid w:val="00AD6315"/>
    <w:rsid w:val="00AE13E8"/>
    <w:rsid w:val="00B83E78"/>
    <w:rsid w:val="00BA183F"/>
    <w:rsid w:val="00BA1D8B"/>
    <w:rsid w:val="00BA28A1"/>
    <w:rsid w:val="00BC12F6"/>
    <w:rsid w:val="00BE2F18"/>
    <w:rsid w:val="00C04187"/>
    <w:rsid w:val="00C2054D"/>
    <w:rsid w:val="00C31E04"/>
    <w:rsid w:val="00C51204"/>
    <w:rsid w:val="00C53426"/>
    <w:rsid w:val="00C62C10"/>
    <w:rsid w:val="00C63CD6"/>
    <w:rsid w:val="00C7687B"/>
    <w:rsid w:val="00CA0E5F"/>
    <w:rsid w:val="00CB1178"/>
    <w:rsid w:val="00CB39A3"/>
    <w:rsid w:val="00CC2E9C"/>
    <w:rsid w:val="00CD778E"/>
    <w:rsid w:val="00CF0C63"/>
    <w:rsid w:val="00D201E4"/>
    <w:rsid w:val="00D31B46"/>
    <w:rsid w:val="00D72990"/>
    <w:rsid w:val="00DB3B1D"/>
    <w:rsid w:val="00E15F95"/>
    <w:rsid w:val="00E51762"/>
    <w:rsid w:val="00E9484C"/>
    <w:rsid w:val="00EA48E5"/>
    <w:rsid w:val="00EB1012"/>
    <w:rsid w:val="00ED28C1"/>
    <w:rsid w:val="00ED4374"/>
    <w:rsid w:val="00F025F3"/>
    <w:rsid w:val="00F173F8"/>
    <w:rsid w:val="00F47979"/>
    <w:rsid w:val="00F84E98"/>
    <w:rsid w:val="00FC3ADF"/>
    <w:rsid w:val="01230799"/>
    <w:rsid w:val="0467731F"/>
    <w:rsid w:val="06598C62"/>
    <w:rsid w:val="087F221F"/>
    <w:rsid w:val="088A5910"/>
    <w:rsid w:val="093FE4F3"/>
    <w:rsid w:val="0ACEF69C"/>
    <w:rsid w:val="0C606469"/>
    <w:rsid w:val="0C7E0787"/>
    <w:rsid w:val="0DBB3AA0"/>
    <w:rsid w:val="0E7674CA"/>
    <w:rsid w:val="0EA48521"/>
    <w:rsid w:val="0F78ABCB"/>
    <w:rsid w:val="0FB7818A"/>
    <w:rsid w:val="11A93BA8"/>
    <w:rsid w:val="11BB0D82"/>
    <w:rsid w:val="1226000E"/>
    <w:rsid w:val="12734F84"/>
    <w:rsid w:val="15681985"/>
    <w:rsid w:val="168B4459"/>
    <w:rsid w:val="17520A63"/>
    <w:rsid w:val="182C15DE"/>
    <w:rsid w:val="185528F9"/>
    <w:rsid w:val="1A6C4495"/>
    <w:rsid w:val="1B898ECB"/>
    <w:rsid w:val="1D7F9219"/>
    <w:rsid w:val="1E816BBA"/>
    <w:rsid w:val="202EE404"/>
    <w:rsid w:val="20926238"/>
    <w:rsid w:val="213CC7EB"/>
    <w:rsid w:val="2162B5A1"/>
    <w:rsid w:val="218F1852"/>
    <w:rsid w:val="21E7635A"/>
    <w:rsid w:val="22DCA947"/>
    <w:rsid w:val="234D8688"/>
    <w:rsid w:val="25FECEB6"/>
    <w:rsid w:val="2613CACB"/>
    <w:rsid w:val="2622B3C0"/>
    <w:rsid w:val="26245E5B"/>
    <w:rsid w:val="29998DCE"/>
    <w:rsid w:val="2B89DF88"/>
    <w:rsid w:val="2F1AEA5D"/>
    <w:rsid w:val="2FE4F919"/>
    <w:rsid w:val="3079CD65"/>
    <w:rsid w:val="318EED5D"/>
    <w:rsid w:val="32B5C326"/>
    <w:rsid w:val="32F91D81"/>
    <w:rsid w:val="3359F401"/>
    <w:rsid w:val="335C5FFB"/>
    <w:rsid w:val="3382AB37"/>
    <w:rsid w:val="33F942BA"/>
    <w:rsid w:val="34FA0A49"/>
    <w:rsid w:val="36EE76A2"/>
    <w:rsid w:val="380A3DF4"/>
    <w:rsid w:val="3A4AD025"/>
    <w:rsid w:val="3A8E165F"/>
    <w:rsid w:val="3BCEC3C3"/>
    <w:rsid w:val="3C6816E2"/>
    <w:rsid w:val="3E779B02"/>
    <w:rsid w:val="3EDB8C4A"/>
    <w:rsid w:val="3F47A67B"/>
    <w:rsid w:val="3FA3E94C"/>
    <w:rsid w:val="3FA99364"/>
    <w:rsid w:val="40025659"/>
    <w:rsid w:val="4082127A"/>
    <w:rsid w:val="40FEF980"/>
    <w:rsid w:val="425FE508"/>
    <w:rsid w:val="4261C914"/>
    <w:rsid w:val="42693E9C"/>
    <w:rsid w:val="4316F1F1"/>
    <w:rsid w:val="43A22D79"/>
    <w:rsid w:val="45B8298E"/>
    <w:rsid w:val="476DA5AA"/>
    <w:rsid w:val="48704AD4"/>
    <w:rsid w:val="49E305EA"/>
    <w:rsid w:val="4A0C1CB1"/>
    <w:rsid w:val="4A5387BC"/>
    <w:rsid w:val="4AE3D643"/>
    <w:rsid w:val="4AF17A7C"/>
    <w:rsid w:val="4C0CAF31"/>
    <w:rsid w:val="4C6F7B9D"/>
    <w:rsid w:val="4F9863CC"/>
    <w:rsid w:val="4FD40721"/>
    <w:rsid w:val="5034E0DA"/>
    <w:rsid w:val="52BFA803"/>
    <w:rsid w:val="533F499F"/>
    <w:rsid w:val="534098C9"/>
    <w:rsid w:val="53D45A72"/>
    <w:rsid w:val="5528140F"/>
    <w:rsid w:val="554A9204"/>
    <w:rsid w:val="55FE0292"/>
    <w:rsid w:val="5685DB99"/>
    <w:rsid w:val="58DD2F5D"/>
    <w:rsid w:val="58EE7E25"/>
    <w:rsid w:val="592B91A3"/>
    <w:rsid w:val="5AAAFAA2"/>
    <w:rsid w:val="5B7ED906"/>
    <w:rsid w:val="5B93459E"/>
    <w:rsid w:val="5C11123D"/>
    <w:rsid w:val="5D699302"/>
    <w:rsid w:val="5D9028F0"/>
    <w:rsid w:val="5ED2D08A"/>
    <w:rsid w:val="5EE78D7F"/>
    <w:rsid w:val="5F0685FA"/>
    <w:rsid w:val="61A6AD6C"/>
    <w:rsid w:val="61E8B6B5"/>
    <w:rsid w:val="6227789B"/>
    <w:rsid w:val="65113AF0"/>
    <w:rsid w:val="6566DEB3"/>
    <w:rsid w:val="663E1DAE"/>
    <w:rsid w:val="67CEB1EB"/>
    <w:rsid w:val="67D5F24E"/>
    <w:rsid w:val="67E18DF9"/>
    <w:rsid w:val="67F4C114"/>
    <w:rsid w:val="694BDC9D"/>
    <w:rsid w:val="6A4A3309"/>
    <w:rsid w:val="6B35AA26"/>
    <w:rsid w:val="6C03320D"/>
    <w:rsid w:val="6C627198"/>
    <w:rsid w:val="6D1A643C"/>
    <w:rsid w:val="6ED4C2D9"/>
    <w:rsid w:val="6F8AB346"/>
    <w:rsid w:val="6F992164"/>
    <w:rsid w:val="6FA3DDBB"/>
    <w:rsid w:val="703DE3DA"/>
    <w:rsid w:val="705D86CD"/>
    <w:rsid w:val="70A06C71"/>
    <w:rsid w:val="71DC6934"/>
    <w:rsid w:val="72C4E194"/>
    <w:rsid w:val="72E75C30"/>
    <w:rsid w:val="7304E32E"/>
    <w:rsid w:val="7457EB67"/>
    <w:rsid w:val="7483BA24"/>
    <w:rsid w:val="751E6081"/>
    <w:rsid w:val="75646D2C"/>
    <w:rsid w:val="7700378F"/>
    <w:rsid w:val="775E557B"/>
    <w:rsid w:val="77D66209"/>
    <w:rsid w:val="7A33EC7E"/>
    <w:rsid w:val="7AA5A965"/>
    <w:rsid w:val="7AA7F4B8"/>
    <w:rsid w:val="7B0C32CD"/>
    <w:rsid w:val="7C6D6F14"/>
    <w:rsid w:val="7C80055A"/>
    <w:rsid w:val="7DABB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AB49"/>
  <w15:chartTrackingRefBased/>
  <w15:docId w15:val="{23D13A02-D6C5-4663-8C45-AA5F008A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15F9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F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F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5F9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15F9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5F9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5F9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5F9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5F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5F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5F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5F95"/>
    <w:rPr>
      <w:rFonts w:eastAsiaTheme="majorEastAsia" w:cstheme="majorBidi"/>
      <w:color w:val="272727" w:themeColor="text1" w:themeTint="D8"/>
    </w:rPr>
  </w:style>
  <w:style w:type="paragraph" w:styleId="Title">
    <w:name w:val="Title"/>
    <w:basedOn w:val="Normal"/>
    <w:next w:val="Normal"/>
    <w:link w:val="TitleChar"/>
    <w:uiPriority w:val="10"/>
    <w:qFormat/>
    <w:rsid w:val="00E15F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5F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5F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5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F95"/>
    <w:pPr>
      <w:spacing w:before="160"/>
      <w:jc w:val="center"/>
    </w:pPr>
    <w:rPr>
      <w:i/>
      <w:iCs/>
      <w:color w:val="404040" w:themeColor="text1" w:themeTint="BF"/>
    </w:rPr>
  </w:style>
  <w:style w:type="character" w:styleId="QuoteChar" w:customStyle="1">
    <w:name w:val="Quote Char"/>
    <w:basedOn w:val="DefaultParagraphFont"/>
    <w:link w:val="Quote"/>
    <w:uiPriority w:val="29"/>
    <w:rsid w:val="00E15F95"/>
    <w:rPr>
      <w:i/>
      <w:iCs/>
      <w:color w:val="404040" w:themeColor="text1" w:themeTint="BF"/>
    </w:rPr>
  </w:style>
  <w:style w:type="paragraph" w:styleId="ListParagraph">
    <w:name w:val="List Paragraph"/>
    <w:basedOn w:val="Normal"/>
    <w:uiPriority w:val="34"/>
    <w:qFormat/>
    <w:rsid w:val="00E15F95"/>
    <w:pPr>
      <w:ind w:left="720"/>
      <w:contextualSpacing/>
    </w:pPr>
  </w:style>
  <w:style w:type="character" w:styleId="IntenseEmphasis">
    <w:name w:val="Intense Emphasis"/>
    <w:basedOn w:val="DefaultParagraphFont"/>
    <w:uiPriority w:val="21"/>
    <w:qFormat/>
    <w:rsid w:val="00E15F95"/>
    <w:rPr>
      <w:i/>
      <w:iCs/>
      <w:color w:val="0F4761" w:themeColor="accent1" w:themeShade="BF"/>
    </w:rPr>
  </w:style>
  <w:style w:type="paragraph" w:styleId="IntenseQuote">
    <w:name w:val="Intense Quote"/>
    <w:basedOn w:val="Normal"/>
    <w:next w:val="Normal"/>
    <w:link w:val="IntenseQuoteChar"/>
    <w:uiPriority w:val="30"/>
    <w:qFormat/>
    <w:rsid w:val="00E15F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5F95"/>
    <w:rPr>
      <w:i/>
      <w:iCs/>
      <w:color w:val="0F4761" w:themeColor="accent1" w:themeShade="BF"/>
    </w:rPr>
  </w:style>
  <w:style w:type="character" w:styleId="IntenseReference">
    <w:name w:val="Intense Reference"/>
    <w:basedOn w:val="DefaultParagraphFont"/>
    <w:uiPriority w:val="32"/>
    <w:qFormat/>
    <w:rsid w:val="00E15F95"/>
    <w:rPr>
      <w:b/>
      <w:bCs/>
      <w:smallCaps/>
      <w:color w:val="0F4761" w:themeColor="accent1" w:themeShade="BF"/>
      <w:spacing w:val="5"/>
    </w:rPr>
  </w:style>
  <w:style w:type="table" w:styleId="TableGrid">
    <w:name w:val="Table Grid"/>
    <w:basedOn w:val="TableNormal"/>
    <w:uiPriority w:val="59"/>
    <w:rsid w:val="0063336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ca26a8-edf1-423d-b5f0-d2d9056ff0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2C3D6ABF4F2549A1DD17AC012F7D92" ma:contentTypeVersion="11" ma:contentTypeDescription="Create a new document." ma:contentTypeScope="" ma:versionID="72a7b8d5be4283a8df21659512c5ca0a">
  <xsd:schema xmlns:xsd="http://www.w3.org/2001/XMLSchema" xmlns:xs="http://www.w3.org/2001/XMLSchema" xmlns:p="http://schemas.microsoft.com/office/2006/metadata/properties" xmlns:ns3="ddca26a8-edf1-423d-b5f0-d2d9056ff03b" targetNamespace="http://schemas.microsoft.com/office/2006/metadata/properties" ma:root="true" ma:fieldsID="77b71f2e5970e883f7316faf455bce3e" ns3:_="">
    <xsd:import namespace="ddca26a8-edf1-423d-b5f0-d2d9056ff03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a26a8-edf1-423d-b5f0-d2d9056ff0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92AC1B-0BA2-47FB-8889-7B3528FD2EB3}">
  <ds:schemaRefs>
    <ds:schemaRef ds:uri="http://schemas.microsoft.com/office/2006/metadata/properties"/>
    <ds:schemaRef ds:uri="http://schemas.microsoft.com/office/infopath/2007/PartnerControls"/>
    <ds:schemaRef ds:uri="ddca26a8-edf1-423d-b5f0-d2d9056ff03b"/>
  </ds:schemaRefs>
</ds:datastoreItem>
</file>

<file path=customXml/itemProps2.xml><?xml version="1.0" encoding="utf-8"?>
<ds:datastoreItem xmlns:ds="http://schemas.openxmlformats.org/officeDocument/2006/customXml" ds:itemID="{9AE4AB2F-16DE-4B89-844C-527E0153F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a26a8-edf1-423d-b5f0-d2d9056ff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0166B0-30EF-458E-B89C-C94105354E0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Roberts, Thomas Z. (Student)</dc:creator>
  <keywords/>
  <dc:description/>
  <lastModifiedBy>Postolov, Aleksandra (Student)</lastModifiedBy>
  <revision>86</revision>
  <dcterms:created xsi:type="dcterms:W3CDTF">2026-01-25T19:02:00.0000000Z</dcterms:created>
  <dcterms:modified xsi:type="dcterms:W3CDTF">2026-01-27T20:52:38.2411964Z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0x010100BB2C3D6ABF4F2549A1DD17AC012F7D92</vt:lpwstr>
  </property>
</Properties>
</file>