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6E1E5F4D" w14:textId="093308D7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1E3B07C8" w14:textId="05E6D1C9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3D59CCA8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 Symbolic Logic, Introduction to Computer Systems, Artificial Intelligence</w:t>
            </w:r>
            <w:r w:rsidR="00D82CE8">
              <w:rPr>
                <w:rFonts w:asciiTheme="majorHAnsi" w:hAnsiTheme="majorHAnsi" w:cstheme="majorHAnsi"/>
              </w:rPr>
              <w:t>.</w:t>
            </w:r>
          </w:p>
          <w:p w14:paraId="04787417" w14:textId="74CC1A6E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Extracurriculars: </w:t>
            </w:r>
            <w:r>
              <w:rPr>
                <w:rFonts w:asciiTheme="majorHAnsi" w:hAnsiTheme="majorHAnsi" w:cstheme="majorHAnsi"/>
              </w:rPr>
              <w:t>Trinity College Men’s Rowing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05CD" w14:textId="77777777" w:rsidR="00006B9C" w:rsidRDefault="00006B9C">
      <w:r>
        <w:separator/>
      </w:r>
    </w:p>
  </w:endnote>
  <w:endnote w:type="continuationSeparator" w:id="0">
    <w:p w14:paraId="2D58B52F" w14:textId="77777777" w:rsidR="00006B9C" w:rsidRDefault="0000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CD1D" w14:textId="77777777" w:rsidR="00006B9C" w:rsidRDefault="00006B9C">
      <w:r>
        <w:separator/>
      </w:r>
    </w:p>
  </w:footnote>
  <w:footnote w:type="continuationSeparator" w:id="0">
    <w:p w14:paraId="2ED105BA" w14:textId="77777777" w:rsidR="00006B9C" w:rsidRDefault="00006B9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162B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11</cp:revision>
  <cp:lastPrinted>2024-12-15T00:06:00Z</cp:lastPrinted>
  <dcterms:created xsi:type="dcterms:W3CDTF">2024-09-17T15:29:00Z</dcterms:created>
  <dcterms:modified xsi:type="dcterms:W3CDTF">2024-12-15T00:10:00Z</dcterms:modified>
</cp:coreProperties>
</file>