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2BC" w:rsidRDefault="00553E3F" w:rsidP="00087200">
      <w:pPr>
        <w:pStyle w:val="Titolo"/>
        <w:jc w:val="both"/>
        <w:rPr>
          <w:lang w:val="it-IT"/>
        </w:rPr>
      </w:pPr>
      <w:r>
        <w:rPr>
          <w:lang w:val="it-IT"/>
        </w:rPr>
        <w:t>IW – Architettura di massima</w:t>
      </w:r>
    </w:p>
    <w:p w:rsidR="00553E3F" w:rsidRPr="00353E7D" w:rsidRDefault="00553E3F" w:rsidP="00087200">
      <w:pPr>
        <w:jc w:val="both"/>
        <w:rPr>
          <w:lang w:val="it-IT"/>
        </w:rPr>
      </w:pPr>
      <w:r w:rsidRPr="00353E7D">
        <w:rPr>
          <w:lang w:val="it-IT"/>
        </w:rPr>
        <w:t>Autore: Simone Ballarin</w:t>
      </w:r>
    </w:p>
    <w:p w:rsidR="00553E3F" w:rsidRPr="00353E7D" w:rsidRDefault="00553E3F" w:rsidP="00087200">
      <w:pPr>
        <w:jc w:val="both"/>
        <w:rPr>
          <w:lang w:val="it-IT"/>
        </w:rPr>
      </w:pPr>
      <w:r>
        <w:rPr>
          <w:lang w:val="it-IT"/>
        </w:rPr>
        <w:t>Data: 25</w:t>
      </w:r>
      <w:r w:rsidRPr="00353E7D">
        <w:rPr>
          <w:lang w:val="it-IT"/>
        </w:rPr>
        <w:t>/06/18</w:t>
      </w:r>
    </w:p>
    <w:p w:rsidR="00553E3F" w:rsidRPr="00353E7D" w:rsidRDefault="00553E3F" w:rsidP="00087200">
      <w:pPr>
        <w:jc w:val="both"/>
        <w:rPr>
          <w:lang w:val="it-IT"/>
        </w:rPr>
      </w:pPr>
      <w:r w:rsidRPr="00353E7D">
        <w:rPr>
          <w:lang w:val="it-IT"/>
        </w:rPr>
        <w:t>Destinatari: Athesys</w:t>
      </w:r>
    </w:p>
    <w:p w:rsidR="00553E3F" w:rsidRPr="00553E3F" w:rsidRDefault="00553E3F" w:rsidP="00087200">
      <w:pPr>
        <w:pStyle w:val="Titolo1"/>
        <w:jc w:val="both"/>
        <w:rPr>
          <w:rStyle w:val="Enfasidelicata"/>
          <w:i w:val="0"/>
          <w:iCs w:val="0"/>
          <w:color w:val="2F5496" w:themeColor="accent1" w:themeShade="BF"/>
          <w:lang w:val="it-IT"/>
        </w:rPr>
      </w:pPr>
      <w:r w:rsidRPr="00553E3F">
        <w:rPr>
          <w:rStyle w:val="Enfasidelicata"/>
          <w:i w:val="0"/>
          <w:iCs w:val="0"/>
          <w:color w:val="2F5496" w:themeColor="accent1" w:themeShade="BF"/>
          <w:lang w:val="it-IT"/>
        </w:rPr>
        <w:t>Diario delle modifiche</w:t>
      </w:r>
    </w:p>
    <w:tbl>
      <w:tblPr>
        <w:tblW w:w="9645" w:type="dxa"/>
        <w:tblLayout w:type="fixed"/>
        <w:tblCellMar>
          <w:left w:w="10" w:type="dxa"/>
          <w:right w:w="10" w:type="dxa"/>
        </w:tblCellMar>
        <w:tblLook w:val="0000" w:firstRow="0" w:lastRow="0" w:firstColumn="0" w:lastColumn="0" w:noHBand="0" w:noVBand="0"/>
      </w:tblPr>
      <w:tblGrid>
        <w:gridCol w:w="1500"/>
        <w:gridCol w:w="6780"/>
        <w:gridCol w:w="1365"/>
      </w:tblGrid>
      <w:tr w:rsidR="00553E3F" w:rsidTr="00742DCD">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53E3F" w:rsidRDefault="00553E3F" w:rsidP="00087200">
            <w:pPr>
              <w:pStyle w:val="TableContents"/>
              <w:jc w:val="both"/>
            </w:pPr>
            <w:r>
              <w:t>Data</w:t>
            </w:r>
          </w:p>
        </w:tc>
        <w:tc>
          <w:tcPr>
            <w:tcW w:w="67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53E3F" w:rsidRDefault="00553E3F" w:rsidP="00087200">
            <w:pPr>
              <w:pStyle w:val="TableContents"/>
              <w:jc w:val="both"/>
            </w:pPr>
            <w:r w:rsidRPr="0049584F">
              <w:rPr>
                <w:lang w:val="it-IT"/>
              </w:rPr>
              <w:t>Descrizione</w:t>
            </w:r>
          </w:p>
        </w:tc>
        <w:tc>
          <w:tcPr>
            <w:tcW w:w="13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53E3F" w:rsidRDefault="00553E3F" w:rsidP="00087200">
            <w:pPr>
              <w:pStyle w:val="TableContents"/>
              <w:jc w:val="both"/>
            </w:pPr>
            <w:proofErr w:type="spellStart"/>
            <w:r>
              <w:t>Autore</w:t>
            </w:r>
            <w:proofErr w:type="spellEnd"/>
          </w:p>
        </w:tc>
      </w:tr>
      <w:tr w:rsidR="00553E3F" w:rsidTr="00742DCD">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553E3F" w:rsidRDefault="00553E3F" w:rsidP="00087200">
            <w:pPr>
              <w:pStyle w:val="TableContents"/>
              <w:jc w:val="both"/>
            </w:pPr>
            <w:r>
              <w:t>25</w:t>
            </w:r>
            <w:r>
              <w:t>/06/2018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553E3F" w:rsidRDefault="00553E3F" w:rsidP="00087200">
            <w:pPr>
              <w:pStyle w:val="TableContents"/>
              <w:jc w:val="both"/>
              <w:rPr>
                <w:lang w:val="it-IT"/>
              </w:rPr>
            </w:pPr>
            <w:r>
              <w:rPr>
                <w:lang w:val="it-IT"/>
              </w:rPr>
              <w:t>Creazione documento e stesura dei capitoli: Scopo del docu</w:t>
            </w:r>
            <w:r w:rsidR="00D01A8B">
              <w:rPr>
                <w:lang w:val="it-IT"/>
              </w:rPr>
              <w:t>mento, Riferimenti, Descrizione, Architettura, Architettura.</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53E3F" w:rsidRDefault="00553E3F" w:rsidP="00087200">
            <w:pPr>
              <w:pStyle w:val="TableContents"/>
              <w:jc w:val="both"/>
            </w:pPr>
            <w:r>
              <w:t xml:space="preserve">Simone </w:t>
            </w:r>
            <w:proofErr w:type="spellStart"/>
            <w:r>
              <w:t>Ballarin</w:t>
            </w:r>
            <w:proofErr w:type="spellEnd"/>
          </w:p>
        </w:tc>
      </w:tr>
    </w:tbl>
    <w:p w:rsidR="00553E3F" w:rsidRDefault="00553E3F" w:rsidP="00087200">
      <w:pPr>
        <w:pStyle w:val="Titolo1"/>
        <w:jc w:val="both"/>
        <w:rPr>
          <w:lang w:val="it-IT"/>
        </w:rPr>
      </w:pPr>
      <w:r>
        <w:rPr>
          <w:lang w:val="it-IT"/>
        </w:rPr>
        <w:t>Scopo del documento</w:t>
      </w:r>
    </w:p>
    <w:p w:rsidR="00553E3F" w:rsidRDefault="00553E3F" w:rsidP="00087200">
      <w:pPr>
        <w:jc w:val="both"/>
        <w:rPr>
          <w:lang w:val="it-IT"/>
        </w:rPr>
      </w:pPr>
      <w:r w:rsidRPr="004720EB">
        <w:rPr>
          <w:lang w:val="it-IT"/>
        </w:rPr>
        <w:t xml:space="preserve">Il seguente documento </w:t>
      </w:r>
      <w:r>
        <w:rPr>
          <w:i/>
          <w:iCs/>
          <w:lang w:val="it-IT"/>
        </w:rPr>
        <w:t xml:space="preserve">IW - Architettura di massima </w:t>
      </w:r>
      <w:r w:rsidRPr="004720EB">
        <w:rPr>
          <w:lang w:val="it-IT"/>
        </w:rPr>
        <w:t xml:space="preserve">ha lo scopo di </w:t>
      </w:r>
      <w:r>
        <w:rPr>
          <w:lang w:val="it-IT"/>
        </w:rPr>
        <w:t xml:space="preserve">presentare e dimostrare una prima architettura di massima per il componente </w:t>
      </w:r>
      <w:r w:rsidRPr="004720EB">
        <w:rPr>
          <w:lang w:val="it-IT"/>
        </w:rPr>
        <w:t>Identity Wallet (IW) che dovrà funzionare nel contesto di un’estensione del prodotto MonoKee basata su blockchain.</w:t>
      </w:r>
    </w:p>
    <w:p w:rsidR="00553E3F" w:rsidRDefault="00553E3F" w:rsidP="00087200">
      <w:pPr>
        <w:pStyle w:val="Titolo1"/>
        <w:jc w:val="both"/>
        <w:rPr>
          <w:lang w:val="it-IT"/>
        </w:rPr>
      </w:pPr>
      <w:r>
        <w:rPr>
          <w:lang w:val="it-IT"/>
        </w:rPr>
        <w:t>Sintesi del documento</w:t>
      </w:r>
    </w:p>
    <w:p w:rsidR="00D14F06" w:rsidRPr="00D14F06" w:rsidRDefault="00D14F06" w:rsidP="00D14F06">
      <w:pPr>
        <w:rPr>
          <w:lang w:val="it-IT"/>
        </w:rPr>
      </w:pPr>
      <w:r>
        <w:rPr>
          <w:lang w:val="it-IT"/>
        </w:rPr>
        <w:t xml:space="preserve">Questo documento inizia con la descrizione del prodotto che si andrà a implementare, prosegue poi con una generica introduzione </w:t>
      </w:r>
      <w:r w:rsidR="00FF3423">
        <w:rPr>
          <w:lang w:val="it-IT"/>
        </w:rPr>
        <w:t>all’architettura</w:t>
      </w:r>
      <w:r>
        <w:rPr>
          <w:lang w:val="it-IT"/>
        </w:rPr>
        <w:t xml:space="preserve"> Xamar</w:t>
      </w:r>
      <w:r w:rsidR="007A2B2A">
        <w:rPr>
          <w:lang w:val="it-IT"/>
        </w:rPr>
        <w:t>in ed infine conclude presentando</w:t>
      </w:r>
      <w:r>
        <w:rPr>
          <w:lang w:val="it-IT"/>
        </w:rPr>
        <w:t xml:space="preserve"> una prima ipotesi di architettura in formato UML 2.0.</w:t>
      </w:r>
    </w:p>
    <w:p w:rsidR="00553E3F" w:rsidRDefault="00553E3F" w:rsidP="00087200">
      <w:pPr>
        <w:pStyle w:val="Titolo1"/>
        <w:jc w:val="both"/>
        <w:rPr>
          <w:lang w:val="it-IT"/>
        </w:rPr>
      </w:pPr>
      <w:r>
        <w:rPr>
          <w:lang w:val="it-IT"/>
        </w:rPr>
        <w:t>Riferimenti</w:t>
      </w:r>
    </w:p>
    <w:p w:rsidR="00553E3F" w:rsidRDefault="00553E3F" w:rsidP="00087200">
      <w:pPr>
        <w:pStyle w:val="Paragrafoelenco"/>
        <w:numPr>
          <w:ilvl w:val="0"/>
          <w:numId w:val="1"/>
        </w:numPr>
        <w:jc w:val="both"/>
      </w:pPr>
      <w:r w:rsidRPr="00553E3F">
        <w:t>Mobile Application Pocket Guide v1.1, Microsoft patterns &amp; practices</w:t>
      </w:r>
      <w:r>
        <w:t>;</w:t>
      </w:r>
    </w:p>
    <w:p w:rsidR="00553E3F" w:rsidRPr="00553E3F" w:rsidRDefault="00553E3F" w:rsidP="00087200">
      <w:pPr>
        <w:pStyle w:val="Paragrafoelenco"/>
        <w:numPr>
          <w:ilvl w:val="0"/>
          <w:numId w:val="1"/>
        </w:numPr>
        <w:jc w:val="both"/>
        <w:rPr>
          <w:lang w:val="it-IT"/>
        </w:rPr>
      </w:pPr>
      <w:r w:rsidRPr="00553E3F">
        <w:rPr>
          <w:lang w:val="it-IT"/>
        </w:rPr>
        <w:t>IW – Analisi requisiti;</w:t>
      </w:r>
    </w:p>
    <w:p w:rsidR="00553E3F" w:rsidRDefault="00553E3F" w:rsidP="00087200">
      <w:pPr>
        <w:pStyle w:val="Paragrafoelenco"/>
        <w:numPr>
          <w:ilvl w:val="0"/>
          <w:numId w:val="1"/>
        </w:numPr>
        <w:jc w:val="both"/>
        <w:rPr>
          <w:lang w:val="it-IT"/>
        </w:rPr>
      </w:pPr>
      <w:r w:rsidRPr="00553E3F">
        <w:rPr>
          <w:lang w:val="it-IT"/>
        </w:rPr>
        <w:t>IW – Studio di fattibilità.</w:t>
      </w:r>
    </w:p>
    <w:p w:rsidR="003F35CF" w:rsidRPr="00553E3F" w:rsidRDefault="003F35CF" w:rsidP="00087200">
      <w:pPr>
        <w:pStyle w:val="Paragrafoelenco"/>
        <w:numPr>
          <w:ilvl w:val="0"/>
          <w:numId w:val="1"/>
        </w:numPr>
        <w:jc w:val="both"/>
        <w:rPr>
          <w:lang w:val="it-IT"/>
        </w:rPr>
      </w:pPr>
      <w:r>
        <w:rPr>
          <w:lang w:val="it-IT"/>
        </w:rPr>
        <w:t>www.xamarin.com</w:t>
      </w:r>
    </w:p>
    <w:p w:rsidR="00553E3F" w:rsidRPr="00553E3F" w:rsidRDefault="00553E3F" w:rsidP="00087200">
      <w:pPr>
        <w:pStyle w:val="Titolo1"/>
        <w:jc w:val="both"/>
        <w:rPr>
          <w:lang w:val="it-IT"/>
        </w:rPr>
      </w:pPr>
      <w:r w:rsidRPr="00553E3F">
        <w:rPr>
          <w:lang w:val="it-IT"/>
        </w:rPr>
        <w:t>Descrizione</w:t>
      </w:r>
    </w:p>
    <w:p w:rsidR="00553E3F" w:rsidRDefault="00553E3F" w:rsidP="00087200">
      <w:pPr>
        <w:pStyle w:val="Textbody"/>
        <w:jc w:val="both"/>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553E3F" w:rsidRDefault="00553E3F" w:rsidP="00087200">
      <w:pPr>
        <w:pStyle w:val="Textbody"/>
        <w:numPr>
          <w:ilvl w:val="0"/>
          <w:numId w:val="2"/>
        </w:numPr>
        <w:jc w:val="both"/>
      </w:pPr>
      <w:r>
        <w:t>Identity Wallet (IW)</w:t>
      </w:r>
    </w:p>
    <w:p w:rsidR="00553E3F" w:rsidRDefault="00553E3F" w:rsidP="00087200">
      <w:pPr>
        <w:pStyle w:val="Textbody"/>
        <w:numPr>
          <w:ilvl w:val="0"/>
          <w:numId w:val="2"/>
        </w:numPr>
        <w:jc w:val="both"/>
      </w:pPr>
      <w:r>
        <w:t>Service Provider (SP)</w:t>
      </w:r>
    </w:p>
    <w:p w:rsidR="00553E3F" w:rsidRDefault="00553E3F" w:rsidP="00087200">
      <w:pPr>
        <w:pStyle w:val="Textbody"/>
        <w:numPr>
          <w:ilvl w:val="0"/>
          <w:numId w:val="2"/>
        </w:numPr>
        <w:jc w:val="both"/>
      </w:pPr>
      <w:r>
        <w:t>Identity Trust Fabric (ITF)</w:t>
      </w:r>
    </w:p>
    <w:p w:rsidR="00553E3F" w:rsidRDefault="00553E3F" w:rsidP="00087200">
      <w:pPr>
        <w:pStyle w:val="Textbody"/>
        <w:numPr>
          <w:ilvl w:val="0"/>
          <w:numId w:val="2"/>
        </w:numPr>
        <w:jc w:val="both"/>
      </w:pPr>
      <w:r>
        <w:t>Trusted Third Party (TTP)</w:t>
      </w:r>
    </w:p>
    <w:p w:rsidR="00553E3F" w:rsidRDefault="00553E3F" w:rsidP="00087200">
      <w:pPr>
        <w:pStyle w:val="Textbody"/>
        <w:jc w:val="both"/>
        <w:rPr>
          <w:lang w:val="it-IT"/>
        </w:rPr>
      </w:pPr>
      <w:r>
        <w:rPr>
          <w:lang w:val="it-IT"/>
        </w:rPr>
        <w:t xml:space="preserve">In sintesi l’estensione dovrà operare al fine di fornire la possibilità ad un utente di registrare e gestire la propria identità </w:t>
      </w:r>
      <w:r>
        <w:rPr>
          <w:lang w:val="it-IT"/>
        </w:rPr>
        <w:t>autonoma</w:t>
      </w:r>
      <w:r>
        <w:rPr>
          <w:lang w:val="it-IT"/>
        </w:rPr>
        <w:t xml:space="preserve">mente tramite l’IW, mandare i propri dati (IPP) all’ITF la quale </w:t>
      </w:r>
      <w:r>
        <w:rPr>
          <w:lang w:val="it-IT"/>
        </w:rPr>
        <w:lastRenderedPageBreak/>
        <w:t>custodirà la sua identità e farà da garante per le asserzioni proveniente dai TTP. Inoltre il SP dovrà essere in grado con le informazioni provenienti da IW e ITF di garantire o meno l’accesso ai propri servizi.</w:t>
      </w:r>
    </w:p>
    <w:p w:rsidR="00553E3F" w:rsidRDefault="00553E3F" w:rsidP="00087200">
      <w:pPr>
        <w:pStyle w:val="Textbody"/>
        <w:jc w:val="both"/>
        <w:rPr>
          <w:lang w:val="it-IT"/>
        </w:rPr>
      </w:pPr>
      <w:r>
        <w:rPr>
          <w:lang w:val="it-IT"/>
        </w:rPr>
        <w:t>Il software IW, più dettagliatamente, dovrà assolvere ai seguenti compiti:</w:t>
      </w:r>
    </w:p>
    <w:p w:rsidR="00553E3F" w:rsidRDefault="00553E3F" w:rsidP="00087200">
      <w:pPr>
        <w:pStyle w:val="Textbody"/>
        <w:jc w:val="both"/>
        <w:rPr>
          <w:lang w:val="it-IT"/>
        </w:rPr>
      </w:pPr>
      <w:r>
        <w:rPr>
          <w:lang w:val="it-IT"/>
        </w:rPr>
        <w:t>nell’ambito della registrazione di un utente il Wallet deve:</w:t>
      </w:r>
    </w:p>
    <w:p w:rsidR="00553E3F" w:rsidRDefault="00553E3F" w:rsidP="00087200">
      <w:pPr>
        <w:pStyle w:val="Textbody"/>
        <w:numPr>
          <w:ilvl w:val="0"/>
          <w:numId w:val="3"/>
        </w:numPr>
        <w:jc w:val="both"/>
        <w:rPr>
          <w:lang w:val="it-IT"/>
        </w:rPr>
      </w:pPr>
      <w:r>
        <w:rPr>
          <w:lang w:val="it-IT"/>
        </w:rPr>
        <w:t xml:space="preserve">generare e </w:t>
      </w:r>
      <w:proofErr w:type="spellStart"/>
      <w:r>
        <w:rPr>
          <w:lang w:val="it-IT"/>
        </w:rPr>
        <w:t>immaganizzare</w:t>
      </w:r>
      <w:proofErr w:type="spellEnd"/>
      <w:r>
        <w:rPr>
          <w:lang w:val="it-IT"/>
        </w:rPr>
        <w:t xml:space="preserve"> in locale una chiave pubblica;</w:t>
      </w:r>
    </w:p>
    <w:p w:rsidR="00553E3F" w:rsidRDefault="00553E3F" w:rsidP="00087200">
      <w:pPr>
        <w:pStyle w:val="Textbody"/>
        <w:numPr>
          <w:ilvl w:val="0"/>
          <w:numId w:val="3"/>
        </w:numPr>
        <w:jc w:val="both"/>
        <w:rPr>
          <w:lang w:val="it-IT"/>
        </w:rPr>
      </w:pPr>
      <w:r>
        <w:rPr>
          <w:lang w:val="it-IT"/>
        </w:rPr>
        <w:t xml:space="preserve">generare e </w:t>
      </w:r>
      <w:proofErr w:type="spellStart"/>
      <w:r>
        <w:rPr>
          <w:lang w:val="it-IT"/>
        </w:rPr>
        <w:t>immaganizzare</w:t>
      </w:r>
      <w:proofErr w:type="spellEnd"/>
      <w:r>
        <w:rPr>
          <w:lang w:val="it-IT"/>
        </w:rPr>
        <w:t xml:space="preserve"> in locale una chiave private;</w:t>
      </w:r>
    </w:p>
    <w:p w:rsidR="00553E3F" w:rsidRDefault="00553E3F" w:rsidP="00087200">
      <w:pPr>
        <w:pStyle w:val="Textbody"/>
        <w:numPr>
          <w:ilvl w:val="0"/>
          <w:numId w:val="3"/>
        </w:numPr>
        <w:jc w:val="both"/>
        <w:rPr>
          <w:lang w:val="it-IT"/>
        </w:rPr>
      </w:pPr>
      <w:r>
        <w:rPr>
          <w:lang w:val="it-IT"/>
        </w:rPr>
        <w:t>creare l’hash della chiave la chiave pubblica e inviare l’hash all’ITF;</w:t>
      </w:r>
    </w:p>
    <w:p w:rsidR="00553E3F" w:rsidRDefault="00553E3F" w:rsidP="00087200">
      <w:pPr>
        <w:pStyle w:val="Textbody"/>
        <w:numPr>
          <w:ilvl w:val="0"/>
          <w:numId w:val="3"/>
        </w:numPr>
        <w:jc w:val="both"/>
        <w:rPr>
          <w:lang w:val="it-IT"/>
        </w:rPr>
      </w:pPr>
      <w:r>
        <w:rPr>
          <w:lang w:val="it-IT"/>
        </w:rPr>
        <w:t>incrementare le informazioni (PII) relative alle identità che il Wallet gestisce.</w:t>
      </w:r>
    </w:p>
    <w:p w:rsidR="00553E3F" w:rsidRDefault="00553E3F" w:rsidP="00087200">
      <w:pPr>
        <w:pStyle w:val="Textbody"/>
        <w:jc w:val="both"/>
        <w:rPr>
          <w:lang w:val="it-IT"/>
        </w:rPr>
      </w:pPr>
      <w:r>
        <w:rPr>
          <w:lang w:val="it-IT"/>
        </w:rPr>
        <w:t>Nell’ambito della presentazione dei dati ad un Service Provider deve:</w:t>
      </w:r>
    </w:p>
    <w:p w:rsidR="00553E3F" w:rsidRDefault="00553E3F" w:rsidP="00087200">
      <w:pPr>
        <w:pStyle w:val="Textbody"/>
        <w:numPr>
          <w:ilvl w:val="0"/>
          <w:numId w:val="4"/>
        </w:numPr>
        <w:jc w:val="both"/>
        <w:rPr>
          <w:lang w:val="it-IT"/>
        </w:rPr>
      </w:pPr>
      <w:r>
        <w:rPr>
          <w:lang w:val="it-IT"/>
        </w:rPr>
        <w:t>invio della chiave pubblica al service provider;</w:t>
      </w:r>
    </w:p>
    <w:p w:rsidR="00553E3F" w:rsidRDefault="00553E3F" w:rsidP="00087200">
      <w:pPr>
        <w:pStyle w:val="Textbody"/>
        <w:numPr>
          <w:ilvl w:val="0"/>
          <w:numId w:val="4"/>
        </w:numPr>
        <w:jc w:val="both"/>
        <w:rPr>
          <w:lang w:val="it-IT"/>
        </w:rPr>
      </w:pPr>
      <w:r>
        <w:rPr>
          <w:lang w:val="it-IT"/>
        </w:rPr>
        <w:t>invio di un puntatore all’hash della chiave pubblica interna al ITF;</w:t>
      </w:r>
    </w:p>
    <w:p w:rsidR="00553E3F" w:rsidRDefault="00553E3F" w:rsidP="00087200">
      <w:pPr>
        <w:pStyle w:val="Textbody"/>
        <w:numPr>
          <w:ilvl w:val="0"/>
          <w:numId w:val="4"/>
        </w:numPr>
        <w:jc w:val="both"/>
        <w:rPr>
          <w:lang w:val="it-IT"/>
        </w:rPr>
      </w:pPr>
      <w:r>
        <w:rPr>
          <w:lang w:val="it-IT"/>
        </w:rPr>
        <w:t>invio di altre informazioni utili presenti nel ITF;</w:t>
      </w:r>
    </w:p>
    <w:p w:rsidR="00553E3F" w:rsidRDefault="00553E3F" w:rsidP="00087200">
      <w:pPr>
        <w:pStyle w:val="Textbody"/>
        <w:numPr>
          <w:ilvl w:val="0"/>
          <w:numId w:val="4"/>
        </w:numPr>
        <w:jc w:val="both"/>
        <w:rPr>
          <w:lang w:val="it-IT"/>
        </w:rPr>
      </w:pPr>
      <w:r>
        <w:rPr>
          <w:lang w:val="it-IT"/>
        </w:rPr>
        <w:t xml:space="preserve">gestire ulteriori </w:t>
      </w:r>
      <w:proofErr w:type="spellStart"/>
      <w:r>
        <w:rPr>
          <w:lang w:val="it-IT"/>
        </w:rPr>
        <w:t>layer</w:t>
      </w:r>
      <w:proofErr w:type="spellEnd"/>
      <w:r>
        <w:rPr>
          <w:lang w:val="it-IT"/>
        </w:rPr>
        <w:t xml:space="preserve"> di sicurezza, quali impronta digitale, QR code, autentificazione multi fattore)</w:t>
      </w:r>
    </w:p>
    <w:p w:rsidR="00553E3F" w:rsidRDefault="00553E3F" w:rsidP="00087200">
      <w:pPr>
        <w:pStyle w:val="Textbody"/>
        <w:jc w:val="both"/>
        <w:rPr>
          <w:lang w:val="it-IT"/>
        </w:rPr>
      </w:pPr>
      <w:r>
        <w:rPr>
          <w:lang w:val="it-IT"/>
        </w:rPr>
        <w:t>nell’ambito della richiesta di accesso ad un servizio deve:</w:t>
      </w:r>
    </w:p>
    <w:p w:rsidR="00553E3F" w:rsidRDefault="00553E3F" w:rsidP="00087200">
      <w:pPr>
        <w:pStyle w:val="Textbody"/>
        <w:numPr>
          <w:ilvl w:val="0"/>
          <w:numId w:val="5"/>
        </w:numPr>
        <w:jc w:val="both"/>
        <w:rPr>
          <w:lang w:val="it-IT"/>
        </w:rPr>
      </w:pPr>
      <w:r>
        <w:rPr>
          <w:lang w:val="it-IT"/>
        </w:rPr>
        <w:t>inviare una richiesta di accesso ad un servizio con i dati relativi all’identità al Service Provider;</w:t>
      </w:r>
    </w:p>
    <w:p w:rsidR="00553E3F" w:rsidRDefault="00553E3F" w:rsidP="00087200">
      <w:pPr>
        <w:pStyle w:val="Textbody"/>
        <w:numPr>
          <w:ilvl w:val="0"/>
          <w:numId w:val="5"/>
        </w:numPr>
        <w:jc w:val="both"/>
        <w:rPr>
          <w:lang w:val="it-IT"/>
        </w:rPr>
      </w:pPr>
      <w:r>
        <w:rPr>
          <w:lang w:val="it-IT"/>
        </w:rPr>
        <w:t>attendere la risposta del Service Provider.</w:t>
      </w:r>
    </w:p>
    <w:p w:rsidR="00193936" w:rsidRDefault="00193936" w:rsidP="00087200">
      <w:pPr>
        <w:jc w:val="both"/>
        <w:rPr>
          <w:rFonts w:asciiTheme="majorHAnsi" w:eastAsiaTheme="majorEastAsia" w:hAnsiTheme="majorHAnsi" w:cstheme="majorBidi"/>
          <w:color w:val="2F5496" w:themeColor="accent1" w:themeShade="BF"/>
          <w:sz w:val="32"/>
          <w:szCs w:val="32"/>
          <w:lang w:val="it-IT"/>
        </w:rPr>
      </w:pPr>
      <w:r>
        <w:rPr>
          <w:lang w:val="it-IT"/>
        </w:rPr>
        <w:br w:type="page"/>
      </w:r>
    </w:p>
    <w:p w:rsidR="00553E3F" w:rsidRDefault="00553E3F" w:rsidP="00087200">
      <w:pPr>
        <w:pStyle w:val="Titolo1"/>
        <w:jc w:val="both"/>
        <w:rPr>
          <w:lang w:val="it-IT"/>
        </w:rPr>
      </w:pPr>
      <w:r>
        <w:rPr>
          <w:lang w:val="it-IT"/>
        </w:rPr>
        <w:lastRenderedPageBreak/>
        <w:t>Architettura di massima</w:t>
      </w:r>
    </w:p>
    <w:p w:rsidR="00553E3F" w:rsidRDefault="00553E3F" w:rsidP="00087200">
      <w:pPr>
        <w:jc w:val="both"/>
        <w:rPr>
          <w:lang w:val="it-IT"/>
        </w:rPr>
      </w:pPr>
      <w:r>
        <w:rPr>
          <w:lang w:val="it-IT"/>
        </w:rPr>
        <w:t xml:space="preserve">Il componente Identity Wallet </w:t>
      </w:r>
      <w:r w:rsidR="00FE7B3C">
        <w:rPr>
          <w:lang w:val="it-IT"/>
        </w:rPr>
        <w:t xml:space="preserve">è sviluppato come </w:t>
      </w:r>
      <w:r w:rsidR="00EC75C1">
        <w:rPr>
          <w:lang w:val="it-IT"/>
        </w:rPr>
        <w:t xml:space="preserve">applicazione mobile, questo contesto implica differenti tecnologie che comunicano e interagiscono fra loro. Le funzionalità di persistenza vengono offerte tramite tre diverse tecnologie: file system, blockchain, e server Monokee. La logica di business è implementata usando il framework .NET. L’interfaccia, invece, usa il pattern MVVM (Model </w:t>
      </w:r>
      <w:proofErr w:type="spellStart"/>
      <w:r w:rsidR="00EC75C1">
        <w:rPr>
          <w:lang w:val="it-IT"/>
        </w:rPr>
        <w:t>View</w:t>
      </w:r>
      <w:proofErr w:type="spellEnd"/>
      <w:r w:rsidR="00EC75C1">
        <w:rPr>
          <w:lang w:val="it-IT"/>
        </w:rPr>
        <w:t xml:space="preserve"> </w:t>
      </w:r>
      <w:proofErr w:type="spellStart"/>
      <w:r w:rsidR="00EC75C1">
        <w:rPr>
          <w:lang w:val="it-IT"/>
        </w:rPr>
        <w:t>View</w:t>
      </w:r>
      <w:proofErr w:type="spellEnd"/>
      <w:r w:rsidR="00EC75C1">
        <w:rPr>
          <w:lang w:val="it-IT"/>
        </w:rPr>
        <w:t xml:space="preserve"> Model).</w:t>
      </w:r>
    </w:p>
    <w:p w:rsidR="00EC75C1" w:rsidRDefault="00FE7B3C" w:rsidP="00087200">
      <w:pPr>
        <w:jc w:val="both"/>
        <w:rPr>
          <w:lang w:val="it-IT"/>
        </w:rPr>
      </w:pPr>
      <w:r>
        <w:rPr>
          <w:lang w:val="it-IT"/>
        </w:rPr>
        <w:t>L’IW</w:t>
      </w:r>
      <w:r w:rsidR="00EC75C1">
        <w:rPr>
          <w:lang w:val="it-IT"/>
        </w:rPr>
        <w:t xml:space="preserve"> utilizza una classica architettura a strati (N-</w:t>
      </w:r>
      <w:proofErr w:type="spellStart"/>
      <w:r w:rsidR="00EC75C1">
        <w:rPr>
          <w:lang w:val="it-IT"/>
        </w:rPr>
        <w:t>tier</w:t>
      </w:r>
      <w:proofErr w:type="spellEnd"/>
      <w:r w:rsidR="00EC75C1">
        <w:rPr>
          <w:lang w:val="it-IT"/>
        </w:rPr>
        <w:t xml:space="preserve"> </w:t>
      </w:r>
      <w:proofErr w:type="spellStart"/>
      <w:r w:rsidR="00EC75C1">
        <w:rPr>
          <w:lang w:val="it-IT"/>
        </w:rPr>
        <w:t>architecture</w:t>
      </w:r>
      <w:proofErr w:type="spellEnd"/>
      <w:r w:rsidR="00EC75C1">
        <w:rPr>
          <w:lang w:val="it-IT"/>
        </w:rPr>
        <w:t>). Trattandosi di</w:t>
      </w:r>
      <w:r>
        <w:rPr>
          <w:lang w:val="it-IT"/>
        </w:rPr>
        <w:t xml:space="preserve"> un</w:t>
      </w:r>
      <w:r w:rsidR="00EC75C1">
        <w:rPr>
          <w:lang w:val="it-IT"/>
        </w:rPr>
        <w:t xml:space="preserve"> </w:t>
      </w:r>
      <w:r>
        <w:rPr>
          <w:lang w:val="it-IT"/>
        </w:rPr>
        <w:t>sistema</w:t>
      </w:r>
      <w:r w:rsidR="00EC75C1">
        <w:rPr>
          <w:lang w:val="it-IT"/>
        </w:rPr>
        <w:t xml:space="preserve"> mobile multi piattaforma, questa architettu</w:t>
      </w:r>
      <w:r>
        <w:rPr>
          <w:lang w:val="it-IT"/>
        </w:rPr>
        <w:t>ra è stata calata nel contesto e, quindi,</w:t>
      </w:r>
      <w:r w:rsidR="00EC75C1">
        <w:rPr>
          <w:lang w:val="it-IT"/>
        </w:rPr>
        <w:t xml:space="preserve"> si </w:t>
      </w:r>
      <w:r>
        <w:rPr>
          <w:lang w:val="it-IT"/>
        </w:rPr>
        <w:t xml:space="preserve">è deciso di </w:t>
      </w:r>
      <w:r w:rsidR="00EC75C1">
        <w:rPr>
          <w:lang w:val="it-IT"/>
        </w:rPr>
        <w:t>basa</w:t>
      </w:r>
      <w:r>
        <w:rPr>
          <w:lang w:val="it-IT"/>
        </w:rPr>
        <w:t>rla</w:t>
      </w:r>
      <w:r w:rsidR="00EC75C1">
        <w:rPr>
          <w:lang w:val="it-IT"/>
        </w:rPr>
        <w:t xml:space="preserve"> sul con</w:t>
      </w:r>
      <w:r>
        <w:rPr>
          <w:lang w:val="it-IT"/>
        </w:rPr>
        <w:t xml:space="preserve">cetto di </w:t>
      </w:r>
      <w:r w:rsidRPr="00FE7B3C">
        <w:rPr>
          <w:lang w:val="it-IT"/>
        </w:rPr>
        <w:t>Portable Class Libraries</w:t>
      </w:r>
      <w:r>
        <w:rPr>
          <w:lang w:val="it-IT"/>
        </w:rPr>
        <w:t xml:space="preserve"> (PCL) presentato da Xamarin. </w:t>
      </w:r>
    </w:p>
    <w:p w:rsidR="00FE7B3C" w:rsidRDefault="00FE7B3C" w:rsidP="00087200">
      <w:pPr>
        <w:pStyle w:val="Titolo2"/>
        <w:jc w:val="both"/>
        <w:rPr>
          <w:lang w:val="it-IT"/>
        </w:rPr>
      </w:pPr>
      <w:r>
        <w:rPr>
          <w:lang w:val="it-IT"/>
        </w:rPr>
        <w:t>Portable Class Libraries PCL</w:t>
      </w:r>
    </w:p>
    <w:p w:rsidR="00FE7B3C" w:rsidRDefault="00FE7B3C" w:rsidP="00087200">
      <w:pPr>
        <w:jc w:val="both"/>
        <w:rPr>
          <w:lang w:val="it-IT"/>
        </w:rPr>
      </w:pPr>
      <w:r>
        <w:rPr>
          <w:lang w:val="it-IT"/>
        </w:rPr>
        <w:t>PCL è un approccio al</w:t>
      </w:r>
      <w:r w:rsidRPr="00FE7B3C">
        <w:rPr>
          <w:lang w:val="it-IT"/>
        </w:rPr>
        <w:t>la condivisione del codice tra le diverse edizioni dell’app destinate a diversi sistemi operativi</w:t>
      </w:r>
      <w:r>
        <w:rPr>
          <w:lang w:val="it-IT"/>
        </w:rPr>
        <w:t xml:space="preserve"> </w:t>
      </w:r>
      <w:r w:rsidR="00D73A3E">
        <w:rPr>
          <w:lang w:val="it-IT"/>
        </w:rPr>
        <w:t xml:space="preserve">mobili </w:t>
      </w:r>
      <w:r>
        <w:rPr>
          <w:lang w:val="it-IT"/>
        </w:rPr>
        <w:t>sviluppato da Xamarin. Segue un diagramma esplicativo di come si sviluppa una tipica architettura PCL.</w:t>
      </w:r>
      <w:r w:rsidR="00193936">
        <w:rPr>
          <w:lang w:val="it-IT"/>
        </w:rPr>
        <w:t xml:space="preserve"> Il diagramma è tratto da </w:t>
      </w:r>
      <w:hyperlink r:id="rId5" w:history="1">
        <w:r w:rsidR="00193936" w:rsidRPr="000365BE">
          <w:rPr>
            <w:rStyle w:val="Collegamentoipertestuale"/>
            <w:lang w:val="it-IT"/>
          </w:rPr>
          <w:t>www.xamarin.com</w:t>
        </w:r>
      </w:hyperlink>
      <w:r w:rsidR="00193936">
        <w:rPr>
          <w:lang w:val="it-IT"/>
        </w:rPr>
        <w:t>.</w:t>
      </w:r>
    </w:p>
    <w:p w:rsidR="00193936" w:rsidRDefault="00193936" w:rsidP="00087200">
      <w:pPr>
        <w:jc w:val="both"/>
        <w:rPr>
          <w:lang w:val="it-IT"/>
        </w:rPr>
      </w:pPr>
      <w:r>
        <w:rPr>
          <w:rFonts w:ascii="Arial" w:hAnsi="Arial" w:cs="Arial"/>
          <w:b/>
          <w:bCs/>
          <w:noProof/>
          <w:color w:val="215CC8"/>
          <w:sz w:val="26"/>
          <w:szCs w:val="26"/>
        </w:rPr>
        <w:drawing>
          <wp:inline distT="0" distB="0" distL="0" distR="0">
            <wp:extent cx="5715000" cy="3457575"/>
            <wp:effectExtent l="0" t="0" r="0" b="9525"/>
            <wp:docPr id="1" name="Immagine 1" descr="Architettura di un'app cross-platform basata su PC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di un'app cross-platform basata su PC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193936" w:rsidRDefault="00193936" w:rsidP="00087200">
      <w:pPr>
        <w:jc w:val="both"/>
        <w:rPr>
          <w:lang w:val="it-IT"/>
        </w:rPr>
      </w:pPr>
      <w:r w:rsidRPr="00193936">
        <w:rPr>
          <w:lang w:val="it-IT"/>
        </w:rPr>
        <w:t>Ogni “Platform-Specific Application Project” (iOS app, Android app, Windows Phone app) referenzia la PCL</w:t>
      </w:r>
      <w:r>
        <w:rPr>
          <w:lang w:val="it-IT"/>
        </w:rPr>
        <w:t>. Quindi esistono essenzialmente due parti</w:t>
      </w:r>
      <w:r w:rsidR="003F35CF">
        <w:rPr>
          <w:lang w:val="it-IT"/>
        </w:rPr>
        <w:t xml:space="preserve">: quelle specifiche per la piattaforma </w:t>
      </w:r>
      <w:r>
        <w:rPr>
          <w:lang w:val="it-IT"/>
        </w:rPr>
        <w:t>e quelle condivise. Obiettivo del progetto è quello di rendere meno corposa possibile le parti specifiche. Sarà poi</w:t>
      </w:r>
      <w:r w:rsidRPr="00193936">
        <w:rPr>
          <w:lang w:val="it-IT"/>
        </w:rPr>
        <w:t xml:space="preserve"> possibile impiegare caratteristiche di una determinata piattaforma attraverso l’utilizzo del design pattern </w:t>
      </w:r>
      <w:proofErr w:type="spellStart"/>
      <w:r w:rsidRPr="00193936">
        <w:rPr>
          <w:lang w:val="it-IT"/>
        </w:rPr>
        <w:t>Dependency</w:t>
      </w:r>
      <w:proofErr w:type="spellEnd"/>
      <w:r w:rsidRPr="00193936">
        <w:rPr>
          <w:lang w:val="it-IT"/>
        </w:rPr>
        <w:t xml:space="preserve"> </w:t>
      </w:r>
      <w:proofErr w:type="spellStart"/>
      <w:r w:rsidRPr="00193936">
        <w:rPr>
          <w:lang w:val="it-IT"/>
        </w:rPr>
        <w:t>Injection</w:t>
      </w:r>
      <w:proofErr w:type="spellEnd"/>
      <w:r w:rsidRPr="00193936">
        <w:rPr>
          <w:lang w:val="it-IT"/>
        </w:rPr>
        <w:t xml:space="preserve"> (DI)</w:t>
      </w:r>
      <w:r>
        <w:rPr>
          <w:lang w:val="it-IT"/>
        </w:rPr>
        <w:t>.</w:t>
      </w:r>
    </w:p>
    <w:p w:rsidR="00193936" w:rsidRDefault="00193936" w:rsidP="00087200">
      <w:pPr>
        <w:jc w:val="both"/>
        <w:rPr>
          <w:lang w:val="it-IT"/>
        </w:rPr>
      </w:pPr>
      <w:r>
        <w:rPr>
          <w:lang w:val="it-IT"/>
        </w:rPr>
        <w:t>A</w:t>
      </w:r>
      <w:r w:rsidRPr="00193936">
        <w:rPr>
          <w:lang w:val="it-IT"/>
        </w:rPr>
        <w:t>pplicare i principi della DI significa definire nel codice condiviso interfacce (classi astratte) che vengono implementate (estese) in ogni piattaforma tramite sottoclassi</w:t>
      </w:r>
      <w:r>
        <w:rPr>
          <w:lang w:val="it-IT"/>
        </w:rPr>
        <w:t xml:space="preserve"> (</w:t>
      </w:r>
      <w:proofErr w:type="spellStart"/>
      <w:r>
        <w:rPr>
          <w:lang w:val="it-IT"/>
        </w:rPr>
        <w:t>Strategy</w:t>
      </w:r>
      <w:proofErr w:type="spellEnd"/>
      <w:r>
        <w:rPr>
          <w:lang w:val="it-IT"/>
        </w:rPr>
        <w:t xml:space="preserve"> Pattern)</w:t>
      </w:r>
      <w:r w:rsidRPr="00193936">
        <w:rPr>
          <w:lang w:val="it-IT"/>
        </w:rPr>
        <w:t>. A questo punto, sarà possibile integrare queste specifiche implementazioni all’interno della PCL.</w:t>
      </w:r>
      <w:r>
        <w:rPr>
          <w:lang w:val="it-IT"/>
        </w:rPr>
        <w:t xml:space="preserve"> </w:t>
      </w:r>
      <w:r w:rsidRPr="00193936">
        <w:rPr>
          <w:lang w:val="it-IT"/>
        </w:rPr>
        <w:t xml:space="preserve">Xamarin </w:t>
      </w:r>
      <w:r>
        <w:rPr>
          <w:lang w:val="it-IT"/>
        </w:rPr>
        <w:t xml:space="preserve">per questo scopo </w:t>
      </w:r>
      <w:r w:rsidRPr="00193936">
        <w:rPr>
          <w:lang w:val="it-IT"/>
        </w:rPr>
        <w:t>offre la classe DependencyService</w:t>
      </w:r>
      <w:r>
        <w:rPr>
          <w:lang w:val="it-IT"/>
        </w:rPr>
        <w:t>.</w:t>
      </w:r>
    </w:p>
    <w:p w:rsidR="00193936" w:rsidRDefault="00193936" w:rsidP="00087200">
      <w:pPr>
        <w:pStyle w:val="Titolo2"/>
        <w:jc w:val="both"/>
        <w:rPr>
          <w:lang w:val="it-IT"/>
        </w:rPr>
      </w:pPr>
      <w:r>
        <w:rPr>
          <w:lang w:val="it-IT"/>
        </w:rPr>
        <w:lastRenderedPageBreak/>
        <w:t>Overview</w:t>
      </w:r>
    </w:p>
    <w:p w:rsidR="003F35CF" w:rsidRDefault="006A6DE6" w:rsidP="00087200">
      <w:pPr>
        <w:jc w:val="both"/>
        <w:rPr>
          <w:lang w:val="it-IT"/>
        </w:rPr>
      </w:pPr>
      <w:r>
        <w:rPr>
          <w:lang w:val="it-IT"/>
        </w:rPr>
        <w:t>Come già detto l’applicativo è strutturato come una N-</w:t>
      </w:r>
      <w:proofErr w:type="spellStart"/>
      <w:r>
        <w:rPr>
          <w:lang w:val="it-IT"/>
        </w:rPr>
        <w:t>tier</w:t>
      </w:r>
      <w:proofErr w:type="spellEnd"/>
      <w:r>
        <w:rPr>
          <w:lang w:val="it-IT"/>
        </w:rPr>
        <w:t xml:space="preserve"> </w:t>
      </w:r>
      <w:proofErr w:type="spellStart"/>
      <w:r>
        <w:rPr>
          <w:lang w:val="it-IT"/>
        </w:rPr>
        <w:t>application</w:t>
      </w:r>
      <w:proofErr w:type="spellEnd"/>
      <w:r>
        <w:rPr>
          <w:lang w:val="it-IT"/>
        </w:rPr>
        <w:t xml:space="preserve"> consistente </w:t>
      </w:r>
      <w:r w:rsidR="003F35CF">
        <w:rPr>
          <w:lang w:val="it-IT"/>
        </w:rPr>
        <w:t xml:space="preserve">dei seguenti </w:t>
      </w:r>
      <w:proofErr w:type="spellStart"/>
      <w:r w:rsidR="003F35CF">
        <w:rPr>
          <w:lang w:val="it-IT"/>
        </w:rPr>
        <w:t>layer</w:t>
      </w:r>
      <w:proofErr w:type="spellEnd"/>
      <w:r w:rsidR="003F35CF">
        <w:rPr>
          <w:lang w:val="it-IT"/>
        </w:rPr>
        <w:t>:</w:t>
      </w:r>
    </w:p>
    <w:p w:rsidR="003F35CF" w:rsidRDefault="003F35CF" w:rsidP="003F35CF">
      <w:pPr>
        <w:pStyle w:val="Paragrafoelenco"/>
        <w:numPr>
          <w:ilvl w:val="0"/>
          <w:numId w:val="6"/>
        </w:numPr>
        <w:jc w:val="both"/>
        <w:rPr>
          <w:lang w:val="it-IT"/>
        </w:rPr>
      </w:pPr>
      <w:proofErr w:type="spellStart"/>
      <w:r>
        <w:rPr>
          <w:lang w:val="it-IT"/>
        </w:rPr>
        <w:t>layer</w:t>
      </w:r>
      <w:proofErr w:type="spellEnd"/>
      <w:r>
        <w:rPr>
          <w:lang w:val="it-IT"/>
        </w:rPr>
        <w:t xml:space="preserve"> </w:t>
      </w:r>
      <w:r w:rsidR="006A6DE6" w:rsidRPr="003F35CF">
        <w:rPr>
          <w:lang w:val="it-IT"/>
        </w:rPr>
        <w:t>presentaz</w:t>
      </w:r>
      <w:r w:rsidRPr="003F35CF">
        <w:rPr>
          <w:lang w:val="it-IT"/>
        </w:rPr>
        <w:t>i</w:t>
      </w:r>
      <w:r>
        <w:rPr>
          <w:lang w:val="it-IT"/>
        </w:rPr>
        <w:t>one;</w:t>
      </w:r>
    </w:p>
    <w:p w:rsidR="003F35CF" w:rsidRDefault="003F35CF" w:rsidP="003F35CF">
      <w:pPr>
        <w:pStyle w:val="Paragrafoelenco"/>
        <w:numPr>
          <w:ilvl w:val="0"/>
          <w:numId w:val="6"/>
        </w:numPr>
        <w:jc w:val="both"/>
        <w:rPr>
          <w:lang w:val="it-IT"/>
        </w:rPr>
      </w:pPr>
      <w:r>
        <w:rPr>
          <w:lang w:val="it-IT"/>
        </w:rPr>
        <w:t>logica di business;</w:t>
      </w:r>
    </w:p>
    <w:p w:rsidR="003F35CF" w:rsidRDefault="006A6DE6" w:rsidP="003F35CF">
      <w:pPr>
        <w:pStyle w:val="Paragrafoelenco"/>
        <w:numPr>
          <w:ilvl w:val="0"/>
          <w:numId w:val="6"/>
        </w:numPr>
        <w:jc w:val="both"/>
        <w:rPr>
          <w:lang w:val="it-IT"/>
        </w:rPr>
      </w:pPr>
      <w:proofErr w:type="spellStart"/>
      <w:r w:rsidRPr="003F35CF">
        <w:rPr>
          <w:lang w:val="it-IT"/>
        </w:rPr>
        <w:t>layer</w:t>
      </w:r>
      <w:proofErr w:type="spellEnd"/>
      <w:r w:rsidRPr="003F35CF">
        <w:rPr>
          <w:lang w:val="it-IT"/>
        </w:rPr>
        <w:t xml:space="preserve"> di accesso ai dati.</w:t>
      </w:r>
    </w:p>
    <w:p w:rsidR="00193936" w:rsidRPr="003F35CF" w:rsidRDefault="006A6DE6" w:rsidP="003F35CF">
      <w:pPr>
        <w:jc w:val="both"/>
        <w:rPr>
          <w:lang w:val="it-IT"/>
        </w:rPr>
      </w:pPr>
      <w:r w:rsidRPr="003F35CF">
        <w:rPr>
          <w:lang w:val="it-IT"/>
        </w:rPr>
        <w:t xml:space="preserve">Quando si sviluppa un’applicazione è importante scegliere se sviluppare un </w:t>
      </w:r>
      <w:proofErr w:type="spellStart"/>
      <w:r w:rsidRPr="003F35CF">
        <w:rPr>
          <w:lang w:val="it-IT"/>
        </w:rPr>
        <w:t>thin</w:t>
      </w:r>
      <w:proofErr w:type="spellEnd"/>
      <w:r w:rsidRPr="003F35CF">
        <w:rPr>
          <w:lang w:val="it-IT"/>
        </w:rPr>
        <w:t xml:space="preserve"> Web-</w:t>
      </w:r>
      <w:proofErr w:type="spellStart"/>
      <w:r w:rsidRPr="003F35CF">
        <w:rPr>
          <w:lang w:val="it-IT"/>
        </w:rPr>
        <w:t>based</w:t>
      </w:r>
      <w:proofErr w:type="spellEnd"/>
      <w:r w:rsidRPr="003F35CF">
        <w:rPr>
          <w:lang w:val="it-IT"/>
        </w:rPr>
        <w:t xml:space="preserve"> client o un </w:t>
      </w:r>
      <w:proofErr w:type="spellStart"/>
      <w:r w:rsidRPr="003F35CF">
        <w:rPr>
          <w:lang w:val="it-IT"/>
        </w:rPr>
        <w:t>rich</w:t>
      </w:r>
      <w:proofErr w:type="spellEnd"/>
      <w:r w:rsidRPr="003F35CF">
        <w:rPr>
          <w:lang w:val="it-IT"/>
        </w:rPr>
        <w:t xml:space="preserve"> client. Ovviamente, considerando il nostro contesto ricadiamo nel primo caso, infatti quasi tutta la logica e la persistenza ricadano sul componente ITF. </w:t>
      </w:r>
    </w:p>
    <w:p w:rsidR="00087200" w:rsidRDefault="00087200" w:rsidP="00087200">
      <w:pPr>
        <w:jc w:val="center"/>
        <w:rPr>
          <w:lang w:val="it-IT"/>
        </w:rPr>
      </w:pPr>
      <w:r>
        <w:rPr>
          <w:noProof/>
          <w:lang w:val="it-IT"/>
        </w:rPr>
        <w:drawing>
          <wp:inline distT="0" distB="0" distL="0" distR="0">
            <wp:extent cx="4762500" cy="5637588"/>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kmax.bmp"/>
                    <pic:cNvPicPr/>
                  </pic:nvPicPr>
                  <pic:blipFill rotWithShape="1">
                    <a:blip r:embed="rId8">
                      <a:extLst>
                        <a:ext uri="{28A0092B-C50C-407E-A947-70E740481C1C}">
                          <a14:useLocalDpi xmlns:a14="http://schemas.microsoft.com/office/drawing/2010/main" val="0"/>
                        </a:ext>
                      </a:extLst>
                    </a:blip>
                    <a:srcRect l="4698" t="2645" r="336" b="4040"/>
                    <a:stretch/>
                  </pic:blipFill>
                  <pic:spPr bwMode="auto">
                    <a:xfrm>
                      <a:off x="0" y="0"/>
                      <a:ext cx="4771597" cy="5648356"/>
                    </a:xfrm>
                    <a:prstGeom prst="rect">
                      <a:avLst/>
                    </a:prstGeom>
                    <a:ln>
                      <a:noFill/>
                    </a:ln>
                    <a:extLst>
                      <a:ext uri="{53640926-AAD7-44D8-BBD7-CCE9431645EC}">
                        <a14:shadowObscured xmlns:a14="http://schemas.microsoft.com/office/drawing/2010/main"/>
                      </a:ext>
                    </a:extLst>
                  </pic:spPr>
                </pic:pic>
              </a:graphicData>
            </a:graphic>
          </wp:inline>
        </w:drawing>
      </w:r>
    </w:p>
    <w:p w:rsidR="00087200" w:rsidRDefault="00087200" w:rsidP="00087200">
      <w:pPr>
        <w:rPr>
          <w:lang w:val="it-IT"/>
        </w:rPr>
      </w:pPr>
      <w:r>
        <w:rPr>
          <w:lang w:val="it-IT"/>
        </w:rPr>
        <w:t xml:space="preserve">Come si può notare il principale pattern utilizzato per gestire l’interazione con l’utente è il Model </w:t>
      </w:r>
      <w:proofErr w:type="spellStart"/>
      <w:r>
        <w:rPr>
          <w:lang w:val="it-IT"/>
        </w:rPr>
        <w:t>View</w:t>
      </w:r>
      <w:proofErr w:type="spellEnd"/>
      <w:r>
        <w:rPr>
          <w:lang w:val="it-IT"/>
        </w:rPr>
        <w:t xml:space="preserve"> </w:t>
      </w:r>
      <w:proofErr w:type="spellStart"/>
      <w:r>
        <w:rPr>
          <w:lang w:val="it-IT"/>
        </w:rPr>
        <w:t>ViewModel</w:t>
      </w:r>
      <w:proofErr w:type="spellEnd"/>
      <w:r>
        <w:rPr>
          <w:lang w:val="it-IT"/>
        </w:rPr>
        <w:t xml:space="preserve"> (MVVM). Tutte le elaborazioni vengono effettuate dallo strato di business, mentre per la </w:t>
      </w:r>
      <w:r>
        <w:rPr>
          <w:lang w:val="it-IT"/>
        </w:rPr>
        <w:lastRenderedPageBreak/>
        <w:t xml:space="preserve">persistenza ci si affida principalmente o alla risorsa Monokee tramite comunicazione REST, o all’ITF tramite l’utilizzo di un client Ethereum. Tutto verrà sviluppato utilizzando il framework .NET. </w:t>
      </w:r>
    </w:p>
    <w:p w:rsidR="003F35CF" w:rsidRDefault="003F35CF" w:rsidP="003F35CF">
      <w:pPr>
        <w:pStyle w:val="Titolo2"/>
        <w:rPr>
          <w:lang w:val="it-IT"/>
        </w:rPr>
      </w:pPr>
      <w:r>
        <w:rPr>
          <w:lang w:val="it-IT"/>
        </w:rPr>
        <w:t>Design Pattern</w:t>
      </w:r>
    </w:p>
    <w:p w:rsidR="003F35CF" w:rsidRDefault="003F35CF" w:rsidP="003F35CF">
      <w:pPr>
        <w:rPr>
          <w:lang w:val="it-IT"/>
        </w:rPr>
      </w:pPr>
      <w:r>
        <w:rPr>
          <w:lang w:val="it-IT"/>
        </w:rPr>
        <w:t>Al fine di garantire elevate doti di qualità e manutenibilità dell’architettura sono stati usati una serie di design pattern. Di seguito segue una breve descrizione di questi.</w:t>
      </w:r>
    </w:p>
    <w:p w:rsidR="00807ED9" w:rsidRDefault="00807ED9" w:rsidP="003F35CF">
      <w:pPr>
        <w:rPr>
          <w:lang w:val="it-IT"/>
        </w:rPr>
      </w:pPr>
      <w:r w:rsidRPr="00807ED9">
        <w:rPr>
          <w:b/>
          <w:lang w:val="it-IT"/>
        </w:rPr>
        <w:t>Communicator</w:t>
      </w:r>
      <w:r w:rsidRPr="00807ED9">
        <w:rPr>
          <w:lang w:val="it-IT"/>
        </w:rPr>
        <w:t xml:space="preserve">: incapsula </w:t>
      </w:r>
      <w:r>
        <w:rPr>
          <w:lang w:val="it-IT"/>
        </w:rPr>
        <w:t xml:space="preserve">i dettagli interni della comunicazione in un componente separato che poi può essere implementato da classi diverse e quindi canali diversi. Questo è risultato utile per rendere </w:t>
      </w:r>
      <w:r w:rsidR="00BE0CA6">
        <w:rPr>
          <w:lang w:val="it-IT"/>
        </w:rPr>
        <w:t>gli altri</w:t>
      </w:r>
      <w:r>
        <w:rPr>
          <w:lang w:val="it-IT"/>
        </w:rPr>
        <w:t xml:space="preserve"> componenti quanto più indipendenti da come comunicano con l’esterno.</w:t>
      </w:r>
    </w:p>
    <w:p w:rsidR="00807ED9" w:rsidRPr="00807ED9" w:rsidRDefault="003F35CF" w:rsidP="003F35CF">
      <w:pPr>
        <w:rPr>
          <w:lang w:val="it-IT"/>
        </w:rPr>
      </w:pPr>
      <w:r w:rsidRPr="00807ED9">
        <w:rPr>
          <w:b/>
          <w:lang w:val="it-IT"/>
        </w:rPr>
        <w:t>Data Transfer Object (DTO)</w:t>
      </w:r>
      <w:r w:rsidR="00807ED9" w:rsidRPr="00807ED9">
        <w:rPr>
          <w:b/>
          <w:lang w:val="it-IT"/>
        </w:rPr>
        <w:t>:</w:t>
      </w:r>
      <w:r w:rsidR="00807ED9" w:rsidRPr="00807ED9">
        <w:rPr>
          <w:lang w:val="it-IT"/>
        </w:rPr>
        <w:t xml:space="preserve"> è un oggetto che ha il compito di racchiudere le informazioni utili a diverse componenti. </w:t>
      </w:r>
      <w:r w:rsidR="00807ED9">
        <w:rPr>
          <w:lang w:val="it-IT"/>
        </w:rPr>
        <w:t>Questo riduce i metodi necessari per la comunicazione e in generale la semplifica.</w:t>
      </w:r>
    </w:p>
    <w:p w:rsidR="00807ED9" w:rsidRPr="00807ED9" w:rsidRDefault="003F35CF" w:rsidP="003F35CF">
      <w:pPr>
        <w:rPr>
          <w:lang w:val="it-IT"/>
        </w:rPr>
      </w:pPr>
      <w:proofErr w:type="spellStart"/>
      <w:r w:rsidRPr="00807ED9">
        <w:rPr>
          <w:b/>
          <w:lang w:val="it-IT"/>
        </w:rPr>
        <w:t>Entity</w:t>
      </w:r>
      <w:proofErr w:type="spellEnd"/>
      <w:r w:rsidRPr="00807ED9">
        <w:rPr>
          <w:b/>
          <w:lang w:val="it-IT"/>
        </w:rPr>
        <w:t xml:space="preserve"> </w:t>
      </w:r>
      <w:proofErr w:type="spellStart"/>
      <w:r w:rsidRPr="00807ED9">
        <w:rPr>
          <w:b/>
          <w:lang w:val="it-IT"/>
        </w:rPr>
        <w:t>Translator</w:t>
      </w:r>
      <w:proofErr w:type="spellEnd"/>
      <w:r w:rsidR="00807ED9" w:rsidRPr="00807ED9">
        <w:rPr>
          <w:lang w:val="it-IT"/>
        </w:rPr>
        <w:t>:</w:t>
      </w:r>
      <w:r w:rsidRPr="00807ED9">
        <w:rPr>
          <w:lang w:val="it-IT"/>
        </w:rPr>
        <w:t xml:space="preserve"> </w:t>
      </w:r>
      <w:r w:rsidR="00807ED9" w:rsidRPr="00807ED9">
        <w:rPr>
          <w:lang w:val="it-IT"/>
        </w:rPr>
        <w:t>Un oggetto che trasforma un dato in una forma utile per essere usato nella logica di business.</w:t>
      </w:r>
      <w:r w:rsidR="00807ED9">
        <w:rPr>
          <w:lang w:val="it-IT"/>
        </w:rPr>
        <w:t xml:space="preserve"> </w:t>
      </w:r>
      <w:r w:rsidR="00807ED9" w:rsidRPr="00807ED9">
        <w:rPr>
          <w:lang w:val="it-IT"/>
        </w:rPr>
        <w:t>Questo pattern è stato usato per interfacciarsi con il client Ethereum e il server Monokee.</w:t>
      </w:r>
    </w:p>
    <w:p w:rsidR="00807ED9" w:rsidRDefault="003F35CF" w:rsidP="003F35CF">
      <w:pPr>
        <w:rPr>
          <w:lang w:val="it-IT"/>
        </w:rPr>
      </w:pPr>
      <w:proofErr w:type="spellStart"/>
      <w:r w:rsidRPr="00807ED9">
        <w:rPr>
          <w:b/>
          <w:lang w:val="it-IT"/>
        </w:rPr>
        <w:t>Lazy</w:t>
      </w:r>
      <w:proofErr w:type="spellEnd"/>
      <w:r w:rsidRPr="00807ED9">
        <w:rPr>
          <w:b/>
          <w:lang w:val="it-IT"/>
        </w:rPr>
        <w:t xml:space="preserve"> </w:t>
      </w:r>
      <w:proofErr w:type="spellStart"/>
      <w:r w:rsidRPr="00807ED9">
        <w:rPr>
          <w:b/>
          <w:lang w:val="it-IT"/>
        </w:rPr>
        <w:t>Acquisition</w:t>
      </w:r>
      <w:proofErr w:type="spellEnd"/>
      <w:r w:rsidR="00807ED9" w:rsidRPr="00807ED9">
        <w:rPr>
          <w:lang w:val="it-IT"/>
        </w:rPr>
        <w:t xml:space="preserve"> </w:t>
      </w:r>
      <w:r w:rsidR="00807ED9" w:rsidRPr="00807ED9">
        <w:rPr>
          <w:b/>
          <w:lang w:val="it-IT"/>
        </w:rPr>
        <w:t>Proxy</w:t>
      </w:r>
      <w:r w:rsidR="00807ED9" w:rsidRPr="00807ED9">
        <w:rPr>
          <w:lang w:val="it-IT"/>
        </w:rPr>
        <w:t>:</w:t>
      </w:r>
      <w:r w:rsidRPr="00807ED9">
        <w:rPr>
          <w:lang w:val="it-IT"/>
        </w:rPr>
        <w:t xml:space="preserve"> </w:t>
      </w:r>
      <w:r w:rsidR="00807ED9" w:rsidRPr="00807ED9">
        <w:rPr>
          <w:lang w:val="it-IT"/>
        </w:rPr>
        <w:t>Ritarda l’acquisizione delle risorse il più a lungo possibile</w:t>
      </w:r>
      <w:r w:rsidR="00807ED9">
        <w:rPr>
          <w:lang w:val="it-IT"/>
        </w:rPr>
        <w:t xml:space="preserve">. Questo pattern è stato ampiamente utilizzato, specie per rendere il più leggero possibile la creazione </w:t>
      </w:r>
      <w:r w:rsidR="00BE0CA6">
        <w:rPr>
          <w:lang w:val="it-IT"/>
        </w:rPr>
        <w:t>dei dati dell’utente e della verifica dei dati nell’ITF.</w:t>
      </w:r>
      <w:r w:rsidR="00807ED9">
        <w:rPr>
          <w:lang w:val="it-IT"/>
        </w:rPr>
        <w:t xml:space="preserve"> </w:t>
      </w:r>
    </w:p>
    <w:p w:rsidR="00BE0CA6" w:rsidRDefault="00BE0CA6" w:rsidP="003F35CF">
      <w:pPr>
        <w:rPr>
          <w:lang w:val="it-IT"/>
        </w:rPr>
      </w:pPr>
      <w:proofErr w:type="spellStart"/>
      <w:r w:rsidRPr="00BE0CA6">
        <w:rPr>
          <w:b/>
          <w:lang w:val="it-IT"/>
        </w:rPr>
        <w:t>Strategy</w:t>
      </w:r>
      <w:proofErr w:type="spellEnd"/>
      <w:r w:rsidRPr="00BE0CA6">
        <w:rPr>
          <w:b/>
          <w:lang w:val="it-IT"/>
        </w:rPr>
        <w:t xml:space="preserve"> Pattern</w:t>
      </w:r>
      <w:r>
        <w:rPr>
          <w:b/>
          <w:lang w:val="it-IT"/>
        </w:rPr>
        <w:t xml:space="preserve">: </w:t>
      </w:r>
      <w:r>
        <w:rPr>
          <w:lang w:val="it-IT"/>
        </w:rPr>
        <w:t>è un oggetto che permette di separare l’esecuzione di un metodo dalla classe che lo contiene. Usando un’interfaccia per astrarre il metodo è poi possibile crearne molteplici implementazioni. Questo è risultato molto utile nel contesto di un’applicazione multi piattaforma in cui alcune procedure andavano implementate in nativo. Oltre all’appena citato vantaggio questo ha reso possibile separare il metodo dall’implementazione.</w:t>
      </w:r>
    </w:p>
    <w:p w:rsidR="00BE0CA6" w:rsidRPr="00BE0CA6" w:rsidRDefault="00BE0CA6" w:rsidP="00BE0CA6">
      <w:pPr>
        <w:jc w:val="both"/>
        <w:rPr>
          <w:lang w:val="it-IT"/>
        </w:rPr>
      </w:pPr>
      <w:proofErr w:type="spellStart"/>
      <w:r>
        <w:rPr>
          <w:b/>
          <w:lang w:val="it-IT"/>
        </w:rPr>
        <w:t>Dependency</w:t>
      </w:r>
      <w:proofErr w:type="spellEnd"/>
      <w:r>
        <w:rPr>
          <w:b/>
          <w:lang w:val="it-IT"/>
        </w:rPr>
        <w:t xml:space="preserve"> </w:t>
      </w:r>
      <w:proofErr w:type="spellStart"/>
      <w:r w:rsidR="0045548C">
        <w:rPr>
          <w:b/>
          <w:lang w:val="it-IT"/>
        </w:rPr>
        <w:t>Injection</w:t>
      </w:r>
      <w:proofErr w:type="spellEnd"/>
      <w:r w:rsidR="0045548C">
        <w:rPr>
          <w:b/>
          <w:lang w:val="it-IT"/>
        </w:rPr>
        <w:t xml:space="preserve">: </w:t>
      </w:r>
      <w:r w:rsidR="0045548C">
        <w:rPr>
          <w:lang w:val="it-IT"/>
        </w:rPr>
        <w:t>è</w:t>
      </w:r>
      <w:r>
        <w:rPr>
          <w:lang w:val="it-IT"/>
        </w:rPr>
        <w:t xml:space="preserve"> un pattern che permette di delegare il controllo della creazione oggetti ad </w:t>
      </w:r>
      <w:r w:rsidR="003829BB">
        <w:rPr>
          <w:lang w:val="it-IT"/>
        </w:rPr>
        <w:t>un oggetto esterno. Questo permette di semplifica</w:t>
      </w:r>
      <w:r w:rsidR="000433CF">
        <w:rPr>
          <w:lang w:val="it-IT"/>
        </w:rPr>
        <w:t xml:space="preserve">re la gestione delle dipendenze e nel contesto dello </w:t>
      </w:r>
      <w:proofErr w:type="spellStart"/>
      <w:r w:rsidR="000433CF">
        <w:rPr>
          <w:lang w:val="it-IT"/>
        </w:rPr>
        <w:t>strategy</w:t>
      </w:r>
      <w:proofErr w:type="spellEnd"/>
      <w:r w:rsidR="000433CF">
        <w:rPr>
          <w:lang w:val="it-IT"/>
        </w:rPr>
        <w:t xml:space="preserve"> pattern permette di inoculare l’implementazione corretta.</w:t>
      </w:r>
    </w:p>
    <w:p w:rsidR="003F35CF" w:rsidRDefault="003F35CF" w:rsidP="003F35CF">
      <w:pPr>
        <w:rPr>
          <w:lang w:val="it-IT"/>
        </w:rPr>
      </w:pPr>
      <w:r w:rsidRPr="00BE0CA6">
        <w:rPr>
          <w:b/>
          <w:lang w:val="it-IT"/>
        </w:rPr>
        <w:t>Model-</w:t>
      </w:r>
      <w:proofErr w:type="spellStart"/>
      <w:r w:rsidRPr="00BE0CA6">
        <w:rPr>
          <w:b/>
          <w:lang w:val="it-IT"/>
        </w:rPr>
        <w:t>View</w:t>
      </w:r>
      <w:proofErr w:type="spellEnd"/>
      <w:r w:rsidRPr="00BE0CA6">
        <w:rPr>
          <w:b/>
          <w:lang w:val="it-IT"/>
        </w:rPr>
        <w:t>-Controller</w:t>
      </w:r>
      <w:r w:rsidR="00BE0CA6" w:rsidRPr="00BE0CA6">
        <w:rPr>
          <w:b/>
          <w:lang w:val="it-IT"/>
        </w:rPr>
        <w:t>:</w:t>
      </w:r>
      <w:r w:rsidRPr="00BE0CA6">
        <w:rPr>
          <w:lang w:val="it-IT"/>
        </w:rPr>
        <w:t xml:space="preserve"> </w:t>
      </w:r>
      <w:r w:rsidR="00BE0CA6" w:rsidRPr="00BE0CA6">
        <w:rPr>
          <w:lang w:val="it-IT"/>
        </w:rPr>
        <w:t>separa il codice per l’interfaccia grafica in tre componenti separati</w:t>
      </w:r>
      <w:r w:rsidR="00BE0CA6">
        <w:rPr>
          <w:lang w:val="it-IT"/>
        </w:rPr>
        <w:t>: Modello (il dato</w:t>
      </w:r>
      <w:r w:rsidRPr="00BE0CA6">
        <w:rPr>
          <w:lang w:val="it-IT"/>
        </w:rPr>
        <w:t xml:space="preserve">), </w:t>
      </w:r>
      <w:r w:rsidR="00BE0CA6">
        <w:rPr>
          <w:lang w:val="it-IT"/>
        </w:rPr>
        <w:t>Vista</w:t>
      </w:r>
      <w:r w:rsidRPr="00BE0CA6">
        <w:rPr>
          <w:lang w:val="it-IT"/>
        </w:rPr>
        <w:t xml:space="preserve"> (</w:t>
      </w:r>
      <w:r w:rsidR="00BE0CA6">
        <w:rPr>
          <w:lang w:val="it-IT"/>
        </w:rPr>
        <w:t>l’interfaccia</w:t>
      </w:r>
      <w:r w:rsidRPr="00BE0CA6">
        <w:rPr>
          <w:lang w:val="it-IT"/>
        </w:rPr>
        <w:t xml:space="preserve">), and </w:t>
      </w:r>
      <w:r w:rsidR="00BE0CA6">
        <w:rPr>
          <w:lang w:val="it-IT"/>
        </w:rPr>
        <w:t>Controllore</w:t>
      </w:r>
      <w:r w:rsidRPr="00BE0CA6">
        <w:rPr>
          <w:lang w:val="it-IT"/>
        </w:rPr>
        <w:t xml:space="preserve"> (</w:t>
      </w:r>
      <w:r w:rsidR="00BE0CA6">
        <w:rPr>
          <w:lang w:val="it-IT"/>
        </w:rPr>
        <w:t>il responsabile della logica</w:t>
      </w:r>
      <w:r w:rsidRPr="00BE0CA6">
        <w:rPr>
          <w:lang w:val="it-IT"/>
        </w:rPr>
        <w:t xml:space="preserve">), </w:t>
      </w:r>
      <w:r w:rsidR="00BE0CA6">
        <w:rPr>
          <w:lang w:val="it-IT"/>
        </w:rPr>
        <w:t>con particolare attenzione alla vista. Nel progetto viene usata una sua particolare declinazione chiamata MVVM.</w:t>
      </w:r>
      <w:r w:rsidRPr="00BE0CA6">
        <w:rPr>
          <w:lang w:val="it-IT"/>
        </w:rPr>
        <w:t xml:space="preserve"> </w:t>
      </w:r>
    </w:p>
    <w:p w:rsidR="000433CF" w:rsidRDefault="000433CF" w:rsidP="000433CF">
      <w:pPr>
        <w:pStyle w:val="Titolo2"/>
        <w:rPr>
          <w:lang w:val="it-IT"/>
        </w:rPr>
      </w:pPr>
      <w:r>
        <w:rPr>
          <w:lang w:val="it-IT"/>
        </w:rPr>
        <w:t>Diagrammi UML</w:t>
      </w:r>
    </w:p>
    <w:p w:rsidR="000433CF" w:rsidRDefault="000433CF" w:rsidP="000433CF">
      <w:pPr>
        <w:rPr>
          <w:lang w:val="it-IT"/>
        </w:rPr>
      </w:pPr>
      <w:r>
        <w:rPr>
          <w:lang w:val="it-IT"/>
        </w:rPr>
        <w:t>Di seguito viene presentato il diagramma di massima dell’architettura dell’IW. Il diagramma è stata redatto seguendo lo standard UML 2.0.</w:t>
      </w:r>
      <w:r w:rsidR="00703476">
        <w:rPr>
          <w:lang w:val="it-IT"/>
        </w:rPr>
        <w:t xml:space="preserve"> Subito a seguire viene descritta ogni classe.</w:t>
      </w:r>
    </w:p>
    <w:p w:rsidR="000433CF" w:rsidRDefault="000433CF" w:rsidP="00703476">
      <w:pPr>
        <w:jc w:val="center"/>
        <w:rPr>
          <w:lang w:val="it-IT"/>
        </w:rPr>
      </w:pPr>
      <w:r>
        <w:rPr>
          <w:noProof/>
          <w:lang w:val="it-IT"/>
        </w:rPr>
        <w:lastRenderedPageBreak/>
        <w:drawing>
          <wp:inline distT="0" distB="0" distL="0" distR="0">
            <wp:extent cx="8660712" cy="5979377"/>
            <wp:effectExtent l="6985"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Administrator\AppData\Local\Microsoft\Windows\INetCache\Content.Word\ModelArkIW.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rot="5400000">
                      <a:off x="0" y="0"/>
                      <a:ext cx="8660712" cy="5979377"/>
                    </a:xfrm>
                    <a:prstGeom prst="rect">
                      <a:avLst/>
                    </a:prstGeom>
                    <a:noFill/>
                    <a:ln>
                      <a:noFill/>
                    </a:ln>
                  </pic:spPr>
                </pic:pic>
              </a:graphicData>
            </a:graphic>
          </wp:inline>
        </w:drawing>
      </w:r>
    </w:p>
    <w:p w:rsidR="00BE1B19" w:rsidRPr="00BE1B19" w:rsidRDefault="00BE1B19" w:rsidP="00BE1B19">
      <w:pPr>
        <w:pStyle w:val="Titolo3"/>
        <w:rPr>
          <w:lang w:val="it-IT"/>
        </w:rPr>
      </w:pPr>
      <w:r w:rsidRPr="00BE1B19">
        <w:rPr>
          <w:lang w:val="it-IT"/>
        </w:rPr>
        <w:lastRenderedPageBreak/>
        <w:t>Logica di business</w:t>
      </w:r>
    </w:p>
    <w:p w:rsidR="00703476" w:rsidRDefault="00703476" w:rsidP="00703476">
      <w:pPr>
        <w:jc w:val="both"/>
        <w:rPr>
          <w:lang w:val="it-IT"/>
        </w:rPr>
      </w:pPr>
      <w:proofErr w:type="spellStart"/>
      <w:r w:rsidRPr="00703476">
        <w:rPr>
          <w:b/>
          <w:lang w:val="it-IT"/>
        </w:rPr>
        <w:t>IWApplication</w:t>
      </w:r>
      <w:proofErr w:type="spellEnd"/>
      <w:r>
        <w:rPr>
          <w:b/>
          <w:lang w:val="it-IT"/>
        </w:rPr>
        <w:t xml:space="preserve">: </w:t>
      </w:r>
      <w:r>
        <w:rPr>
          <w:lang w:val="it-IT"/>
        </w:rPr>
        <w:t xml:space="preserve">questa classe ha il compito di fornire una </w:t>
      </w:r>
      <w:proofErr w:type="spellStart"/>
      <w:r>
        <w:rPr>
          <w:lang w:val="it-IT"/>
        </w:rPr>
        <w:t>facade</w:t>
      </w:r>
      <w:proofErr w:type="spellEnd"/>
      <w:r>
        <w:rPr>
          <w:lang w:val="it-IT"/>
        </w:rPr>
        <w:t xml:space="preserve"> per i vari </w:t>
      </w:r>
      <w:proofErr w:type="spellStart"/>
      <w:r>
        <w:rPr>
          <w:lang w:val="it-IT"/>
        </w:rPr>
        <w:t>ViewModel</w:t>
      </w:r>
      <w:proofErr w:type="spellEnd"/>
      <w:r>
        <w:rPr>
          <w:lang w:val="it-IT"/>
        </w:rPr>
        <w:t>. Tutte le azioni possibile tramite l’interfaccia sono quindi implementate da questa classe.</w:t>
      </w:r>
    </w:p>
    <w:p w:rsidR="00703476" w:rsidRDefault="00703476" w:rsidP="00703476">
      <w:pPr>
        <w:jc w:val="both"/>
        <w:rPr>
          <w:lang w:val="it-IT"/>
        </w:rPr>
      </w:pPr>
      <w:r>
        <w:rPr>
          <w:b/>
          <w:lang w:val="it-IT"/>
        </w:rPr>
        <w:t>Monokee: si</w:t>
      </w:r>
      <w:r>
        <w:rPr>
          <w:lang w:val="it-IT"/>
        </w:rPr>
        <w:t xml:space="preserve"> tratta di un’interfaccia con il compito di fornire un’astrazione del servizio Monokee. Questa interfaccia con </w:t>
      </w:r>
      <w:proofErr w:type="spellStart"/>
      <w:r>
        <w:rPr>
          <w:lang w:val="it-IT"/>
        </w:rPr>
        <w:t>RealMonokee</w:t>
      </w:r>
      <w:proofErr w:type="spellEnd"/>
      <w:r>
        <w:rPr>
          <w:lang w:val="it-IT"/>
        </w:rPr>
        <w:t xml:space="preserve"> e </w:t>
      </w:r>
      <w:proofErr w:type="spellStart"/>
      <w:r>
        <w:rPr>
          <w:lang w:val="it-IT"/>
        </w:rPr>
        <w:t>ProxyMonokee</w:t>
      </w:r>
      <w:proofErr w:type="spellEnd"/>
      <w:r>
        <w:rPr>
          <w:lang w:val="it-IT"/>
        </w:rPr>
        <w:t xml:space="preserve"> rappresenta un’applicazione del pattern Proxy.</w:t>
      </w:r>
    </w:p>
    <w:p w:rsidR="00703476" w:rsidRDefault="00703476" w:rsidP="00703476">
      <w:pPr>
        <w:jc w:val="both"/>
        <w:rPr>
          <w:lang w:val="it-IT"/>
        </w:rPr>
      </w:pPr>
      <w:proofErr w:type="spellStart"/>
      <w:r>
        <w:rPr>
          <w:b/>
          <w:lang w:val="it-IT"/>
        </w:rPr>
        <w:t>RealMonokee</w:t>
      </w:r>
      <w:proofErr w:type="spellEnd"/>
      <w:r>
        <w:rPr>
          <w:b/>
          <w:lang w:val="it-IT"/>
        </w:rPr>
        <w:t xml:space="preserve">: </w:t>
      </w:r>
      <w:r>
        <w:rPr>
          <w:lang w:val="it-IT"/>
        </w:rPr>
        <w:t xml:space="preserve">è una classe che </w:t>
      </w:r>
      <w:r w:rsidR="00BE1B19">
        <w:rPr>
          <w:lang w:val="it-IT"/>
        </w:rPr>
        <w:t>rappresenta</w:t>
      </w:r>
      <w:r>
        <w:rPr>
          <w:lang w:val="it-IT"/>
        </w:rPr>
        <w:t xml:space="preserve"> il reale oggetto Monokee, questa classe poi dialoga con </w:t>
      </w:r>
      <w:proofErr w:type="spellStart"/>
      <w:r>
        <w:rPr>
          <w:lang w:val="it-IT"/>
        </w:rPr>
        <w:t>RESTComp</w:t>
      </w:r>
      <w:proofErr w:type="spellEnd"/>
      <w:r>
        <w:rPr>
          <w:lang w:val="it-IT"/>
        </w:rPr>
        <w:t xml:space="preserve"> per ottenere i dati. </w:t>
      </w:r>
      <w:r>
        <w:rPr>
          <w:lang w:val="it-IT"/>
        </w:rPr>
        <w:t xml:space="preserve">Questa </w:t>
      </w:r>
      <w:r>
        <w:rPr>
          <w:lang w:val="it-IT"/>
        </w:rPr>
        <w:t>classe</w:t>
      </w:r>
      <w:r>
        <w:rPr>
          <w:lang w:val="it-IT"/>
        </w:rPr>
        <w:t xml:space="preserve"> con </w:t>
      </w:r>
      <w:proofErr w:type="spellStart"/>
      <w:r>
        <w:rPr>
          <w:lang w:val="it-IT"/>
        </w:rPr>
        <w:t>RealMonokee</w:t>
      </w:r>
      <w:proofErr w:type="spellEnd"/>
      <w:r>
        <w:rPr>
          <w:lang w:val="it-IT"/>
        </w:rPr>
        <w:t xml:space="preserve"> e </w:t>
      </w:r>
      <w:proofErr w:type="spellStart"/>
      <w:r>
        <w:rPr>
          <w:lang w:val="it-IT"/>
        </w:rPr>
        <w:t>ProxyMonokee</w:t>
      </w:r>
      <w:proofErr w:type="spellEnd"/>
      <w:r>
        <w:rPr>
          <w:lang w:val="it-IT"/>
        </w:rPr>
        <w:t xml:space="preserve"> rappresenta un’applicazione del pattern Proxy.</w:t>
      </w:r>
    </w:p>
    <w:p w:rsidR="00703476" w:rsidRDefault="00BE1B19" w:rsidP="00703476">
      <w:pPr>
        <w:jc w:val="both"/>
        <w:rPr>
          <w:lang w:val="it-IT"/>
        </w:rPr>
      </w:pPr>
      <w:proofErr w:type="spellStart"/>
      <w:r>
        <w:rPr>
          <w:b/>
          <w:lang w:val="it-IT"/>
        </w:rPr>
        <w:t>Proxy</w:t>
      </w:r>
      <w:r w:rsidR="00703476">
        <w:rPr>
          <w:b/>
          <w:lang w:val="it-IT"/>
        </w:rPr>
        <w:t>Monokee</w:t>
      </w:r>
      <w:proofErr w:type="spellEnd"/>
      <w:r w:rsidR="00703476">
        <w:rPr>
          <w:b/>
          <w:lang w:val="it-IT"/>
        </w:rPr>
        <w:t xml:space="preserve">: </w:t>
      </w:r>
      <w:r w:rsidR="00703476">
        <w:rPr>
          <w:lang w:val="it-IT"/>
        </w:rPr>
        <w:t xml:space="preserve">è una classe che </w:t>
      </w:r>
      <w:r w:rsidR="008B2865">
        <w:rPr>
          <w:lang w:val="it-IT"/>
        </w:rPr>
        <w:t>rappresenta</w:t>
      </w:r>
      <w:r w:rsidR="00703476">
        <w:rPr>
          <w:lang w:val="it-IT"/>
        </w:rPr>
        <w:t xml:space="preserve"> un proxy dell’</w:t>
      </w:r>
      <w:r w:rsidR="00703476">
        <w:rPr>
          <w:lang w:val="it-IT"/>
        </w:rPr>
        <w:t xml:space="preserve">oggetto Monokee, questa classe </w:t>
      </w:r>
      <w:r w:rsidR="00703476">
        <w:rPr>
          <w:lang w:val="it-IT"/>
        </w:rPr>
        <w:t>applica una politica di acquisizione pigra</w:t>
      </w:r>
      <w:r w:rsidR="00703476">
        <w:rPr>
          <w:lang w:val="it-IT"/>
        </w:rPr>
        <w:t xml:space="preserve">. Questa classe con </w:t>
      </w:r>
      <w:proofErr w:type="spellStart"/>
      <w:r w:rsidR="00703476">
        <w:rPr>
          <w:lang w:val="it-IT"/>
        </w:rPr>
        <w:t>RealMonokee</w:t>
      </w:r>
      <w:proofErr w:type="spellEnd"/>
      <w:r w:rsidR="00703476">
        <w:rPr>
          <w:lang w:val="it-IT"/>
        </w:rPr>
        <w:t xml:space="preserve"> e </w:t>
      </w:r>
      <w:proofErr w:type="spellStart"/>
      <w:r w:rsidR="00703476">
        <w:rPr>
          <w:lang w:val="it-IT"/>
        </w:rPr>
        <w:t>ProxyMonokee</w:t>
      </w:r>
      <w:proofErr w:type="spellEnd"/>
      <w:r w:rsidR="00703476">
        <w:rPr>
          <w:lang w:val="it-IT"/>
        </w:rPr>
        <w:t xml:space="preserve"> rappresenta un’applicazione del pattern Proxy.</w:t>
      </w:r>
    </w:p>
    <w:p w:rsidR="00C94DB0" w:rsidRPr="00C94DB0" w:rsidRDefault="00C94DB0" w:rsidP="00703476">
      <w:pPr>
        <w:jc w:val="both"/>
        <w:rPr>
          <w:lang w:val="it-IT"/>
        </w:rPr>
      </w:pPr>
      <w:proofErr w:type="spellStart"/>
      <w:r>
        <w:rPr>
          <w:b/>
          <w:lang w:val="it-IT"/>
        </w:rPr>
        <w:t>KeyGen</w:t>
      </w:r>
      <w:proofErr w:type="spellEnd"/>
      <w:r>
        <w:rPr>
          <w:b/>
          <w:lang w:val="it-IT"/>
        </w:rPr>
        <w:t xml:space="preserve">: </w:t>
      </w:r>
      <w:r>
        <w:rPr>
          <w:lang w:val="it-IT"/>
        </w:rPr>
        <w:t xml:space="preserve">è un’interfaccia che ha lo scopo di definire una strategia di generazione chiavi, fa parte di un’applicazione dello </w:t>
      </w:r>
      <w:proofErr w:type="spellStart"/>
      <w:r>
        <w:rPr>
          <w:lang w:val="it-IT"/>
        </w:rPr>
        <w:t>Strategy</w:t>
      </w:r>
      <w:proofErr w:type="spellEnd"/>
      <w:r>
        <w:rPr>
          <w:lang w:val="it-IT"/>
        </w:rPr>
        <w:t xml:space="preserve"> Pattern. È stata pensata in un’ottica in cui ci possono essere vari modi per generare una chiave a seconda del sistema operativo usato.</w:t>
      </w:r>
    </w:p>
    <w:p w:rsidR="00703476" w:rsidRDefault="00C94DB0" w:rsidP="00703476">
      <w:pPr>
        <w:rPr>
          <w:lang w:val="it-IT"/>
        </w:rPr>
      </w:pPr>
      <w:proofErr w:type="spellStart"/>
      <w:r w:rsidRPr="00C94DB0">
        <w:rPr>
          <w:b/>
          <w:lang w:val="it-IT"/>
        </w:rPr>
        <w:t>KeyGenImpl</w:t>
      </w:r>
      <w:proofErr w:type="spellEnd"/>
      <w:r>
        <w:rPr>
          <w:b/>
          <w:lang w:val="it-IT"/>
        </w:rPr>
        <w:t xml:space="preserve">: </w:t>
      </w:r>
      <w:r>
        <w:rPr>
          <w:lang w:val="it-IT"/>
        </w:rPr>
        <w:t xml:space="preserve">questa classe rappresenta una possibile implementazione dell’interfaccia </w:t>
      </w:r>
      <w:proofErr w:type="spellStart"/>
      <w:r>
        <w:rPr>
          <w:lang w:val="it-IT"/>
        </w:rPr>
        <w:t>KeyGen</w:t>
      </w:r>
      <w:proofErr w:type="spellEnd"/>
      <w:r>
        <w:rPr>
          <w:lang w:val="it-IT"/>
        </w:rPr>
        <w:t xml:space="preserve">. Fa parte di un’applicazione dello </w:t>
      </w:r>
      <w:proofErr w:type="spellStart"/>
      <w:r>
        <w:rPr>
          <w:lang w:val="it-IT"/>
        </w:rPr>
        <w:t>Strategy</w:t>
      </w:r>
      <w:proofErr w:type="spellEnd"/>
      <w:r>
        <w:rPr>
          <w:lang w:val="it-IT"/>
        </w:rPr>
        <w:t xml:space="preserve"> pattern.</w:t>
      </w:r>
    </w:p>
    <w:p w:rsidR="00C94DB0" w:rsidRDefault="00C94DB0" w:rsidP="00C94DB0">
      <w:pPr>
        <w:jc w:val="both"/>
        <w:rPr>
          <w:lang w:val="it-IT"/>
        </w:rPr>
      </w:pPr>
      <w:r>
        <w:rPr>
          <w:b/>
          <w:lang w:val="it-IT"/>
        </w:rPr>
        <w:t>Session</w:t>
      </w:r>
      <w:r>
        <w:rPr>
          <w:lang w:val="it-IT"/>
        </w:rPr>
        <w:t>: è una classe con lo scopo di immagazzinare tutti i dati di una sessione attiva, questa può essere generata dal file system o creata da zero. Deve essere presente in istanza singola e contiene le informazioni utente.</w:t>
      </w:r>
    </w:p>
    <w:p w:rsidR="00C94DB0" w:rsidRDefault="00C94DB0" w:rsidP="00C94DB0">
      <w:pPr>
        <w:jc w:val="both"/>
        <w:rPr>
          <w:lang w:val="it-IT"/>
        </w:rPr>
      </w:pPr>
      <w:proofErr w:type="spellStart"/>
      <w:r>
        <w:rPr>
          <w:b/>
          <w:lang w:val="it-IT"/>
        </w:rPr>
        <w:t>UserInt</w:t>
      </w:r>
      <w:proofErr w:type="spellEnd"/>
      <w:r>
        <w:rPr>
          <w:b/>
          <w:lang w:val="it-IT"/>
        </w:rPr>
        <w:t xml:space="preserve">: </w:t>
      </w:r>
      <w:r>
        <w:rPr>
          <w:lang w:val="it-IT"/>
        </w:rPr>
        <w:t xml:space="preserve">questa interfaccia rappresenta un qualsiasi utente dell’applicazione. È implementata solamente da </w:t>
      </w:r>
      <w:proofErr w:type="spellStart"/>
      <w:r>
        <w:rPr>
          <w:lang w:val="it-IT"/>
        </w:rPr>
        <w:t>UserMonokee</w:t>
      </w:r>
      <w:proofErr w:type="spellEnd"/>
      <w:r>
        <w:rPr>
          <w:lang w:val="it-IT"/>
        </w:rPr>
        <w:t>. Questo oggetto viene creato dall’interfaccia Monokee.</w:t>
      </w:r>
    </w:p>
    <w:p w:rsidR="00C94DB0" w:rsidRDefault="00C94DB0" w:rsidP="00C94DB0">
      <w:pPr>
        <w:jc w:val="both"/>
        <w:rPr>
          <w:lang w:val="it-IT"/>
        </w:rPr>
      </w:pPr>
      <w:proofErr w:type="spellStart"/>
      <w:r>
        <w:rPr>
          <w:b/>
          <w:lang w:val="it-IT"/>
        </w:rPr>
        <w:t>UserMonokee</w:t>
      </w:r>
      <w:proofErr w:type="spellEnd"/>
      <w:r>
        <w:rPr>
          <w:b/>
          <w:lang w:val="it-IT"/>
        </w:rPr>
        <w:t xml:space="preserve">: </w:t>
      </w:r>
      <w:r>
        <w:rPr>
          <w:lang w:val="it-IT"/>
        </w:rPr>
        <w:t>è una classe che rappresenta un utente proveniente dal server Monokee. Implementa l’interfaccia Monokee. Un ute</w:t>
      </w:r>
      <w:r w:rsidR="006A76CF">
        <w:rPr>
          <w:lang w:val="it-IT"/>
        </w:rPr>
        <w:t>nte di questo tipo possiede un aggregato di servizi, potenzialmente contiene le chiavi e possiede una lista di PII.</w:t>
      </w:r>
    </w:p>
    <w:p w:rsidR="006A76CF" w:rsidRDefault="006A76CF" w:rsidP="00C94DB0">
      <w:pPr>
        <w:jc w:val="both"/>
        <w:rPr>
          <w:lang w:val="it-IT"/>
        </w:rPr>
      </w:pPr>
      <w:r>
        <w:rPr>
          <w:b/>
          <w:lang w:val="it-IT"/>
        </w:rPr>
        <w:t xml:space="preserve">Service: </w:t>
      </w:r>
      <w:r>
        <w:rPr>
          <w:lang w:val="it-IT"/>
        </w:rPr>
        <w:t>è una classe che rappresenta un servizio di cui l’utente ha diritto, possiede un ID e fornisce una lista di PII che dovranno essere presentati al fine di eseguire l’accesso.</w:t>
      </w:r>
    </w:p>
    <w:p w:rsidR="006A76CF" w:rsidRPr="006A76CF" w:rsidRDefault="006A76CF" w:rsidP="00C94DB0">
      <w:pPr>
        <w:jc w:val="both"/>
        <w:rPr>
          <w:lang w:val="it-IT"/>
        </w:rPr>
      </w:pPr>
      <w:proofErr w:type="spellStart"/>
      <w:r w:rsidRPr="006A76CF">
        <w:rPr>
          <w:b/>
          <w:lang w:val="it-IT"/>
        </w:rPr>
        <w:t>KeyProv</w:t>
      </w:r>
      <w:proofErr w:type="spellEnd"/>
      <w:r>
        <w:rPr>
          <w:b/>
          <w:lang w:val="it-IT"/>
        </w:rPr>
        <w:t xml:space="preserve">: </w:t>
      </w:r>
      <w:r>
        <w:rPr>
          <w:lang w:val="it-IT"/>
        </w:rPr>
        <w:t>è una classe che ha il compito di occuparsi della generazione delle chiavi private e pubbliche. Questa c</w:t>
      </w:r>
      <w:r w:rsidR="00401919">
        <w:rPr>
          <w:lang w:val="it-IT"/>
        </w:rPr>
        <w:t xml:space="preserve">lasse viene usata da </w:t>
      </w:r>
      <w:proofErr w:type="spellStart"/>
      <w:r w:rsidR="00401919">
        <w:rPr>
          <w:lang w:val="it-IT"/>
        </w:rPr>
        <w:t>UserInt</w:t>
      </w:r>
      <w:proofErr w:type="spellEnd"/>
      <w:r>
        <w:rPr>
          <w:lang w:val="it-IT"/>
        </w:rPr>
        <w:t xml:space="preserve"> e a sua volta usa </w:t>
      </w:r>
      <w:proofErr w:type="spellStart"/>
      <w:r>
        <w:rPr>
          <w:lang w:val="it-IT"/>
        </w:rPr>
        <w:t>LocalDataProvider</w:t>
      </w:r>
      <w:proofErr w:type="spellEnd"/>
      <w:r>
        <w:rPr>
          <w:lang w:val="it-IT"/>
        </w:rPr>
        <w:t>.</w:t>
      </w:r>
    </w:p>
    <w:p w:rsidR="00401919" w:rsidRDefault="00401919" w:rsidP="00C94DB0">
      <w:pPr>
        <w:jc w:val="both"/>
        <w:rPr>
          <w:lang w:val="it-IT"/>
        </w:rPr>
      </w:pPr>
      <w:proofErr w:type="spellStart"/>
      <w:r w:rsidRPr="00401919">
        <w:rPr>
          <w:b/>
          <w:lang w:val="it-IT"/>
        </w:rPr>
        <w:t>LocalDataProvider</w:t>
      </w:r>
      <w:proofErr w:type="spellEnd"/>
      <w:r>
        <w:rPr>
          <w:b/>
          <w:lang w:val="it-IT"/>
        </w:rPr>
        <w:t xml:space="preserve">: </w:t>
      </w:r>
      <w:r>
        <w:rPr>
          <w:lang w:val="it-IT"/>
        </w:rPr>
        <w:t xml:space="preserve">è un’interfaccia che ha il compito di fornire in singolo punto dove ottenere informazione dal file system locale. Questa classe poi deve venire implementata in base al sistema operativo su cui girerà. </w:t>
      </w:r>
    </w:p>
    <w:p w:rsidR="00401919" w:rsidRPr="00401919" w:rsidRDefault="00401919" w:rsidP="00C94DB0">
      <w:pPr>
        <w:jc w:val="both"/>
        <w:rPr>
          <w:lang w:val="it-IT"/>
        </w:rPr>
      </w:pPr>
      <w:proofErr w:type="spellStart"/>
      <w:r>
        <w:rPr>
          <w:b/>
          <w:lang w:val="it-IT"/>
        </w:rPr>
        <w:t>iOSLDImp</w:t>
      </w:r>
      <w:proofErr w:type="spellEnd"/>
      <w:r>
        <w:rPr>
          <w:lang w:val="it-IT"/>
        </w:rPr>
        <w:t xml:space="preserve">: rappresenta l’implementazione per iOS di </w:t>
      </w:r>
      <w:proofErr w:type="spellStart"/>
      <w:r>
        <w:rPr>
          <w:lang w:val="it-IT"/>
        </w:rPr>
        <w:t>LocalDataProvider</w:t>
      </w:r>
      <w:proofErr w:type="spellEnd"/>
      <w:r>
        <w:rPr>
          <w:lang w:val="it-IT"/>
        </w:rPr>
        <w:t>.</w:t>
      </w:r>
    </w:p>
    <w:p w:rsidR="00401919" w:rsidRDefault="00401919" w:rsidP="00C94DB0">
      <w:pPr>
        <w:jc w:val="both"/>
        <w:rPr>
          <w:lang w:val="it-IT"/>
        </w:rPr>
      </w:pPr>
      <w:proofErr w:type="spellStart"/>
      <w:r>
        <w:rPr>
          <w:b/>
          <w:lang w:val="it-IT"/>
        </w:rPr>
        <w:t>DroidLDImp</w:t>
      </w:r>
      <w:proofErr w:type="spellEnd"/>
      <w:r>
        <w:rPr>
          <w:b/>
          <w:lang w:val="it-IT"/>
        </w:rPr>
        <w:t xml:space="preserve">: </w:t>
      </w:r>
      <w:r>
        <w:rPr>
          <w:lang w:val="it-IT"/>
        </w:rPr>
        <w:t xml:space="preserve">rappresenta l’implementazione Android di </w:t>
      </w:r>
      <w:proofErr w:type="spellStart"/>
      <w:r>
        <w:rPr>
          <w:lang w:val="it-IT"/>
        </w:rPr>
        <w:t>LocalDataProvider</w:t>
      </w:r>
      <w:proofErr w:type="spellEnd"/>
      <w:r>
        <w:rPr>
          <w:lang w:val="it-IT"/>
        </w:rPr>
        <w:t>.</w:t>
      </w:r>
    </w:p>
    <w:p w:rsidR="00401919" w:rsidRDefault="00401919" w:rsidP="00C94DB0">
      <w:pPr>
        <w:jc w:val="both"/>
        <w:rPr>
          <w:lang w:val="it-IT"/>
        </w:rPr>
      </w:pPr>
      <w:proofErr w:type="spellStart"/>
      <w:r w:rsidRPr="00401919">
        <w:rPr>
          <w:b/>
          <w:lang w:val="it-IT"/>
        </w:rPr>
        <w:t>AbsPII</w:t>
      </w:r>
      <w:proofErr w:type="spellEnd"/>
      <w:r>
        <w:rPr>
          <w:b/>
          <w:lang w:val="it-IT"/>
        </w:rPr>
        <w:t xml:space="preserve">: </w:t>
      </w:r>
      <w:r>
        <w:rPr>
          <w:lang w:val="it-IT"/>
        </w:rPr>
        <w:t>è un’interfaccia che rappresenta una generica PII, questa per ora ha una sola possibile implementazione, ma un’interfaccia di questo tipo renderà più semplice l’implementazione di future PII.</w:t>
      </w:r>
    </w:p>
    <w:p w:rsidR="00401919" w:rsidRDefault="00401919" w:rsidP="00C94DB0">
      <w:pPr>
        <w:jc w:val="both"/>
        <w:rPr>
          <w:lang w:val="it-IT"/>
        </w:rPr>
      </w:pPr>
      <w:proofErr w:type="spellStart"/>
      <w:r w:rsidRPr="00401919">
        <w:rPr>
          <w:b/>
          <w:lang w:val="it-IT"/>
        </w:rPr>
        <w:lastRenderedPageBreak/>
        <w:t>PIIImpl</w:t>
      </w:r>
      <w:proofErr w:type="spellEnd"/>
      <w:r w:rsidRPr="00401919">
        <w:rPr>
          <w:b/>
          <w:lang w:val="it-IT"/>
        </w:rPr>
        <w:t>:</w:t>
      </w:r>
      <w:r>
        <w:rPr>
          <w:b/>
          <w:lang w:val="it-IT"/>
        </w:rPr>
        <w:t xml:space="preserve"> </w:t>
      </w:r>
      <w:r>
        <w:rPr>
          <w:lang w:val="it-IT"/>
        </w:rPr>
        <w:t xml:space="preserve">è una classe che rappresenta l’attuale ed unica PII. Consiste di un nome, un identificativo e una descrizione. Una PII può essere verificata o meno tramite l’uso di </w:t>
      </w:r>
      <w:proofErr w:type="spellStart"/>
      <w:r>
        <w:rPr>
          <w:lang w:val="it-IT"/>
        </w:rPr>
        <w:t>PIIChecker</w:t>
      </w:r>
      <w:proofErr w:type="spellEnd"/>
      <w:r>
        <w:rPr>
          <w:lang w:val="it-IT"/>
        </w:rPr>
        <w:t xml:space="preserve">. </w:t>
      </w:r>
    </w:p>
    <w:p w:rsidR="00401919" w:rsidRDefault="00401919" w:rsidP="00401919">
      <w:pPr>
        <w:jc w:val="both"/>
        <w:rPr>
          <w:lang w:val="it-IT"/>
        </w:rPr>
      </w:pPr>
      <w:r>
        <w:rPr>
          <w:b/>
          <w:lang w:val="it-IT"/>
        </w:rPr>
        <w:t>ITF</w:t>
      </w:r>
      <w:r>
        <w:rPr>
          <w:b/>
          <w:lang w:val="it-IT"/>
        </w:rPr>
        <w:t>: si</w:t>
      </w:r>
      <w:r>
        <w:rPr>
          <w:lang w:val="it-IT"/>
        </w:rPr>
        <w:t xml:space="preserve"> tratta di un’interfaccia con il compito di fornire un</w:t>
      </w:r>
      <w:r>
        <w:rPr>
          <w:lang w:val="it-IT"/>
        </w:rPr>
        <w:t>’astrazione del componente Identity Trust Fabric</w:t>
      </w:r>
      <w:r>
        <w:rPr>
          <w:lang w:val="it-IT"/>
        </w:rPr>
        <w:t xml:space="preserve">. Questa interfaccia con </w:t>
      </w:r>
      <w:proofErr w:type="spellStart"/>
      <w:r w:rsidR="00BE1B19">
        <w:rPr>
          <w:lang w:val="it-IT"/>
        </w:rPr>
        <w:t>ITFReal</w:t>
      </w:r>
      <w:proofErr w:type="spellEnd"/>
      <w:r>
        <w:rPr>
          <w:lang w:val="it-IT"/>
        </w:rPr>
        <w:t xml:space="preserve"> e </w:t>
      </w:r>
      <w:proofErr w:type="spellStart"/>
      <w:r w:rsidR="00BE1B19">
        <w:rPr>
          <w:lang w:val="it-IT"/>
        </w:rPr>
        <w:t>ProxyITF</w:t>
      </w:r>
      <w:proofErr w:type="spellEnd"/>
      <w:r>
        <w:rPr>
          <w:lang w:val="it-IT"/>
        </w:rPr>
        <w:t xml:space="preserve"> rappresenta un’applicazione del pattern Proxy.</w:t>
      </w:r>
    </w:p>
    <w:p w:rsidR="00401919" w:rsidRDefault="00BE1B19" w:rsidP="00401919">
      <w:pPr>
        <w:jc w:val="both"/>
        <w:rPr>
          <w:lang w:val="it-IT"/>
        </w:rPr>
      </w:pPr>
      <w:proofErr w:type="spellStart"/>
      <w:r>
        <w:rPr>
          <w:b/>
          <w:lang w:val="it-IT"/>
        </w:rPr>
        <w:t>RealITF</w:t>
      </w:r>
      <w:proofErr w:type="spellEnd"/>
      <w:r w:rsidR="00401919">
        <w:rPr>
          <w:b/>
          <w:lang w:val="it-IT"/>
        </w:rPr>
        <w:t xml:space="preserve">: </w:t>
      </w:r>
      <w:r>
        <w:rPr>
          <w:lang w:val="it-IT"/>
        </w:rPr>
        <w:t>è una classe che rappresent</w:t>
      </w:r>
      <w:r w:rsidR="00401919">
        <w:rPr>
          <w:lang w:val="it-IT"/>
        </w:rPr>
        <w:t xml:space="preserve">a il reale oggetto </w:t>
      </w:r>
      <w:r>
        <w:rPr>
          <w:lang w:val="it-IT"/>
        </w:rPr>
        <w:t>ITF</w:t>
      </w:r>
      <w:r w:rsidR="00401919">
        <w:rPr>
          <w:lang w:val="it-IT"/>
        </w:rPr>
        <w:t xml:space="preserve">, questa classe poi dialoga con </w:t>
      </w:r>
      <w:r>
        <w:rPr>
          <w:lang w:val="it-IT"/>
        </w:rPr>
        <w:t xml:space="preserve">il </w:t>
      </w:r>
      <w:proofErr w:type="spellStart"/>
      <w:r>
        <w:rPr>
          <w:lang w:val="it-IT"/>
        </w:rPr>
        <w:t>BlockchainClient</w:t>
      </w:r>
      <w:proofErr w:type="spellEnd"/>
      <w:r w:rsidR="00401919">
        <w:rPr>
          <w:lang w:val="it-IT"/>
        </w:rPr>
        <w:t xml:space="preserve"> per ottenere i dati. Questa classe con </w:t>
      </w:r>
      <w:proofErr w:type="spellStart"/>
      <w:r>
        <w:rPr>
          <w:lang w:val="it-IT"/>
        </w:rPr>
        <w:t>RealITF</w:t>
      </w:r>
      <w:proofErr w:type="spellEnd"/>
      <w:r w:rsidR="00401919">
        <w:rPr>
          <w:lang w:val="it-IT"/>
        </w:rPr>
        <w:t xml:space="preserve"> e </w:t>
      </w:r>
      <w:proofErr w:type="spellStart"/>
      <w:r>
        <w:rPr>
          <w:lang w:val="it-IT"/>
        </w:rPr>
        <w:t>ProxyITF</w:t>
      </w:r>
      <w:proofErr w:type="spellEnd"/>
      <w:r w:rsidR="00401919">
        <w:rPr>
          <w:lang w:val="it-IT"/>
        </w:rPr>
        <w:t xml:space="preserve"> rappresenta un’applicazione del pattern Proxy.</w:t>
      </w:r>
    </w:p>
    <w:p w:rsidR="00401919" w:rsidRDefault="00BE1B19" w:rsidP="00401919">
      <w:pPr>
        <w:jc w:val="both"/>
        <w:rPr>
          <w:lang w:val="it-IT"/>
        </w:rPr>
      </w:pPr>
      <w:proofErr w:type="spellStart"/>
      <w:r>
        <w:rPr>
          <w:b/>
          <w:lang w:val="it-IT"/>
        </w:rPr>
        <w:t>ProxyITF</w:t>
      </w:r>
      <w:proofErr w:type="spellEnd"/>
      <w:r w:rsidR="00401919">
        <w:rPr>
          <w:b/>
          <w:lang w:val="it-IT"/>
        </w:rPr>
        <w:t xml:space="preserve">: </w:t>
      </w:r>
      <w:r w:rsidR="00401919">
        <w:rPr>
          <w:lang w:val="it-IT"/>
        </w:rPr>
        <w:t xml:space="preserve">è una classe che </w:t>
      </w:r>
      <w:r>
        <w:rPr>
          <w:lang w:val="it-IT"/>
        </w:rPr>
        <w:t>rappresenta</w:t>
      </w:r>
      <w:r w:rsidR="00401919">
        <w:rPr>
          <w:lang w:val="it-IT"/>
        </w:rPr>
        <w:t xml:space="preserve"> un proxy dell’oggetto Monokee, questa classe applica una politica di acquisizione pigra. Questa classe con </w:t>
      </w:r>
      <w:proofErr w:type="spellStart"/>
      <w:r>
        <w:rPr>
          <w:lang w:val="it-IT"/>
        </w:rPr>
        <w:t>RealITF</w:t>
      </w:r>
      <w:proofErr w:type="spellEnd"/>
      <w:r w:rsidR="00401919">
        <w:rPr>
          <w:lang w:val="it-IT"/>
        </w:rPr>
        <w:t xml:space="preserve"> e </w:t>
      </w:r>
      <w:proofErr w:type="spellStart"/>
      <w:r>
        <w:rPr>
          <w:lang w:val="it-IT"/>
        </w:rPr>
        <w:t>ProxyITF</w:t>
      </w:r>
      <w:proofErr w:type="spellEnd"/>
      <w:r w:rsidR="00401919">
        <w:rPr>
          <w:lang w:val="it-IT"/>
        </w:rPr>
        <w:t xml:space="preserve"> rappresenta un’applicazione del pattern Proxy.</w:t>
      </w:r>
    </w:p>
    <w:p w:rsidR="00401919" w:rsidRDefault="00BE1B19" w:rsidP="00C94DB0">
      <w:pPr>
        <w:jc w:val="both"/>
        <w:rPr>
          <w:lang w:val="it-IT"/>
        </w:rPr>
      </w:pPr>
      <w:proofErr w:type="spellStart"/>
      <w:r w:rsidRPr="00BE1B19">
        <w:rPr>
          <w:b/>
          <w:lang w:val="it-IT"/>
        </w:rPr>
        <w:t>PIIChecher</w:t>
      </w:r>
      <w:proofErr w:type="spellEnd"/>
      <w:r>
        <w:rPr>
          <w:b/>
          <w:lang w:val="it-IT"/>
        </w:rPr>
        <w:t xml:space="preserve">: </w:t>
      </w:r>
      <w:r>
        <w:rPr>
          <w:lang w:val="it-IT"/>
        </w:rPr>
        <w:t>è una classe che ha il compito di verificare tramite ITF la veridicità di una PII.</w:t>
      </w:r>
    </w:p>
    <w:p w:rsidR="00BE1B19" w:rsidRDefault="00BE1B19" w:rsidP="00BE1B19">
      <w:pPr>
        <w:pStyle w:val="Titolo3"/>
        <w:rPr>
          <w:lang w:val="it-IT"/>
        </w:rPr>
      </w:pPr>
      <w:proofErr w:type="spellStart"/>
      <w:r>
        <w:rPr>
          <w:lang w:val="it-IT"/>
        </w:rPr>
        <w:t>Layer</w:t>
      </w:r>
      <w:proofErr w:type="spellEnd"/>
      <w:r>
        <w:rPr>
          <w:lang w:val="it-IT"/>
        </w:rPr>
        <w:t xml:space="preserve"> di accesso ai dati</w:t>
      </w:r>
    </w:p>
    <w:p w:rsidR="00BE1B19" w:rsidRDefault="00BE1B19" w:rsidP="00BE1B19">
      <w:pPr>
        <w:jc w:val="both"/>
        <w:rPr>
          <w:lang w:val="it-IT"/>
        </w:rPr>
      </w:pPr>
      <w:proofErr w:type="spellStart"/>
      <w:r>
        <w:rPr>
          <w:b/>
          <w:lang w:val="it-IT"/>
        </w:rPr>
        <w:t>RestComp</w:t>
      </w:r>
      <w:proofErr w:type="spellEnd"/>
      <w:r>
        <w:rPr>
          <w:b/>
          <w:lang w:val="it-IT"/>
        </w:rPr>
        <w:t xml:space="preserve">: </w:t>
      </w:r>
      <w:r>
        <w:rPr>
          <w:lang w:val="it-IT"/>
        </w:rPr>
        <w:t xml:space="preserve">è un’interfaccia che ha il compito di rappresentare una generica strategia di comunicazione REST. Questa viene utilizzata da </w:t>
      </w:r>
      <w:proofErr w:type="spellStart"/>
      <w:r>
        <w:rPr>
          <w:lang w:val="it-IT"/>
        </w:rPr>
        <w:t>RealMonokee</w:t>
      </w:r>
      <w:proofErr w:type="spellEnd"/>
      <w:r>
        <w:rPr>
          <w:lang w:val="it-IT"/>
        </w:rPr>
        <w:t xml:space="preserve"> per ottenere i dati relativi all’utente.</w:t>
      </w:r>
    </w:p>
    <w:p w:rsidR="00BE1B19" w:rsidRDefault="00BE1B19" w:rsidP="00BE1B19">
      <w:pPr>
        <w:jc w:val="both"/>
        <w:rPr>
          <w:lang w:val="it-IT"/>
        </w:rPr>
      </w:pPr>
      <w:proofErr w:type="spellStart"/>
      <w:r w:rsidRPr="00BE1B19">
        <w:rPr>
          <w:b/>
          <w:lang w:val="it-IT"/>
        </w:rPr>
        <w:t>RestImpl</w:t>
      </w:r>
      <w:proofErr w:type="spellEnd"/>
      <w:r>
        <w:rPr>
          <w:b/>
          <w:lang w:val="it-IT"/>
        </w:rPr>
        <w:t xml:space="preserve">: </w:t>
      </w:r>
      <w:r>
        <w:rPr>
          <w:lang w:val="it-IT"/>
        </w:rPr>
        <w:t xml:space="preserve">è una possibile implementazione della strategia di comunicazione REST. Implementa l’interfaccia </w:t>
      </w:r>
      <w:proofErr w:type="spellStart"/>
      <w:r>
        <w:rPr>
          <w:lang w:val="it-IT"/>
        </w:rPr>
        <w:t>RestComp</w:t>
      </w:r>
      <w:proofErr w:type="spellEnd"/>
      <w:r>
        <w:rPr>
          <w:lang w:val="it-IT"/>
        </w:rPr>
        <w:t>.</w:t>
      </w:r>
    </w:p>
    <w:p w:rsidR="00BE1B19" w:rsidRDefault="00BE1B19" w:rsidP="00BE1B19">
      <w:pPr>
        <w:jc w:val="both"/>
        <w:rPr>
          <w:lang w:val="it-IT"/>
        </w:rPr>
      </w:pPr>
      <w:proofErr w:type="spellStart"/>
      <w:r>
        <w:rPr>
          <w:b/>
          <w:lang w:val="it-IT"/>
        </w:rPr>
        <w:t>BlockchainClient</w:t>
      </w:r>
      <w:proofErr w:type="spellEnd"/>
      <w:r>
        <w:rPr>
          <w:b/>
          <w:lang w:val="it-IT"/>
        </w:rPr>
        <w:t xml:space="preserve">: </w:t>
      </w:r>
      <w:r>
        <w:rPr>
          <w:lang w:val="it-IT"/>
        </w:rPr>
        <w:t xml:space="preserve">è un’interfaccia che ha il compito di rappresentare una generica strategia di comunicazione </w:t>
      </w:r>
      <w:r>
        <w:rPr>
          <w:lang w:val="it-IT"/>
        </w:rPr>
        <w:t>con la rete blockchain</w:t>
      </w:r>
      <w:r>
        <w:rPr>
          <w:lang w:val="it-IT"/>
        </w:rPr>
        <w:t xml:space="preserve">. </w:t>
      </w:r>
      <w:r>
        <w:rPr>
          <w:lang w:val="it-IT"/>
        </w:rPr>
        <w:t xml:space="preserve">Questa astrazione permette di slegare dall’architettura dipendenze con le varie implementazioni di blockchain e anche di client. </w:t>
      </w:r>
    </w:p>
    <w:p w:rsidR="00BE1B19" w:rsidRDefault="00BE1B19" w:rsidP="00BE1B19">
      <w:pPr>
        <w:jc w:val="both"/>
        <w:rPr>
          <w:lang w:val="it-IT"/>
        </w:rPr>
      </w:pPr>
      <w:proofErr w:type="spellStart"/>
      <w:r w:rsidRPr="00BE1B19">
        <w:rPr>
          <w:b/>
          <w:lang w:val="it-IT"/>
        </w:rPr>
        <w:t>EthereumClient</w:t>
      </w:r>
      <w:proofErr w:type="spellEnd"/>
      <w:r>
        <w:rPr>
          <w:b/>
          <w:lang w:val="it-IT"/>
        </w:rPr>
        <w:t xml:space="preserve">: </w:t>
      </w:r>
      <w:r>
        <w:rPr>
          <w:lang w:val="it-IT"/>
        </w:rPr>
        <w:t xml:space="preserve">è una possibile </w:t>
      </w:r>
      <w:r w:rsidR="00235984">
        <w:rPr>
          <w:lang w:val="it-IT"/>
        </w:rPr>
        <w:t xml:space="preserve">implementazione di </w:t>
      </w:r>
      <w:proofErr w:type="spellStart"/>
      <w:r w:rsidR="00235984">
        <w:rPr>
          <w:lang w:val="it-IT"/>
        </w:rPr>
        <w:t>BlockchainClient</w:t>
      </w:r>
      <w:proofErr w:type="spellEnd"/>
      <w:r w:rsidR="00235984">
        <w:rPr>
          <w:lang w:val="it-IT"/>
        </w:rPr>
        <w:t xml:space="preserve"> che utilizza la rete Ethereum. Questa classe poi userà la libreria Nethereum.</w:t>
      </w:r>
    </w:p>
    <w:p w:rsidR="00F9088A" w:rsidRDefault="008B2865" w:rsidP="00F9088A">
      <w:pPr>
        <w:pStyle w:val="Titolo3"/>
        <w:rPr>
          <w:lang w:val="it-IT"/>
        </w:rPr>
      </w:pPr>
      <w:proofErr w:type="spellStart"/>
      <w:r>
        <w:rPr>
          <w:lang w:val="it-IT"/>
        </w:rPr>
        <w:t>Layer</w:t>
      </w:r>
      <w:proofErr w:type="spellEnd"/>
      <w:r>
        <w:rPr>
          <w:lang w:val="it-IT"/>
        </w:rPr>
        <w:t xml:space="preserve"> di presentazione</w:t>
      </w:r>
    </w:p>
    <w:p w:rsidR="008B2865" w:rsidRPr="008B2865" w:rsidRDefault="008B2865" w:rsidP="008B2865">
      <w:pPr>
        <w:rPr>
          <w:lang w:val="it-IT"/>
        </w:rPr>
      </w:pPr>
      <w:proofErr w:type="spellStart"/>
      <w:r>
        <w:rPr>
          <w:b/>
          <w:lang w:val="it-IT"/>
        </w:rPr>
        <w:t>LoginPageVM</w:t>
      </w:r>
      <w:proofErr w:type="spellEnd"/>
      <w:r>
        <w:rPr>
          <w:b/>
          <w:lang w:val="it-IT"/>
        </w:rPr>
        <w:t xml:space="preserve">: </w:t>
      </w:r>
      <w:r>
        <w:rPr>
          <w:lang w:val="it-IT"/>
        </w:rPr>
        <w:t>questa classe ha lo scopo di gestire la pagina di log in e quindi avere lo stato e le operazioni necessarie.</w:t>
      </w:r>
    </w:p>
    <w:p w:rsidR="008B2865" w:rsidRDefault="008B2865" w:rsidP="008B2865">
      <w:pPr>
        <w:rPr>
          <w:b/>
          <w:lang w:val="it-IT"/>
        </w:rPr>
      </w:pPr>
      <w:proofErr w:type="spellStart"/>
      <w:r>
        <w:rPr>
          <w:b/>
          <w:lang w:val="it-IT"/>
        </w:rPr>
        <w:t>MenuVM</w:t>
      </w:r>
      <w:proofErr w:type="spellEnd"/>
      <w:r>
        <w:rPr>
          <w:b/>
          <w:lang w:val="it-IT"/>
        </w:rPr>
        <w:t xml:space="preserve">: </w:t>
      </w:r>
      <w:r>
        <w:rPr>
          <w:lang w:val="it-IT"/>
        </w:rPr>
        <w:t xml:space="preserve">questa classe ha lo scopo di gestire </w:t>
      </w:r>
      <w:r w:rsidR="00843C24">
        <w:rPr>
          <w:lang w:val="it-IT"/>
        </w:rPr>
        <w:t>il menu dell’applicazione</w:t>
      </w:r>
      <w:r>
        <w:rPr>
          <w:lang w:val="it-IT"/>
        </w:rPr>
        <w:t xml:space="preserve"> e quindi avere lo stato e le operazioni necessarie.</w:t>
      </w:r>
    </w:p>
    <w:p w:rsidR="008B2865" w:rsidRDefault="008B2865" w:rsidP="008B2865">
      <w:pPr>
        <w:rPr>
          <w:b/>
          <w:lang w:val="it-IT"/>
        </w:rPr>
      </w:pPr>
      <w:proofErr w:type="spellStart"/>
      <w:r>
        <w:rPr>
          <w:b/>
          <w:lang w:val="it-IT"/>
        </w:rPr>
        <w:t>ServiceListVM</w:t>
      </w:r>
      <w:proofErr w:type="spellEnd"/>
      <w:r>
        <w:rPr>
          <w:b/>
          <w:lang w:val="it-IT"/>
        </w:rPr>
        <w:t>:</w:t>
      </w:r>
      <w:r w:rsidRPr="008B2865">
        <w:rPr>
          <w:lang w:val="it-IT"/>
        </w:rPr>
        <w:t xml:space="preserve"> </w:t>
      </w:r>
      <w:r>
        <w:rPr>
          <w:lang w:val="it-IT"/>
        </w:rPr>
        <w:t xml:space="preserve">questa classe ha lo scopo di gestire la pagina </w:t>
      </w:r>
      <w:r w:rsidR="00843C24">
        <w:rPr>
          <w:lang w:val="it-IT"/>
        </w:rPr>
        <w:t>che presenta la lista dei service a cui può accedere l’utente</w:t>
      </w:r>
      <w:r>
        <w:rPr>
          <w:lang w:val="it-IT"/>
        </w:rPr>
        <w:t xml:space="preserve"> e quindi avere lo stato e le operazioni necessarie.</w:t>
      </w:r>
    </w:p>
    <w:p w:rsidR="008B2865" w:rsidRDefault="008B2865" w:rsidP="008B2865">
      <w:pPr>
        <w:rPr>
          <w:b/>
          <w:lang w:val="it-IT"/>
        </w:rPr>
      </w:pPr>
      <w:proofErr w:type="spellStart"/>
      <w:r>
        <w:rPr>
          <w:b/>
          <w:lang w:val="it-IT"/>
        </w:rPr>
        <w:t>ServicePage</w:t>
      </w:r>
      <w:proofErr w:type="spellEnd"/>
      <w:r>
        <w:rPr>
          <w:b/>
          <w:lang w:val="it-IT"/>
        </w:rPr>
        <w:t>:</w:t>
      </w:r>
      <w:r w:rsidRPr="008B2865">
        <w:rPr>
          <w:lang w:val="it-IT"/>
        </w:rPr>
        <w:t xml:space="preserve"> </w:t>
      </w:r>
      <w:r>
        <w:rPr>
          <w:lang w:val="it-IT"/>
        </w:rPr>
        <w:t xml:space="preserve">questa classe ha lo scopo di gestire la pagina </w:t>
      </w:r>
      <w:r w:rsidR="00843C24">
        <w:rPr>
          <w:lang w:val="it-IT"/>
        </w:rPr>
        <w:t>con le informazioni relative ad un singolo servizio</w:t>
      </w:r>
      <w:r>
        <w:rPr>
          <w:lang w:val="it-IT"/>
        </w:rPr>
        <w:t xml:space="preserve"> e quindi avere lo stato e le operazioni necessarie.</w:t>
      </w:r>
    </w:p>
    <w:p w:rsidR="008B2865" w:rsidRDefault="008B2865" w:rsidP="008B2865">
      <w:pPr>
        <w:rPr>
          <w:b/>
          <w:lang w:val="it-IT"/>
        </w:rPr>
      </w:pPr>
      <w:proofErr w:type="spellStart"/>
      <w:r>
        <w:rPr>
          <w:b/>
          <w:lang w:val="it-IT"/>
        </w:rPr>
        <w:t>PIIListVM</w:t>
      </w:r>
      <w:proofErr w:type="spellEnd"/>
      <w:r>
        <w:rPr>
          <w:b/>
          <w:lang w:val="it-IT"/>
        </w:rPr>
        <w:t>:</w:t>
      </w:r>
      <w:r w:rsidRPr="008B2865">
        <w:rPr>
          <w:lang w:val="it-IT"/>
        </w:rPr>
        <w:t xml:space="preserve"> </w:t>
      </w:r>
      <w:r>
        <w:rPr>
          <w:lang w:val="it-IT"/>
        </w:rPr>
        <w:t xml:space="preserve">questa classe ha lo scopo di gestire la pagina </w:t>
      </w:r>
      <w:r w:rsidR="00843C24">
        <w:rPr>
          <w:lang w:val="it-IT"/>
        </w:rPr>
        <w:t xml:space="preserve">che presenta la lista delle PII che possiede l’utente </w:t>
      </w:r>
      <w:r>
        <w:rPr>
          <w:lang w:val="it-IT"/>
        </w:rPr>
        <w:t>e quindi avere lo stato e le operazioni necessarie.</w:t>
      </w:r>
    </w:p>
    <w:p w:rsidR="008B2865" w:rsidRDefault="008B2865" w:rsidP="008B2865">
      <w:pPr>
        <w:rPr>
          <w:b/>
          <w:lang w:val="it-IT"/>
        </w:rPr>
      </w:pPr>
      <w:proofErr w:type="spellStart"/>
      <w:r>
        <w:rPr>
          <w:b/>
          <w:lang w:val="it-IT"/>
        </w:rPr>
        <w:t>PIIPageVM</w:t>
      </w:r>
      <w:proofErr w:type="spellEnd"/>
      <w:r>
        <w:rPr>
          <w:b/>
          <w:lang w:val="it-IT"/>
        </w:rPr>
        <w:t>:</w:t>
      </w:r>
      <w:r w:rsidRPr="008B2865">
        <w:rPr>
          <w:lang w:val="it-IT"/>
        </w:rPr>
        <w:t xml:space="preserve"> </w:t>
      </w:r>
      <w:r>
        <w:rPr>
          <w:lang w:val="it-IT"/>
        </w:rPr>
        <w:t>questa classe ha lo scopo di gestire la pagina</w:t>
      </w:r>
      <w:r w:rsidR="00843C24">
        <w:rPr>
          <w:lang w:val="it-IT"/>
        </w:rPr>
        <w:t xml:space="preserve"> che visualizza le informazioni relative ad una specifica PII</w:t>
      </w:r>
      <w:r>
        <w:rPr>
          <w:lang w:val="it-IT"/>
        </w:rPr>
        <w:t xml:space="preserve"> e quindi avere lo stato e le operazioni necessarie.</w:t>
      </w:r>
    </w:p>
    <w:p w:rsidR="008B2865" w:rsidRPr="00843C24" w:rsidRDefault="008B2865" w:rsidP="008B2865">
      <w:pPr>
        <w:rPr>
          <w:u w:val="single"/>
          <w:lang w:val="it-IT"/>
        </w:rPr>
      </w:pPr>
      <w:proofErr w:type="spellStart"/>
      <w:r>
        <w:rPr>
          <w:b/>
          <w:lang w:val="it-IT"/>
        </w:rPr>
        <w:t>InformationPageVM</w:t>
      </w:r>
      <w:proofErr w:type="spellEnd"/>
      <w:r>
        <w:rPr>
          <w:b/>
          <w:lang w:val="it-IT"/>
        </w:rPr>
        <w:t>:</w:t>
      </w:r>
      <w:r w:rsidRPr="008B2865">
        <w:rPr>
          <w:lang w:val="it-IT"/>
        </w:rPr>
        <w:t xml:space="preserve"> </w:t>
      </w:r>
      <w:r>
        <w:rPr>
          <w:lang w:val="it-IT"/>
        </w:rPr>
        <w:t>questa classe ha lo scopo di gestire la pagina</w:t>
      </w:r>
      <w:r w:rsidR="00843C24">
        <w:rPr>
          <w:lang w:val="it-IT"/>
        </w:rPr>
        <w:t xml:space="preserve"> che fornisce le informazioni sull’applicazione, sul servizio Monokee e l</w:t>
      </w:r>
      <w:r w:rsidR="001F4863">
        <w:rPr>
          <w:lang w:val="it-IT"/>
        </w:rPr>
        <w:t>e istruzioni per l’uso</w:t>
      </w:r>
      <w:bookmarkStart w:id="0" w:name="_GoBack"/>
      <w:bookmarkEnd w:id="0"/>
      <w:r w:rsidR="00843C24">
        <w:rPr>
          <w:lang w:val="it-IT"/>
        </w:rPr>
        <w:t>.</w:t>
      </w:r>
    </w:p>
    <w:sectPr w:rsidR="008B2865" w:rsidRPr="0084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37336ED"/>
    <w:multiLevelType w:val="hybridMultilevel"/>
    <w:tmpl w:val="AA16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6BC624A"/>
    <w:multiLevelType w:val="hybridMultilevel"/>
    <w:tmpl w:val="E63E9C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ED"/>
    <w:rsid w:val="000433CF"/>
    <w:rsid w:val="00087200"/>
    <w:rsid w:val="001021ED"/>
    <w:rsid w:val="00193936"/>
    <w:rsid w:val="001F4863"/>
    <w:rsid w:val="00235984"/>
    <w:rsid w:val="003822BC"/>
    <w:rsid w:val="003829BB"/>
    <w:rsid w:val="003F35CF"/>
    <w:rsid w:val="00401919"/>
    <w:rsid w:val="00406D86"/>
    <w:rsid w:val="0045548C"/>
    <w:rsid w:val="005533D8"/>
    <w:rsid w:val="00553E3F"/>
    <w:rsid w:val="006A6DE6"/>
    <w:rsid w:val="006A76CF"/>
    <w:rsid w:val="00703476"/>
    <w:rsid w:val="007A2B2A"/>
    <w:rsid w:val="00807ED9"/>
    <w:rsid w:val="00843C24"/>
    <w:rsid w:val="008B2865"/>
    <w:rsid w:val="00BE0CA6"/>
    <w:rsid w:val="00BE1B19"/>
    <w:rsid w:val="00C94DB0"/>
    <w:rsid w:val="00D01A8B"/>
    <w:rsid w:val="00D14F06"/>
    <w:rsid w:val="00D73A3E"/>
    <w:rsid w:val="00EC75C1"/>
    <w:rsid w:val="00F42579"/>
    <w:rsid w:val="00F9088A"/>
    <w:rsid w:val="00FE7B3C"/>
    <w:rsid w:val="00FF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424F"/>
  <w15:chartTrackingRefBased/>
  <w15:docId w15:val="{0A05A1A3-BF02-45CD-9707-44565C7C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553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E7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E1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3E3F"/>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53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53E3F"/>
    <w:rPr>
      <w:rFonts w:asciiTheme="majorHAnsi" w:eastAsiaTheme="majorEastAsia" w:hAnsiTheme="majorHAnsi" w:cstheme="majorBidi"/>
      <w:spacing w:val="-10"/>
      <w:kern w:val="28"/>
      <w:sz w:val="56"/>
      <w:szCs w:val="56"/>
    </w:rPr>
  </w:style>
  <w:style w:type="character" w:styleId="Enfasidelicata">
    <w:name w:val="Subtle Emphasis"/>
    <w:basedOn w:val="Carpredefinitoparagrafo"/>
    <w:uiPriority w:val="19"/>
    <w:qFormat/>
    <w:rsid w:val="00553E3F"/>
    <w:rPr>
      <w:i/>
      <w:iCs/>
      <w:color w:val="404040" w:themeColor="text1" w:themeTint="BF"/>
    </w:rPr>
  </w:style>
  <w:style w:type="paragraph" w:customStyle="1" w:styleId="TableContents">
    <w:name w:val="Table Contents"/>
    <w:basedOn w:val="Normale"/>
    <w:rsid w:val="00553E3F"/>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553E3F"/>
    <w:pPr>
      <w:ind w:left="720"/>
      <w:contextualSpacing/>
    </w:pPr>
  </w:style>
  <w:style w:type="paragraph" w:customStyle="1" w:styleId="Textbody">
    <w:name w:val="Text body"/>
    <w:basedOn w:val="Normale"/>
    <w:rsid w:val="00553E3F"/>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itolo2Carattere">
    <w:name w:val="Titolo 2 Carattere"/>
    <w:basedOn w:val="Carpredefinitoparagrafo"/>
    <w:link w:val="Titolo2"/>
    <w:uiPriority w:val="9"/>
    <w:rsid w:val="00FE7B3C"/>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193936"/>
    <w:rPr>
      <w:color w:val="0563C1" w:themeColor="hyperlink"/>
      <w:u w:val="single"/>
    </w:rPr>
  </w:style>
  <w:style w:type="character" w:styleId="Menzionenonrisolta">
    <w:name w:val="Unresolved Mention"/>
    <w:basedOn w:val="Carpredefinitoparagrafo"/>
    <w:uiPriority w:val="99"/>
    <w:semiHidden/>
    <w:unhideWhenUsed/>
    <w:rsid w:val="00193936"/>
    <w:rPr>
      <w:color w:val="808080"/>
      <w:shd w:val="clear" w:color="auto" w:fill="E6E6E6"/>
    </w:rPr>
  </w:style>
  <w:style w:type="character" w:customStyle="1" w:styleId="Titolo3Carattere">
    <w:name w:val="Titolo 3 Carattere"/>
    <w:basedOn w:val="Carpredefinitoparagrafo"/>
    <w:link w:val="Titolo3"/>
    <w:uiPriority w:val="9"/>
    <w:rsid w:val="00BE1B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it/wp-content/uploads/2016/09/0531b.png" TargetMode="External"/><Relationship Id="rId11" Type="http://schemas.openxmlformats.org/officeDocument/2006/relationships/theme" Target="theme/theme1.xml"/><Relationship Id="rId5" Type="http://schemas.openxmlformats.org/officeDocument/2006/relationships/hyperlink" Target="http://www.xamar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1986</Words>
  <Characters>11324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17</cp:revision>
  <cp:lastPrinted>2018-06-25T13:12:00Z</cp:lastPrinted>
  <dcterms:created xsi:type="dcterms:W3CDTF">2018-06-25T08:18:00Z</dcterms:created>
  <dcterms:modified xsi:type="dcterms:W3CDTF">2018-06-25T13:13:00Z</dcterms:modified>
</cp:coreProperties>
</file>