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77777777" w:rsidR="007C7036" w:rsidRPr="00800AFB" w:rsidRDefault="007C7036" w:rsidP="007C7036">
      <w:pPr>
        <w:rPr>
          <w:color w:val="FF0000"/>
          <w:lang w:val="pt-PT"/>
        </w:rPr>
      </w:pPr>
      <w:r w:rsidRPr="00800AFB">
        <w:rPr>
          <w:color w:val="FF0000"/>
          <w:lang w:val="pt-PT"/>
        </w:rPr>
        <w:t>Texto aqui</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4F0583CB" w14:textId="77777777" w:rsidR="007C7036" w:rsidRPr="00800AFB" w:rsidRDefault="007C7036" w:rsidP="007C7036">
      <w:pPr>
        <w:rPr>
          <w:color w:val="FF0000"/>
          <w:lang w:val="pt-PT"/>
        </w:rPr>
      </w:pPr>
      <w:r w:rsidRPr="00800AFB">
        <w:rPr>
          <w:color w:val="FF0000"/>
          <w:lang w:val="pt-PT"/>
        </w:rPr>
        <w:t>Texto aqui</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6492F630" w14:textId="77777777" w:rsidR="007C7036" w:rsidRDefault="007C7036" w:rsidP="007C7036">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77777777" w:rsidR="007C7036" w:rsidRPr="00800AFB" w:rsidRDefault="007C7036" w:rsidP="007C7036">
      <w:pPr>
        <w:rPr>
          <w:color w:val="FF0000"/>
          <w:lang w:val="pt-PT"/>
        </w:rPr>
      </w:pPr>
      <w:r w:rsidRPr="00800AFB">
        <w:rPr>
          <w:color w:val="FF0000"/>
          <w:lang w:val="pt-PT"/>
        </w:rPr>
        <w:t>Texto aqui (só o valor total)</w:t>
      </w: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7777777" w:rsidR="007C7036" w:rsidRPr="00800AFB" w:rsidRDefault="007C7036" w:rsidP="007C7036">
      <w:pPr>
        <w:rPr>
          <w:color w:val="FF0000"/>
          <w:lang w:val="pt-PT"/>
        </w:rPr>
      </w:pPr>
      <w:r w:rsidRPr="00800AFB">
        <w:rPr>
          <w:color w:val="FF0000"/>
          <w:lang w:val="pt-PT"/>
        </w:rPr>
        <w:t>Texto aqui</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77777777" w:rsidR="004E3EEC" w:rsidRPr="00800AFB" w:rsidRDefault="007C7036" w:rsidP="007C7036">
      <w:pPr>
        <w:rPr>
          <w:color w:val="FF0000"/>
          <w:lang w:val="pt-PT"/>
        </w:rPr>
      </w:pPr>
      <w:r w:rsidRPr="00800AFB">
        <w:rPr>
          <w:color w:val="FF0000"/>
          <w:lang w:val="pt-PT"/>
        </w:rPr>
        <w:t>Texto aqui</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4C9DA83" w14:textId="77777777" w:rsidR="004E3EEC" w:rsidRPr="00800AFB" w:rsidRDefault="007C7036" w:rsidP="007C7036">
      <w:pPr>
        <w:rPr>
          <w:color w:val="FF0000"/>
          <w:lang w:val="pt-PT"/>
        </w:rPr>
      </w:pPr>
      <w:r w:rsidRPr="00800AFB">
        <w:rPr>
          <w:color w:val="FF0000"/>
          <w:lang w:val="pt-PT"/>
        </w:rPr>
        <w:t>Texto aqui</w:t>
      </w:r>
    </w:p>
    <w:p w14:paraId="3ED0AA48" w14:textId="77777777" w:rsidR="007C7036" w:rsidRPr="00800AFB" w:rsidRDefault="007C7036" w:rsidP="007C7036">
      <w:pPr>
        <w:rPr>
          <w:color w:val="FF0000"/>
          <w:lang w:val="pt-PT"/>
        </w:rPr>
      </w:pPr>
    </w:p>
    <w:p w14:paraId="66216C10" w14:textId="77777777" w:rsidR="004E3EEC" w:rsidRPr="00800AFB" w:rsidRDefault="004E3EEC" w:rsidP="004E3EEC">
      <w:pPr>
        <w:pStyle w:val="Heading2"/>
        <w:rPr>
          <w:lang w:val="pt-PT"/>
        </w:rPr>
      </w:pPr>
      <w:r w:rsidRPr="00800AFB">
        <w:rPr>
          <w:lang w:val="pt-PT"/>
        </w:rPr>
        <w:lastRenderedPageBreak/>
        <w:t>Palavra-chave 4 Keyword 4</w:t>
      </w:r>
    </w:p>
    <w:p w14:paraId="2B3B8ED6" w14:textId="77777777" w:rsidR="004E3EEC" w:rsidRPr="00800AFB" w:rsidRDefault="007C7036" w:rsidP="007C7036">
      <w:pPr>
        <w:rPr>
          <w:color w:val="FF0000"/>
          <w:lang w:val="pt-PT"/>
        </w:rPr>
      </w:pPr>
      <w:r w:rsidRPr="00800AFB">
        <w:rPr>
          <w:color w:val="FF0000"/>
          <w:lang w:val="pt-PT"/>
        </w:rPr>
        <w:t>Texto aqui</w:t>
      </w: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7C7B9310" w:rsidR="004E3EEC" w:rsidRPr="00E7642E" w:rsidRDefault="00E7642E" w:rsidP="007C7036">
      <w:pPr>
        <w:rPr>
          <w:lang w:val="pt-PT"/>
        </w:rPr>
      </w:pPr>
      <w:r>
        <w:rPr>
          <w:lang w:val="pt-PT"/>
        </w:rPr>
        <w:t>10-10-2015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3BCB79B5" w:rsidR="004E3EEC" w:rsidRPr="005B0FD9" w:rsidRDefault="004E3EEC" w:rsidP="007C7036"/>
    <w:p w14:paraId="18C8E509" w14:textId="1CCD073C" w:rsidR="007C7036" w:rsidRPr="00B64E97" w:rsidRDefault="00B64E97" w:rsidP="007C7036">
      <w:r w:rsidRPr="00B64E97">
        <w:t>There a</w:t>
      </w:r>
      <w:r>
        <w:t>re no Participating Institutions</w:t>
      </w:r>
    </w:p>
    <w:p w14:paraId="6E07526C" w14:textId="77777777" w:rsidR="004E3EEC" w:rsidRPr="00800AFB" w:rsidRDefault="004E3EEC" w:rsidP="004E3EEC">
      <w:pPr>
        <w:pStyle w:val="Heading2"/>
        <w:rPr>
          <w:lang w:val="pt-PT"/>
        </w:rPr>
      </w:pPr>
      <w:r w:rsidRPr="00800AFB">
        <w:rPr>
          <w:lang w:val="pt-PT"/>
        </w:rPr>
        <w:lastRenderedPageBreak/>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428534D0" w14:textId="77777777" w:rsidR="007C7036" w:rsidRPr="00B64E97"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70DDAFFF" w14:textId="54101FC3" w:rsidR="007C7036" w:rsidRPr="00A93907" w:rsidRDefault="00A93907" w:rsidP="007C7036">
      <w:r w:rsidRPr="00A93907">
        <w:t>There are no additional research units</w:t>
      </w:r>
    </w:p>
    <w:p w14:paraId="03B5AC79" w14:textId="77777777" w:rsidR="007C7036" w:rsidRPr="00A93907" w:rsidRDefault="007C7036" w:rsidP="007C7036">
      <w:pPr>
        <w:rPr>
          <w:color w:val="FF0000"/>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7F6F4628" w14:textId="77777777" w:rsidR="00B64E97" w:rsidRDefault="00B64E97" w:rsidP="00B64E97">
      <w:pPr>
        <w:jc w:val="both"/>
      </w:pPr>
      <w:r w:rsidRPr="001D0896">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w:t>
      </w:r>
      <w:r>
        <w:lastRenderedPageBreak/>
        <w:t xml:space="preserve">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lastRenderedPageBreak/>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314600E5" w14:textId="77777777" w:rsidR="004E3EEC" w:rsidRDefault="004E3EEC" w:rsidP="004E3EEC">
      <w:pPr>
        <w:pStyle w:val="Heading2"/>
      </w:pPr>
      <w:r>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56973529" w:rsidR="004E3EEC" w:rsidRPr="00B8133C" w:rsidRDefault="00B8133C" w:rsidP="004E3EEC">
      <w:pPr>
        <w:rPr>
          <w:lang w:val="pt-PT"/>
        </w:rPr>
      </w:pPr>
      <w:r>
        <w:rPr>
          <w:lang w:val="pt-PT"/>
        </w:rPr>
        <w:t>Susana Isabel Pinheiro Cardoso de Freitas; Luís Filipe Guedelha Macedo; Pedro Manuel Quintela Ribeiro; António Samuel Ávila Balula; Isolinda Marta Fonseca Marques; Pancráceo José Adelino Silva; Fracesca Toblerone Malakova; Bolseiro de Investigação.</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474DAAF5" w14:textId="77777777" w:rsidR="001F6972" w:rsidRPr="00F630CB" w:rsidRDefault="001F6972" w:rsidP="001F6972">
      <w:pPr>
        <w:rPr>
          <w:color w:val="FF0000"/>
          <w:lang w:val="pt-PT"/>
        </w:rPr>
      </w:pPr>
      <w:r w:rsidRPr="00F630CB">
        <w:rPr>
          <w:color w:val="FF0000"/>
          <w:lang w:val="pt-PT"/>
        </w:rPr>
        <w:t>Texto aqui</w:t>
      </w:r>
    </w:p>
    <w:p w14:paraId="09A447AF" w14:textId="77777777" w:rsidR="001F6972" w:rsidRPr="00F630CB" w:rsidRDefault="001F6972" w:rsidP="001F6972">
      <w:pPr>
        <w:rPr>
          <w:lang w:val="pt-PT"/>
        </w:rPr>
      </w:pPr>
    </w:p>
    <w:p w14:paraId="7E5EAD68" w14:textId="77777777" w:rsidR="001F6972" w:rsidRPr="00F630CB" w:rsidRDefault="001F6972" w:rsidP="001F6972">
      <w:pPr>
        <w:pStyle w:val="Heading2"/>
        <w:rPr>
          <w:lang w:val="pt-PT"/>
        </w:rPr>
      </w:pPr>
      <w:r w:rsidRPr="00F630CB">
        <w:rPr>
          <w:lang w:val="pt-PT"/>
        </w:rPr>
        <w:lastRenderedPageBreak/>
        <w:t>Membros da equipa de investigação nesta tarefa</w:t>
      </w:r>
      <w:r w:rsidRPr="00F630CB">
        <w:rPr>
          <w:lang w:val="pt-PT"/>
        </w:rPr>
        <w:br/>
      </w:r>
      <w:r w:rsidRPr="00F630CB">
        <w:rPr>
          <w:color w:val="454545"/>
          <w:sz w:val="15"/>
          <w:szCs w:val="15"/>
          <w:lang w:val="pt-PT"/>
        </w:rPr>
        <w:t>Members of the research team in this task</w:t>
      </w:r>
    </w:p>
    <w:p w14:paraId="112F6EC3" w14:textId="0FF1F78D" w:rsidR="001F6972" w:rsidRPr="00F630CB" w:rsidRDefault="00F630CB" w:rsidP="001F6972">
      <w:pPr>
        <w:rPr>
          <w:lang w:val="pt-PT"/>
        </w:rPr>
      </w:pPr>
      <w:r>
        <w:rPr>
          <w:lang w:val="pt-PT"/>
        </w:rPr>
        <w:t>António Samuel Ávila Balula; Isolinda Marta Fonseca Marques; Pancráceo José Adelino Silva</w:t>
      </w:r>
    </w:p>
    <w:p w14:paraId="63B8EB9B" w14:textId="77777777" w:rsidR="001F6972" w:rsidRPr="00800AFB" w:rsidRDefault="001F6972" w:rsidP="001F6972">
      <w:pPr>
        <w:rPr>
          <w:lang w:val="pt-PT"/>
        </w:rPr>
      </w:pPr>
    </w:p>
    <w:p w14:paraId="5D3B85E2" w14:textId="77777777" w:rsidR="004E3EEC" w:rsidRDefault="004E3EEC" w:rsidP="004E3EEC">
      <w:pPr>
        <w:rPr>
          <w:color w:val="FF0000"/>
        </w:rPr>
      </w:pPr>
      <w:r w:rsidRPr="00D73A6F">
        <w:rPr>
          <w:color w:val="FF0000"/>
        </w:rPr>
        <w:t>….</w:t>
      </w:r>
    </w:p>
    <w:p w14:paraId="0A2941A7" w14:textId="77777777" w:rsidR="00F630CB" w:rsidRDefault="00F630CB" w:rsidP="004E3EEC">
      <w:pPr>
        <w:rPr>
          <w:color w:val="FF0000"/>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CB74C69"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Langmuir-Schaefer method. </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7F7EFB37" w14:textId="77777777" w:rsidR="00F630CB" w:rsidRPr="000559E6" w:rsidRDefault="00F630CB" w:rsidP="004E3EEC">
      <w:pPr>
        <w:rPr>
          <w:color w:val="FF0000"/>
          <w:lang w:val="pt-PT"/>
        </w:rPr>
      </w:pPr>
    </w:p>
    <w:p w14:paraId="45785CB3" w14:textId="77777777" w:rsidR="00F630CB" w:rsidRPr="000559E6" w:rsidRDefault="00F630CB" w:rsidP="004E3EEC">
      <w:pPr>
        <w:rPr>
          <w:color w:val="FF0000"/>
          <w:lang w:val="pt-PT"/>
        </w:rPr>
      </w:pPr>
    </w:p>
    <w:p w14:paraId="4F8C1813" w14:textId="77777777" w:rsidR="004E3EEC" w:rsidRPr="00800AFB" w:rsidRDefault="004E3EEC" w:rsidP="004E3EEC">
      <w:pPr>
        <w:rPr>
          <w:color w:val="FF0000"/>
          <w:lang w:val="pt-PT"/>
        </w:rPr>
      </w:pPr>
      <w:r w:rsidRPr="00800AFB">
        <w:rPr>
          <w:color w:val="FF0000"/>
          <w:lang w:val="pt-PT"/>
        </w:rPr>
        <w:t>(repetir tantas vezes  quanto necessario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80498A">
      <w:r>
        <w:t>One paper relative to the first stage of the manufacturing process is complete.</w:t>
      </w:r>
    </w:p>
    <w:p w14:paraId="541354B7" w14:textId="77777777" w:rsidR="0080498A" w:rsidRDefault="0080498A" w:rsidP="001F6972"/>
    <w:p w14:paraId="68DC756D" w14:textId="77777777" w:rsidR="0018686D" w:rsidRDefault="0018686D" w:rsidP="001F6972"/>
    <w:p w14:paraId="41DB9550" w14:textId="77777777" w:rsidR="00151B81" w:rsidRDefault="00151B81" w:rsidP="00151B81"/>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151B81">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1F6972"/>
    <w:p w14:paraId="6284DCBB" w14:textId="77777777" w:rsidR="00ED44DC" w:rsidRPr="00A952FC" w:rsidRDefault="00ED44DC" w:rsidP="00ED44DC">
      <w:pPr>
        <w:rPr>
          <w:color w:val="FF0000"/>
          <w:lang w:val="pt-PT"/>
        </w:rPr>
      </w:pPr>
      <w:r w:rsidRPr="00A952FC">
        <w:rPr>
          <w:color w:val="FF0000"/>
          <w:lang w:val="pt-PT"/>
        </w:rPr>
        <w:t>…</w:t>
      </w:r>
    </w:p>
    <w:p w14:paraId="1E14D5AA" w14:textId="77777777" w:rsidR="00ED44DC" w:rsidRPr="00A952FC" w:rsidRDefault="00ED44DC" w:rsidP="00ED44DC">
      <w:pPr>
        <w:rPr>
          <w:color w:val="FF0000"/>
          <w:lang w:val="pt-PT"/>
        </w:rPr>
      </w:pPr>
      <w:r w:rsidRPr="00A952FC">
        <w:rPr>
          <w:color w:val="FF0000"/>
          <w:lang w:val="pt-PT"/>
        </w:rPr>
        <w:t>(repetir tantas vezes  quanto necessario</w:t>
      </w:r>
    </w:p>
    <w:p w14:paraId="2055AB88" w14:textId="77777777" w:rsidR="00ED44DC" w:rsidRPr="00A952FC" w:rsidRDefault="00ED44DC" w:rsidP="00ED44DC">
      <w:pPr>
        <w:rPr>
          <w:lang w:val="pt-PT"/>
        </w:rPr>
      </w:pPr>
    </w:p>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 xml:space="preserve">Modified Silver Nanowire Networks: A Route to Inexpensive Transparent </w:t>
            </w:r>
            <w:r w:rsidRPr="00F00AA3">
              <w:rPr>
                <w:rFonts w:cs="Arial"/>
                <w:color w:val="222222"/>
                <w:sz w:val="24"/>
                <w:szCs w:val="24"/>
                <w:shd w:val="clear" w:color="auto" w:fill="FFFFFF"/>
                <w:lang w:val="en-US"/>
              </w:rPr>
              <w:lastRenderedPageBreak/>
              <w:t>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lastRenderedPageBreak/>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63F12CE2" w:rsidR="00491FD4" w:rsidRDefault="00580A6B" w:rsidP="00ED44DC">
            <w:pPr>
              <w:rPr>
                <w:lang w:val="pt-PT"/>
              </w:rPr>
            </w:pPr>
            <w:r>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3653C94C" w:rsidR="00491FD4" w:rsidRDefault="00580A6B" w:rsidP="00ED44DC">
            <w:pPr>
              <w:rPr>
                <w:lang w:val="pt-PT"/>
              </w:rPr>
            </w:pPr>
            <w:r>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475E315D" w:rsidR="00491FD4" w:rsidRDefault="00580A6B" w:rsidP="00ED44DC">
            <w:pPr>
              <w:rPr>
                <w:lang w:val="pt-PT"/>
              </w:rPr>
            </w:pPr>
            <w:r>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0398A4F1" w:rsidR="00491FD4" w:rsidRDefault="00580A6B" w:rsidP="00ED44DC">
            <w:pPr>
              <w:rPr>
                <w:lang w:val="pt-PT"/>
              </w:rPr>
            </w:pPr>
            <w:r>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2BDE5F6C" w14:textId="77777777" w:rsidR="00ED44DC" w:rsidRPr="00EE053D" w:rsidRDefault="00ED44DC" w:rsidP="00ED44DC"/>
    <w:tbl>
      <w:tblPr>
        <w:tblStyle w:val="TableGrid"/>
        <w:tblW w:w="0" w:type="auto"/>
        <w:tblLook w:val="04A0" w:firstRow="1" w:lastRow="0" w:firstColumn="1" w:lastColumn="0" w:noHBand="0" w:noVBand="1"/>
      </w:tblPr>
      <w:tblGrid>
        <w:gridCol w:w="1237"/>
        <w:gridCol w:w="846"/>
        <w:gridCol w:w="6207"/>
      </w:tblGrid>
      <w:tr w:rsidR="001F6972" w:rsidRPr="00EE053D" w14:paraId="2AB8C97C" w14:textId="77777777" w:rsidTr="001F6972">
        <w:tc>
          <w:tcPr>
            <w:tcW w:w="1242" w:type="dxa"/>
          </w:tcPr>
          <w:p w14:paraId="0CFF89AE" w14:textId="6BBE03AC" w:rsidR="001F6972" w:rsidRPr="00EE053D" w:rsidRDefault="001F6972">
            <w:proofErr w:type="spellStart"/>
            <w:r w:rsidRPr="00EE053D">
              <w:rPr>
                <w:rFonts w:ascii="Times New Roman" w:hAnsi="Times New Roman" w:cs="Times New Roman"/>
                <w:b/>
                <w:color w:val="32445F"/>
                <w:sz w:val="20"/>
                <w:szCs w:val="16"/>
              </w:rPr>
              <w:t>Referência</w:t>
            </w:r>
            <w:proofErr w:type="spellEnd"/>
          </w:p>
        </w:tc>
        <w:tc>
          <w:tcPr>
            <w:tcW w:w="851" w:type="dxa"/>
          </w:tcPr>
          <w:p w14:paraId="42518AB6" w14:textId="530928B9" w:rsidR="001F6972" w:rsidRPr="00EE053D" w:rsidRDefault="001F6972">
            <w:proofErr w:type="spellStart"/>
            <w:r w:rsidRPr="00EE053D">
              <w:rPr>
                <w:rFonts w:ascii="Times New Roman" w:hAnsi="Times New Roman" w:cs="Times New Roman"/>
                <w:b/>
                <w:color w:val="32445F"/>
                <w:sz w:val="20"/>
                <w:szCs w:val="16"/>
              </w:rPr>
              <w:t>Ano</w:t>
            </w:r>
            <w:proofErr w:type="spellEnd"/>
          </w:p>
        </w:tc>
        <w:tc>
          <w:tcPr>
            <w:tcW w:w="6423" w:type="dxa"/>
          </w:tcPr>
          <w:p w14:paraId="4D43524A" w14:textId="4DB7D19D" w:rsidR="001F6972" w:rsidRPr="00EE053D" w:rsidRDefault="001F6972">
            <w:proofErr w:type="spellStart"/>
            <w:r w:rsidRPr="00EE053D">
              <w:rPr>
                <w:rFonts w:ascii="Times New Roman" w:hAnsi="Times New Roman" w:cs="Times New Roman"/>
                <w:b/>
                <w:color w:val="32445F"/>
                <w:sz w:val="20"/>
                <w:szCs w:val="16"/>
              </w:rPr>
              <w:t>Publicação</w:t>
            </w:r>
            <w:proofErr w:type="spellEnd"/>
          </w:p>
        </w:tc>
      </w:tr>
      <w:tr w:rsidR="001F6972" w:rsidRPr="00EE053D" w14:paraId="79AAEA6C" w14:textId="77777777" w:rsidTr="001F6972">
        <w:tc>
          <w:tcPr>
            <w:tcW w:w="1242" w:type="dxa"/>
          </w:tcPr>
          <w:p w14:paraId="0E166368" w14:textId="08818DD3"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Year</w:t>
            </w:r>
          </w:p>
        </w:tc>
        <w:tc>
          <w:tcPr>
            <w:tcW w:w="6423" w:type="dxa"/>
          </w:tcPr>
          <w:p w14:paraId="19DE2129" w14:textId="0F280CD5" w:rsidR="001F6972" w:rsidRPr="00EE053D" w:rsidRDefault="001F6972" w:rsidP="00ED44DC">
            <w:pPr>
              <w:widowControl w:val="0"/>
              <w:autoSpaceDE w:val="0"/>
              <w:autoSpaceDN w:val="0"/>
              <w:adjustRightInd w:val="0"/>
              <w:rPr>
                <w:rFonts w:ascii="Times New Roman" w:hAnsi="Times New Roman" w:cs="Times New Roman"/>
                <w:color w:val="454545"/>
                <w:sz w:val="15"/>
                <w:szCs w:val="15"/>
              </w:rPr>
            </w:pPr>
            <w:r w:rsidRPr="00EE053D">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EE053D" w:rsidRDefault="001F6972" w:rsidP="008E741A">
            <w:pPr>
              <w:widowControl w:val="0"/>
              <w:autoSpaceDE w:val="0"/>
              <w:autoSpaceDN w:val="0"/>
              <w:adjustRightInd w:val="0"/>
              <w:rPr>
                <w:rFonts w:ascii="Times New Roman" w:hAnsi="Times New Roman" w:cs="Times New Roman"/>
                <w:color w:val="FF0000"/>
              </w:rPr>
            </w:pPr>
            <w:r w:rsidRPr="00EE053D">
              <w:rPr>
                <w:rFonts w:ascii="Times New Roman" w:hAnsi="Times New Roman" w:cs="Times New Roman"/>
                <w:color w:val="FF0000"/>
              </w:rPr>
              <w:t>1</w:t>
            </w:r>
          </w:p>
          <w:p w14:paraId="2CF02AD8" w14:textId="77777777" w:rsidR="001F6972" w:rsidRPr="00EE053D" w:rsidRDefault="001F6972" w:rsidP="00ED44DC"/>
        </w:tc>
        <w:tc>
          <w:tcPr>
            <w:tcW w:w="851" w:type="dxa"/>
          </w:tcPr>
          <w:p w14:paraId="14A872D1" w14:textId="67EE6B35" w:rsidR="001F6972" w:rsidRPr="00EE053D" w:rsidRDefault="001F6972" w:rsidP="00ED44DC">
            <w:r w:rsidRPr="00EE053D">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EE053D">
              <w:rPr>
                <w:rFonts w:ascii="Times New Roman" w:hAnsi="Times New Roman" w:cs="Times New Roman"/>
                <w:color w:val="FF0000"/>
              </w:rPr>
              <w:t>“ATCA A</w:t>
            </w:r>
            <w:r w:rsidRPr="001F6972">
              <w:rPr>
                <w:rFonts w:ascii="Times New Roman" w:hAnsi="Times New Roman" w:cs="Times New Roman"/>
                <w:color w:val="FF0000"/>
              </w:rPr>
              <w:t>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451907" w14:paraId="7E971A83" w14:textId="77777777" w:rsidTr="001F6972">
        <w:tc>
          <w:tcPr>
            <w:tcW w:w="1242" w:type="dxa"/>
          </w:tcPr>
          <w:p w14:paraId="165302DF" w14:textId="1F5ADE7A" w:rsidR="001F6972" w:rsidRPr="001F6972" w:rsidRDefault="001F6972" w:rsidP="00ED44DC">
            <w:pPr>
              <w:rPr>
                <w:color w:val="FF0000"/>
              </w:rPr>
            </w:pPr>
            <w:r w:rsidRPr="001F6972">
              <w:rPr>
                <w:color w:val="FF0000"/>
              </w:rPr>
              <w:t>Maximo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451907"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451907"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451907"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lastRenderedPageBreak/>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10EE5B76" w:rsidR="00ED44DC" w:rsidRPr="00800AFB" w:rsidRDefault="00ED44DC" w:rsidP="00ED44DC">
      <w:pPr>
        <w:rPr>
          <w:lang w:val="pt-PT"/>
        </w:rPr>
      </w:pPr>
      <w:r w:rsidRPr="00800AFB">
        <w:rPr>
          <w:lang w:val="pt-PT"/>
        </w:rPr>
        <w:t>NÃO</w:t>
      </w:r>
      <w:r w:rsidR="001F6972" w:rsidRPr="00800AFB">
        <w:rPr>
          <w:lang w:val="pt-PT"/>
        </w:rPr>
        <w:t xml:space="preserve"> </w:t>
      </w:r>
      <w:r w:rsidR="001F6972" w:rsidRPr="00800AFB">
        <w:rPr>
          <w:color w:val="FF0000"/>
          <w:lang w:val="pt-PT"/>
        </w:rPr>
        <w:t>(a menos que já tenham submetido um projecto à FCT)</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800AFB">
        <w:trPr>
          <w:trHeight w:val="367"/>
        </w:trPr>
        <w:tc>
          <w:tcPr>
            <w:tcW w:w="204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4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513"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67"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800AFB">
        <w:tc>
          <w:tcPr>
            <w:tcW w:w="204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4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513"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67"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800AFB">
        <w:tc>
          <w:tcPr>
            <w:tcW w:w="204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45" w:type="dxa"/>
          </w:tcPr>
          <w:p w14:paraId="2195E33A" w14:textId="71E1874E" w:rsidR="00ED44DC" w:rsidRDefault="00800AFB" w:rsidP="00ED44DC">
            <w:proofErr w:type="spellStart"/>
            <w:r>
              <w:t>Agregação</w:t>
            </w:r>
            <w:proofErr w:type="spellEnd"/>
          </w:p>
        </w:tc>
        <w:tc>
          <w:tcPr>
            <w:tcW w:w="513" w:type="dxa"/>
          </w:tcPr>
          <w:p w14:paraId="0E3AF626" w14:textId="32BE526F" w:rsidR="00ED44DC" w:rsidRDefault="004F1E5E" w:rsidP="00ED44DC">
            <w:r>
              <w:t>40</w:t>
            </w:r>
          </w:p>
        </w:tc>
        <w:tc>
          <w:tcPr>
            <w:tcW w:w="1467"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800AFB">
        <w:tc>
          <w:tcPr>
            <w:tcW w:w="204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45" w:type="dxa"/>
          </w:tcPr>
          <w:p w14:paraId="1DBD19CB" w14:textId="13B83AF3" w:rsidR="00ED44DC" w:rsidRDefault="00800AFB" w:rsidP="00ED44DC">
            <w:proofErr w:type="spellStart"/>
            <w:r>
              <w:t>Phd</w:t>
            </w:r>
            <w:proofErr w:type="spellEnd"/>
          </w:p>
        </w:tc>
        <w:tc>
          <w:tcPr>
            <w:tcW w:w="513" w:type="dxa"/>
          </w:tcPr>
          <w:p w14:paraId="7A933F9C" w14:textId="636031AE" w:rsidR="00ED44DC" w:rsidRDefault="004F1E5E" w:rsidP="00ED44DC">
            <w:r>
              <w:t>35</w:t>
            </w:r>
          </w:p>
        </w:tc>
        <w:tc>
          <w:tcPr>
            <w:tcW w:w="1467"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800AFB">
        <w:tc>
          <w:tcPr>
            <w:tcW w:w="204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845" w:type="dxa"/>
          </w:tcPr>
          <w:p w14:paraId="711E883A" w14:textId="1DBA3214" w:rsidR="00ED44DC" w:rsidRDefault="00800AFB" w:rsidP="00ED44DC">
            <w:proofErr w:type="spellStart"/>
            <w:r>
              <w:t>Phd</w:t>
            </w:r>
            <w:proofErr w:type="spellEnd"/>
          </w:p>
        </w:tc>
        <w:tc>
          <w:tcPr>
            <w:tcW w:w="513" w:type="dxa"/>
          </w:tcPr>
          <w:p w14:paraId="3B5D1693" w14:textId="7C5ED9F7" w:rsidR="00ED44DC" w:rsidRDefault="004F1E5E" w:rsidP="00ED44DC">
            <w:r>
              <w:t>35</w:t>
            </w:r>
          </w:p>
        </w:tc>
        <w:tc>
          <w:tcPr>
            <w:tcW w:w="1467"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800AFB">
        <w:tc>
          <w:tcPr>
            <w:tcW w:w="204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45" w:type="dxa"/>
          </w:tcPr>
          <w:p w14:paraId="19A69C23" w14:textId="0B1FECC8" w:rsidR="00800AFB" w:rsidRDefault="00800AFB" w:rsidP="00ED44DC">
            <w:proofErr w:type="spellStart"/>
            <w:r>
              <w:t>Phd</w:t>
            </w:r>
            <w:proofErr w:type="spellEnd"/>
          </w:p>
        </w:tc>
        <w:tc>
          <w:tcPr>
            <w:tcW w:w="513" w:type="dxa"/>
          </w:tcPr>
          <w:p w14:paraId="27C09A85" w14:textId="0A807B91" w:rsidR="00800AFB" w:rsidRDefault="004B4DB6" w:rsidP="00ED44DC">
            <w:r>
              <w:t>35</w:t>
            </w:r>
          </w:p>
        </w:tc>
        <w:tc>
          <w:tcPr>
            <w:tcW w:w="1467"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800AFB">
        <w:tc>
          <w:tcPr>
            <w:tcW w:w="204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845" w:type="dxa"/>
          </w:tcPr>
          <w:p w14:paraId="5A5A1076" w14:textId="2E6FA8A8" w:rsidR="00800AFB" w:rsidRDefault="00800AFB" w:rsidP="00ED44DC">
            <w:r>
              <w:t>Master</w:t>
            </w:r>
          </w:p>
        </w:tc>
        <w:tc>
          <w:tcPr>
            <w:tcW w:w="513" w:type="dxa"/>
          </w:tcPr>
          <w:p w14:paraId="4C365808" w14:textId="7E1130B4" w:rsidR="00800AFB" w:rsidRDefault="004B4DB6" w:rsidP="00ED44DC">
            <w:r>
              <w:t>100</w:t>
            </w:r>
          </w:p>
        </w:tc>
        <w:tc>
          <w:tcPr>
            <w:tcW w:w="1467"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800AFB">
        <w:tc>
          <w:tcPr>
            <w:tcW w:w="204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45" w:type="dxa"/>
          </w:tcPr>
          <w:p w14:paraId="2146EFBF" w14:textId="06F90A81" w:rsidR="00800AFB" w:rsidRDefault="00800AFB" w:rsidP="00ED44DC">
            <w:r>
              <w:t>Master</w:t>
            </w:r>
          </w:p>
        </w:tc>
        <w:tc>
          <w:tcPr>
            <w:tcW w:w="513" w:type="dxa"/>
          </w:tcPr>
          <w:p w14:paraId="39682BA2" w14:textId="74867115" w:rsidR="00800AFB" w:rsidRDefault="004B4DB6" w:rsidP="00ED44DC">
            <w:r>
              <w:t>100</w:t>
            </w:r>
          </w:p>
        </w:tc>
        <w:tc>
          <w:tcPr>
            <w:tcW w:w="1467"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800AFB">
        <w:tc>
          <w:tcPr>
            <w:tcW w:w="204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06BE71F5" w:rsidR="00800AFB" w:rsidRDefault="00800AFB" w:rsidP="00ED44DC">
            <w:proofErr w:type="spellStart"/>
            <w:r>
              <w:t>Mst</w:t>
            </w:r>
            <w:proofErr w:type="spellEnd"/>
            <w:r>
              <w:t xml:space="preserve"> student</w:t>
            </w:r>
          </w:p>
        </w:tc>
        <w:tc>
          <w:tcPr>
            <w:tcW w:w="1845" w:type="dxa"/>
          </w:tcPr>
          <w:p w14:paraId="19AF2F18" w14:textId="31B84F14" w:rsidR="00800AFB" w:rsidRDefault="00800AFB" w:rsidP="00ED44DC">
            <w:r>
              <w:t>Bachelor</w:t>
            </w:r>
          </w:p>
        </w:tc>
        <w:tc>
          <w:tcPr>
            <w:tcW w:w="513" w:type="dxa"/>
          </w:tcPr>
          <w:p w14:paraId="70AE63B0" w14:textId="64AD3108" w:rsidR="00800AFB" w:rsidRDefault="004B4DB6" w:rsidP="00ED44DC">
            <w:r>
              <w:t>100</w:t>
            </w:r>
          </w:p>
        </w:tc>
        <w:tc>
          <w:tcPr>
            <w:tcW w:w="1467"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3"/>
        <w:gridCol w:w="2069"/>
        <w:gridCol w:w="2065"/>
        <w:gridCol w:w="2063"/>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772"/>
        <w:gridCol w:w="2758"/>
        <w:gridCol w:w="2760"/>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0EBB7DCF" w14:textId="77777777" w:rsidR="00ED44DC" w:rsidRPr="00ED44DC" w:rsidRDefault="00ED44DC" w:rsidP="00ED44DC"/>
    <w:p w14:paraId="49D6377B" w14:textId="77777777" w:rsidR="00ED44DC" w:rsidRDefault="00ED44DC" w:rsidP="00ED44DC"/>
    <w:p w14:paraId="3A1B35E3" w14:textId="77777777" w:rsidR="00ED44DC" w:rsidRPr="00800AFB" w:rsidRDefault="00ED44DC" w:rsidP="00ED44DC">
      <w:pPr>
        <w:rPr>
          <w:color w:val="FF0000"/>
          <w:lang w:val="pt-PT"/>
        </w:rPr>
      </w:pPr>
      <w:r w:rsidRPr="00800AFB">
        <w:rPr>
          <w:color w:val="FF0000"/>
          <w:lang w:val="pt-PT"/>
        </w:rPr>
        <w:t>Não têm de preencher (a menos que tenham feito projectos anteriores)</w:t>
      </w:r>
    </w:p>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16283BF1" w14:textId="5737BA73" w:rsidR="00ED44DC" w:rsidRPr="00800AFB" w:rsidRDefault="00ED44DC" w:rsidP="00ED44DC">
      <w:pPr>
        <w:rPr>
          <w:color w:val="FF0000"/>
          <w:lang w:val="pt-PT"/>
        </w:rPr>
      </w:pPr>
      <w:r w:rsidRPr="00800AFB">
        <w:rPr>
          <w:lang w:val="pt-PT"/>
        </w:rPr>
        <w:t>NÃO</w:t>
      </w:r>
      <w:r w:rsidR="00990DEE" w:rsidRPr="00800AFB">
        <w:rPr>
          <w:lang w:val="pt-PT"/>
        </w:rPr>
        <w:t xml:space="preserve"> </w:t>
      </w:r>
      <w:r w:rsidR="00990DEE" w:rsidRPr="00800AFB">
        <w:rPr>
          <w:color w:val="FF0000"/>
          <w:lang w:val="pt-PT"/>
        </w:rPr>
        <w:t>(a menos que realmente sejam participantes em propostas similares submetidos à FCT)</w:t>
      </w:r>
    </w:p>
    <w:p w14:paraId="20904F17" w14:textId="77777777" w:rsidR="00ED44DC" w:rsidRPr="00800AFB" w:rsidRDefault="00ED44DC" w:rsidP="00ED44DC">
      <w:pPr>
        <w:rPr>
          <w:lang w:val="pt-PT"/>
        </w:rPr>
      </w:pP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55"/>
        <w:gridCol w:w="968"/>
        <w:gridCol w:w="1078"/>
        <w:gridCol w:w="1145"/>
        <w:gridCol w:w="1145"/>
        <w:gridCol w:w="1145"/>
        <w:gridCol w:w="1154"/>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451907"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451907"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451907"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451907"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 xml:space="preserve">Comunicações em encontros </w:t>
            </w:r>
            <w:r w:rsidRPr="00800AFB">
              <w:rPr>
                <w:rFonts w:ascii="Times New Roman" w:hAnsi="Times New Roman" w:cs="Times New Roman"/>
                <w:b/>
                <w:color w:val="32445F"/>
                <w:sz w:val="18"/>
                <w:szCs w:val="16"/>
                <w:lang w:val="pt-PT"/>
              </w:rPr>
              <w:lastRenderedPageBreak/>
              <w:t>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451907"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451907"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451907"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451907"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3BF88712" w14:textId="36C412A2" w:rsidR="009E6813"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lastRenderedPageBreak/>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15FF7D0C" w:rsidR="00322138" w:rsidRDefault="00447CCE" w:rsidP="006C729B">
            <w:r>
              <w:t>1.6</w:t>
            </w:r>
            <w:r w:rsidR="00AF0A40">
              <w:t>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09F77B84" w:rsidR="00322138" w:rsidRDefault="00AF0A40" w:rsidP="006C729B">
            <w:r>
              <w:t>18.800,00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6B41EBFA" w:rsidR="00322138" w:rsidRDefault="00447CCE" w:rsidP="006C729B">
            <w:r>
              <w:t>5.0</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85144D0" w:rsidR="00322138" w:rsidRDefault="00447CCE" w:rsidP="006C729B">
            <w:r>
              <w:t>107.6</w:t>
            </w:r>
            <w:r w:rsidR="00DA6461">
              <w:t>26,62</w:t>
            </w:r>
          </w:p>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1"/>
        <w:gridCol w:w="886"/>
        <w:gridCol w:w="1175"/>
        <w:gridCol w:w="1176"/>
        <w:gridCol w:w="1176"/>
        <w:gridCol w:w="1176"/>
        <w:gridCol w:w="1180"/>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451907"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451907"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451907"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 xml:space="preserve">Registo de </w:t>
            </w:r>
            <w:r w:rsidRPr="00800AFB">
              <w:rPr>
                <w:rFonts w:ascii="Times New Roman" w:hAnsi="Times New Roman" w:cs="Times New Roman"/>
                <w:color w:val="32445F"/>
                <w:sz w:val="20"/>
                <w:szCs w:val="20"/>
                <w:lang w:val="pt-PT"/>
              </w:rPr>
              <w:lastRenderedPageBreak/>
              <w:t>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lastRenderedPageBreak/>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5FBC67C" w:rsidR="006F65A2" w:rsidRDefault="00447CCE" w:rsidP="006F65A2">
            <w:r>
              <w:t>1.6</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36457028" w:rsidR="006F65A2" w:rsidRDefault="006F65A2" w:rsidP="006F65A2">
            <w:r>
              <w:t>18.800,00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68A89D3D" w:rsidR="006F65A2" w:rsidRDefault="00447CCE" w:rsidP="006F65A2">
            <w:r>
              <w:t>5.0</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561736EA" w:rsidR="006F65A2" w:rsidRDefault="00447CCE" w:rsidP="006F65A2">
            <w:r>
              <w:t>107.6</w:t>
            </w:r>
            <w:r w:rsidR="006F65A2">
              <w:t>26,62</w:t>
            </w:r>
          </w:p>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19A8544C"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5.475.87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719CBD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108.026,62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1E616348" w:rsidR="002863B7" w:rsidRPr="002863B7" w:rsidRDefault="00447CCE" w:rsidP="002863B7">
            <w:pPr>
              <w:widowControl w:val="0"/>
              <w:autoSpaceDE w:val="0"/>
              <w:autoSpaceDN w:val="0"/>
              <w:adjustRightInd w:val="0"/>
              <w:rPr>
                <w:rFonts w:cs="Times New Roman"/>
                <w:sz w:val="16"/>
                <w:szCs w:val="16"/>
              </w:rPr>
            </w:pPr>
            <w:r>
              <w:t>5.0</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370F319F" w:rsidR="002863B7" w:rsidRPr="002863B7" w:rsidRDefault="00447CCE" w:rsidP="002863B7">
            <w:pPr>
              <w:widowControl w:val="0"/>
              <w:autoSpaceDE w:val="0"/>
              <w:autoSpaceDN w:val="0"/>
              <w:adjustRightInd w:val="0"/>
              <w:rPr>
                <w:rFonts w:cs="Times New Roman"/>
                <w:sz w:val="16"/>
                <w:szCs w:val="16"/>
              </w:rPr>
            </w:pPr>
            <w:r>
              <w:t>107.6</w:t>
            </w:r>
            <w:r w:rsidR="002863B7">
              <w:t>26,62</w:t>
            </w:r>
          </w:p>
        </w:tc>
      </w:tr>
    </w:tbl>
    <w:p w14:paraId="1CB328A3" w14:textId="77777777" w:rsidR="0073232B" w:rsidRPr="00EE26B9" w:rsidRDefault="0073232B" w:rsidP="006C729B">
      <w:pPr>
        <w:rPr>
          <w:color w:val="FF0000"/>
        </w:rPr>
      </w:pPr>
    </w:p>
    <w:p w14:paraId="344ADE33" w14:textId="2513818A" w:rsidR="006C729B" w:rsidRPr="00800AFB"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451907"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lastRenderedPageBreak/>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lastRenderedPageBreak/>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lastRenderedPageBreak/>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27E35F01" w:rsidR="0073232B" w:rsidRPr="00D93007" w:rsidRDefault="007D664F" w:rsidP="006C729B">
            <w:r>
              <w:t>14</w:t>
            </w:r>
            <w:r w:rsidR="00C03F63">
              <w:t>.81,</w:t>
            </w:r>
            <w:r>
              <w:t>48</w:t>
            </w:r>
          </w:p>
        </w:tc>
      </w:tr>
      <w:tr w:rsidR="0073232B" w:rsidRPr="00451907"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Pr="00495864" w:rsidRDefault="00322138" w:rsidP="00322138"/>
    <w:tbl>
      <w:tblPr>
        <w:tblStyle w:val="TableGrid"/>
        <w:tblW w:w="0" w:type="auto"/>
        <w:tblLook w:val="04A0" w:firstRow="1" w:lastRow="0" w:firstColumn="1" w:lastColumn="0" w:noHBand="0" w:noVBand="1"/>
      </w:tblPr>
      <w:tblGrid>
        <w:gridCol w:w="3541"/>
        <w:gridCol w:w="1989"/>
        <w:gridCol w:w="2760"/>
      </w:tblGrid>
      <w:tr w:rsidR="00322138" w:rsidRPr="00451907"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451907"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451907"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451907"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47"/>
        <w:gridCol w:w="4143"/>
      </w:tblGrid>
      <w:tr w:rsidR="0073232B" w:rsidRPr="00451907"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DC51DE" w:rsidRDefault="0073232B" w:rsidP="0073232B">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19708EC0" w14:textId="5224A92E" w:rsidR="0073232B" w:rsidRPr="00DC51DE" w:rsidRDefault="0073232B" w:rsidP="006C729B">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4FC8BC89"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7395602E" w14:textId="77E80D6A" w:rsidR="00E151BE"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73232B" w14:paraId="25A3E17E" w14:textId="77777777" w:rsidTr="0073232B">
        <w:tc>
          <w:tcPr>
            <w:tcW w:w="4258" w:type="dxa"/>
          </w:tcPr>
          <w:p w14:paraId="3879DBF4" w14:textId="40437B90"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65EF5E74"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Barcelona, Spain</w:t>
            </w:r>
          </w:p>
        </w:tc>
        <w:tc>
          <w:tcPr>
            <w:tcW w:w="4258" w:type="dxa"/>
          </w:tcPr>
          <w:p w14:paraId="1161BCCF" w14:textId="1D31FD28" w:rsidR="0073232B"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024AA1" w:rsidRPr="00451907"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B6AF09E" w:rsidR="00024AA1" w:rsidRPr="00E151BE" w:rsidRDefault="00E151BE" w:rsidP="006C729B">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simulation results.</w:t>
            </w:r>
          </w:p>
        </w:tc>
      </w:tr>
    </w:tbl>
    <w:p w14:paraId="3B224D1E" w14:textId="0D7806F5" w:rsidR="00024AA1" w:rsidRDefault="00024AA1" w:rsidP="00024AA1">
      <w:pPr>
        <w:rPr>
          <w:rFonts w:ascii="Times New Roman" w:hAnsi="Times New Roman" w:cs="Times New Roman"/>
          <w:color w:val="FF0000"/>
          <w:sz w:val="20"/>
          <w:szCs w:val="16"/>
        </w:rPr>
      </w:pPr>
    </w:p>
    <w:p w14:paraId="29FBEEE7" w14:textId="77777777" w:rsidR="00E151BE" w:rsidRDefault="00E151BE" w:rsidP="00024AA1">
      <w:pPr>
        <w:rPr>
          <w:rFonts w:ascii="Times New Roman" w:hAnsi="Times New Roman" w:cs="Times New Roman"/>
          <w:color w:val="FF0000"/>
          <w:sz w:val="20"/>
          <w:szCs w:val="16"/>
        </w:rPr>
      </w:pPr>
    </w:p>
    <w:p w14:paraId="4108EE6E" w14:textId="77777777" w:rsidR="00E151BE" w:rsidRDefault="00E151BE" w:rsidP="00024AA1">
      <w:pPr>
        <w:rPr>
          <w:rFonts w:ascii="Times New Roman" w:hAnsi="Times New Roman" w:cs="Times New Roman"/>
          <w:color w:val="FF0000"/>
          <w:sz w:val="20"/>
          <w:szCs w:val="16"/>
        </w:rPr>
      </w:pPr>
    </w:p>
    <w:p w14:paraId="0EAFDBFD" w14:textId="77777777" w:rsidR="00E151BE" w:rsidRDefault="00E151BE" w:rsidP="00024AA1">
      <w:pPr>
        <w:rPr>
          <w:rFonts w:ascii="Times New Roman" w:hAnsi="Times New Roman" w:cs="Times New Roman"/>
          <w:color w:val="FF0000"/>
          <w:sz w:val="20"/>
          <w:szCs w:val="16"/>
        </w:rPr>
      </w:pPr>
    </w:p>
    <w:p w14:paraId="0B972D37" w14:textId="77777777" w:rsidR="00E151BE" w:rsidRDefault="00E151BE" w:rsidP="00024AA1">
      <w:pPr>
        <w:rPr>
          <w:rFonts w:ascii="Times New Roman" w:hAnsi="Times New Roman" w:cs="Times New Roman"/>
          <w:color w:val="FF0000"/>
          <w:sz w:val="20"/>
          <w:szCs w:val="16"/>
        </w:rPr>
      </w:pPr>
    </w:p>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E151BE" w:rsidRPr="00451907" w14:paraId="4B69AB10" w14:textId="77777777" w:rsidTr="00495864">
        <w:tc>
          <w:tcPr>
            <w:tcW w:w="4258" w:type="dxa"/>
          </w:tcPr>
          <w:p w14:paraId="71C7F050"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E5B2E7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2B125962"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79FBC962"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53CE6327" w14:textId="77777777" w:rsidTr="00495864">
        <w:tc>
          <w:tcPr>
            <w:tcW w:w="4258" w:type="dxa"/>
          </w:tcPr>
          <w:p w14:paraId="2FD46565" w14:textId="08AEE3C5"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National</w:t>
            </w:r>
          </w:p>
        </w:tc>
        <w:tc>
          <w:tcPr>
            <w:tcW w:w="4258" w:type="dxa"/>
          </w:tcPr>
          <w:p w14:paraId="0242B2B4" w14:textId="0797A0A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3A18736F" w14:textId="77777777" w:rsidTr="00495864">
        <w:tc>
          <w:tcPr>
            <w:tcW w:w="4258" w:type="dxa"/>
          </w:tcPr>
          <w:p w14:paraId="2FBEBF1D"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43B69440"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E62377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28F780E4"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06AE5C4F" w14:textId="77777777" w:rsidTr="00495864">
        <w:tc>
          <w:tcPr>
            <w:tcW w:w="4258" w:type="dxa"/>
          </w:tcPr>
          <w:p w14:paraId="57114389" w14:textId="3A35CCAF"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Braga,Portugal</w:t>
            </w:r>
            <w:proofErr w:type="spellEnd"/>
          </w:p>
        </w:tc>
        <w:tc>
          <w:tcPr>
            <w:tcW w:w="4258" w:type="dxa"/>
          </w:tcPr>
          <w:p w14:paraId="4C58D348" w14:textId="7C375C8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1</w:t>
            </w:r>
            <w:r w:rsidR="00C03F63">
              <w:rPr>
                <w:rFonts w:ascii="Times New Roman" w:hAnsi="Times New Roman" w:cs="Times New Roman"/>
                <w:sz w:val="18"/>
                <w:szCs w:val="16"/>
              </w:rPr>
              <w:t>.</w:t>
            </w:r>
            <w:r>
              <w:rPr>
                <w:rFonts w:ascii="Times New Roman" w:hAnsi="Times New Roman" w:cs="Times New Roman"/>
                <w:sz w:val="18"/>
                <w:szCs w:val="16"/>
              </w:rPr>
              <w:t>800</w:t>
            </w:r>
            <w:r w:rsidR="00C03F63">
              <w:rPr>
                <w:rFonts w:ascii="Times New Roman" w:hAnsi="Times New Roman" w:cs="Times New Roman"/>
                <w:sz w:val="18"/>
                <w:szCs w:val="16"/>
              </w:rPr>
              <w:t>,00</w:t>
            </w:r>
          </w:p>
        </w:tc>
      </w:tr>
      <w:tr w:rsidR="00E151BE" w:rsidRPr="00451907" w14:paraId="6035496B" w14:textId="77777777" w:rsidTr="00495864">
        <w:tc>
          <w:tcPr>
            <w:tcW w:w="8516" w:type="dxa"/>
            <w:gridSpan w:val="2"/>
          </w:tcPr>
          <w:p w14:paraId="6A17EC6F"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8630678" w14:textId="77777777" w:rsidTr="00495864">
        <w:tc>
          <w:tcPr>
            <w:tcW w:w="8516" w:type="dxa"/>
            <w:gridSpan w:val="2"/>
          </w:tcPr>
          <w:p w14:paraId="774E781E" w14:textId="3E34A52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451907" w14:paraId="560FA3D4" w14:textId="77777777" w:rsidTr="00495864">
        <w:tc>
          <w:tcPr>
            <w:tcW w:w="4258" w:type="dxa"/>
          </w:tcPr>
          <w:p w14:paraId="42462F8C"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199AEB4C"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741897D"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58447A2B"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20182024" w14:textId="77777777" w:rsidTr="00495864">
        <w:tc>
          <w:tcPr>
            <w:tcW w:w="4258" w:type="dxa"/>
          </w:tcPr>
          <w:p w14:paraId="310CDE8C" w14:textId="4E7BCA01"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55C2753A" w14:textId="7777777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3</w:t>
            </w:r>
          </w:p>
        </w:tc>
      </w:tr>
      <w:tr w:rsidR="00E151BE" w14:paraId="5996A886" w14:textId="77777777" w:rsidTr="00495864">
        <w:tc>
          <w:tcPr>
            <w:tcW w:w="4258" w:type="dxa"/>
          </w:tcPr>
          <w:p w14:paraId="5895D86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79B9A4C"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777B15E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4803EC8D"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777E8793" w14:textId="77777777" w:rsidTr="00495864">
        <w:tc>
          <w:tcPr>
            <w:tcW w:w="4258" w:type="dxa"/>
          </w:tcPr>
          <w:p w14:paraId="03CC0B94" w14:textId="173AE9E4" w:rsidR="00E151BE" w:rsidRPr="00E151BE" w:rsidRDefault="00E151BE" w:rsidP="00495864">
            <w:pPr>
              <w:widowControl w:val="0"/>
              <w:autoSpaceDE w:val="0"/>
              <w:autoSpaceDN w:val="0"/>
              <w:adjustRightInd w:val="0"/>
              <w:rPr>
                <w:rFonts w:ascii="Times New Roman" w:hAnsi="Times New Roman" w:cs="Times New Roman"/>
                <w:sz w:val="18"/>
                <w:szCs w:val="16"/>
              </w:rPr>
            </w:pPr>
            <w:proofErr w:type="spellStart"/>
            <w:r>
              <w:rPr>
                <w:rFonts w:ascii="Times New Roman" w:hAnsi="Times New Roman" w:cs="Times New Roman"/>
                <w:sz w:val="18"/>
                <w:szCs w:val="16"/>
              </w:rPr>
              <w:t>Istambul</w:t>
            </w:r>
            <w:proofErr w:type="spellEnd"/>
            <w:r>
              <w:rPr>
                <w:rFonts w:ascii="Times New Roman" w:hAnsi="Times New Roman" w:cs="Times New Roman"/>
                <w:sz w:val="18"/>
                <w:szCs w:val="16"/>
              </w:rPr>
              <w:t>, Turkey</w:t>
            </w:r>
          </w:p>
        </w:tc>
        <w:tc>
          <w:tcPr>
            <w:tcW w:w="4258" w:type="dxa"/>
          </w:tcPr>
          <w:p w14:paraId="45E4D9A6" w14:textId="0CD1179F"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r w:rsidR="00C03F63">
              <w:rPr>
                <w:rFonts w:ascii="Times New Roman" w:hAnsi="Times New Roman" w:cs="Times New Roman"/>
                <w:sz w:val="18"/>
                <w:szCs w:val="16"/>
              </w:rPr>
              <w:t>.</w:t>
            </w:r>
            <w:r>
              <w:rPr>
                <w:rFonts w:ascii="Times New Roman" w:hAnsi="Times New Roman" w:cs="Times New Roman"/>
                <w:sz w:val="18"/>
                <w:szCs w:val="16"/>
              </w:rPr>
              <w:t>500</w:t>
            </w:r>
            <w:r w:rsidR="00C03F63">
              <w:rPr>
                <w:rFonts w:ascii="Times New Roman" w:hAnsi="Times New Roman" w:cs="Times New Roman"/>
                <w:sz w:val="18"/>
                <w:szCs w:val="16"/>
              </w:rPr>
              <w:t>,00</w:t>
            </w:r>
          </w:p>
        </w:tc>
      </w:tr>
      <w:tr w:rsidR="00E151BE" w:rsidRPr="00451907" w14:paraId="75E12AB6" w14:textId="77777777" w:rsidTr="00495864">
        <w:tc>
          <w:tcPr>
            <w:tcW w:w="8516" w:type="dxa"/>
            <w:gridSpan w:val="2"/>
          </w:tcPr>
          <w:p w14:paraId="4C23FD2D"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1BB47B0C"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11BF90FD" w14:textId="77777777" w:rsidTr="00495864">
        <w:tc>
          <w:tcPr>
            <w:tcW w:w="8516" w:type="dxa"/>
            <w:gridSpan w:val="2"/>
          </w:tcPr>
          <w:p w14:paraId="5A308087" w14:textId="475B7A23"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7"/>
        <w:gridCol w:w="4143"/>
      </w:tblGrid>
      <w:tr w:rsidR="00E151BE" w:rsidRPr="00451907" w14:paraId="2B486A97" w14:textId="77777777" w:rsidTr="00495864">
        <w:tc>
          <w:tcPr>
            <w:tcW w:w="4258" w:type="dxa"/>
          </w:tcPr>
          <w:p w14:paraId="46CE41F5"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71C53D47" w14:textId="77777777" w:rsidR="00E151BE" w:rsidRPr="0073232B"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36CCAE80" w14:textId="77777777" w:rsidR="00E151BE" w:rsidRPr="00DC51DE" w:rsidRDefault="00E151BE" w:rsidP="00495864">
            <w:pPr>
              <w:widowControl w:val="0"/>
              <w:autoSpaceDE w:val="0"/>
              <w:autoSpaceDN w:val="0"/>
              <w:adjustRightInd w:val="0"/>
              <w:rPr>
                <w:rFonts w:ascii="Times New Roman" w:hAnsi="Times New Roman" w:cs="Times New Roman"/>
                <w:color w:val="32445F"/>
                <w:sz w:val="16"/>
                <w:szCs w:val="16"/>
                <w:lang w:val="pt-PT"/>
              </w:rPr>
            </w:pPr>
            <w:r w:rsidRPr="00DC51DE">
              <w:rPr>
                <w:rFonts w:ascii="Times New Roman" w:hAnsi="Times New Roman" w:cs="Times New Roman"/>
                <w:color w:val="32445F"/>
                <w:sz w:val="16"/>
                <w:szCs w:val="16"/>
                <w:lang w:val="pt-PT"/>
              </w:rPr>
              <w:t>Nº de deslocações</w:t>
            </w:r>
          </w:p>
          <w:p w14:paraId="654F38F1" w14:textId="77777777" w:rsidR="00E151BE" w:rsidRPr="00DC51DE" w:rsidRDefault="00E151BE" w:rsidP="00495864">
            <w:pPr>
              <w:widowControl w:val="0"/>
              <w:autoSpaceDE w:val="0"/>
              <w:autoSpaceDN w:val="0"/>
              <w:adjustRightInd w:val="0"/>
              <w:rPr>
                <w:rFonts w:ascii="Times New Roman" w:hAnsi="Times New Roman" w:cs="Times New Roman"/>
                <w:color w:val="454545"/>
                <w:sz w:val="15"/>
                <w:szCs w:val="15"/>
                <w:lang w:val="pt-PT"/>
              </w:rPr>
            </w:pPr>
            <w:r w:rsidRPr="00DC51DE">
              <w:rPr>
                <w:rFonts w:ascii="Times New Roman" w:hAnsi="Times New Roman" w:cs="Times New Roman"/>
                <w:color w:val="454545"/>
                <w:sz w:val="15"/>
                <w:szCs w:val="15"/>
                <w:lang w:val="pt-PT"/>
              </w:rPr>
              <w:t>No. of participations</w:t>
            </w:r>
          </w:p>
        </w:tc>
      </w:tr>
      <w:tr w:rsidR="00E151BE" w:rsidRPr="0073232B" w14:paraId="793EA228" w14:textId="77777777" w:rsidTr="00495864">
        <w:tc>
          <w:tcPr>
            <w:tcW w:w="4258" w:type="dxa"/>
          </w:tcPr>
          <w:p w14:paraId="142DF20F" w14:textId="6C1122F6"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International</w:t>
            </w:r>
          </w:p>
        </w:tc>
        <w:tc>
          <w:tcPr>
            <w:tcW w:w="4258" w:type="dxa"/>
          </w:tcPr>
          <w:p w14:paraId="41ABDCB3" w14:textId="1E81B5EE"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4</w:t>
            </w:r>
          </w:p>
        </w:tc>
      </w:tr>
      <w:tr w:rsidR="00E151BE" w14:paraId="5FDDF539" w14:textId="77777777" w:rsidTr="00495864">
        <w:tc>
          <w:tcPr>
            <w:tcW w:w="4258" w:type="dxa"/>
          </w:tcPr>
          <w:p w14:paraId="72DFBE48"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93C3C6"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1BCA40E6" w14:textId="77777777" w:rsidR="00E151BE" w:rsidRDefault="00E151BE" w:rsidP="00495864">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39287359" w14:textId="77777777" w:rsidR="00E151BE" w:rsidRPr="00024AA1" w:rsidRDefault="00E151BE" w:rsidP="00495864">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E151BE" w:rsidRPr="00024AA1" w14:paraId="12214A31" w14:textId="77777777" w:rsidTr="00495864">
        <w:tc>
          <w:tcPr>
            <w:tcW w:w="4258" w:type="dxa"/>
          </w:tcPr>
          <w:p w14:paraId="61156804" w14:textId="3B7CE8C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Munich, Germany</w:t>
            </w:r>
          </w:p>
        </w:tc>
        <w:tc>
          <w:tcPr>
            <w:tcW w:w="4258" w:type="dxa"/>
          </w:tcPr>
          <w:p w14:paraId="0D445944" w14:textId="0CC8B837"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6</w:t>
            </w:r>
            <w:r w:rsidR="00C03F63">
              <w:rPr>
                <w:rFonts w:ascii="Times New Roman" w:hAnsi="Times New Roman" w:cs="Times New Roman"/>
                <w:sz w:val="18"/>
                <w:szCs w:val="16"/>
              </w:rPr>
              <w:t>.</w:t>
            </w:r>
            <w:r>
              <w:rPr>
                <w:rFonts w:ascii="Times New Roman" w:hAnsi="Times New Roman" w:cs="Times New Roman"/>
                <w:sz w:val="18"/>
                <w:szCs w:val="16"/>
              </w:rPr>
              <w:t>000</w:t>
            </w:r>
            <w:r w:rsidR="00C03F63">
              <w:rPr>
                <w:rFonts w:ascii="Times New Roman" w:hAnsi="Times New Roman" w:cs="Times New Roman"/>
                <w:sz w:val="18"/>
                <w:szCs w:val="16"/>
              </w:rPr>
              <w:t>,00</w:t>
            </w:r>
          </w:p>
        </w:tc>
      </w:tr>
      <w:tr w:rsidR="00E151BE" w:rsidRPr="00451907" w14:paraId="5B146786" w14:textId="77777777" w:rsidTr="00495864">
        <w:tc>
          <w:tcPr>
            <w:tcW w:w="8516" w:type="dxa"/>
            <w:gridSpan w:val="2"/>
          </w:tcPr>
          <w:p w14:paraId="2227EE07"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E151BE" w:rsidRPr="00024AA1" w14:paraId="4A0FE039" w14:textId="77777777" w:rsidTr="00495864">
        <w:tc>
          <w:tcPr>
            <w:tcW w:w="8516" w:type="dxa"/>
            <w:gridSpan w:val="2"/>
          </w:tcPr>
          <w:p w14:paraId="38D47817" w14:textId="6F1E7BE2" w:rsidR="00E151BE" w:rsidRPr="00E151BE" w:rsidRDefault="00E151BE" w:rsidP="00495864">
            <w:pPr>
              <w:widowControl w:val="0"/>
              <w:autoSpaceDE w:val="0"/>
              <w:autoSpaceDN w:val="0"/>
              <w:adjustRightInd w:val="0"/>
              <w:rPr>
                <w:rFonts w:ascii="Times New Roman" w:hAnsi="Times New Roman" w:cs="Times New Roman"/>
                <w:sz w:val="18"/>
                <w:szCs w:val="16"/>
              </w:rPr>
            </w:pPr>
            <w:r>
              <w:rPr>
                <w:rFonts w:ascii="Times New Roman" w:hAnsi="Times New Roman" w:cs="Times New Roman"/>
                <w:sz w:val="18"/>
                <w:szCs w:val="16"/>
              </w:rPr>
              <w:t>Presentation of the results to the scientific community.</w:t>
            </w:r>
          </w:p>
        </w:tc>
      </w:tr>
    </w:tbl>
    <w:p w14:paraId="04BB3323" w14:textId="77777777" w:rsidR="006C729B" w:rsidRDefault="006C729B" w:rsidP="006C729B"/>
    <w:p w14:paraId="1B695F51" w14:textId="77777777" w:rsidR="00E151BE" w:rsidRDefault="00E151BE" w:rsidP="006C729B"/>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007E4F7B" w14:textId="752BB234" w:rsidR="00024AA1" w:rsidRDefault="00024AA1" w:rsidP="00495864">
      <w:pPr>
        <w:pStyle w:val="Heading2"/>
        <w:rPr>
          <w:color w:val="6B6867"/>
          <w:sz w:val="13"/>
          <w:szCs w:val="13"/>
          <w:lang w:val="pt-PT"/>
        </w:rPr>
      </w:pPr>
      <w:r w:rsidRPr="00495864">
        <w:rPr>
          <w:lang w:val="pt-PT"/>
        </w:rPr>
        <w:t>Nome complete</w:t>
      </w:r>
      <w:r w:rsidRPr="00495864">
        <w:rPr>
          <w:lang w:val="pt-PT"/>
        </w:rPr>
        <w:br/>
      </w:r>
      <w:r w:rsidRPr="00495864">
        <w:rPr>
          <w:color w:val="6B6867"/>
          <w:sz w:val="13"/>
          <w:szCs w:val="13"/>
          <w:lang w:val="pt-PT"/>
        </w:rPr>
        <w:t>Full name</w:t>
      </w:r>
    </w:p>
    <w:p w14:paraId="0ACAAA47"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27CB04A2" w14:textId="5B940508" w:rsidR="00024AA1" w:rsidRPr="00495864" w:rsidRDefault="00024AA1" w:rsidP="00024AA1">
      <w:pPr>
        <w:pStyle w:val="Heading2"/>
        <w:rPr>
          <w:lang w:val="pt-PT"/>
        </w:rPr>
      </w:pPr>
      <w:r w:rsidRPr="00495864">
        <w:rPr>
          <w:lang w:val="pt-PT"/>
        </w:rPr>
        <w:t>Instituição</w:t>
      </w:r>
      <w:r w:rsidRPr="00495864">
        <w:rPr>
          <w:lang w:val="pt-PT"/>
        </w:rPr>
        <w:br/>
      </w:r>
      <w:r w:rsidRPr="00495864">
        <w:rPr>
          <w:color w:val="6B6867"/>
          <w:sz w:val="13"/>
          <w:szCs w:val="13"/>
          <w:lang w:val="pt-PT"/>
        </w:rPr>
        <w:t>nstitution</w:t>
      </w:r>
    </w:p>
    <w:p w14:paraId="6F2F7498" w14:textId="77777777" w:rsidR="00024AA1" w:rsidRPr="00495864" w:rsidRDefault="00024AA1" w:rsidP="00024AA1">
      <w:pPr>
        <w:widowControl w:val="0"/>
        <w:autoSpaceDE w:val="0"/>
        <w:autoSpaceDN w:val="0"/>
        <w:adjustRightInd w:val="0"/>
        <w:rPr>
          <w:rFonts w:ascii="Times New Roman" w:hAnsi="Times New Roman" w:cs="Times New Roman"/>
          <w:color w:val="FF0000"/>
          <w:sz w:val="20"/>
          <w:szCs w:val="14"/>
          <w:lang w:val="pt-PT"/>
        </w:rPr>
      </w:pPr>
    </w:p>
    <w:p w14:paraId="67D45A1E" w14:textId="24C3800E" w:rsidR="00024AA1" w:rsidRPr="00495864" w:rsidRDefault="00024AA1" w:rsidP="00024AA1">
      <w:pPr>
        <w:pStyle w:val="Heading2"/>
        <w:rPr>
          <w:color w:val="6B6867"/>
          <w:sz w:val="13"/>
          <w:szCs w:val="13"/>
          <w:lang w:val="pt-PT"/>
        </w:rPr>
      </w:pPr>
      <w:r w:rsidRPr="00495864">
        <w:rPr>
          <w:lang w:val="pt-PT"/>
        </w:rPr>
        <w:t>Fase do projecto</w:t>
      </w:r>
      <w:r w:rsidRPr="00495864">
        <w:rPr>
          <w:color w:val="FF0000"/>
          <w:sz w:val="20"/>
          <w:lang w:val="pt-PT"/>
        </w:rPr>
        <w:br/>
      </w:r>
      <w:r w:rsidRPr="00495864">
        <w:rPr>
          <w:color w:val="6B6867"/>
          <w:sz w:val="13"/>
          <w:szCs w:val="13"/>
          <w:lang w:val="pt-PT"/>
        </w:rPr>
        <w:t>Project phase</w:t>
      </w:r>
    </w:p>
    <w:p w14:paraId="28E0A2A3" w14:textId="77777777" w:rsidR="00024AA1" w:rsidRPr="004F0DC0" w:rsidRDefault="00024AA1" w:rsidP="00024AA1">
      <w:pPr>
        <w:rPr>
          <w:lang w:val="pt-PT"/>
        </w:rPr>
      </w:pPr>
    </w:p>
    <w:p w14:paraId="77EA7CD3" w14:textId="32535CB2" w:rsidR="00024AA1" w:rsidRPr="00495864" w:rsidRDefault="00024AA1" w:rsidP="00024AA1">
      <w:pPr>
        <w:pStyle w:val="Heading2"/>
        <w:rPr>
          <w:color w:val="6B6867"/>
          <w:sz w:val="13"/>
          <w:szCs w:val="13"/>
          <w:lang w:val="pt-PT"/>
        </w:rPr>
      </w:pPr>
      <w:r w:rsidRPr="00495864">
        <w:rPr>
          <w:lang w:val="pt-PT"/>
        </w:rPr>
        <w:t>Custo (€)</w:t>
      </w:r>
      <w:r w:rsidRPr="00495864">
        <w:rPr>
          <w:lang w:val="pt-PT"/>
        </w:rPr>
        <w:br/>
      </w:r>
      <w:r w:rsidRPr="00495864">
        <w:rPr>
          <w:color w:val="6B6867"/>
          <w:sz w:val="13"/>
          <w:szCs w:val="13"/>
          <w:lang w:val="pt-PT"/>
        </w:rPr>
        <w:t>Cost (€)</w:t>
      </w:r>
    </w:p>
    <w:p w14:paraId="7E25B13D" w14:textId="070D5D36" w:rsidR="00024AA1" w:rsidRPr="00495864" w:rsidRDefault="00024AA1" w:rsidP="00024AA1">
      <w:pPr>
        <w:rPr>
          <w:color w:val="FF0000"/>
          <w:lang w:val="pt-PT"/>
        </w:rPr>
      </w:pPr>
      <w:r w:rsidRPr="00495864">
        <w:rPr>
          <w:color w:val="FF0000"/>
          <w:lang w:val="pt-PT"/>
        </w:rPr>
        <w:t>Custo</w:t>
      </w:r>
    </w:p>
    <w:p w14:paraId="26BD9166" w14:textId="77777777" w:rsidR="00024AA1" w:rsidRPr="00495864" w:rsidRDefault="00024AA1" w:rsidP="00024AA1">
      <w:pPr>
        <w:widowControl w:val="0"/>
        <w:autoSpaceDE w:val="0"/>
        <w:autoSpaceDN w:val="0"/>
        <w:adjustRightInd w:val="0"/>
        <w:rPr>
          <w:rFonts w:ascii="Times New Roman" w:hAnsi="Times New Roman" w:cs="Times New Roman"/>
          <w:color w:val="32445F"/>
          <w:sz w:val="14"/>
          <w:szCs w:val="14"/>
          <w:lang w:val="pt-PT"/>
        </w:rPr>
      </w:pPr>
    </w:p>
    <w:p w14:paraId="058E46AC" w14:textId="77777777" w:rsidR="00024AA1" w:rsidRPr="00800AFB" w:rsidRDefault="00024AA1" w:rsidP="00024AA1">
      <w:pPr>
        <w:pStyle w:val="Heading2"/>
        <w:rPr>
          <w:color w:val="6B6867"/>
          <w:sz w:val="13"/>
          <w:szCs w:val="13"/>
          <w:lang w:val="pt-PT"/>
        </w:rPr>
      </w:pPr>
      <w:r w:rsidRPr="00800AFB">
        <w:rPr>
          <w:lang w:val="pt-PT"/>
        </w:rPr>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DC51DE" w:rsidRDefault="00024AA1" w:rsidP="00024AA1">
      <w:pPr>
        <w:rPr>
          <w:color w:val="FF0000"/>
          <w:lang w:val="pt-PT"/>
        </w:rPr>
      </w:pPr>
      <w:r w:rsidRPr="00DC51DE">
        <w:rPr>
          <w:color w:val="FF0000"/>
          <w:lang w:val="pt-PT"/>
        </w:rPr>
        <w:t>Justificação</w:t>
      </w:r>
    </w:p>
    <w:p w14:paraId="4639D3B4" w14:textId="77777777" w:rsidR="00024AA1" w:rsidRPr="00DC51DE"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lastRenderedPageBreak/>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Pr="00451907" w:rsidRDefault="0033576A" w:rsidP="0033576A">
      <w:pPr>
        <w:pStyle w:val="HTMLPreformatted"/>
        <w:shd w:val="clear" w:color="auto" w:fill="FFFFFF"/>
        <w:spacing w:line="319" w:lineRule="atLeast"/>
        <w:rPr>
          <w:rFonts w:asciiTheme="minorHAnsi" w:hAnsiTheme="minorHAnsi" w:cs="Segoe UI"/>
          <w:color w:val="444444"/>
          <w:sz w:val="24"/>
          <w:szCs w:val="24"/>
          <w:lang w:val="en-US"/>
        </w:rPr>
      </w:pPr>
      <w:r w:rsidRPr="00451907">
        <w:rPr>
          <w:rFonts w:asciiTheme="minorHAnsi" w:hAnsiTheme="minorHAnsi" w:cs="Times New Roman"/>
          <w:bCs/>
          <w:sz w:val="24"/>
          <w:szCs w:val="24"/>
          <w:lang w:val="en-US"/>
        </w:rPr>
        <w:tab/>
        <w:t>-Spray nozzle for spray coating</w:t>
      </w:r>
    </w:p>
    <w:p w14:paraId="6FAAF2E0" w14:textId="2888440D" w:rsidR="0033576A" w:rsidRPr="0033576A" w:rsidRDefault="0033576A" w:rsidP="0033576A">
      <w:pPr>
        <w:widowControl w:val="0"/>
        <w:autoSpaceDE w:val="0"/>
        <w:autoSpaceDN w:val="0"/>
        <w:adjustRightInd w:val="0"/>
        <w:rPr>
          <w:rFonts w:cs="Times New Roman"/>
          <w:bCs/>
          <w:sz w:val="20"/>
          <w:szCs w:val="16"/>
        </w:rPr>
      </w:pPr>
    </w:p>
    <w:p w14:paraId="641DA216" w14:textId="77777777" w:rsidR="00024AA1" w:rsidRPr="0033576A"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626F5DDA" w:rsidR="00E701A7" w:rsidRPr="00E701A7" w:rsidRDefault="00E701A7" w:rsidP="00E701A7">
      <w:r>
        <w:t>Computer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451907" w:rsidRDefault="006C729B" w:rsidP="00024AA1">
      <w:pPr>
        <w:pStyle w:val="Heading2"/>
        <w:rPr>
          <w:color w:val="454545"/>
          <w:sz w:val="15"/>
          <w:szCs w:val="15"/>
          <w:lang w:val="pt-PT"/>
        </w:rPr>
      </w:pPr>
      <w:r w:rsidRPr="00451907">
        <w:rPr>
          <w:lang w:val="pt-PT"/>
        </w:rPr>
        <w:lastRenderedPageBreak/>
        <w:t>Custo (€)</w:t>
      </w:r>
      <w:r w:rsidR="00024AA1" w:rsidRPr="00451907">
        <w:rPr>
          <w:lang w:val="pt-PT"/>
        </w:rPr>
        <w:br/>
      </w:r>
      <w:r w:rsidRPr="00451907">
        <w:rPr>
          <w:color w:val="454545"/>
          <w:sz w:val="15"/>
          <w:szCs w:val="15"/>
          <w:lang w:val="pt-PT"/>
        </w:rPr>
        <w:t>Cost (€)</w:t>
      </w:r>
    </w:p>
    <w:p w14:paraId="093E61A2" w14:textId="657065EF" w:rsidR="00024AA1" w:rsidRPr="00451907" w:rsidRDefault="00E701A7" w:rsidP="00024AA1">
      <w:pPr>
        <w:rPr>
          <w:lang w:val="pt-PT"/>
        </w:rPr>
      </w:pPr>
      <w:r w:rsidRPr="00451907">
        <w:rPr>
          <w:lang w:val="pt-PT"/>
        </w:rPr>
        <w:t>800</w:t>
      </w:r>
    </w:p>
    <w:p w14:paraId="21BA3485" w14:textId="77777777" w:rsidR="00024AA1" w:rsidRPr="00451907" w:rsidRDefault="00024AA1" w:rsidP="00024AA1">
      <w:pPr>
        <w:rPr>
          <w:color w:val="FF0000"/>
          <w:lang w:val="pt-PT"/>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15211184" w14:textId="7C50D2CB" w:rsidR="00D13ABB" w:rsidRPr="00451907" w:rsidRDefault="00451907" w:rsidP="00451907">
      <w:pPr>
        <w:jc w:val="both"/>
      </w:pPr>
      <w:r w:rsidRPr="00451907">
        <w:t xml:space="preserve">The patent will allow us to secure the intellectual property of the new </w:t>
      </w:r>
      <w:r>
        <w:t>conductor that we will produce, which will be of great value since it’ll become a reliable option to the material that is used today to make touch screens.</w:t>
      </w:r>
    </w:p>
    <w:p w14:paraId="30A9A848" w14:textId="77777777" w:rsidR="00D13ABB" w:rsidRPr="00451907" w:rsidRDefault="00D13ABB" w:rsidP="006C729B">
      <w:bookmarkStart w:id="0" w:name="_GoBack"/>
      <w:bookmarkEnd w:id="0"/>
    </w:p>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0561E50" w:rsidR="00D13ABB" w:rsidRPr="00800AFB" w:rsidRDefault="00D13ABB" w:rsidP="00D13ABB">
      <w:pPr>
        <w:rPr>
          <w:color w:val="FF0000"/>
          <w:lang w:val="pt-PT"/>
        </w:rPr>
      </w:pPr>
      <w:r w:rsidRPr="00800AFB">
        <w:rPr>
          <w:color w:val="FF0000"/>
          <w:lang w:val="pt-PT"/>
        </w:rPr>
        <w:t>Não tenho um exemplo mas caso aplicável incluam uma descrição</w:t>
      </w:r>
    </w:p>
    <w:p w14:paraId="4458B003" w14:textId="77777777" w:rsidR="006C729B" w:rsidRPr="00800AFB" w:rsidRDefault="006C729B" w:rsidP="006C729B">
      <w:pPr>
        <w:rPr>
          <w:lang w:val="pt-PT"/>
        </w:rPr>
      </w:pPr>
    </w:p>
    <w:p w14:paraId="5D3278DF" w14:textId="0978413A" w:rsidR="006C729B" w:rsidRPr="00800AFB" w:rsidRDefault="006C729B" w:rsidP="006C729B">
      <w:pPr>
        <w:pStyle w:val="Heading1"/>
        <w:rPr>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7453E8D6" w14:textId="2BC3C398" w:rsidR="006C729B" w:rsidRPr="00800AFB" w:rsidRDefault="00D13ABB" w:rsidP="006C729B">
      <w:pPr>
        <w:rPr>
          <w:color w:val="FF0000"/>
          <w:lang w:val="pt-PT"/>
        </w:rPr>
      </w:pPr>
      <w:r w:rsidRPr="00800AFB">
        <w:rPr>
          <w:color w:val="FF0000"/>
          <w:lang w:val="pt-PT"/>
        </w:rPr>
        <w:t>Lista dos ficheiros anexados (No vosso caso listem os anexos)</w:t>
      </w: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213FE39C" w:rsidR="00D13ABB" w:rsidRPr="00D13ABB" w:rsidRDefault="00D13ABB" w:rsidP="00D13ABB">
      <w:pPr>
        <w:rPr>
          <w:color w:val="FF0000"/>
        </w:rPr>
      </w:pPr>
      <w:proofErr w:type="spellStart"/>
      <w:r w:rsidRPr="00D13ABB">
        <w:rPr>
          <w:color w:val="FF0000"/>
        </w:rPr>
        <w:t>Descrição</w:t>
      </w:r>
      <w:proofErr w:type="spellEnd"/>
      <w:r w:rsidRPr="00D13ABB">
        <w:rPr>
          <w:color w:val="FF0000"/>
        </w:rPr>
        <w:t xml:space="preserve"> </w:t>
      </w:r>
      <w:proofErr w:type="spellStart"/>
      <w:r w:rsidRPr="00D13ABB">
        <w:rPr>
          <w:color w:val="FF0000"/>
        </w:rPr>
        <w:t>caso</w:t>
      </w:r>
      <w:proofErr w:type="spellEnd"/>
      <w:r w:rsidRPr="00D13ABB">
        <w:rPr>
          <w:color w:val="FF0000"/>
        </w:rPr>
        <w:t xml:space="preserve"> </w:t>
      </w:r>
      <w:proofErr w:type="spellStart"/>
      <w:r w:rsidRPr="00D13ABB">
        <w:rPr>
          <w:color w:val="FF0000"/>
        </w:rPr>
        <w:t>aplicável</w:t>
      </w:r>
      <w:proofErr w:type="spellEnd"/>
    </w:p>
    <w:sectPr w:rsidR="00D13ABB" w:rsidRPr="00D13ABB"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559E6"/>
    <w:rsid w:val="00085086"/>
    <w:rsid w:val="000E4CDA"/>
    <w:rsid w:val="00137367"/>
    <w:rsid w:val="00151B81"/>
    <w:rsid w:val="0018686D"/>
    <w:rsid w:val="001F6972"/>
    <w:rsid w:val="00221ADB"/>
    <w:rsid w:val="00227F71"/>
    <w:rsid w:val="00246C58"/>
    <w:rsid w:val="002668A2"/>
    <w:rsid w:val="00277D88"/>
    <w:rsid w:val="002863B7"/>
    <w:rsid w:val="00322138"/>
    <w:rsid w:val="0033576A"/>
    <w:rsid w:val="00386CA4"/>
    <w:rsid w:val="0039321E"/>
    <w:rsid w:val="003A0BD3"/>
    <w:rsid w:val="003D61E2"/>
    <w:rsid w:val="003F70FE"/>
    <w:rsid w:val="00447CCE"/>
    <w:rsid w:val="00451907"/>
    <w:rsid w:val="00491FD4"/>
    <w:rsid w:val="00495864"/>
    <w:rsid w:val="004B4DB6"/>
    <w:rsid w:val="004E3EEC"/>
    <w:rsid w:val="004F0DC0"/>
    <w:rsid w:val="004F14A4"/>
    <w:rsid w:val="004F1E5E"/>
    <w:rsid w:val="0051218E"/>
    <w:rsid w:val="00551C30"/>
    <w:rsid w:val="00580A6B"/>
    <w:rsid w:val="005A5B48"/>
    <w:rsid w:val="005B0FD9"/>
    <w:rsid w:val="00670682"/>
    <w:rsid w:val="00670FBE"/>
    <w:rsid w:val="006C729B"/>
    <w:rsid w:val="006F65A2"/>
    <w:rsid w:val="0073232B"/>
    <w:rsid w:val="007C7036"/>
    <w:rsid w:val="007D664F"/>
    <w:rsid w:val="00800AFB"/>
    <w:rsid w:val="0080498A"/>
    <w:rsid w:val="00826B50"/>
    <w:rsid w:val="008A29B0"/>
    <w:rsid w:val="008C1876"/>
    <w:rsid w:val="008E741A"/>
    <w:rsid w:val="00990DEE"/>
    <w:rsid w:val="009D7A2C"/>
    <w:rsid w:val="009E6813"/>
    <w:rsid w:val="00A40A82"/>
    <w:rsid w:val="00A4445F"/>
    <w:rsid w:val="00A93907"/>
    <w:rsid w:val="00A952FC"/>
    <w:rsid w:val="00AF0A40"/>
    <w:rsid w:val="00AF2B65"/>
    <w:rsid w:val="00B0613B"/>
    <w:rsid w:val="00B35EB0"/>
    <w:rsid w:val="00B64E97"/>
    <w:rsid w:val="00B8133C"/>
    <w:rsid w:val="00BA2300"/>
    <w:rsid w:val="00BA2BF8"/>
    <w:rsid w:val="00C03F63"/>
    <w:rsid w:val="00C26C04"/>
    <w:rsid w:val="00C53408"/>
    <w:rsid w:val="00C95887"/>
    <w:rsid w:val="00CE7337"/>
    <w:rsid w:val="00D0715A"/>
    <w:rsid w:val="00D13ABB"/>
    <w:rsid w:val="00D73A6F"/>
    <w:rsid w:val="00D8621D"/>
    <w:rsid w:val="00D903C4"/>
    <w:rsid w:val="00D93007"/>
    <w:rsid w:val="00DA6461"/>
    <w:rsid w:val="00DB18C9"/>
    <w:rsid w:val="00DC51DE"/>
    <w:rsid w:val="00E151BE"/>
    <w:rsid w:val="00E553B0"/>
    <w:rsid w:val="00E701A7"/>
    <w:rsid w:val="00E7642E"/>
    <w:rsid w:val="00E77A7A"/>
    <w:rsid w:val="00ED44DC"/>
    <w:rsid w:val="00EE053D"/>
    <w:rsid w:val="00EE26B9"/>
    <w:rsid w:val="00F00AA3"/>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8BF89-0114-4AC5-9FEA-761D8A3B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19</Pages>
  <Words>4017</Words>
  <Characters>21694</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25660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54</cp:revision>
  <dcterms:created xsi:type="dcterms:W3CDTF">2015-05-07T17:59:00Z</dcterms:created>
  <dcterms:modified xsi:type="dcterms:W3CDTF">2015-05-09T21:54:00Z</dcterms:modified>
</cp:coreProperties>
</file>